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A45" w:rsidRDefault="001466CF" w:rsidP="001466CF">
      <w:pPr>
        <w:jc w:val="center"/>
      </w:pPr>
      <w:r>
        <w:rPr>
          <w:rFonts w:hint="eastAsia"/>
        </w:rPr>
        <w:t>NUFFT</w:t>
      </w:r>
      <w:r>
        <w:rPr>
          <w:rFonts w:hint="eastAsia"/>
        </w:rPr>
        <w:t>法相位屏模拟系统使用说明</w:t>
      </w:r>
    </w:p>
    <w:p w:rsidR="001466CF" w:rsidRDefault="001466CF" w:rsidP="001466CF">
      <w:pPr>
        <w:jc w:val="center"/>
      </w:pPr>
    </w:p>
    <w:p w:rsidR="001466CF" w:rsidRDefault="001466CF" w:rsidP="001466CF">
      <w:pPr>
        <w:pStyle w:val="a3"/>
        <w:numPr>
          <w:ilvl w:val="0"/>
          <w:numId w:val="1"/>
        </w:numPr>
        <w:ind w:firstLineChars="0"/>
        <w:jc w:val="left"/>
      </w:pPr>
      <w:r>
        <w:rPr>
          <w:rFonts w:hint="eastAsia"/>
        </w:rPr>
        <w:t>界面</w:t>
      </w:r>
    </w:p>
    <w:p w:rsidR="001466CF" w:rsidRDefault="003C55A9" w:rsidP="003C55A9">
      <w:pPr>
        <w:jc w:val="center"/>
      </w:pPr>
      <w:r>
        <w:rPr>
          <w:noProof/>
        </w:rPr>
        <w:drawing>
          <wp:inline distT="0" distB="0" distL="0" distR="0">
            <wp:extent cx="4942339" cy="2886502"/>
            <wp:effectExtent l="19050" t="0" r="0" b="0"/>
            <wp:docPr id="6" name="图片 5" descr="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5" cstate="print"/>
                    <a:stretch>
                      <a:fillRect/>
                    </a:stretch>
                  </pic:blipFill>
                  <pic:spPr>
                    <a:xfrm>
                      <a:off x="0" y="0"/>
                      <a:ext cx="4946860" cy="2889142"/>
                    </a:xfrm>
                    <a:prstGeom prst="rect">
                      <a:avLst/>
                    </a:prstGeom>
                  </pic:spPr>
                </pic:pic>
              </a:graphicData>
            </a:graphic>
          </wp:inline>
        </w:drawing>
      </w:r>
    </w:p>
    <w:p w:rsidR="001466CF" w:rsidRDefault="001466CF" w:rsidP="001466CF">
      <w:pPr>
        <w:jc w:val="center"/>
        <w:rPr>
          <w:rFonts w:hint="eastAsia"/>
        </w:rPr>
      </w:pPr>
      <w:r>
        <w:rPr>
          <w:rFonts w:hint="eastAsia"/>
        </w:rPr>
        <w:t>图（</w:t>
      </w:r>
      <w:r>
        <w:rPr>
          <w:rFonts w:hint="eastAsia"/>
        </w:rPr>
        <w:t>1</w:t>
      </w:r>
      <w:r>
        <w:rPr>
          <w:rFonts w:hint="eastAsia"/>
        </w:rPr>
        <w:t>）</w:t>
      </w:r>
      <w:r>
        <w:rPr>
          <w:rFonts w:hint="eastAsia"/>
        </w:rPr>
        <w:t>NUFFT</w:t>
      </w:r>
      <w:r>
        <w:rPr>
          <w:rFonts w:hint="eastAsia"/>
        </w:rPr>
        <w:t>法相位屏模拟系统界面</w:t>
      </w:r>
    </w:p>
    <w:p w:rsidR="00000000" w:rsidRPr="003C55A9" w:rsidRDefault="00EF1244" w:rsidP="003C55A9">
      <w:pPr>
        <w:pStyle w:val="a3"/>
        <w:numPr>
          <w:ilvl w:val="0"/>
          <w:numId w:val="3"/>
        </w:numPr>
        <w:ind w:firstLineChars="0"/>
        <w:jc w:val="left"/>
      </w:pPr>
      <w:r w:rsidRPr="003C55A9">
        <w:rPr>
          <w:rFonts w:hint="eastAsia"/>
        </w:rPr>
        <w:t>本程序可以实现的功能有：</w:t>
      </w:r>
      <w:r w:rsidRPr="003C55A9">
        <w:t xml:space="preserve"> </w:t>
      </w:r>
    </w:p>
    <w:p w:rsidR="003C55A9" w:rsidRDefault="003C55A9" w:rsidP="003C55A9">
      <w:pPr>
        <w:jc w:val="left"/>
        <w:rPr>
          <w:rFonts w:hint="eastAsia"/>
        </w:rPr>
      </w:pPr>
      <w:r>
        <w:t xml:space="preserve">   </w:t>
      </w:r>
      <w:r w:rsidRPr="003C55A9">
        <w:t>相位屏数据的生成、存储（到磁盘）、装载（到内存）、显示（到显示器）、加载（到液晶）、保存（</w:t>
      </w:r>
      <w:r w:rsidRPr="003C55A9">
        <w:t>BMP</w:t>
      </w:r>
      <w:r w:rsidRPr="003C55A9">
        <w:rPr>
          <w:rFonts w:hint="eastAsia"/>
        </w:rPr>
        <w:t>格式）。</w:t>
      </w:r>
    </w:p>
    <w:p w:rsidR="003C55A9" w:rsidRDefault="003C55A9" w:rsidP="003C55A9">
      <w:pPr>
        <w:pStyle w:val="a3"/>
        <w:numPr>
          <w:ilvl w:val="0"/>
          <w:numId w:val="3"/>
        </w:numPr>
        <w:ind w:firstLineChars="0"/>
        <w:jc w:val="left"/>
        <w:rPr>
          <w:rFonts w:hint="eastAsia"/>
        </w:rPr>
      </w:pPr>
      <w:r>
        <w:rPr>
          <w:rFonts w:hint="eastAsia"/>
        </w:rPr>
        <w:t>详细说明：</w:t>
      </w:r>
    </w:p>
    <w:p w:rsidR="003C55A9" w:rsidRPr="003C55A9" w:rsidRDefault="003C55A9" w:rsidP="003C55A9">
      <w:pPr>
        <w:jc w:val="left"/>
      </w:pPr>
      <w:r>
        <w:rPr>
          <w:rFonts w:hint="eastAsia"/>
        </w:rPr>
        <w:t xml:space="preserve">&lt; 1.&gt; </w:t>
      </w:r>
      <w:r w:rsidR="00EF1244" w:rsidRPr="003C55A9">
        <w:rPr>
          <w:rFonts w:hint="eastAsia"/>
        </w:rPr>
        <w:t>在主界面的（</w:t>
      </w:r>
      <w:r w:rsidR="00EF1244" w:rsidRPr="003C55A9">
        <w:t>1</w:t>
      </w:r>
      <w:r w:rsidR="00EF1244" w:rsidRPr="003C55A9">
        <w:rPr>
          <w:rFonts w:hint="eastAsia"/>
        </w:rPr>
        <w:t>）部分，是生成相位屏时所需要设定的参数；</w:t>
      </w:r>
      <w:r w:rsidR="00EF1244" w:rsidRPr="003C55A9">
        <w:t xml:space="preserve"> </w:t>
      </w:r>
    </w:p>
    <w:p w:rsidR="00000000" w:rsidRDefault="003C55A9" w:rsidP="003C55A9">
      <w:pPr>
        <w:jc w:val="left"/>
        <w:rPr>
          <w:rFonts w:hint="eastAsia"/>
        </w:rPr>
      </w:pPr>
      <w:r>
        <w:rPr>
          <w:rFonts w:hint="eastAsia"/>
        </w:rPr>
        <w:t xml:space="preserve">&lt; 2.&gt; </w:t>
      </w:r>
      <w:r w:rsidR="00EF1244" w:rsidRPr="003C55A9">
        <w:rPr>
          <w:rFonts w:hint="eastAsia"/>
        </w:rPr>
        <w:t>在（</w:t>
      </w:r>
      <w:r w:rsidR="00EF1244" w:rsidRPr="003C55A9">
        <w:t>2</w:t>
      </w:r>
      <w:r w:rsidR="00EF1244" w:rsidRPr="003C55A9">
        <w:rPr>
          <w:rFonts w:hint="eastAsia"/>
        </w:rPr>
        <w:t>）部分，是“预设值”和“开始”按钮，用于控制相位屏数据的生成并存储；</w:t>
      </w:r>
    </w:p>
    <w:p w:rsidR="00CA7D22" w:rsidRPr="003C55A9" w:rsidRDefault="00CA7D22" w:rsidP="003C55A9">
      <w:pPr>
        <w:jc w:val="left"/>
      </w:pPr>
      <w:r>
        <w:rPr>
          <w:rFonts w:hint="eastAsia"/>
        </w:rPr>
        <w:t xml:space="preserve">     </w:t>
      </w:r>
      <w:r>
        <w:rPr>
          <w:rFonts w:hint="eastAsia"/>
        </w:rPr>
        <w:t>在（</w:t>
      </w:r>
      <w:r>
        <w:rPr>
          <w:rFonts w:hint="eastAsia"/>
        </w:rPr>
        <w:t>1</w:t>
      </w:r>
      <w:r>
        <w:rPr>
          <w:rFonts w:hint="eastAsia"/>
        </w:rPr>
        <w:t>）部分设置了恰当的参数之后，便可以点选“开始”按钮以生成相位屏数据，生成的这些数据最后以二进制形式（设定文件格式为</w:t>
      </w:r>
      <w:r>
        <w:rPr>
          <w:rFonts w:hint="eastAsia"/>
        </w:rPr>
        <w:t>.4wf</w:t>
      </w:r>
      <w:r>
        <w:rPr>
          <w:rFonts w:hint="eastAsia"/>
        </w:rPr>
        <w:t>）存储在</w:t>
      </w:r>
      <w:r>
        <w:rPr>
          <w:rFonts w:hint="eastAsia"/>
        </w:rPr>
        <w:t xml:space="preserve"> d:\DPSfile\...  </w:t>
      </w:r>
      <w:r>
        <w:rPr>
          <w:rFonts w:hint="eastAsia"/>
        </w:rPr>
        <w:t>文件夹下。</w:t>
      </w:r>
    </w:p>
    <w:p w:rsidR="00000000" w:rsidRPr="003C55A9" w:rsidRDefault="003C55A9" w:rsidP="003C55A9">
      <w:pPr>
        <w:jc w:val="left"/>
      </w:pPr>
      <w:r>
        <w:rPr>
          <w:rFonts w:hint="eastAsia"/>
        </w:rPr>
        <w:t>&lt; 3.&gt;</w:t>
      </w:r>
      <w:r w:rsidR="00EF1244" w:rsidRPr="003C55A9">
        <w:rPr>
          <w:rFonts w:hint="eastAsia"/>
        </w:rPr>
        <w:t>（</w:t>
      </w:r>
      <w:r w:rsidR="00EF1244" w:rsidRPr="003C55A9">
        <w:t>3</w:t>
      </w:r>
      <w:r w:rsidR="00EF1244" w:rsidRPr="003C55A9">
        <w:rPr>
          <w:rFonts w:hint="eastAsia"/>
        </w:rPr>
        <w:t>）部分是用于显示相位屏的窗口；</w:t>
      </w:r>
      <w:r w:rsidR="00EF1244" w:rsidRPr="003C55A9">
        <w:t xml:space="preserve"> </w:t>
      </w:r>
    </w:p>
    <w:p w:rsidR="00CA7D22" w:rsidRDefault="003C55A9" w:rsidP="003C55A9">
      <w:pPr>
        <w:jc w:val="left"/>
        <w:rPr>
          <w:rFonts w:hint="eastAsia"/>
        </w:rPr>
      </w:pPr>
      <w:r>
        <w:rPr>
          <w:rFonts w:hint="eastAsia"/>
        </w:rPr>
        <w:t>&lt; 4.&gt;</w:t>
      </w:r>
      <w:r w:rsidR="00EF1244" w:rsidRPr="003C55A9">
        <w:rPr>
          <w:rFonts w:hint="eastAsia"/>
        </w:rPr>
        <w:t>（</w:t>
      </w:r>
      <w:r w:rsidR="00EF1244" w:rsidRPr="003C55A9">
        <w:t>4</w:t>
      </w:r>
      <w:r w:rsidR="00CA7D22">
        <w:rPr>
          <w:rFonts w:hint="eastAsia"/>
        </w:rPr>
        <w:t>）部分是装载相位屏数据到内存</w:t>
      </w:r>
      <w:r w:rsidR="00CA7D22">
        <w:rPr>
          <w:rFonts w:hint="eastAsia"/>
        </w:rPr>
        <w:t xml:space="preserve"> </w:t>
      </w:r>
      <w:r w:rsidR="00CA7D22">
        <w:rPr>
          <w:rFonts w:hint="eastAsia"/>
        </w:rPr>
        <w:t>和</w:t>
      </w:r>
      <w:r w:rsidR="00CA7D22">
        <w:rPr>
          <w:rFonts w:hint="eastAsia"/>
        </w:rPr>
        <w:t xml:space="preserve"> </w:t>
      </w:r>
      <w:r w:rsidR="00CA7D22">
        <w:rPr>
          <w:rFonts w:hint="eastAsia"/>
        </w:rPr>
        <w:t>清除内存数据</w:t>
      </w:r>
      <w:r w:rsidR="00EF1244" w:rsidRPr="003C55A9">
        <w:rPr>
          <w:rFonts w:hint="eastAsia"/>
        </w:rPr>
        <w:t>的控制按钮及其他；</w:t>
      </w:r>
    </w:p>
    <w:p w:rsidR="00CA7D22" w:rsidRPr="003C55A9" w:rsidRDefault="00CA7D22" w:rsidP="003C55A9">
      <w:pPr>
        <w:jc w:val="left"/>
      </w:pPr>
      <w:r>
        <w:rPr>
          <w:rFonts w:hint="eastAsia"/>
        </w:rPr>
        <w:t xml:space="preserve">     </w:t>
      </w:r>
      <w:r>
        <w:rPr>
          <w:rFonts w:hint="eastAsia"/>
        </w:rPr>
        <w:t>当要加载数据时，</w:t>
      </w:r>
      <w:r w:rsidR="00C72BFD">
        <w:rPr>
          <w:rFonts w:hint="eastAsia"/>
        </w:rPr>
        <w:t>可以点选“打开”按钮，来将要加载的数据加载到内存当中。加载完成之后（</w:t>
      </w:r>
      <w:r w:rsidR="00C72BFD">
        <w:rPr>
          <w:rFonts w:hint="eastAsia"/>
        </w:rPr>
        <w:t>7</w:t>
      </w:r>
      <w:r w:rsidR="00C72BFD">
        <w:rPr>
          <w:rFonts w:hint="eastAsia"/>
        </w:rPr>
        <w:t>）部分的用于显示的按钮就会被点亮。可设置相应参数并点选相应按钮进行显示。当想要重新加载数据时，请点击“格式化”按钮，来讲内存数据清理掉，并释放出内存空间来。</w:t>
      </w:r>
      <w:r w:rsidR="00EF1244" w:rsidRPr="003C55A9">
        <w:t xml:space="preserve"> </w:t>
      </w:r>
    </w:p>
    <w:p w:rsidR="00C72BFD" w:rsidRDefault="003C55A9" w:rsidP="003C55A9">
      <w:pPr>
        <w:jc w:val="left"/>
        <w:rPr>
          <w:rFonts w:hint="eastAsia"/>
        </w:rPr>
      </w:pPr>
      <w:r>
        <w:rPr>
          <w:rFonts w:hint="eastAsia"/>
        </w:rPr>
        <w:t>&lt; 5.&gt;</w:t>
      </w:r>
      <w:r w:rsidR="00EF1244" w:rsidRPr="003C55A9">
        <w:rPr>
          <w:rFonts w:hint="eastAsia"/>
        </w:rPr>
        <w:t>（</w:t>
      </w:r>
      <w:r w:rsidR="00EF1244" w:rsidRPr="003C55A9">
        <w:t>5</w:t>
      </w:r>
      <w:r w:rsidR="00EF1244" w:rsidRPr="003C55A9">
        <w:rPr>
          <w:rFonts w:hint="eastAsia"/>
        </w:rPr>
        <w:t>）部分可将当前显示的相位屏信息保存为</w:t>
      </w:r>
      <w:r w:rsidR="00EF1244" w:rsidRPr="003C55A9">
        <w:t>BMP</w:t>
      </w:r>
      <w:r w:rsidR="00EF1244" w:rsidRPr="003C55A9">
        <w:rPr>
          <w:rFonts w:hint="eastAsia"/>
        </w:rPr>
        <w:t>格式的图片。</w:t>
      </w:r>
    </w:p>
    <w:p w:rsidR="00000000" w:rsidRDefault="00C72BFD" w:rsidP="003C55A9">
      <w:pPr>
        <w:jc w:val="left"/>
        <w:rPr>
          <w:rFonts w:hint="eastAsia"/>
        </w:rPr>
      </w:pPr>
      <w:r>
        <w:rPr>
          <w:rFonts w:hint="eastAsia"/>
        </w:rPr>
        <w:t xml:space="preserve">     </w:t>
      </w:r>
      <w:r>
        <w:rPr>
          <w:rFonts w:hint="eastAsia"/>
        </w:rPr>
        <w:t>点击“保存”按钮，可以将当前显示的相位屏数据保存为</w:t>
      </w:r>
      <w:r>
        <w:rPr>
          <w:rFonts w:hint="eastAsia"/>
        </w:rPr>
        <w:t>BMP</w:t>
      </w:r>
      <w:r>
        <w:rPr>
          <w:rFonts w:hint="eastAsia"/>
        </w:rPr>
        <w:t>格式的图片。保存的地址为</w:t>
      </w:r>
      <w:r>
        <w:rPr>
          <w:rFonts w:hint="eastAsia"/>
        </w:rPr>
        <w:t>d:\DPSfile\...</w:t>
      </w:r>
      <w:r>
        <w:rPr>
          <w:rFonts w:hint="eastAsia"/>
        </w:rPr>
        <w:t>（加载数据的文件夹）。</w:t>
      </w:r>
    </w:p>
    <w:p w:rsidR="00C72BFD" w:rsidRDefault="003C55A9" w:rsidP="003C55A9">
      <w:pPr>
        <w:jc w:val="left"/>
        <w:rPr>
          <w:rFonts w:hint="eastAsia"/>
        </w:rPr>
      </w:pPr>
      <w:r>
        <w:rPr>
          <w:rFonts w:hint="eastAsia"/>
        </w:rPr>
        <w:t>&lt; 6.&gt;</w:t>
      </w:r>
      <w:r w:rsidR="00EF1244" w:rsidRPr="003C55A9">
        <w:rPr>
          <w:rFonts w:hint="eastAsia"/>
        </w:rPr>
        <w:t>（</w:t>
      </w:r>
      <w:r w:rsidR="00EF1244" w:rsidRPr="003C55A9">
        <w:t>6</w:t>
      </w:r>
      <w:r w:rsidR="00EF1244" w:rsidRPr="003C55A9">
        <w:rPr>
          <w:rFonts w:hint="eastAsia"/>
        </w:rPr>
        <w:t>）部分是用于启动液晶的控制按钮；</w:t>
      </w:r>
    </w:p>
    <w:p w:rsidR="00000000" w:rsidRPr="003C55A9" w:rsidRDefault="00C72BFD" w:rsidP="003C55A9">
      <w:pPr>
        <w:jc w:val="left"/>
      </w:pPr>
      <w:r>
        <w:rPr>
          <w:rFonts w:hint="eastAsia"/>
        </w:rPr>
        <w:t xml:space="preserve">     </w:t>
      </w:r>
      <w:r>
        <w:rPr>
          <w:rFonts w:hint="eastAsia"/>
        </w:rPr>
        <w:t>点击“加载”按钮，可以实现对液晶的初始化工作。为将数据加载到液晶做准备。</w:t>
      </w:r>
      <w:r w:rsidR="00EF1244" w:rsidRPr="003C55A9">
        <w:t xml:space="preserve"> </w:t>
      </w:r>
    </w:p>
    <w:p w:rsidR="00000000" w:rsidRDefault="003C55A9" w:rsidP="003C55A9">
      <w:pPr>
        <w:jc w:val="left"/>
        <w:rPr>
          <w:rFonts w:hint="eastAsia"/>
        </w:rPr>
      </w:pPr>
      <w:r>
        <w:rPr>
          <w:rFonts w:hint="eastAsia"/>
        </w:rPr>
        <w:t>&lt; 7.&gt;</w:t>
      </w:r>
      <w:r w:rsidR="00EF1244" w:rsidRPr="003C55A9">
        <w:rPr>
          <w:rFonts w:hint="eastAsia"/>
        </w:rPr>
        <w:t>（</w:t>
      </w:r>
      <w:r w:rsidR="00EF1244" w:rsidRPr="003C55A9">
        <w:t>7</w:t>
      </w:r>
      <w:r w:rsidR="00EF1244" w:rsidRPr="003C55A9">
        <w:rPr>
          <w:rFonts w:hint="eastAsia"/>
        </w:rPr>
        <w:t>）部分是用于在显示器窗口显示相位屏信息的控制按钮和加载数据到液晶的控制按钮。</w:t>
      </w:r>
      <w:r w:rsidR="00EF1244" w:rsidRPr="003C55A9">
        <w:t xml:space="preserve"> </w:t>
      </w:r>
    </w:p>
    <w:p w:rsidR="00C72BFD" w:rsidRDefault="00C72BFD" w:rsidP="003C55A9">
      <w:pPr>
        <w:jc w:val="left"/>
        <w:rPr>
          <w:rFonts w:hint="eastAsia"/>
        </w:rPr>
      </w:pPr>
      <w:r>
        <w:rPr>
          <w:rFonts w:hint="eastAsia"/>
        </w:rPr>
        <w:t xml:space="preserve">     </w:t>
      </w:r>
      <w:r>
        <w:rPr>
          <w:rFonts w:hint="eastAsia"/>
        </w:rPr>
        <w:t>当数据装载到内存终止后，左侧的“向上”、“向下”和“</w:t>
      </w:r>
      <w:r>
        <w:rPr>
          <w:rFonts w:hint="eastAsia"/>
        </w:rPr>
        <w:t>Go</w:t>
      </w:r>
      <w:r>
        <w:rPr>
          <w:rFonts w:hint="eastAsia"/>
        </w:rPr>
        <w:t>”会被点亮，可以实现对相位屏数据的显示。</w:t>
      </w:r>
    </w:p>
    <w:p w:rsidR="00EF1244" w:rsidRDefault="00C72BFD" w:rsidP="00EF1244">
      <w:pPr>
        <w:jc w:val="left"/>
        <w:rPr>
          <w:rFonts w:hint="eastAsia"/>
        </w:rPr>
      </w:pPr>
      <w:r>
        <w:rPr>
          <w:rFonts w:hint="eastAsia"/>
        </w:rPr>
        <w:t xml:space="preserve">     </w:t>
      </w:r>
      <w:r>
        <w:rPr>
          <w:rFonts w:hint="eastAsia"/>
        </w:rPr>
        <w:t>当点选“加载”按钮之后，右侧的“</w:t>
      </w:r>
      <w:r>
        <w:rPr>
          <w:rFonts w:hint="eastAsia"/>
        </w:rPr>
        <w:t>ON POWER</w:t>
      </w:r>
      <w:r>
        <w:rPr>
          <w:rFonts w:hint="eastAsia"/>
        </w:rPr>
        <w:t>”和“</w:t>
      </w:r>
      <w:r>
        <w:rPr>
          <w:rFonts w:hint="eastAsia"/>
        </w:rPr>
        <w:t>START</w:t>
      </w:r>
      <w:r>
        <w:rPr>
          <w:rFonts w:hint="eastAsia"/>
        </w:rPr>
        <w:t>”会被点亮，</w:t>
      </w:r>
      <w:r w:rsidR="00EF1244">
        <w:rPr>
          <w:rFonts w:hint="eastAsia"/>
        </w:rPr>
        <w:t>点选“</w:t>
      </w:r>
      <w:r w:rsidR="00EF1244">
        <w:rPr>
          <w:rFonts w:hint="eastAsia"/>
        </w:rPr>
        <w:t>ON POWER</w:t>
      </w:r>
      <w:r w:rsidR="00EF1244">
        <w:rPr>
          <w:rFonts w:hint="eastAsia"/>
        </w:rPr>
        <w:t>”给液晶上电，点选“</w:t>
      </w:r>
      <w:r w:rsidR="00EF1244">
        <w:rPr>
          <w:rFonts w:hint="eastAsia"/>
        </w:rPr>
        <w:t>START</w:t>
      </w:r>
      <w:r w:rsidR="00EF1244">
        <w:rPr>
          <w:rFonts w:hint="eastAsia"/>
        </w:rPr>
        <w:t>”实现对液晶数据的加载。注：设定风速和帧率会影响相位屏间</w:t>
      </w:r>
      <w:r w:rsidR="00EF1244">
        <w:rPr>
          <w:rFonts w:hint="eastAsia"/>
        </w:rPr>
        <w:lastRenderedPageBreak/>
        <w:t>隔和显示时间；对液晶数据的加载时全速的加载，在加载时，计算机可能会出现假死机现象，等加载完成之后，可自动恢复正常。</w:t>
      </w:r>
    </w:p>
    <w:p w:rsidR="00EF1244" w:rsidRDefault="00EF1244" w:rsidP="00EF1244">
      <w:pPr>
        <w:jc w:val="left"/>
        <w:rPr>
          <w:rFonts w:hint="eastAsia"/>
        </w:rPr>
      </w:pPr>
    </w:p>
    <w:p w:rsidR="00EF1244" w:rsidRDefault="00EF1244" w:rsidP="00EF1244">
      <w:pPr>
        <w:jc w:val="left"/>
        <w:rPr>
          <w:rFonts w:hint="eastAsia"/>
        </w:rPr>
      </w:pPr>
      <w:r>
        <w:rPr>
          <w:rFonts w:hint="eastAsia"/>
        </w:rPr>
        <w:t>注：</w:t>
      </w:r>
    </w:p>
    <w:p w:rsidR="00552B16" w:rsidRDefault="00552B16" w:rsidP="00EF1244">
      <w:pPr>
        <w:ind w:firstLineChars="200" w:firstLine="420"/>
        <w:jc w:val="left"/>
      </w:pPr>
      <w:r>
        <w:rPr>
          <w:rFonts w:hint="eastAsia"/>
        </w:rPr>
        <w:t>程序完成之后，</w:t>
      </w:r>
      <w:r w:rsidR="00EF1244">
        <w:rPr>
          <w:rFonts w:hint="eastAsia"/>
        </w:rPr>
        <w:t>经过了多次的测试</w:t>
      </w:r>
      <w:r>
        <w:rPr>
          <w:rFonts w:hint="eastAsia"/>
        </w:rPr>
        <w:t>，</w:t>
      </w:r>
      <w:r w:rsidR="00EF1244">
        <w:rPr>
          <w:rFonts w:hint="eastAsia"/>
        </w:rPr>
        <w:t>但仍然</w:t>
      </w:r>
      <w:r>
        <w:rPr>
          <w:rFonts w:hint="eastAsia"/>
        </w:rPr>
        <w:t>难免有</w:t>
      </w:r>
      <w:r>
        <w:rPr>
          <w:rFonts w:hint="eastAsia"/>
        </w:rPr>
        <w:t>BUG</w:t>
      </w:r>
      <w:r>
        <w:rPr>
          <w:rFonts w:hint="eastAsia"/>
        </w:rPr>
        <w:t>，如果出现</w:t>
      </w:r>
      <w:r>
        <w:rPr>
          <w:rFonts w:hint="eastAsia"/>
        </w:rPr>
        <w:t>BUG</w:t>
      </w:r>
      <w:r>
        <w:rPr>
          <w:rFonts w:hint="eastAsia"/>
        </w:rPr>
        <w:t>可邮箱联系（邮箱地址下面给出），谢谢您的使用。</w:t>
      </w:r>
    </w:p>
    <w:p w:rsidR="00552B16" w:rsidRDefault="00552B16" w:rsidP="00552B16">
      <w:pPr>
        <w:ind w:firstLineChars="200" w:firstLine="420"/>
        <w:jc w:val="left"/>
      </w:pPr>
      <w:r>
        <w:rPr>
          <w:rFonts w:hint="eastAsia"/>
        </w:rPr>
        <w:t>邮箱地址：</w:t>
      </w:r>
      <w:r>
        <w:rPr>
          <w:rFonts w:hint="eastAsia"/>
        </w:rPr>
        <w:t>zuotongren@Outlook.com</w:t>
      </w:r>
    </w:p>
    <w:p w:rsidR="00552B16" w:rsidRDefault="00066BD4" w:rsidP="00552B16">
      <w:pPr>
        <w:jc w:val="left"/>
      </w:pPr>
      <w:r>
        <w:rPr>
          <w:rFonts w:hint="eastAsia"/>
        </w:rPr>
        <w:t xml:space="preserve">  </w:t>
      </w:r>
    </w:p>
    <w:p w:rsidR="00066BD4" w:rsidRDefault="00066BD4" w:rsidP="00066BD4">
      <w:pPr>
        <w:ind w:firstLineChars="200" w:firstLine="420"/>
        <w:jc w:val="left"/>
      </w:pPr>
      <w:r>
        <w:rPr>
          <w:rFonts w:hint="eastAsia"/>
        </w:rPr>
        <w:t xml:space="preserve"> </w:t>
      </w:r>
    </w:p>
    <w:p w:rsidR="00D32118" w:rsidRDefault="00D32118" w:rsidP="00D32118"/>
    <w:p w:rsidR="004F65D9" w:rsidRDefault="004F65D9" w:rsidP="004F65D9">
      <w:pPr>
        <w:pStyle w:val="a3"/>
        <w:ind w:left="360" w:firstLineChars="0" w:firstLine="0"/>
        <w:jc w:val="left"/>
      </w:pPr>
    </w:p>
    <w:p w:rsidR="004F65D9" w:rsidRDefault="004F65D9" w:rsidP="001466CF">
      <w:pPr>
        <w:pStyle w:val="a3"/>
        <w:ind w:left="360" w:firstLineChars="0" w:firstLine="0"/>
        <w:jc w:val="left"/>
      </w:pPr>
    </w:p>
    <w:sectPr w:rsidR="004F65D9" w:rsidSect="00293A4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74034"/>
    <w:multiLevelType w:val="hybridMultilevel"/>
    <w:tmpl w:val="72C2D532"/>
    <w:lvl w:ilvl="0" w:tplc="E0165BC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BE45A9"/>
    <w:multiLevelType w:val="hybridMultilevel"/>
    <w:tmpl w:val="939C3AFC"/>
    <w:lvl w:ilvl="0" w:tplc="F9225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A34171"/>
    <w:multiLevelType w:val="hybridMultilevel"/>
    <w:tmpl w:val="85189294"/>
    <w:lvl w:ilvl="0" w:tplc="DC32E24A">
      <w:start w:val="1"/>
      <w:numFmt w:val="bullet"/>
      <w:lvlText w:val="•"/>
      <w:lvlJc w:val="left"/>
      <w:pPr>
        <w:tabs>
          <w:tab w:val="num" w:pos="720"/>
        </w:tabs>
        <w:ind w:left="720" w:hanging="360"/>
      </w:pPr>
      <w:rPr>
        <w:rFonts w:ascii="Arial" w:hAnsi="Arial" w:hint="default"/>
      </w:rPr>
    </w:lvl>
    <w:lvl w:ilvl="1" w:tplc="E364FA3C" w:tentative="1">
      <w:start w:val="1"/>
      <w:numFmt w:val="bullet"/>
      <w:lvlText w:val="•"/>
      <w:lvlJc w:val="left"/>
      <w:pPr>
        <w:tabs>
          <w:tab w:val="num" w:pos="1440"/>
        </w:tabs>
        <w:ind w:left="1440" w:hanging="360"/>
      </w:pPr>
      <w:rPr>
        <w:rFonts w:ascii="Arial" w:hAnsi="Arial" w:hint="default"/>
      </w:rPr>
    </w:lvl>
    <w:lvl w:ilvl="2" w:tplc="7C7E6EBA" w:tentative="1">
      <w:start w:val="1"/>
      <w:numFmt w:val="bullet"/>
      <w:lvlText w:val="•"/>
      <w:lvlJc w:val="left"/>
      <w:pPr>
        <w:tabs>
          <w:tab w:val="num" w:pos="2160"/>
        </w:tabs>
        <w:ind w:left="2160" w:hanging="360"/>
      </w:pPr>
      <w:rPr>
        <w:rFonts w:ascii="Arial" w:hAnsi="Arial" w:hint="default"/>
      </w:rPr>
    </w:lvl>
    <w:lvl w:ilvl="3" w:tplc="4A9C9A36" w:tentative="1">
      <w:start w:val="1"/>
      <w:numFmt w:val="bullet"/>
      <w:lvlText w:val="•"/>
      <w:lvlJc w:val="left"/>
      <w:pPr>
        <w:tabs>
          <w:tab w:val="num" w:pos="2880"/>
        </w:tabs>
        <w:ind w:left="2880" w:hanging="360"/>
      </w:pPr>
      <w:rPr>
        <w:rFonts w:ascii="Arial" w:hAnsi="Arial" w:hint="default"/>
      </w:rPr>
    </w:lvl>
    <w:lvl w:ilvl="4" w:tplc="82428292" w:tentative="1">
      <w:start w:val="1"/>
      <w:numFmt w:val="bullet"/>
      <w:lvlText w:val="•"/>
      <w:lvlJc w:val="left"/>
      <w:pPr>
        <w:tabs>
          <w:tab w:val="num" w:pos="3600"/>
        </w:tabs>
        <w:ind w:left="3600" w:hanging="360"/>
      </w:pPr>
      <w:rPr>
        <w:rFonts w:ascii="Arial" w:hAnsi="Arial" w:hint="default"/>
      </w:rPr>
    </w:lvl>
    <w:lvl w:ilvl="5" w:tplc="823A5000" w:tentative="1">
      <w:start w:val="1"/>
      <w:numFmt w:val="bullet"/>
      <w:lvlText w:val="•"/>
      <w:lvlJc w:val="left"/>
      <w:pPr>
        <w:tabs>
          <w:tab w:val="num" w:pos="4320"/>
        </w:tabs>
        <w:ind w:left="4320" w:hanging="360"/>
      </w:pPr>
      <w:rPr>
        <w:rFonts w:ascii="Arial" w:hAnsi="Arial" w:hint="default"/>
      </w:rPr>
    </w:lvl>
    <w:lvl w:ilvl="6" w:tplc="A6709F9E" w:tentative="1">
      <w:start w:val="1"/>
      <w:numFmt w:val="bullet"/>
      <w:lvlText w:val="•"/>
      <w:lvlJc w:val="left"/>
      <w:pPr>
        <w:tabs>
          <w:tab w:val="num" w:pos="5040"/>
        </w:tabs>
        <w:ind w:left="5040" w:hanging="360"/>
      </w:pPr>
      <w:rPr>
        <w:rFonts w:ascii="Arial" w:hAnsi="Arial" w:hint="default"/>
      </w:rPr>
    </w:lvl>
    <w:lvl w:ilvl="7" w:tplc="10166424" w:tentative="1">
      <w:start w:val="1"/>
      <w:numFmt w:val="bullet"/>
      <w:lvlText w:val="•"/>
      <w:lvlJc w:val="left"/>
      <w:pPr>
        <w:tabs>
          <w:tab w:val="num" w:pos="5760"/>
        </w:tabs>
        <w:ind w:left="5760" w:hanging="360"/>
      </w:pPr>
      <w:rPr>
        <w:rFonts w:ascii="Arial" w:hAnsi="Arial" w:hint="default"/>
      </w:rPr>
    </w:lvl>
    <w:lvl w:ilvl="8" w:tplc="3C4A4568" w:tentative="1">
      <w:start w:val="1"/>
      <w:numFmt w:val="bullet"/>
      <w:lvlText w:val="•"/>
      <w:lvlJc w:val="left"/>
      <w:pPr>
        <w:tabs>
          <w:tab w:val="num" w:pos="6480"/>
        </w:tabs>
        <w:ind w:left="6480" w:hanging="360"/>
      </w:pPr>
      <w:rPr>
        <w:rFonts w:ascii="Arial" w:hAnsi="Arial" w:hint="default"/>
      </w:rPr>
    </w:lvl>
  </w:abstractNum>
  <w:abstractNum w:abstractNumId="3">
    <w:nsid w:val="471E0519"/>
    <w:multiLevelType w:val="hybridMultilevel"/>
    <w:tmpl w:val="9B4EA7FE"/>
    <w:lvl w:ilvl="0" w:tplc="3796EFCA">
      <w:start w:val="1"/>
      <w:numFmt w:val="bullet"/>
      <w:lvlText w:val="•"/>
      <w:lvlJc w:val="left"/>
      <w:pPr>
        <w:tabs>
          <w:tab w:val="num" w:pos="720"/>
        </w:tabs>
        <w:ind w:left="720" w:hanging="360"/>
      </w:pPr>
      <w:rPr>
        <w:rFonts w:ascii="Arial" w:hAnsi="Arial" w:hint="default"/>
      </w:rPr>
    </w:lvl>
    <w:lvl w:ilvl="1" w:tplc="D93EAE18" w:tentative="1">
      <w:start w:val="1"/>
      <w:numFmt w:val="bullet"/>
      <w:lvlText w:val="•"/>
      <w:lvlJc w:val="left"/>
      <w:pPr>
        <w:tabs>
          <w:tab w:val="num" w:pos="1440"/>
        </w:tabs>
        <w:ind w:left="1440" w:hanging="360"/>
      </w:pPr>
      <w:rPr>
        <w:rFonts w:ascii="Arial" w:hAnsi="Arial" w:hint="default"/>
      </w:rPr>
    </w:lvl>
    <w:lvl w:ilvl="2" w:tplc="626C3F82" w:tentative="1">
      <w:start w:val="1"/>
      <w:numFmt w:val="bullet"/>
      <w:lvlText w:val="•"/>
      <w:lvlJc w:val="left"/>
      <w:pPr>
        <w:tabs>
          <w:tab w:val="num" w:pos="2160"/>
        </w:tabs>
        <w:ind w:left="2160" w:hanging="360"/>
      </w:pPr>
      <w:rPr>
        <w:rFonts w:ascii="Arial" w:hAnsi="Arial" w:hint="default"/>
      </w:rPr>
    </w:lvl>
    <w:lvl w:ilvl="3" w:tplc="E286BD40" w:tentative="1">
      <w:start w:val="1"/>
      <w:numFmt w:val="bullet"/>
      <w:lvlText w:val="•"/>
      <w:lvlJc w:val="left"/>
      <w:pPr>
        <w:tabs>
          <w:tab w:val="num" w:pos="2880"/>
        </w:tabs>
        <w:ind w:left="2880" w:hanging="360"/>
      </w:pPr>
      <w:rPr>
        <w:rFonts w:ascii="Arial" w:hAnsi="Arial" w:hint="default"/>
      </w:rPr>
    </w:lvl>
    <w:lvl w:ilvl="4" w:tplc="BA48F51E" w:tentative="1">
      <w:start w:val="1"/>
      <w:numFmt w:val="bullet"/>
      <w:lvlText w:val="•"/>
      <w:lvlJc w:val="left"/>
      <w:pPr>
        <w:tabs>
          <w:tab w:val="num" w:pos="3600"/>
        </w:tabs>
        <w:ind w:left="3600" w:hanging="360"/>
      </w:pPr>
      <w:rPr>
        <w:rFonts w:ascii="Arial" w:hAnsi="Arial" w:hint="default"/>
      </w:rPr>
    </w:lvl>
    <w:lvl w:ilvl="5" w:tplc="1E4EFE0A" w:tentative="1">
      <w:start w:val="1"/>
      <w:numFmt w:val="bullet"/>
      <w:lvlText w:val="•"/>
      <w:lvlJc w:val="left"/>
      <w:pPr>
        <w:tabs>
          <w:tab w:val="num" w:pos="4320"/>
        </w:tabs>
        <w:ind w:left="4320" w:hanging="360"/>
      </w:pPr>
      <w:rPr>
        <w:rFonts w:ascii="Arial" w:hAnsi="Arial" w:hint="default"/>
      </w:rPr>
    </w:lvl>
    <w:lvl w:ilvl="6" w:tplc="93EC287C" w:tentative="1">
      <w:start w:val="1"/>
      <w:numFmt w:val="bullet"/>
      <w:lvlText w:val="•"/>
      <w:lvlJc w:val="left"/>
      <w:pPr>
        <w:tabs>
          <w:tab w:val="num" w:pos="5040"/>
        </w:tabs>
        <w:ind w:left="5040" w:hanging="360"/>
      </w:pPr>
      <w:rPr>
        <w:rFonts w:ascii="Arial" w:hAnsi="Arial" w:hint="default"/>
      </w:rPr>
    </w:lvl>
    <w:lvl w:ilvl="7" w:tplc="7F0A2FCA" w:tentative="1">
      <w:start w:val="1"/>
      <w:numFmt w:val="bullet"/>
      <w:lvlText w:val="•"/>
      <w:lvlJc w:val="left"/>
      <w:pPr>
        <w:tabs>
          <w:tab w:val="num" w:pos="5760"/>
        </w:tabs>
        <w:ind w:left="5760" w:hanging="360"/>
      </w:pPr>
      <w:rPr>
        <w:rFonts w:ascii="Arial" w:hAnsi="Arial" w:hint="default"/>
      </w:rPr>
    </w:lvl>
    <w:lvl w:ilvl="8" w:tplc="E5C41D44" w:tentative="1">
      <w:start w:val="1"/>
      <w:numFmt w:val="bullet"/>
      <w:lvlText w:val="•"/>
      <w:lvlJc w:val="left"/>
      <w:pPr>
        <w:tabs>
          <w:tab w:val="num" w:pos="6480"/>
        </w:tabs>
        <w:ind w:left="6480" w:hanging="360"/>
      </w:pPr>
      <w:rPr>
        <w:rFonts w:ascii="Arial" w:hAnsi="Arial" w:hint="default"/>
      </w:rPr>
    </w:lvl>
  </w:abstractNum>
  <w:abstractNum w:abstractNumId="4">
    <w:nsid w:val="6CCD42E8"/>
    <w:multiLevelType w:val="hybridMultilevel"/>
    <w:tmpl w:val="09AA0FCA"/>
    <w:lvl w:ilvl="0" w:tplc="F418DAD2">
      <w:start w:val="1"/>
      <w:numFmt w:val="bullet"/>
      <w:lvlText w:val="•"/>
      <w:lvlJc w:val="left"/>
      <w:pPr>
        <w:tabs>
          <w:tab w:val="num" w:pos="720"/>
        </w:tabs>
        <w:ind w:left="720" w:hanging="360"/>
      </w:pPr>
      <w:rPr>
        <w:rFonts w:ascii="Arial" w:hAnsi="Arial" w:hint="default"/>
      </w:rPr>
    </w:lvl>
    <w:lvl w:ilvl="1" w:tplc="5420BA4A" w:tentative="1">
      <w:start w:val="1"/>
      <w:numFmt w:val="bullet"/>
      <w:lvlText w:val="•"/>
      <w:lvlJc w:val="left"/>
      <w:pPr>
        <w:tabs>
          <w:tab w:val="num" w:pos="1440"/>
        </w:tabs>
        <w:ind w:left="1440" w:hanging="360"/>
      </w:pPr>
      <w:rPr>
        <w:rFonts w:ascii="Arial" w:hAnsi="Arial" w:hint="default"/>
      </w:rPr>
    </w:lvl>
    <w:lvl w:ilvl="2" w:tplc="54D27C76" w:tentative="1">
      <w:start w:val="1"/>
      <w:numFmt w:val="bullet"/>
      <w:lvlText w:val="•"/>
      <w:lvlJc w:val="left"/>
      <w:pPr>
        <w:tabs>
          <w:tab w:val="num" w:pos="2160"/>
        </w:tabs>
        <w:ind w:left="2160" w:hanging="360"/>
      </w:pPr>
      <w:rPr>
        <w:rFonts w:ascii="Arial" w:hAnsi="Arial" w:hint="default"/>
      </w:rPr>
    </w:lvl>
    <w:lvl w:ilvl="3" w:tplc="34CC0662" w:tentative="1">
      <w:start w:val="1"/>
      <w:numFmt w:val="bullet"/>
      <w:lvlText w:val="•"/>
      <w:lvlJc w:val="left"/>
      <w:pPr>
        <w:tabs>
          <w:tab w:val="num" w:pos="2880"/>
        </w:tabs>
        <w:ind w:left="2880" w:hanging="360"/>
      </w:pPr>
      <w:rPr>
        <w:rFonts w:ascii="Arial" w:hAnsi="Arial" w:hint="default"/>
      </w:rPr>
    </w:lvl>
    <w:lvl w:ilvl="4" w:tplc="2FF069B2" w:tentative="1">
      <w:start w:val="1"/>
      <w:numFmt w:val="bullet"/>
      <w:lvlText w:val="•"/>
      <w:lvlJc w:val="left"/>
      <w:pPr>
        <w:tabs>
          <w:tab w:val="num" w:pos="3600"/>
        </w:tabs>
        <w:ind w:left="3600" w:hanging="360"/>
      </w:pPr>
      <w:rPr>
        <w:rFonts w:ascii="Arial" w:hAnsi="Arial" w:hint="default"/>
      </w:rPr>
    </w:lvl>
    <w:lvl w:ilvl="5" w:tplc="32AC5D3A" w:tentative="1">
      <w:start w:val="1"/>
      <w:numFmt w:val="bullet"/>
      <w:lvlText w:val="•"/>
      <w:lvlJc w:val="left"/>
      <w:pPr>
        <w:tabs>
          <w:tab w:val="num" w:pos="4320"/>
        </w:tabs>
        <w:ind w:left="4320" w:hanging="360"/>
      </w:pPr>
      <w:rPr>
        <w:rFonts w:ascii="Arial" w:hAnsi="Arial" w:hint="default"/>
      </w:rPr>
    </w:lvl>
    <w:lvl w:ilvl="6" w:tplc="0D90ABBE" w:tentative="1">
      <w:start w:val="1"/>
      <w:numFmt w:val="bullet"/>
      <w:lvlText w:val="•"/>
      <w:lvlJc w:val="left"/>
      <w:pPr>
        <w:tabs>
          <w:tab w:val="num" w:pos="5040"/>
        </w:tabs>
        <w:ind w:left="5040" w:hanging="360"/>
      </w:pPr>
      <w:rPr>
        <w:rFonts w:ascii="Arial" w:hAnsi="Arial" w:hint="default"/>
      </w:rPr>
    </w:lvl>
    <w:lvl w:ilvl="7" w:tplc="13C022D0" w:tentative="1">
      <w:start w:val="1"/>
      <w:numFmt w:val="bullet"/>
      <w:lvlText w:val="•"/>
      <w:lvlJc w:val="left"/>
      <w:pPr>
        <w:tabs>
          <w:tab w:val="num" w:pos="5760"/>
        </w:tabs>
        <w:ind w:left="5760" w:hanging="360"/>
      </w:pPr>
      <w:rPr>
        <w:rFonts w:ascii="Arial" w:hAnsi="Arial" w:hint="default"/>
      </w:rPr>
    </w:lvl>
    <w:lvl w:ilvl="8" w:tplc="E9FA9C8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466CF"/>
    <w:rsid w:val="00066BD4"/>
    <w:rsid w:val="001466CF"/>
    <w:rsid w:val="00293A45"/>
    <w:rsid w:val="003C55A9"/>
    <w:rsid w:val="00406FC5"/>
    <w:rsid w:val="004F65D9"/>
    <w:rsid w:val="00552B16"/>
    <w:rsid w:val="0092577B"/>
    <w:rsid w:val="00C72BFD"/>
    <w:rsid w:val="00CA7D22"/>
    <w:rsid w:val="00D32118"/>
    <w:rsid w:val="00EF1244"/>
    <w:rsid w:val="00EF65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3A4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6CF"/>
    <w:pPr>
      <w:ind w:firstLineChars="200" w:firstLine="420"/>
    </w:pPr>
  </w:style>
  <w:style w:type="paragraph" w:styleId="a4">
    <w:name w:val="Balloon Text"/>
    <w:basedOn w:val="a"/>
    <w:link w:val="Char"/>
    <w:uiPriority w:val="99"/>
    <w:semiHidden/>
    <w:unhideWhenUsed/>
    <w:rsid w:val="001466CF"/>
    <w:rPr>
      <w:sz w:val="18"/>
      <w:szCs w:val="18"/>
    </w:rPr>
  </w:style>
  <w:style w:type="character" w:customStyle="1" w:styleId="Char">
    <w:name w:val="批注框文本 Char"/>
    <w:basedOn w:val="a0"/>
    <w:link w:val="a4"/>
    <w:uiPriority w:val="99"/>
    <w:semiHidden/>
    <w:rsid w:val="001466CF"/>
    <w:rPr>
      <w:sz w:val="18"/>
      <w:szCs w:val="18"/>
    </w:rPr>
  </w:style>
</w:styles>
</file>

<file path=word/webSettings.xml><?xml version="1.0" encoding="utf-8"?>
<w:webSettings xmlns:r="http://schemas.openxmlformats.org/officeDocument/2006/relationships" xmlns:w="http://schemas.openxmlformats.org/wordprocessingml/2006/main">
  <w:divs>
    <w:div w:id="256444038">
      <w:bodyDiv w:val="1"/>
      <w:marLeft w:val="0"/>
      <w:marRight w:val="0"/>
      <w:marTop w:val="0"/>
      <w:marBottom w:val="0"/>
      <w:divBdr>
        <w:top w:val="none" w:sz="0" w:space="0" w:color="auto"/>
        <w:left w:val="none" w:sz="0" w:space="0" w:color="auto"/>
        <w:bottom w:val="none" w:sz="0" w:space="0" w:color="auto"/>
        <w:right w:val="none" w:sz="0" w:space="0" w:color="auto"/>
      </w:divBdr>
      <w:divsChild>
        <w:div w:id="1738354081">
          <w:marLeft w:val="547"/>
          <w:marRight w:val="0"/>
          <w:marTop w:val="154"/>
          <w:marBottom w:val="0"/>
          <w:divBdr>
            <w:top w:val="none" w:sz="0" w:space="0" w:color="auto"/>
            <w:left w:val="none" w:sz="0" w:space="0" w:color="auto"/>
            <w:bottom w:val="none" w:sz="0" w:space="0" w:color="auto"/>
            <w:right w:val="none" w:sz="0" w:space="0" w:color="auto"/>
          </w:divBdr>
        </w:div>
      </w:divsChild>
    </w:div>
    <w:div w:id="323628461">
      <w:bodyDiv w:val="1"/>
      <w:marLeft w:val="0"/>
      <w:marRight w:val="0"/>
      <w:marTop w:val="0"/>
      <w:marBottom w:val="0"/>
      <w:divBdr>
        <w:top w:val="none" w:sz="0" w:space="0" w:color="auto"/>
        <w:left w:val="none" w:sz="0" w:space="0" w:color="auto"/>
        <w:bottom w:val="none" w:sz="0" w:space="0" w:color="auto"/>
        <w:right w:val="none" w:sz="0" w:space="0" w:color="auto"/>
      </w:divBdr>
      <w:divsChild>
        <w:div w:id="2119789726">
          <w:marLeft w:val="547"/>
          <w:marRight w:val="0"/>
          <w:marTop w:val="154"/>
          <w:marBottom w:val="0"/>
          <w:divBdr>
            <w:top w:val="none" w:sz="0" w:space="0" w:color="auto"/>
            <w:left w:val="none" w:sz="0" w:space="0" w:color="auto"/>
            <w:bottom w:val="none" w:sz="0" w:space="0" w:color="auto"/>
            <w:right w:val="none" w:sz="0" w:space="0" w:color="auto"/>
          </w:divBdr>
        </w:div>
        <w:div w:id="132454302">
          <w:marLeft w:val="547"/>
          <w:marRight w:val="0"/>
          <w:marTop w:val="154"/>
          <w:marBottom w:val="0"/>
          <w:divBdr>
            <w:top w:val="none" w:sz="0" w:space="0" w:color="auto"/>
            <w:left w:val="none" w:sz="0" w:space="0" w:color="auto"/>
            <w:bottom w:val="none" w:sz="0" w:space="0" w:color="auto"/>
            <w:right w:val="none" w:sz="0" w:space="0" w:color="auto"/>
          </w:divBdr>
        </w:div>
      </w:divsChild>
    </w:div>
    <w:div w:id="2114592498">
      <w:bodyDiv w:val="1"/>
      <w:marLeft w:val="0"/>
      <w:marRight w:val="0"/>
      <w:marTop w:val="0"/>
      <w:marBottom w:val="0"/>
      <w:divBdr>
        <w:top w:val="none" w:sz="0" w:space="0" w:color="auto"/>
        <w:left w:val="none" w:sz="0" w:space="0" w:color="auto"/>
        <w:bottom w:val="none" w:sz="0" w:space="0" w:color="auto"/>
        <w:right w:val="none" w:sz="0" w:space="0" w:color="auto"/>
      </w:divBdr>
      <w:divsChild>
        <w:div w:id="322315866">
          <w:marLeft w:val="547"/>
          <w:marRight w:val="0"/>
          <w:marTop w:val="154"/>
          <w:marBottom w:val="0"/>
          <w:divBdr>
            <w:top w:val="none" w:sz="0" w:space="0" w:color="auto"/>
            <w:left w:val="none" w:sz="0" w:space="0" w:color="auto"/>
            <w:bottom w:val="none" w:sz="0" w:space="0" w:color="auto"/>
            <w:right w:val="none" w:sz="0" w:space="0" w:color="auto"/>
          </w:divBdr>
        </w:div>
        <w:div w:id="1777094009">
          <w:marLeft w:val="547"/>
          <w:marRight w:val="0"/>
          <w:marTop w:val="154"/>
          <w:marBottom w:val="0"/>
          <w:divBdr>
            <w:top w:val="none" w:sz="0" w:space="0" w:color="auto"/>
            <w:left w:val="none" w:sz="0" w:space="0" w:color="auto"/>
            <w:bottom w:val="none" w:sz="0" w:space="0" w:color="auto"/>
            <w:right w:val="none" w:sz="0" w:space="0" w:color="auto"/>
          </w:divBdr>
        </w:div>
        <w:div w:id="666908930">
          <w:marLeft w:val="547"/>
          <w:marRight w:val="0"/>
          <w:marTop w:val="154"/>
          <w:marBottom w:val="0"/>
          <w:divBdr>
            <w:top w:val="none" w:sz="0" w:space="0" w:color="auto"/>
            <w:left w:val="none" w:sz="0" w:space="0" w:color="auto"/>
            <w:bottom w:val="none" w:sz="0" w:space="0" w:color="auto"/>
            <w:right w:val="none" w:sz="0" w:space="0" w:color="auto"/>
          </w:divBdr>
        </w:div>
        <w:div w:id="136530511">
          <w:marLeft w:val="547"/>
          <w:marRight w:val="0"/>
          <w:marTop w:val="154"/>
          <w:marBottom w:val="0"/>
          <w:divBdr>
            <w:top w:val="none" w:sz="0" w:space="0" w:color="auto"/>
            <w:left w:val="none" w:sz="0" w:space="0" w:color="auto"/>
            <w:bottom w:val="none" w:sz="0" w:space="0" w:color="auto"/>
            <w:right w:val="none" w:sz="0" w:space="0" w:color="auto"/>
          </w:divBdr>
        </w:div>
        <w:div w:id="14937152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2016-01-23T04:56:00Z</dcterms:created>
  <dcterms:modified xsi:type="dcterms:W3CDTF">2016-02-26T03:36:00Z</dcterms:modified>
</cp:coreProperties>
</file>