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B2410" w14:textId="14E5FA46" w:rsidR="00217620" w:rsidRPr="00751755" w:rsidRDefault="00217620" w:rsidP="00217620">
      <w:pPr>
        <w:pStyle w:val="docdata"/>
        <w:spacing w:before="0" w:beforeAutospacing="0" w:after="160" w:afterAutospacing="0"/>
        <w:rPr>
          <w:rFonts w:asciiTheme="minorHAnsi" w:hAnsiTheme="minorHAnsi" w:cstheme="minorHAnsi"/>
          <w:b/>
          <w:bCs/>
          <w:color w:val="2F5696"/>
          <w:sz w:val="32"/>
          <w:szCs w:val="32"/>
          <w:lang w:val="en-US"/>
        </w:rPr>
      </w:pPr>
      <w:r w:rsidRPr="00FB4A4F">
        <w:rPr>
          <w:rFonts w:asciiTheme="minorHAnsi" w:hAnsiTheme="minorHAnsi" w:cstheme="minorHAnsi"/>
          <w:b/>
          <w:bCs/>
          <w:color w:val="2F5696"/>
          <w:sz w:val="32"/>
          <w:szCs w:val="32"/>
          <w:lang w:val="en-US"/>
        </w:rPr>
        <w:t xml:space="preserve">Home assignment </w:t>
      </w:r>
      <w:r w:rsidRPr="00751755">
        <w:rPr>
          <w:rFonts w:asciiTheme="minorHAnsi" w:hAnsiTheme="minorHAnsi" w:cstheme="minorHAnsi"/>
          <w:b/>
          <w:bCs/>
          <w:color w:val="2F5696"/>
          <w:sz w:val="32"/>
          <w:szCs w:val="32"/>
          <w:lang w:val="en-US"/>
        </w:rPr>
        <w:t>10</w:t>
      </w:r>
    </w:p>
    <w:p w14:paraId="55BF0B12" w14:textId="5506331D" w:rsidR="00217620" w:rsidRPr="00217620" w:rsidRDefault="00217620" w:rsidP="00217620">
      <w:pPr>
        <w:rPr>
          <w:rFonts w:ascii="Times New Roman" w:hAnsi="Times New Roman" w:cs="Times New Roman"/>
          <w:b/>
          <w:color w:val="2F5496" w:themeColor="accent5" w:themeShade="BF"/>
          <w:sz w:val="24"/>
          <w:szCs w:val="24"/>
          <w:lang w:val="en-US"/>
        </w:rPr>
      </w:pPr>
      <w:r w:rsidRPr="00217620">
        <w:rPr>
          <w:rFonts w:ascii="Times New Roman" w:hAnsi="Times New Roman" w:cs="Times New Roman"/>
          <w:b/>
          <w:color w:val="2F5496" w:themeColor="accent5" w:themeShade="BF"/>
          <w:sz w:val="24"/>
          <w:szCs w:val="24"/>
          <w:lang w:val="en-US"/>
        </w:rPr>
        <w:t>T-tests, ANOVA, non-parametric tests</w:t>
      </w:r>
    </w:p>
    <w:p w14:paraId="04735800" w14:textId="77777777" w:rsidR="00217620" w:rsidRPr="00E75113" w:rsidRDefault="00217620" w:rsidP="00217620">
      <w:pPr>
        <w:pStyle w:val="a4"/>
        <w:spacing w:before="0" w:beforeAutospacing="0" w:after="160" w:afterAutospacing="0"/>
        <w:rPr>
          <w:rFonts w:asciiTheme="minorHAnsi" w:hAnsiTheme="minorHAnsi" w:cstheme="minorHAnsi"/>
          <w:lang w:val="en-US"/>
        </w:rPr>
      </w:pPr>
      <w:r w:rsidRPr="00E75113">
        <w:rPr>
          <w:rFonts w:asciiTheme="minorHAnsi" w:hAnsiTheme="minorHAnsi" w:cstheme="minorHAnsi"/>
          <w:color w:val="000000"/>
          <w:sz w:val="22"/>
          <w:szCs w:val="22"/>
          <w:u w:val="single"/>
          <w:lang w:val="en-US"/>
        </w:rPr>
        <w:tab/>
      </w:r>
      <w:r w:rsidRPr="00E75113">
        <w:rPr>
          <w:rFonts w:asciiTheme="minorHAnsi" w:hAnsiTheme="minorHAnsi" w:cstheme="minorHAnsi"/>
          <w:color w:val="000000"/>
          <w:sz w:val="22"/>
          <w:szCs w:val="22"/>
          <w:u w:val="single"/>
          <w:lang w:val="en-US"/>
        </w:rPr>
        <w:tab/>
      </w:r>
      <w:r w:rsidRPr="00E75113">
        <w:rPr>
          <w:rFonts w:asciiTheme="minorHAnsi" w:hAnsiTheme="minorHAnsi" w:cstheme="minorHAnsi"/>
          <w:color w:val="000000"/>
          <w:sz w:val="22"/>
          <w:szCs w:val="22"/>
          <w:u w:val="single"/>
          <w:lang w:val="en-US"/>
        </w:rPr>
        <w:tab/>
      </w:r>
      <w:r w:rsidRPr="00E75113">
        <w:rPr>
          <w:rFonts w:asciiTheme="minorHAnsi" w:hAnsiTheme="minorHAnsi" w:cstheme="minorHAnsi"/>
          <w:color w:val="000000"/>
          <w:sz w:val="22"/>
          <w:szCs w:val="22"/>
          <w:u w:val="single"/>
          <w:lang w:val="en-US"/>
        </w:rPr>
        <w:tab/>
      </w:r>
      <w:r w:rsidRPr="00E75113">
        <w:rPr>
          <w:rFonts w:asciiTheme="minorHAnsi" w:hAnsiTheme="minorHAnsi" w:cstheme="minorHAnsi"/>
          <w:color w:val="000000"/>
          <w:sz w:val="22"/>
          <w:szCs w:val="22"/>
          <w:u w:val="single"/>
          <w:lang w:val="en-US"/>
        </w:rPr>
        <w:tab/>
      </w:r>
      <w:r w:rsidRPr="00E75113">
        <w:rPr>
          <w:rFonts w:asciiTheme="minorHAnsi" w:hAnsiTheme="minorHAnsi" w:cstheme="minorHAnsi"/>
          <w:color w:val="000000"/>
          <w:sz w:val="22"/>
          <w:szCs w:val="22"/>
          <w:u w:val="single"/>
          <w:lang w:val="en-US"/>
        </w:rPr>
        <w:tab/>
      </w:r>
      <w:r w:rsidRPr="00E75113">
        <w:rPr>
          <w:rFonts w:asciiTheme="minorHAnsi" w:hAnsiTheme="minorHAnsi" w:cstheme="minorHAnsi"/>
          <w:color w:val="000000"/>
          <w:sz w:val="22"/>
          <w:szCs w:val="22"/>
          <w:u w:val="single"/>
          <w:lang w:val="en-US"/>
        </w:rPr>
        <w:tab/>
      </w:r>
      <w:r w:rsidRPr="00E75113">
        <w:rPr>
          <w:rFonts w:asciiTheme="minorHAnsi" w:hAnsiTheme="minorHAnsi" w:cstheme="minorHAnsi"/>
          <w:color w:val="000000"/>
          <w:sz w:val="22"/>
          <w:szCs w:val="22"/>
          <w:u w:val="single"/>
          <w:lang w:val="en-US"/>
        </w:rPr>
        <w:tab/>
      </w:r>
      <w:r w:rsidRPr="00E75113">
        <w:rPr>
          <w:rFonts w:asciiTheme="minorHAnsi" w:hAnsiTheme="minorHAnsi" w:cstheme="minorHAnsi"/>
          <w:color w:val="000000"/>
          <w:sz w:val="22"/>
          <w:szCs w:val="22"/>
          <w:u w:val="single"/>
          <w:lang w:val="en-US"/>
        </w:rPr>
        <w:tab/>
      </w:r>
      <w:r w:rsidRPr="00E75113">
        <w:rPr>
          <w:rFonts w:asciiTheme="minorHAnsi" w:hAnsiTheme="minorHAnsi" w:cstheme="minorHAnsi"/>
          <w:color w:val="000000"/>
          <w:sz w:val="22"/>
          <w:szCs w:val="22"/>
          <w:u w:val="single"/>
          <w:lang w:val="en-US"/>
        </w:rPr>
        <w:tab/>
      </w:r>
      <w:r w:rsidRPr="00E75113">
        <w:rPr>
          <w:rFonts w:asciiTheme="minorHAnsi" w:hAnsiTheme="minorHAnsi" w:cstheme="minorHAnsi"/>
          <w:color w:val="000000"/>
          <w:sz w:val="22"/>
          <w:szCs w:val="22"/>
          <w:u w:val="single"/>
          <w:lang w:val="en-US"/>
        </w:rPr>
        <w:tab/>
      </w:r>
      <w:r w:rsidRPr="00E75113">
        <w:rPr>
          <w:rFonts w:asciiTheme="minorHAnsi" w:hAnsiTheme="minorHAnsi" w:cstheme="minorHAnsi"/>
          <w:color w:val="000000"/>
          <w:sz w:val="22"/>
          <w:szCs w:val="22"/>
          <w:u w:val="single"/>
          <w:lang w:val="en-US"/>
        </w:rPr>
        <w:tab/>
      </w:r>
      <w:r w:rsidRPr="00E75113">
        <w:rPr>
          <w:rFonts w:asciiTheme="minorHAnsi" w:hAnsiTheme="minorHAnsi" w:cstheme="minorHAnsi"/>
          <w:color w:val="000000"/>
          <w:sz w:val="22"/>
          <w:szCs w:val="22"/>
          <w:u w:val="single"/>
          <w:lang w:val="en-US"/>
        </w:rPr>
        <w:tab/>
      </w:r>
    </w:p>
    <w:p w14:paraId="5803B7D6" w14:textId="3DC4BB99" w:rsidR="00217620" w:rsidRPr="00FB4A4F" w:rsidRDefault="00217620" w:rsidP="00217620">
      <w:pPr>
        <w:pStyle w:val="a4"/>
        <w:spacing w:before="0" w:beforeAutospacing="0" w:after="160" w:afterAutospacing="0"/>
        <w:rPr>
          <w:rFonts w:asciiTheme="minorHAnsi" w:hAnsiTheme="minorHAnsi" w:cstheme="minorHAnsi"/>
          <w:lang w:val="en-US"/>
        </w:rPr>
      </w:pPr>
      <w:r w:rsidRPr="00FB4A4F">
        <w:rPr>
          <w:rFonts w:asciiTheme="minorHAnsi" w:hAnsiTheme="minorHAnsi" w:cstheme="minorHAnsi"/>
          <w:color w:val="000000"/>
          <w:sz w:val="22"/>
          <w:szCs w:val="22"/>
          <w:lang w:val="en-US"/>
        </w:rPr>
        <w:t xml:space="preserve">Please, use RStudio for your solution. </w:t>
      </w:r>
      <w:r w:rsidRPr="00FB4A4F">
        <w:rPr>
          <w:rFonts w:asciiTheme="minorHAnsi" w:hAnsiTheme="minorHAnsi" w:cstheme="minorHAnsi"/>
          <w:b/>
          <w:bCs/>
          <w:color w:val="C00000"/>
          <w:sz w:val="22"/>
          <w:szCs w:val="22"/>
          <w:lang w:val="en-US"/>
        </w:rPr>
        <w:t xml:space="preserve">Deadline for this HA is </w:t>
      </w:r>
      <w:r>
        <w:rPr>
          <w:rFonts w:asciiTheme="minorHAnsi" w:hAnsiTheme="minorHAnsi" w:cstheme="minorHAnsi"/>
          <w:b/>
          <w:bCs/>
          <w:color w:val="C00000"/>
          <w:sz w:val="22"/>
          <w:szCs w:val="22"/>
          <w:lang w:val="en-US"/>
        </w:rPr>
        <w:t>9, February</w:t>
      </w:r>
      <w:r w:rsidRPr="00FB4A4F">
        <w:rPr>
          <w:rFonts w:asciiTheme="minorHAnsi" w:hAnsiTheme="minorHAnsi" w:cstheme="minorHAnsi"/>
          <w:b/>
          <w:bCs/>
          <w:color w:val="C00000"/>
          <w:sz w:val="22"/>
          <w:szCs w:val="22"/>
          <w:lang w:val="en-US"/>
        </w:rPr>
        <w:t xml:space="preserve"> 23:59 Moscow time.</w:t>
      </w:r>
    </w:p>
    <w:p w14:paraId="21B083A8" w14:textId="65376E2E" w:rsidR="00217620" w:rsidRDefault="00217620" w:rsidP="00217620">
      <w:pPr>
        <w:pStyle w:val="a4"/>
        <w:spacing w:before="0" w:beforeAutospacing="0" w:after="160" w:afterAutospacing="0"/>
        <w:rPr>
          <w:rFonts w:asciiTheme="minorHAnsi" w:hAnsiTheme="minorHAnsi" w:cstheme="minorHAnsi"/>
          <w:color w:val="000000"/>
          <w:sz w:val="22"/>
          <w:szCs w:val="22"/>
          <w:lang w:val="en-US"/>
        </w:rPr>
      </w:pPr>
      <w:r w:rsidRPr="00FB4A4F">
        <w:rPr>
          <w:rFonts w:asciiTheme="minorHAnsi" w:hAnsiTheme="minorHAnsi" w:cstheme="minorHAnsi"/>
          <w:color w:val="000000"/>
          <w:sz w:val="22"/>
          <w:szCs w:val="22"/>
          <w:lang w:val="en-US"/>
        </w:rPr>
        <w:t>Name your file as «</w:t>
      </w:r>
      <w:r w:rsidRPr="00FB4A4F">
        <w:rPr>
          <w:rFonts w:asciiTheme="minorHAnsi" w:hAnsiTheme="minorHAnsi" w:cstheme="minorHAnsi"/>
          <w:i/>
          <w:iCs/>
          <w:color w:val="000000"/>
          <w:sz w:val="22"/>
          <w:szCs w:val="22"/>
          <w:lang w:val="en-US"/>
        </w:rPr>
        <w:t>Surname_Name_H</w:t>
      </w:r>
      <w:r>
        <w:rPr>
          <w:rFonts w:asciiTheme="minorHAnsi" w:hAnsiTheme="minorHAnsi" w:cstheme="minorHAnsi"/>
          <w:i/>
          <w:iCs/>
          <w:color w:val="000000"/>
          <w:sz w:val="22"/>
          <w:szCs w:val="22"/>
          <w:lang w:val="en-US"/>
        </w:rPr>
        <w:t>109</w:t>
      </w:r>
      <w:r w:rsidRPr="00FB4A4F">
        <w:rPr>
          <w:rFonts w:asciiTheme="minorHAnsi" w:hAnsiTheme="minorHAnsi" w:cstheme="minorHAnsi"/>
          <w:color w:val="000000"/>
          <w:sz w:val="22"/>
          <w:szCs w:val="22"/>
          <w:lang w:val="en-US"/>
        </w:rPr>
        <w:t>» and put in Yandex folder (</w:t>
      </w:r>
      <w:hyperlink r:id="rId5" w:history="1">
        <w:r w:rsidRPr="00D463F1">
          <w:rPr>
            <w:rStyle w:val="a5"/>
            <w:rFonts w:asciiTheme="minorHAnsi" w:hAnsiTheme="minorHAnsi" w:cstheme="minorHAnsi"/>
            <w:sz w:val="22"/>
            <w:szCs w:val="22"/>
            <w:lang w:val="en-US"/>
          </w:rPr>
          <w:t>https://disk.yandex.ru/d/D8xcpgNlV-FagQ</w:t>
        </w:r>
      </w:hyperlink>
      <w:r w:rsidRPr="00FB4A4F">
        <w:rPr>
          <w:rFonts w:asciiTheme="minorHAnsi" w:hAnsiTheme="minorHAnsi" w:cstheme="minorHAnsi"/>
          <w:color w:val="000000"/>
          <w:sz w:val="22"/>
          <w:szCs w:val="22"/>
          <w:lang w:val="en-US"/>
        </w:rPr>
        <w:t> )</w:t>
      </w:r>
    </w:p>
    <w:p w14:paraId="1A8AB59A" w14:textId="084E7E6E" w:rsidR="00217620" w:rsidRDefault="00217620" w:rsidP="00217620">
      <w:pPr>
        <w:pStyle w:val="a4"/>
        <w:spacing w:before="0" w:beforeAutospacing="0" w:after="160" w:afterAutospacing="0"/>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Additionally, you can read the online lecture on chi-square “(Introduction to Statistics”, 2.2-2.3)</w:t>
      </w:r>
    </w:p>
    <w:p w14:paraId="50751C6C" w14:textId="63211873" w:rsidR="00217620" w:rsidRPr="00217620" w:rsidRDefault="00000000" w:rsidP="00217620">
      <w:pPr>
        <w:pStyle w:val="a4"/>
        <w:spacing w:before="0" w:beforeAutospacing="0" w:after="160" w:afterAutospacing="0"/>
        <w:rPr>
          <w:rFonts w:asciiTheme="minorHAnsi" w:hAnsiTheme="minorHAnsi" w:cstheme="minorHAnsi"/>
          <w:color w:val="000000"/>
          <w:sz w:val="22"/>
          <w:szCs w:val="22"/>
          <w:lang w:val="en-US"/>
        </w:rPr>
      </w:pPr>
      <w:hyperlink r:id="rId6" w:history="1">
        <w:r w:rsidR="00217620" w:rsidRPr="00AD4D60">
          <w:rPr>
            <w:rStyle w:val="a5"/>
            <w:rFonts w:asciiTheme="minorHAnsi" w:hAnsiTheme="minorHAnsi" w:cstheme="minorHAnsi"/>
            <w:sz w:val="22"/>
            <w:szCs w:val="22"/>
            <w:lang w:val="en-US"/>
          </w:rPr>
          <w:t>https://stepik.org/lesson/27793/step/1?unit=9066</w:t>
        </w:r>
      </w:hyperlink>
      <w:r w:rsidR="00217620">
        <w:rPr>
          <w:rFonts w:asciiTheme="minorHAnsi" w:hAnsiTheme="minorHAnsi" w:cstheme="minorHAnsi"/>
          <w:color w:val="000000"/>
          <w:sz w:val="22"/>
          <w:szCs w:val="22"/>
          <w:lang w:val="en-US"/>
        </w:rPr>
        <w:t xml:space="preserve"> </w:t>
      </w:r>
    </w:p>
    <w:p w14:paraId="0BB781A0" w14:textId="77777777" w:rsidR="00217620" w:rsidRPr="00FB4A4F" w:rsidRDefault="00217620" w:rsidP="00217620">
      <w:pPr>
        <w:pStyle w:val="a4"/>
        <w:spacing w:before="0" w:beforeAutospacing="0" w:after="160" w:afterAutospacing="0"/>
        <w:rPr>
          <w:rFonts w:asciiTheme="minorHAnsi" w:hAnsiTheme="minorHAnsi" w:cstheme="minorHAnsi"/>
          <w:lang w:val="en-US"/>
        </w:rPr>
      </w:pPr>
      <w:r w:rsidRPr="00FB4A4F">
        <w:rPr>
          <w:rFonts w:asciiTheme="minorHAnsi" w:hAnsiTheme="minorHAnsi" w:cstheme="minorHAnsi"/>
          <w:color w:val="000000"/>
          <w:sz w:val="22"/>
          <w:szCs w:val="22"/>
          <w:u w:val="single"/>
          <w:lang w:val="en-US"/>
        </w:rPr>
        <w:tab/>
      </w:r>
      <w:r w:rsidRPr="00FB4A4F">
        <w:rPr>
          <w:rFonts w:asciiTheme="minorHAnsi" w:hAnsiTheme="minorHAnsi" w:cstheme="minorHAnsi"/>
          <w:color w:val="000000"/>
          <w:sz w:val="22"/>
          <w:szCs w:val="22"/>
          <w:u w:val="single"/>
          <w:lang w:val="en-US"/>
        </w:rPr>
        <w:tab/>
      </w:r>
      <w:r w:rsidRPr="00FB4A4F">
        <w:rPr>
          <w:rFonts w:asciiTheme="minorHAnsi" w:hAnsiTheme="minorHAnsi" w:cstheme="minorHAnsi"/>
          <w:color w:val="000000"/>
          <w:sz w:val="22"/>
          <w:szCs w:val="22"/>
          <w:u w:val="single"/>
          <w:lang w:val="en-US"/>
        </w:rPr>
        <w:tab/>
      </w:r>
      <w:r w:rsidRPr="00FB4A4F">
        <w:rPr>
          <w:rFonts w:asciiTheme="minorHAnsi" w:hAnsiTheme="minorHAnsi" w:cstheme="minorHAnsi"/>
          <w:color w:val="000000"/>
          <w:sz w:val="22"/>
          <w:szCs w:val="22"/>
          <w:u w:val="single"/>
          <w:lang w:val="en-US"/>
        </w:rPr>
        <w:tab/>
      </w:r>
      <w:r w:rsidRPr="00FB4A4F">
        <w:rPr>
          <w:rFonts w:asciiTheme="minorHAnsi" w:hAnsiTheme="minorHAnsi" w:cstheme="minorHAnsi"/>
          <w:color w:val="000000"/>
          <w:sz w:val="22"/>
          <w:szCs w:val="22"/>
          <w:u w:val="single"/>
          <w:lang w:val="en-US"/>
        </w:rPr>
        <w:tab/>
      </w:r>
      <w:r w:rsidRPr="00FB4A4F">
        <w:rPr>
          <w:rFonts w:asciiTheme="minorHAnsi" w:hAnsiTheme="minorHAnsi" w:cstheme="minorHAnsi"/>
          <w:color w:val="000000"/>
          <w:sz w:val="22"/>
          <w:szCs w:val="22"/>
          <w:u w:val="single"/>
          <w:lang w:val="en-US"/>
        </w:rPr>
        <w:tab/>
      </w:r>
      <w:r w:rsidRPr="00FB4A4F">
        <w:rPr>
          <w:rFonts w:asciiTheme="minorHAnsi" w:hAnsiTheme="minorHAnsi" w:cstheme="minorHAnsi"/>
          <w:color w:val="000000"/>
          <w:sz w:val="22"/>
          <w:szCs w:val="22"/>
          <w:u w:val="single"/>
          <w:lang w:val="en-US"/>
        </w:rPr>
        <w:tab/>
      </w:r>
      <w:r w:rsidRPr="00FB4A4F">
        <w:rPr>
          <w:rFonts w:asciiTheme="minorHAnsi" w:hAnsiTheme="minorHAnsi" w:cstheme="minorHAnsi"/>
          <w:color w:val="000000"/>
          <w:sz w:val="22"/>
          <w:szCs w:val="22"/>
          <w:u w:val="single"/>
          <w:lang w:val="en-US"/>
        </w:rPr>
        <w:tab/>
      </w:r>
      <w:r w:rsidRPr="00FB4A4F">
        <w:rPr>
          <w:rFonts w:asciiTheme="minorHAnsi" w:hAnsiTheme="minorHAnsi" w:cstheme="minorHAnsi"/>
          <w:color w:val="000000"/>
          <w:sz w:val="22"/>
          <w:szCs w:val="22"/>
          <w:u w:val="single"/>
          <w:lang w:val="en-US"/>
        </w:rPr>
        <w:tab/>
      </w:r>
      <w:r w:rsidRPr="00FB4A4F">
        <w:rPr>
          <w:rFonts w:asciiTheme="minorHAnsi" w:hAnsiTheme="minorHAnsi" w:cstheme="minorHAnsi"/>
          <w:color w:val="000000"/>
          <w:sz w:val="22"/>
          <w:szCs w:val="22"/>
          <w:u w:val="single"/>
          <w:lang w:val="en-US"/>
        </w:rPr>
        <w:tab/>
      </w:r>
      <w:r w:rsidRPr="00FB4A4F">
        <w:rPr>
          <w:rFonts w:asciiTheme="minorHAnsi" w:hAnsiTheme="minorHAnsi" w:cstheme="minorHAnsi"/>
          <w:color w:val="000000"/>
          <w:sz w:val="22"/>
          <w:szCs w:val="22"/>
          <w:u w:val="single"/>
          <w:lang w:val="en-US"/>
        </w:rPr>
        <w:tab/>
      </w:r>
      <w:r w:rsidRPr="00FB4A4F">
        <w:rPr>
          <w:rFonts w:asciiTheme="minorHAnsi" w:hAnsiTheme="minorHAnsi" w:cstheme="minorHAnsi"/>
          <w:color w:val="000000"/>
          <w:sz w:val="22"/>
          <w:szCs w:val="22"/>
          <w:u w:val="single"/>
          <w:lang w:val="en-US"/>
        </w:rPr>
        <w:tab/>
      </w:r>
      <w:r w:rsidRPr="00FB4A4F">
        <w:rPr>
          <w:rFonts w:asciiTheme="minorHAnsi" w:hAnsiTheme="minorHAnsi" w:cstheme="minorHAnsi"/>
          <w:color w:val="000000"/>
          <w:sz w:val="22"/>
          <w:szCs w:val="22"/>
          <w:u w:val="single"/>
          <w:lang w:val="en-US"/>
        </w:rPr>
        <w:tab/>
      </w:r>
    </w:p>
    <w:p w14:paraId="090FE3C8" w14:textId="77777777" w:rsidR="00D52C2C" w:rsidRPr="00217620" w:rsidRDefault="00D52C2C" w:rsidP="00217620">
      <w:pPr>
        <w:rPr>
          <w:rFonts w:ascii="Times New Roman" w:hAnsi="Times New Roman" w:cs="Times New Roman"/>
          <w:sz w:val="24"/>
          <w:szCs w:val="24"/>
          <w:lang w:val="en-US"/>
        </w:rPr>
      </w:pPr>
    </w:p>
    <w:p w14:paraId="41A22AED" w14:textId="77777777" w:rsidR="00F701DF" w:rsidRDefault="00F701DF" w:rsidP="00D52C2C">
      <w:pPr>
        <w:pStyle w:val="a3"/>
        <w:rPr>
          <w:rFonts w:ascii="Times New Roman" w:hAnsi="Times New Roman" w:cs="Times New Roman"/>
          <w:sz w:val="24"/>
          <w:szCs w:val="24"/>
          <w:lang w:val="en-US"/>
        </w:rPr>
      </w:pPr>
      <w:r>
        <w:rPr>
          <w:rFonts w:ascii="Times New Roman" w:hAnsi="Times New Roman" w:cs="Times New Roman"/>
          <w:sz w:val="24"/>
          <w:szCs w:val="24"/>
          <w:lang w:val="en-US"/>
        </w:rPr>
        <w:t>Report means</w:t>
      </w:r>
      <w:r w:rsidR="000B7CDF">
        <w:rPr>
          <w:rFonts w:ascii="Times New Roman" w:hAnsi="Times New Roman" w:cs="Times New Roman"/>
          <w:sz w:val="24"/>
          <w:szCs w:val="24"/>
          <w:lang w:val="en-US"/>
        </w:rPr>
        <w:t xml:space="preserve"> (medians, </w:t>
      </w:r>
      <w:r w:rsidR="00A31A09">
        <w:rPr>
          <w:rFonts w:ascii="Times New Roman" w:hAnsi="Times New Roman" w:cs="Times New Roman"/>
          <w:sz w:val="24"/>
          <w:szCs w:val="24"/>
          <w:lang w:val="en-US"/>
        </w:rPr>
        <w:t>proportions</w:t>
      </w:r>
      <w:r w:rsidR="000B7CDF">
        <w:rPr>
          <w:rFonts w:ascii="Times New Roman" w:hAnsi="Times New Roman" w:cs="Times New Roman"/>
          <w:sz w:val="24"/>
          <w:szCs w:val="24"/>
          <w:lang w:val="en-US"/>
        </w:rPr>
        <w:t>)</w:t>
      </w:r>
      <w:r w:rsidR="00700E87" w:rsidRPr="00700E87">
        <w:rPr>
          <w:rFonts w:ascii="Times New Roman" w:hAnsi="Times New Roman" w:cs="Times New Roman"/>
          <w:sz w:val="24"/>
          <w:szCs w:val="24"/>
          <w:lang w:val="en-US"/>
        </w:rPr>
        <w:t xml:space="preserve"> </w:t>
      </w:r>
      <w:r w:rsidR="00700E87">
        <w:rPr>
          <w:rFonts w:ascii="Times New Roman" w:hAnsi="Times New Roman" w:cs="Times New Roman"/>
          <w:sz w:val="24"/>
          <w:szCs w:val="24"/>
          <w:lang w:val="en-US"/>
        </w:rPr>
        <w:t>and</w:t>
      </w:r>
      <w:r>
        <w:rPr>
          <w:rFonts w:ascii="Times New Roman" w:hAnsi="Times New Roman" w:cs="Times New Roman"/>
          <w:sz w:val="24"/>
          <w:szCs w:val="24"/>
          <w:lang w:val="en-US"/>
        </w:rPr>
        <w:t xml:space="preserve"> p-values while interpreting data</w:t>
      </w:r>
    </w:p>
    <w:p w14:paraId="05559394" w14:textId="77777777" w:rsidR="00700E87" w:rsidRPr="00A31A09" w:rsidRDefault="00C74501" w:rsidP="00C74501">
      <w:pPr>
        <w:rPr>
          <w:rFonts w:ascii="Times New Roman" w:hAnsi="Times New Roman" w:cs="Times New Roman"/>
          <w:b/>
          <w:sz w:val="24"/>
          <w:szCs w:val="24"/>
          <w:lang w:val="en-US"/>
        </w:rPr>
      </w:pPr>
      <w:r w:rsidRPr="00A31A09">
        <w:rPr>
          <w:rFonts w:ascii="Times New Roman" w:hAnsi="Times New Roman" w:cs="Times New Roman"/>
          <w:b/>
          <w:sz w:val="24"/>
          <w:szCs w:val="24"/>
          <w:lang w:val="en-US"/>
        </w:rPr>
        <w:t xml:space="preserve">Part </w:t>
      </w:r>
      <w:r w:rsidR="000B7CDF" w:rsidRPr="00A31A09">
        <w:rPr>
          <w:rFonts w:ascii="Times New Roman" w:hAnsi="Times New Roman" w:cs="Times New Roman"/>
          <w:b/>
          <w:sz w:val="24"/>
          <w:szCs w:val="24"/>
          <w:lang w:val="en-US"/>
        </w:rPr>
        <w:t>1</w:t>
      </w:r>
      <w:r w:rsidRPr="00A31A09">
        <w:rPr>
          <w:rFonts w:ascii="Times New Roman" w:hAnsi="Times New Roman" w:cs="Times New Roman"/>
          <w:b/>
          <w:sz w:val="24"/>
          <w:szCs w:val="24"/>
          <w:lang w:val="en-US"/>
        </w:rPr>
        <w:t xml:space="preserve">. </w:t>
      </w:r>
    </w:p>
    <w:p w14:paraId="3F0B4133" w14:textId="77777777" w:rsidR="000B7CDF" w:rsidRDefault="000B7CDF" w:rsidP="00073688">
      <w:pPr>
        <w:pStyle w:val="a3"/>
        <w:numPr>
          <w:ilvl w:val="0"/>
          <w:numId w:val="3"/>
        </w:numPr>
        <w:spacing w:line="240" w:lineRule="auto"/>
        <w:ind w:left="714" w:hanging="357"/>
        <w:rPr>
          <w:rFonts w:ascii="Times New Roman" w:hAnsi="Times New Roman" w:cs="Times New Roman"/>
          <w:sz w:val="24"/>
          <w:szCs w:val="24"/>
          <w:lang w:val="en-US"/>
        </w:rPr>
      </w:pPr>
      <w:r w:rsidRPr="00D52C2C">
        <w:rPr>
          <w:rFonts w:ascii="Times New Roman" w:hAnsi="Times New Roman" w:cs="Times New Roman"/>
          <w:sz w:val="24"/>
          <w:szCs w:val="24"/>
          <w:lang w:val="en-US"/>
        </w:rPr>
        <w:t>Download the 6</w:t>
      </w:r>
      <w:r w:rsidRPr="00D52C2C">
        <w:rPr>
          <w:rFonts w:ascii="Times New Roman" w:hAnsi="Times New Roman" w:cs="Times New Roman"/>
          <w:sz w:val="24"/>
          <w:szCs w:val="24"/>
          <w:vertAlign w:val="superscript"/>
          <w:lang w:val="en-US"/>
        </w:rPr>
        <w:t>th</w:t>
      </w:r>
      <w:r w:rsidRPr="00D52C2C">
        <w:rPr>
          <w:rFonts w:ascii="Times New Roman" w:hAnsi="Times New Roman" w:cs="Times New Roman"/>
          <w:sz w:val="24"/>
          <w:szCs w:val="24"/>
          <w:lang w:val="en-US"/>
        </w:rPr>
        <w:t xml:space="preserve"> wave of the WVS</w:t>
      </w:r>
    </w:p>
    <w:p w14:paraId="2DD1105A" w14:textId="77777777" w:rsidR="00073688" w:rsidRPr="00254A9F" w:rsidRDefault="00073688" w:rsidP="00073688">
      <w:pPr>
        <w:pStyle w:val="a3"/>
        <w:numPr>
          <w:ilvl w:val="0"/>
          <w:numId w:val="3"/>
        </w:numPr>
        <w:spacing w:line="240" w:lineRule="auto"/>
        <w:ind w:left="714" w:hanging="357"/>
        <w:rPr>
          <w:rFonts w:ascii="Times New Roman" w:hAnsi="Times New Roman" w:cs="Times New Roman"/>
          <w:sz w:val="24"/>
          <w:szCs w:val="24"/>
          <w:lang w:val="en-US"/>
        </w:rPr>
      </w:pPr>
      <w:r w:rsidRPr="00254A9F">
        <w:rPr>
          <w:rFonts w:ascii="Times New Roman" w:hAnsi="Times New Roman" w:cs="Times New Roman"/>
          <w:sz w:val="24"/>
          <w:szCs w:val="24"/>
          <w:lang w:val="en-US"/>
        </w:rPr>
        <w:t xml:space="preserve">Select Russia and Sweden. </w:t>
      </w:r>
    </w:p>
    <w:p w14:paraId="486D29D5" w14:textId="5CADBE23" w:rsidR="00073688" w:rsidRPr="00254A9F" w:rsidRDefault="00073688" w:rsidP="00073688">
      <w:pPr>
        <w:pStyle w:val="a3"/>
        <w:numPr>
          <w:ilvl w:val="0"/>
          <w:numId w:val="3"/>
        </w:numPr>
        <w:spacing w:line="240" w:lineRule="auto"/>
        <w:ind w:left="714" w:hanging="357"/>
        <w:rPr>
          <w:rFonts w:ascii="Times New Roman" w:hAnsi="Times New Roman" w:cs="Times New Roman"/>
          <w:sz w:val="24"/>
          <w:szCs w:val="24"/>
          <w:lang w:val="en-US"/>
        </w:rPr>
      </w:pPr>
      <w:r w:rsidRPr="00254A9F">
        <w:rPr>
          <w:rFonts w:ascii="Times New Roman" w:hAnsi="Times New Roman" w:cs="Times New Roman"/>
          <w:sz w:val="24"/>
          <w:szCs w:val="24"/>
          <w:lang w:val="en-US"/>
        </w:rPr>
        <w:t>Create an index of generalized trust (strangers</w:t>
      </w:r>
      <w:r w:rsidR="005F4F70">
        <w:rPr>
          <w:rFonts w:ascii="Times New Roman" w:hAnsi="Times New Roman" w:cs="Times New Roman"/>
          <w:sz w:val="24"/>
          <w:szCs w:val="24"/>
          <w:lang w:val="en-US"/>
        </w:rPr>
        <w:t xml:space="preserve"> V105</w:t>
      </w:r>
      <w:r w:rsidRPr="00254A9F">
        <w:rPr>
          <w:rFonts w:ascii="Times New Roman" w:hAnsi="Times New Roman" w:cs="Times New Roman"/>
          <w:sz w:val="24"/>
          <w:szCs w:val="24"/>
          <w:lang w:val="en-US"/>
        </w:rPr>
        <w:t>, another nationality</w:t>
      </w:r>
      <w:r w:rsidR="005F4F70">
        <w:rPr>
          <w:rFonts w:ascii="Times New Roman" w:hAnsi="Times New Roman" w:cs="Times New Roman"/>
          <w:sz w:val="24"/>
          <w:szCs w:val="24"/>
          <w:lang w:val="en-US"/>
        </w:rPr>
        <w:t xml:space="preserve"> V107</w:t>
      </w:r>
      <w:r w:rsidRPr="00254A9F">
        <w:rPr>
          <w:rFonts w:ascii="Times New Roman" w:hAnsi="Times New Roman" w:cs="Times New Roman"/>
          <w:sz w:val="24"/>
          <w:szCs w:val="24"/>
          <w:lang w:val="en-US"/>
        </w:rPr>
        <w:t>, another religion</w:t>
      </w:r>
      <w:r w:rsidR="005F4F70">
        <w:rPr>
          <w:rFonts w:ascii="Times New Roman" w:hAnsi="Times New Roman" w:cs="Times New Roman"/>
          <w:sz w:val="24"/>
          <w:szCs w:val="24"/>
          <w:lang w:val="en-US"/>
        </w:rPr>
        <w:t xml:space="preserve"> V106</w:t>
      </w:r>
      <w:r w:rsidRPr="00254A9F">
        <w:rPr>
          <w:rFonts w:ascii="Times New Roman" w:hAnsi="Times New Roman" w:cs="Times New Roman"/>
          <w:sz w:val="24"/>
          <w:szCs w:val="24"/>
          <w:lang w:val="en-US"/>
        </w:rPr>
        <w:t xml:space="preserve">). </w:t>
      </w:r>
    </w:p>
    <w:p w14:paraId="1EEAA1C1" w14:textId="4B946E9B" w:rsidR="00073688" w:rsidRDefault="00073688" w:rsidP="00073688">
      <w:pPr>
        <w:pStyle w:val="a3"/>
        <w:numPr>
          <w:ilvl w:val="0"/>
          <w:numId w:val="3"/>
        </w:numPr>
        <w:spacing w:line="240" w:lineRule="auto"/>
        <w:ind w:left="714" w:hanging="357"/>
        <w:rPr>
          <w:rFonts w:ascii="Times New Roman" w:hAnsi="Times New Roman" w:cs="Times New Roman"/>
          <w:sz w:val="24"/>
          <w:szCs w:val="24"/>
          <w:lang w:val="en-US"/>
        </w:rPr>
      </w:pPr>
      <w:r w:rsidRPr="00254A9F">
        <w:rPr>
          <w:rFonts w:ascii="Times New Roman" w:hAnsi="Times New Roman" w:cs="Times New Roman"/>
          <w:sz w:val="24"/>
          <w:szCs w:val="24"/>
          <w:lang w:val="en-US"/>
        </w:rPr>
        <w:t>Create an index of particularized trust (known people</w:t>
      </w:r>
      <w:r w:rsidR="005F4F70">
        <w:rPr>
          <w:rFonts w:ascii="Times New Roman" w:hAnsi="Times New Roman" w:cs="Times New Roman"/>
          <w:sz w:val="24"/>
          <w:szCs w:val="24"/>
          <w:lang w:val="en-US"/>
        </w:rPr>
        <w:t xml:space="preserve"> V104</w:t>
      </w:r>
      <w:r w:rsidRPr="00254A9F">
        <w:rPr>
          <w:rFonts w:ascii="Times New Roman" w:hAnsi="Times New Roman" w:cs="Times New Roman"/>
          <w:sz w:val="24"/>
          <w:szCs w:val="24"/>
          <w:lang w:val="en-US"/>
        </w:rPr>
        <w:t>, neighbors</w:t>
      </w:r>
      <w:r w:rsidR="005F4F70">
        <w:rPr>
          <w:rFonts w:ascii="Times New Roman" w:hAnsi="Times New Roman" w:cs="Times New Roman"/>
          <w:sz w:val="24"/>
          <w:szCs w:val="24"/>
          <w:lang w:val="en-US"/>
        </w:rPr>
        <w:t xml:space="preserve"> V103</w:t>
      </w:r>
      <w:r w:rsidRPr="00254A9F">
        <w:rPr>
          <w:rFonts w:ascii="Times New Roman" w:hAnsi="Times New Roman" w:cs="Times New Roman"/>
          <w:sz w:val="24"/>
          <w:szCs w:val="24"/>
          <w:lang w:val="en-US"/>
        </w:rPr>
        <w:t xml:space="preserve">). </w:t>
      </w:r>
    </w:p>
    <w:p w14:paraId="2A4C26A2" w14:textId="77777777" w:rsidR="000B7CDF" w:rsidRDefault="000B7CDF" w:rsidP="000B7CDF">
      <w:pPr>
        <w:pStyle w:val="a3"/>
        <w:spacing w:line="240" w:lineRule="auto"/>
        <w:ind w:left="714"/>
        <w:rPr>
          <w:rFonts w:ascii="Times New Roman" w:hAnsi="Times New Roman" w:cs="Times New Roman"/>
          <w:sz w:val="24"/>
          <w:szCs w:val="24"/>
          <w:lang w:val="en-US"/>
        </w:rPr>
      </w:pPr>
    </w:p>
    <w:p w14:paraId="4672CD33" w14:textId="77777777" w:rsidR="00EE2FBC" w:rsidRPr="00A31A09" w:rsidRDefault="00EE2FBC" w:rsidP="000B7CDF">
      <w:pPr>
        <w:spacing w:line="240" w:lineRule="auto"/>
        <w:rPr>
          <w:rFonts w:ascii="Times New Roman" w:hAnsi="Times New Roman" w:cs="Times New Roman"/>
          <w:b/>
          <w:sz w:val="24"/>
          <w:szCs w:val="24"/>
          <w:lang w:val="en-US"/>
        </w:rPr>
      </w:pPr>
      <w:r w:rsidRPr="00A31A09">
        <w:rPr>
          <w:rFonts w:ascii="Times New Roman" w:hAnsi="Times New Roman" w:cs="Times New Roman"/>
          <w:b/>
          <w:sz w:val="24"/>
          <w:szCs w:val="24"/>
          <w:lang w:val="en-US"/>
        </w:rPr>
        <w:t>Part 2.</w:t>
      </w:r>
    </w:p>
    <w:p w14:paraId="3D36E7C8" w14:textId="77777777" w:rsidR="000B7CDF" w:rsidRPr="000B7CDF" w:rsidRDefault="00EE2FBC" w:rsidP="00EE2FBC">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all tasks </w:t>
      </w:r>
      <w:r w:rsidR="00A31A09">
        <w:rPr>
          <w:rFonts w:ascii="Times New Roman" w:hAnsi="Times New Roman" w:cs="Times New Roman"/>
          <w:sz w:val="24"/>
          <w:szCs w:val="24"/>
          <w:lang w:val="en-US"/>
        </w:rPr>
        <w:t>in</w:t>
      </w:r>
      <w:r>
        <w:rPr>
          <w:rFonts w:ascii="Times New Roman" w:hAnsi="Times New Roman" w:cs="Times New Roman"/>
          <w:sz w:val="24"/>
          <w:szCs w:val="24"/>
          <w:lang w:val="en-US"/>
        </w:rPr>
        <w:t xml:space="preserve"> part 2</w:t>
      </w:r>
      <w:r w:rsidR="00A31A09">
        <w:rPr>
          <w:rFonts w:ascii="Times New Roman" w:hAnsi="Times New Roman" w:cs="Times New Roman"/>
          <w:sz w:val="24"/>
          <w:szCs w:val="24"/>
          <w:lang w:val="en-US"/>
        </w:rPr>
        <w:t>-4</w:t>
      </w:r>
      <w:r>
        <w:rPr>
          <w:rFonts w:ascii="Times New Roman" w:hAnsi="Times New Roman" w:cs="Times New Roman"/>
          <w:sz w:val="24"/>
          <w:szCs w:val="24"/>
          <w:lang w:val="en-US"/>
        </w:rPr>
        <w:t xml:space="preserve"> you have to check normality and equality of variances assumptions (if needed). After that you have to choose the correct test, run and interpret results. </w:t>
      </w:r>
    </w:p>
    <w:p w14:paraId="7E66BDB7" w14:textId="77777777" w:rsidR="00BC77E2" w:rsidRPr="000B7CDF" w:rsidRDefault="00EE2FBC" w:rsidP="00CA4C34">
      <w:pPr>
        <w:pStyle w:val="a3"/>
        <w:numPr>
          <w:ilvl w:val="0"/>
          <w:numId w:val="3"/>
        </w:numPr>
        <w:spacing w:line="240" w:lineRule="auto"/>
        <w:ind w:left="714" w:hanging="357"/>
        <w:rPr>
          <w:rFonts w:ascii="Times New Roman" w:hAnsi="Times New Roman" w:cs="Times New Roman"/>
          <w:sz w:val="24"/>
          <w:szCs w:val="24"/>
          <w:lang w:val="en-US"/>
        </w:rPr>
      </w:pPr>
      <w:r>
        <w:rPr>
          <w:rFonts w:ascii="Times New Roman" w:hAnsi="Times New Roman" w:cs="Times New Roman"/>
          <w:sz w:val="24"/>
          <w:szCs w:val="24"/>
          <w:lang w:val="en-US"/>
        </w:rPr>
        <w:t>C</w:t>
      </w:r>
      <w:r w:rsidR="00BC77E2" w:rsidRPr="000B7CDF">
        <w:rPr>
          <w:rFonts w:ascii="Times New Roman" w:hAnsi="Times New Roman" w:cs="Times New Roman"/>
          <w:sz w:val="24"/>
          <w:szCs w:val="24"/>
          <w:lang w:val="en-US"/>
        </w:rPr>
        <w:t>heck if Russia and Sweden have si</w:t>
      </w:r>
      <w:r w:rsidR="00423B84" w:rsidRPr="000B7CDF">
        <w:rPr>
          <w:rFonts w:ascii="Times New Roman" w:hAnsi="Times New Roman" w:cs="Times New Roman"/>
          <w:sz w:val="24"/>
          <w:szCs w:val="24"/>
          <w:lang w:val="en-US"/>
        </w:rPr>
        <w:t xml:space="preserve">milar levels of particularized trust. Provide interpretation.  </w:t>
      </w:r>
    </w:p>
    <w:p w14:paraId="4689226C" w14:textId="77777777" w:rsidR="00423B84" w:rsidRDefault="00EE2FBC" w:rsidP="00423B84">
      <w:pPr>
        <w:pStyle w:val="a3"/>
        <w:numPr>
          <w:ilvl w:val="0"/>
          <w:numId w:val="3"/>
        </w:numPr>
        <w:spacing w:line="240" w:lineRule="auto"/>
        <w:ind w:left="714" w:hanging="357"/>
        <w:rPr>
          <w:rFonts w:ascii="Times New Roman" w:hAnsi="Times New Roman" w:cs="Times New Roman"/>
          <w:sz w:val="24"/>
          <w:szCs w:val="24"/>
          <w:lang w:val="en-US"/>
        </w:rPr>
      </w:pPr>
      <w:r>
        <w:rPr>
          <w:rFonts w:ascii="Times New Roman" w:hAnsi="Times New Roman" w:cs="Times New Roman"/>
          <w:sz w:val="24"/>
          <w:szCs w:val="24"/>
          <w:lang w:val="en-US"/>
        </w:rPr>
        <w:t>C</w:t>
      </w:r>
      <w:r w:rsidR="00423B84">
        <w:rPr>
          <w:rFonts w:ascii="Times New Roman" w:hAnsi="Times New Roman" w:cs="Times New Roman"/>
          <w:sz w:val="24"/>
          <w:szCs w:val="24"/>
          <w:lang w:val="en-US"/>
        </w:rPr>
        <w:t xml:space="preserve">heck if Russia and Sweden have similar levels of generalized trust. Provide interpretation.  </w:t>
      </w:r>
    </w:p>
    <w:p w14:paraId="15FA5657" w14:textId="77777777" w:rsidR="00073688" w:rsidRPr="00423B84" w:rsidRDefault="00EE2FBC" w:rsidP="00E31C26">
      <w:pPr>
        <w:pStyle w:val="a3"/>
        <w:numPr>
          <w:ilvl w:val="0"/>
          <w:numId w:val="3"/>
        </w:numPr>
        <w:spacing w:line="240" w:lineRule="auto"/>
        <w:ind w:left="714" w:hanging="357"/>
        <w:rPr>
          <w:rFonts w:ascii="Times New Roman" w:hAnsi="Times New Roman" w:cs="Times New Roman"/>
          <w:sz w:val="24"/>
          <w:szCs w:val="24"/>
          <w:lang w:val="en-US"/>
        </w:rPr>
      </w:pPr>
      <w:r>
        <w:rPr>
          <w:rFonts w:ascii="Times New Roman" w:hAnsi="Times New Roman" w:cs="Times New Roman"/>
          <w:sz w:val="24"/>
          <w:szCs w:val="24"/>
          <w:lang w:val="en-US"/>
        </w:rPr>
        <w:t>C</w:t>
      </w:r>
      <w:r w:rsidR="00073688" w:rsidRPr="00423B84">
        <w:rPr>
          <w:rFonts w:ascii="Times New Roman" w:hAnsi="Times New Roman" w:cs="Times New Roman"/>
          <w:sz w:val="24"/>
          <w:szCs w:val="24"/>
          <w:lang w:val="en-US"/>
        </w:rPr>
        <w:t xml:space="preserve">heck if level of particularized trust is </w:t>
      </w:r>
      <w:r w:rsidR="003602A4" w:rsidRPr="00423B84">
        <w:rPr>
          <w:rFonts w:ascii="Times New Roman" w:hAnsi="Times New Roman" w:cs="Times New Roman"/>
          <w:sz w:val="24"/>
          <w:szCs w:val="24"/>
          <w:lang w:val="en-US"/>
        </w:rPr>
        <w:t>identical to the</w:t>
      </w:r>
      <w:r w:rsidR="00073688" w:rsidRPr="00423B84">
        <w:rPr>
          <w:rFonts w:ascii="Times New Roman" w:hAnsi="Times New Roman" w:cs="Times New Roman"/>
          <w:sz w:val="24"/>
          <w:szCs w:val="24"/>
          <w:lang w:val="en-US"/>
        </w:rPr>
        <w:t xml:space="preserve"> level of generalized trust in Russia. Provide interpretation</w:t>
      </w:r>
      <w:r>
        <w:rPr>
          <w:rFonts w:ascii="Times New Roman" w:hAnsi="Times New Roman" w:cs="Times New Roman"/>
          <w:sz w:val="24"/>
          <w:szCs w:val="24"/>
          <w:lang w:val="en-US"/>
        </w:rPr>
        <w:t>.</w:t>
      </w:r>
    </w:p>
    <w:p w14:paraId="3FCEF78F" w14:textId="10B02056" w:rsidR="00254A9F" w:rsidRDefault="00EE2FBC" w:rsidP="001A77EF">
      <w:pPr>
        <w:pStyle w:val="a3"/>
        <w:numPr>
          <w:ilvl w:val="0"/>
          <w:numId w:val="3"/>
        </w:numPr>
        <w:spacing w:line="240" w:lineRule="auto"/>
        <w:ind w:left="714" w:hanging="357"/>
        <w:rPr>
          <w:rFonts w:ascii="Times New Roman" w:hAnsi="Times New Roman" w:cs="Times New Roman"/>
          <w:sz w:val="24"/>
          <w:szCs w:val="24"/>
          <w:lang w:val="en-US"/>
        </w:rPr>
      </w:pPr>
      <w:r>
        <w:rPr>
          <w:rFonts w:ascii="Times New Roman" w:hAnsi="Times New Roman" w:cs="Times New Roman"/>
          <w:sz w:val="24"/>
          <w:szCs w:val="24"/>
          <w:lang w:val="en-US"/>
        </w:rPr>
        <w:t>C</w:t>
      </w:r>
      <w:r w:rsidR="00073688" w:rsidRPr="00423B84">
        <w:rPr>
          <w:rFonts w:ascii="Times New Roman" w:hAnsi="Times New Roman" w:cs="Times New Roman"/>
          <w:sz w:val="24"/>
          <w:szCs w:val="24"/>
          <w:lang w:val="en-US"/>
        </w:rPr>
        <w:t xml:space="preserve">heck </w:t>
      </w:r>
      <w:r w:rsidR="003602A4" w:rsidRPr="00423B84">
        <w:rPr>
          <w:rFonts w:ascii="Times New Roman" w:hAnsi="Times New Roman" w:cs="Times New Roman"/>
          <w:sz w:val="24"/>
          <w:szCs w:val="24"/>
          <w:lang w:val="en-US"/>
        </w:rPr>
        <w:t xml:space="preserve">if level of </w:t>
      </w:r>
      <w:r w:rsidR="00751755">
        <w:rPr>
          <w:rFonts w:ascii="Times New Roman" w:hAnsi="Times New Roman" w:cs="Times New Roman"/>
          <w:sz w:val="24"/>
          <w:szCs w:val="24"/>
          <w:lang w:val="en-US"/>
        </w:rPr>
        <w:t>generalized</w:t>
      </w:r>
      <w:r w:rsidR="003602A4" w:rsidRPr="00423B84">
        <w:rPr>
          <w:rFonts w:ascii="Times New Roman" w:hAnsi="Times New Roman" w:cs="Times New Roman"/>
          <w:sz w:val="24"/>
          <w:szCs w:val="24"/>
          <w:lang w:val="en-US"/>
        </w:rPr>
        <w:t xml:space="preserve"> trust is identical to the level of</w:t>
      </w:r>
      <w:r w:rsidR="00D91C44" w:rsidRPr="00423B84">
        <w:rPr>
          <w:rFonts w:ascii="Times New Roman" w:hAnsi="Times New Roman" w:cs="Times New Roman"/>
          <w:sz w:val="24"/>
          <w:szCs w:val="24"/>
          <w:lang w:val="en-US"/>
        </w:rPr>
        <w:t xml:space="preserve"> </w:t>
      </w:r>
      <w:r w:rsidR="00423B84" w:rsidRPr="00423B84">
        <w:rPr>
          <w:rFonts w:ascii="Times New Roman" w:hAnsi="Times New Roman" w:cs="Times New Roman"/>
          <w:sz w:val="24"/>
          <w:szCs w:val="24"/>
          <w:lang w:val="en-US"/>
        </w:rPr>
        <w:t>generalized trust</w:t>
      </w:r>
      <w:r w:rsidR="00073688" w:rsidRPr="00423B84">
        <w:rPr>
          <w:rFonts w:ascii="Times New Roman" w:hAnsi="Times New Roman" w:cs="Times New Roman"/>
          <w:sz w:val="24"/>
          <w:szCs w:val="24"/>
          <w:lang w:val="en-US"/>
        </w:rPr>
        <w:t xml:space="preserve"> in Russia. </w:t>
      </w:r>
      <w:r w:rsidR="00254A9F" w:rsidRPr="00423B84">
        <w:rPr>
          <w:rFonts w:ascii="Times New Roman" w:hAnsi="Times New Roman" w:cs="Times New Roman"/>
          <w:sz w:val="24"/>
          <w:szCs w:val="24"/>
          <w:lang w:val="en-US"/>
        </w:rPr>
        <w:t>Provide interpretation</w:t>
      </w:r>
      <w:r w:rsidR="00D33EFB" w:rsidRPr="00423B84">
        <w:rPr>
          <w:rFonts w:ascii="Times New Roman" w:hAnsi="Times New Roman" w:cs="Times New Roman"/>
          <w:sz w:val="24"/>
          <w:szCs w:val="24"/>
          <w:lang w:val="en-US"/>
        </w:rPr>
        <w:t>.</w:t>
      </w:r>
    </w:p>
    <w:p w14:paraId="01FC0C62" w14:textId="77777777" w:rsidR="00A31A09" w:rsidRPr="00A31A09" w:rsidRDefault="00A31A09" w:rsidP="00A31A09">
      <w:pPr>
        <w:spacing w:line="240" w:lineRule="auto"/>
        <w:rPr>
          <w:rFonts w:ascii="Times New Roman" w:hAnsi="Times New Roman" w:cs="Times New Roman"/>
          <w:b/>
          <w:sz w:val="24"/>
          <w:szCs w:val="24"/>
          <w:lang w:val="en-US"/>
        </w:rPr>
      </w:pPr>
      <w:r w:rsidRPr="00A31A09">
        <w:rPr>
          <w:rFonts w:ascii="Times New Roman" w:hAnsi="Times New Roman" w:cs="Times New Roman"/>
          <w:b/>
          <w:sz w:val="24"/>
          <w:szCs w:val="24"/>
          <w:lang w:val="en-US"/>
        </w:rPr>
        <w:t>Part 3</w:t>
      </w:r>
    </w:p>
    <w:p w14:paraId="3D73C080" w14:textId="58E2D159" w:rsidR="00D33EFB" w:rsidRDefault="00D33EFB" w:rsidP="00254A9F">
      <w:pPr>
        <w:pStyle w:val="a3"/>
        <w:numPr>
          <w:ilvl w:val="0"/>
          <w:numId w:val="3"/>
        </w:numPr>
        <w:spacing w:line="240" w:lineRule="auto"/>
        <w:ind w:left="714" w:hanging="357"/>
        <w:rPr>
          <w:rFonts w:ascii="Times New Roman" w:hAnsi="Times New Roman" w:cs="Times New Roman"/>
          <w:sz w:val="24"/>
          <w:szCs w:val="24"/>
          <w:lang w:val="en-US"/>
        </w:rPr>
      </w:pPr>
      <w:r>
        <w:rPr>
          <w:rFonts w:ascii="Times New Roman" w:hAnsi="Times New Roman" w:cs="Times New Roman"/>
          <w:sz w:val="24"/>
          <w:szCs w:val="24"/>
          <w:lang w:val="en-US"/>
        </w:rPr>
        <w:t>Recode happiness</w:t>
      </w:r>
      <w:r w:rsidR="005F4F70">
        <w:rPr>
          <w:rFonts w:ascii="Times New Roman" w:hAnsi="Times New Roman" w:cs="Times New Roman"/>
          <w:sz w:val="24"/>
          <w:szCs w:val="24"/>
          <w:lang w:val="en-US"/>
        </w:rPr>
        <w:t xml:space="preserve"> (V10)</w:t>
      </w:r>
      <w:r>
        <w:rPr>
          <w:rFonts w:ascii="Times New Roman" w:hAnsi="Times New Roman" w:cs="Times New Roman"/>
          <w:sz w:val="24"/>
          <w:szCs w:val="24"/>
          <w:lang w:val="en-US"/>
        </w:rPr>
        <w:t xml:space="preserve"> into dummy variable (0-unhappy, 1-happy). </w:t>
      </w:r>
      <w:r w:rsidR="00472E3C">
        <w:rPr>
          <w:rFonts w:ascii="Times New Roman" w:hAnsi="Times New Roman" w:cs="Times New Roman"/>
          <w:sz w:val="24"/>
          <w:szCs w:val="24"/>
          <w:lang w:val="en-US"/>
        </w:rPr>
        <w:t xml:space="preserve">Check recoding, assign labels. </w:t>
      </w:r>
    </w:p>
    <w:p w14:paraId="1CACD17C" w14:textId="77777777" w:rsidR="003602A4" w:rsidRPr="00423B84" w:rsidRDefault="00EE2FBC" w:rsidP="006619B9">
      <w:pPr>
        <w:pStyle w:val="a3"/>
        <w:numPr>
          <w:ilvl w:val="0"/>
          <w:numId w:val="3"/>
        </w:numPr>
        <w:spacing w:line="240" w:lineRule="auto"/>
        <w:ind w:left="714" w:hanging="357"/>
        <w:rPr>
          <w:rFonts w:ascii="Times New Roman" w:hAnsi="Times New Roman" w:cs="Times New Roman"/>
          <w:sz w:val="24"/>
          <w:szCs w:val="24"/>
          <w:lang w:val="en-US"/>
        </w:rPr>
      </w:pPr>
      <w:r>
        <w:rPr>
          <w:rFonts w:ascii="Times New Roman" w:hAnsi="Times New Roman" w:cs="Times New Roman"/>
          <w:sz w:val="24"/>
          <w:szCs w:val="24"/>
          <w:lang w:val="en-US"/>
        </w:rPr>
        <w:t>C</w:t>
      </w:r>
      <w:r w:rsidR="003602A4" w:rsidRPr="00423B84">
        <w:rPr>
          <w:rFonts w:ascii="Times New Roman" w:hAnsi="Times New Roman" w:cs="Times New Roman"/>
          <w:sz w:val="24"/>
          <w:szCs w:val="24"/>
          <w:lang w:val="en-US"/>
        </w:rPr>
        <w:t>heck if there is a difference in particularized trust between unhappy and happy people in Russia. Provide interpretation.</w:t>
      </w:r>
    </w:p>
    <w:p w14:paraId="2CED4A81" w14:textId="77777777" w:rsidR="003602A4" w:rsidRPr="00423B84" w:rsidRDefault="00EE2FBC" w:rsidP="001E4412">
      <w:pPr>
        <w:pStyle w:val="a3"/>
        <w:numPr>
          <w:ilvl w:val="0"/>
          <w:numId w:val="3"/>
        </w:numPr>
        <w:spacing w:line="240" w:lineRule="auto"/>
        <w:ind w:left="714" w:hanging="357"/>
        <w:rPr>
          <w:rFonts w:ascii="Times New Roman" w:hAnsi="Times New Roman" w:cs="Times New Roman"/>
          <w:sz w:val="24"/>
          <w:szCs w:val="24"/>
          <w:lang w:val="en-US"/>
        </w:rPr>
      </w:pPr>
      <w:r>
        <w:rPr>
          <w:rFonts w:ascii="Times New Roman" w:hAnsi="Times New Roman" w:cs="Times New Roman"/>
          <w:sz w:val="24"/>
          <w:szCs w:val="24"/>
          <w:lang w:val="en-US"/>
        </w:rPr>
        <w:t>C</w:t>
      </w:r>
      <w:r w:rsidR="003602A4" w:rsidRPr="00423B84">
        <w:rPr>
          <w:rFonts w:ascii="Times New Roman" w:hAnsi="Times New Roman" w:cs="Times New Roman"/>
          <w:sz w:val="24"/>
          <w:szCs w:val="24"/>
          <w:lang w:val="en-US"/>
        </w:rPr>
        <w:t>heck if there is a difference in particularized trust between unhappy and happy people in Sweden. Provide interpretation.</w:t>
      </w:r>
    </w:p>
    <w:p w14:paraId="26500324" w14:textId="77777777" w:rsidR="00D91C44" w:rsidRPr="00423B84" w:rsidRDefault="00EE2FBC" w:rsidP="00677CCE">
      <w:pPr>
        <w:pStyle w:val="a3"/>
        <w:numPr>
          <w:ilvl w:val="0"/>
          <w:numId w:val="3"/>
        </w:numPr>
        <w:spacing w:line="240" w:lineRule="auto"/>
        <w:ind w:left="714" w:hanging="357"/>
        <w:rPr>
          <w:rFonts w:ascii="Times New Roman" w:hAnsi="Times New Roman" w:cs="Times New Roman"/>
          <w:sz w:val="24"/>
          <w:szCs w:val="24"/>
          <w:lang w:val="en-US"/>
        </w:rPr>
      </w:pPr>
      <w:r>
        <w:rPr>
          <w:rFonts w:ascii="Times New Roman" w:hAnsi="Times New Roman" w:cs="Times New Roman"/>
          <w:sz w:val="24"/>
          <w:szCs w:val="24"/>
          <w:lang w:val="en-US"/>
        </w:rPr>
        <w:t>C</w:t>
      </w:r>
      <w:r w:rsidR="00D91C44" w:rsidRPr="00423B84">
        <w:rPr>
          <w:rFonts w:ascii="Times New Roman" w:hAnsi="Times New Roman" w:cs="Times New Roman"/>
          <w:sz w:val="24"/>
          <w:szCs w:val="24"/>
          <w:lang w:val="en-US"/>
        </w:rPr>
        <w:t>heck if there is a difference in generalized trust between unhappy and happy people in Russia. Provide interpretation.</w:t>
      </w:r>
    </w:p>
    <w:p w14:paraId="66955278" w14:textId="77777777" w:rsidR="00D91C44" w:rsidRDefault="00472E3C" w:rsidP="00472E3C">
      <w:pPr>
        <w:pStyle w:val="a3"/>
        <w:spacing w:line="240" w:lineRule="auto"/>
        <w:ind w:left="714"/>
        <w:rPr>
          <w:rFonts w:ascii="Times New Roman" w:hAnsi="Times New Roman" w:cs="Times New Roman"/>
          <w:sz w:val="24"/>
          <w:szCs w:val="24"/>
          <w:lang w:val="en-US"/>
        </w:rPr>
      </w:pPr>
      <w:r>
        <w:rPr>
          <w:rFonts w:ascii="Times New Roman" w:hAnsi="Times New Roman" w:cs="Times New Roman"/>
          <w:sz w:val="24"/>
          <w:szCs w:val="24"/>
          <w:lang w:val="en-US"/>
        </w:rPr>
        <w:t>C</w:t>
      </w:r>
      <w:r w:rsidR="00D91C44" w:rsidRPr="00423B84">
        <w:rPr>
          <w:rFonts w:ascii="Times New Roman" w:hAnsi="Times New Roman" w:cs="Times New Roman"/>
          <w:sz w:val="24"/>
          <w:szCs w:val="24"/>
          <w:lang w:val="en-US"/>
        </w:rPr>
        <w:t>heck if there is a difference in generalized trust between unhappy and happy people in Sweden. Provide interpretation.</w:t>
      </w:r>
    </w:p>
    <w:p w14:paraId="0989AFFF" w14:textId="77777777" w:rsidR="00472E3C" w:rsidRDefault="00472E3C" w:rsidP="00472E3C">
      <w:pPr>
        <w:pStyle w:val="a3"/>
        <w:spacing w:line="240" w:lineRule="auto"/>
        <w:ind w:left="714"/>
        <w:rPr>
          <w:rFonts w:ascii="Times New Roman" w:hAnsi="Times New Roman" w:cs="Times New Roman"/>
          <w:sz w:val="24"/>
          <w:szCs w:val="24"/>
          <w:lang w:val="en-US"/>
        </w:rPr>
      </w:pPr>
    </w:p>
    <w:p w14:paraId="02317A6B" w14:textId="77777777" w:rsidR="00472E3C" w:rsidRPr="00A31A09" w:rsidRDefault="00472E3C" w:rsidP="00A31A09">
      <w:pPr>
        <w:spacing w:line="240" w:lineRule="auto"/>
        <w:rPr>
          <w:rFonts w:ascii="Times New Roman" w:hAnsi="Times New Roman" w:cs="Times New Roman"/>
          <w:b/>
          <w:sz w:val="24"/>
          <w:szCs w:val="24"/>
          <w:lang w:val="en-US"/>
        </w:rPr>
      </w:pPr>
      <w:r w:rsidRPr="00A31A09">
        <w:rPr>
          <w:rFonts w:ascii="Times New Roman" w:hAnsi="Times New Roman" w:cs="Times New Roman"/>
          <w:b/>
          <w:sz w:val="24"/>
          <w:szCs w:val="24"/>
          <w:lang w:val="en-US"/>
        </w:rPr>
        <w:t xml:space="preserve">Part </w:t>
      </w:r>
      <w:r w:rsidR="00A31A09" w:rsidRPr="00A31A09">
        <w:rPr>
          <w:rFonts w:ascii="Times New Roman" w:hAnsi="Times New Roman" w:cs="Times New Roman"/>
          <w:b/>
          <w:sz w:val="24"/>
          <w:szCs w:val="24"/>
          <w:lang w:val="en-US"/>
        </w:rPr>
        <w:t>4</w:t>
      </w:r>
      <w:r w:rsidRPr="00A31A09">
        <w:rPr>
          <w:rFonts w:ascii="Times New Roman" w:hAnsi="Times New Roman" w:cs="Times New Roman"/>
          <w:b/>
          <w:sz w:val="24"/>
          <w:szCs w:val="24"/>
          <w:lang w:val="en-US"/>
        </w:rPr>
        <w:t xml:space="preserve">. </w:t>
      </w:r>
    </w:p>
    <w:p w14:paraId="3F3217DD" w14:textId="77777777" w:rsidR="00472E3C" w:rsidRPr="00423B84" w:rsidRDefault="00472E3C" w:rsidP="00472E3C">
      <w:pPr>
        <w:pStyle w:val="a3"/>
        <w:spacing w:line="240" w:lineRule="auto"/>
        <w:ind w:left="714"/>
        <w:rPr>
          <w:rFonts w:ascii="Times New Roman" w:hAnsi="Times New Roman" w:cs="Times New Roman"/>
          <w:sz w:val="24"/>
          <w:szCs w:val="24"/>
          <w:lang w:val="en-US"/>
        </w:rPr>
      </w:pPr>
    </w:p>
    <w:p w14:paraId="0F0F24E0" w14:textId="1406C042" w:rsidR="00472E3C" w:rsidRDefault="00472E3C" w:rsidP="00472E3C">
      <w:pPr>
        <w:pStyle w:val="a3"/>
        <w:numPr>
          <w:ilvl w:val="0"/>
          <w:numId w:val="3"/>
        </w:numPr>
        <w:spacing w:line="240" w:lineRule="auto"/>
        <w:ind w:left="714" w:hanging="357"/>
        <w:rPr>
          <w:rFonts w:ascii="Times New Roman" w:hAnsi="Times New Roman" w:cs="Times New Roman"/>
          <w:sz w:val="24"/>
          <w:szCs w:val="24"/>
          <w:lang w:val="en-US"/>
        </w:rPr>
      </w:pPr>
      <w:r>
        <w:rPr>
          <w:rFonts w:ascii="Times New Roman" w:hAnsi="Times New Roman" w:cs="Times New Roman"/>
          <w:sz w:val="24"/>
          <w:szCs w:val="24"/>
          <w:lang w:val="en-US"/>
        </w:rPr>
        <w:t xml:space="preserve">Check if there is a difference between </w:t>
      </w:r>
      <w:r w:rsidR="00DA12ED">
        <w:rPr>
          <w:rFonts w:ascii="Times New Roman" w:hAnsi="Times New Roman" w:cs="Times New Roman"/>
          <w:sz w:val="24"/>
          <w:szCs w:val="24"/>
          <w:lang w:val="en-US"/>
        </w:rPr>
        <w:t xml:space="preserve">people with </w:t>
      </w:r>
      <w:r>
        <w:rPr>
          <w:rFonts w:ascii="Times New Roman" w:hAnsi="Times New Roman" w:cs="Times New Roman"/>
          <w:sz w:val="24"/>
          <w:szCs w:val="24"/>
          <w:lang w:val="en-US"/>
        </w:rPr>
        <w:t>different happiness</w:t>
      </w:r>
      <w:r w:rsidR="005F4F70">
        <w:rPr>
          <w:rFonts w:ascii="Times New Roman" w:hAnsi="Times New Roman" w:cs="Times New Roman"/>
          <w:sz w:val="24"/>
          <w:szCs w:val="24"/>
          <w:lang w:val="en-US"/>
        </w:rPr>
        <w:t xml:space="preserve"> (</w:t>
      </w:r>
      <w:r w:rsidR="005F4F70" w:rsidRPr="005F4F70">
        <w:rPr>
          <w:rFonts w:ascii="Times New Roman" w:hAnsi="Times New Roman" w:cs="Times New Roman"/>
          <w:i/>
          <w:iCs/>
          <w:sz w:val="24"/>
          <w:szCs w:val="24"/>
          <w:lang w:val="en-US"/>
        </w:rPr>
        <w:t>3-point scale</w:t>
      </w:r>
      <w:r w:rsidR="005F4F70">
        <w:rPr>
          <w:rFonts w:ascii="Times New Roman" w:hAnsi="Times New Roman" w:cs="Times New Roman"/>
          <w:sz w:val="24"/>
          <w:szCs w:val="24"/>
          <w:lang w:val="en-US"/>
        </w:rPr>
        <w:t>)</w:t>
      </w:r>
      <w:r>
        <w:rPr>
          <w:rFonts w:ascii="Times New Roman" w:hAnsi="Times New Roman" w:cs="Times New Roman"/>
          <w:sz w:val="24"/>
          <w:szCs w:val="24"/>
          <w:lang w:val="en-US"/>
        </w:rPr>
        <w:t xml:space="preserve"> level</w:t>
      </w:r>
      <w:r w:rsidR="00DA12ED">
        <w:rPr>
          <w:rFonts w:ascii="Times New Roman" w:hAnsi="Times New Roman" w:cs="Times New Roman"/>
          <w:sz w:val="24"/>
          <w:szCs w:val="24"/>
          <w:lang w:val="en-US"/>
        </w:rPr>
        <w:t>s</w:t>
      </w:r>
      <w:r>
        <w:rPr>
          <w:rFonts w:ascii="Times New Roman" w:hAnsi="Times New Roman" w:cs="Times New Roman"/>
          <w:sz w:val="24"/>
          <w:szCs w:val="24"/>
          <w:lang w:val="en-US"/>
        </w:rPr>
        <w:t xml:space="preserve"> in Russia</w:t>
      </w:r>
      <w:r w:rsidR="00DA12ED">
        <w:rPr>
          <w:rFonts w:ascii="Times New Roman" w:hAnsi="Times New Roman" w:cs="Times New Roman"/>
          <w:sz w:val="24"/>
          <w:szCs w:val="24"/>
          <w:lang w:val="en-US"/>
        </w:rPr>
        <w:t xml:space="preserve"> in terms of particularized trust</w:t>
      </w:r>
      <w:r>
        <w:rPr>
          <w:rFonts w:ascii="Times New Roman" w:hAnsi="Times New Roman" w:cs="Times New Roman"/>
          <w:sz w:val="24"/>
          <w:szCs w:val="24"/>
          <w:lang w:val="en-US"/>
        </w:rPr>
        <w:t>. If yes, use post hoc comparisons to detect which groups are different. Provide interpretation and draw conclusion</w:t>
      </w:r>
      <w:r w:rsidR="00DA12ED">
        <w:rPr>
          <w:rFonts w:ascii="Times New Roman" w:hAnsi="Times New Roman" w:cs="Times New Roman"/>
          <w:sz w:val="24"/>
          <w:szCs w:val="24"/>
          <w:lang w:val="en-US"/>
        </w:rPr>
        <w:t>s</w:t>
      </w:r>
      <w:r>
        <w:rPr>
          <w:rFonts w:ascii="Times New Roman" w:hAnsi="Times New Roman" w:cs="Times New Roman"/>
          <w:sz w:val="24"/>
          <w:szCs w:val="24"/>
          <w:lang w:val="en-US"/>
        </w:rPr>
        <w:t xml:space="preserve"> about the link between particularized trust and happiness in Russia. </w:t>
      </w:r>
    </w:p>
    <w:p w14:paraId="53064D76" w14:textId="620A52BB" w:rsidR="00DA12ED" w:rsidRDefault="00DA12ED" w:rsidP="00DA12ED">
      <w:pPr>
        <w:pStyle w:val="a3"/>
        <w:numPr>
          <w:ilvl w:val="0"/>
          <w:numId w:val="3"/>
        </w:numPr>
        <w:spacing w:line="240" w:lineRule="auto"/>
        <w:ind w:left="714" w:hanging="357"/>
        <w:rPr>
          <w:rFonts w:ascii="Times New Roman" w:hAnsi="Times New Roman" w:cs="Times New Roman"/>
          <w:sz w:val="24"/>
          <w:szCs w:val="24"/>
          <w:lang w:val="en-US"/>
        </w:rPr>
      </w:pPr>
      <w:r>
        <w:rPr>
          <w:rFonts w:ascii="Times New Roman" w:hAnsi="Times New Roman" w:cs="Times New Roman"/>
          <w:sz w:val="24"/>
          <w:szCs w:val="24"/>
          <w:lang w:val="en-US"/>
        </w:rPr>
        <w:t>Check if there is a difference between different happiness level</w:t>
      </w:r>
      <w:r w:rsidR="005F4F70">
        <w:rPr>
          <w:rFonts w:ascii="Times New Roman" w:hAnsi="Times New Roman" w:cs="Times New Roman"/>
          <w:sz w:val="24"/>
          <w:szCs w:val="24"/>
          <w:lang w:val="en-US"/>
        </w:rPr>
        <w:t>s</w:t>
      </w:r>
      <w:r>
        <w:rPr>
          <w:rFonts w:ascii="Times New Roman" w:hAnsi="Times New Roman" w:cs="Times New Roman"/>
          <w:sz w:val="24"/>
          <w:szCs w:val="24"/>
          <w:lang w:val="en-US"/>
        </w:rPr>
        <w:t xml:space="preserve"> in Sweden in terms of particularized trust. If yes, use post hoc comparisons to detect which groups are different. Provide interpretation and draw conclusion about the link between particularized trust and happiness in Sweden. </w:t>
      </w:r>
    </w:p>
    <w:p w14:paraId="33D68887" w14:textId="77777777" w:rsidR="00DA12ED" w:rsidRDefault="00DA12ED" w:rsidP="00DA12ED">
      <w:pPr>
        <w:pStyle w:val="a3"/>
        <w:numPr>
          <w:ilvl w:val="0"/>
          <w:numId w:val="3"/>
        </w:numPr>
        <w:spacing w:line="240" w:lineRule="auto"/>
        <w:ind w:left="714" w:hanging="357"/>
        <w:rPr>
          <w:rFonts w:ascii="Times New Roman" w:hAnsi="Times New Roman" w:cs="Times New Roman"/>
          <w:sz w:val="24"/>
          <w:szCs w:val="24"/>
          <w:lang w:val="en-US"/>
        </w:rPr>
      </w:pPr>
      <w:r>
        <w:rPr>
          <w:rFonts w:ascii="Times New Roman" w:hAnsi="Times New Roman" w:cs="Times New Roman"/>
          <w:sz w:val="24"/>
          <w:szCs w:val="24"/>
          <w:lang w:val="en-US"/>
        </w:rPr>
        <w:t xml:space="preserve">Check if there is a difference between people with different happiness levels in Russia in terms of generalized trust. If yes, use post hoc comparisons to detect which groups are different. Provide interpretation and draw conclusions about the link between generalized trust and happiness in Russia. </w:t>
      </w:r>
    </w:p>
    <w:p w14:paraId="484062A8" w14:textId="4114B6F6" w:rsidR="00DA12ED" w:rsidRDefault="00DA12ED" w:rsidP="00DA12ED">
      <w:pPr>
        <w:pStyle w:val="a3"/>
        <w:numPr>
          <w:ilvl w:val="0"/>
          <w:numId w:val="3"/>
        </w:numPr>
        <w:spacing w:line="240" w:lineRule="auto"/>
        <w:ind w:left="714" w:hanging="357"/>
        <w:rPr>
          <w:rFonts w:ascii="Times New Roman" w:hAnsi="Times New Roman" w:cs="Times New Roman"/>
          <w:sz w:val="24"/>
          <w:szCs w:val="24"/>
          <w:lang w:val="en-US"/>
        </w:rPr>
      </w:pPr>
      <w:r>
        <w:rPr>
          <w:rFonts w:ascii="Times New Roman" w:hAnsi="Times New Roman" w:cs="Times New Roman"/>
          <w:sz w:val="24"/>
          <w:szCs w:val="24"/>
          <w:lang w:val="en-US"/>
        </w:rPr>
        <w:t>Check if there is a difference between different happiness level</w:t>
      </w:r>
      <w:r w:rsidR="005F4F70">
        <w:rPr>
          <w:rFonts w:ascii="Times New Roman" w:hAnsi="Times New Roman" w:cs="Times New Roman"/>
          <w:sz w:val="24"/>
          <w:szCs w:val="24"/>
          <w:lang w:val="en-US"/>
        </w:rPr>
        <w:t>s</w:t>
      </w:r>
      <w:r>
        <w:rPr>
          <w:rFonts w:ascii="Times New Roman" w:hAnsi="Times New Roman" w:cs="Times New Roman"/>
          <w:sz w:val="24"/>
          <w:szCs w:val="24"/>
          <w:lang w:val="en-US"/>
        </w:rPr>
        <w:t xml:space="preserve"> in Sweden in terms of generalized trust. If yes, use post hoc comparisons to detect which groups are different. Provide interpretation and draw conclusion about the link between generalized trust and happiness in Sweden. </w:t>
      </w:r>
    </w:p>
    <w:p w14:paraId="6915A909" w14:textId="77777777" w:rsidR="00A31A09" w:rsidRDefault="00A31A09" w:rsidP="00A31A09">
      <w:pPr>
        <w:pStyle w:val="a3"/>
        <w:spacing w:line="240" w:lineRule="auto"/>
        <w:ind w:left="714"/>
        <w:rPr>
          <w:rFonts w:ascii="Times New Roman" w:hAnsi="Times New Roman" w:cs="Times New Roman"/>
          <w:sz w:val="24"/>
          <w:szCs w:val="24"/>
          <w:lang w:val="en-US"/>
        </w:rPr>
      </w:pPr>
    </w:p>
    <w:p w14:paraId="7F02AE95" w14:textId="77777777" w:rsidR="00A31A09" w:rsidRPr="005F4F70" w:rsidRDefault="00A31A09" w:rsidP="00A31A09">
      <w:pPr>
        <w:pStyle w:val="a3"/>
        <w:spacing w:line="240" w:lineRule="auto"/>
        <w:ind w:left="714"/>
        <w:rPr>
          <w:rFonts w:ascii="Times New Roman" w:hAnsi="Times New Roman" w:cs="Times New Roman"/>
          <w:b/>
          <w:bCs/>
          <w:sz w:val="24"/>
          <w:szCs w:val="24"/>
          <w:lang w:val="en-US"/>
        </w:rPr>
      </w:pPr>
      <w:r w:rsidRPr="005F4F70">
        <w:rPr>
          <w:rFonts w:ascii="Times New Roman" w:hAnsi="Times New Roman" w:cs="Times New Roman"/>
          <w:b/>
          <w:bCs/>
          <w:sz w:val="24"/>
          <w:szCs w:val="24"/>
          <w:lang w:val="en-US"/>
        </w:rPr>
        <w:t xml:space="preserve">Part 5. </w:t>
      </w:r>
    </w:p>
    <w:p w14:paraId="24F0950C" w14:textId="77777777" w:rsidR="00DA12ED" w:rsidRDefault="00A31A09" w:rsidP="00472E3C">
      <w:pPr>
        <w:pStyle w:val="a3"/>
        <w:numPr>
          <w:ilvl w:val="0"/>
          <w:numId w:val="3"/>
        </w:numPr>
        <w:spacing w:line="240" w:lineRule="auto"/>
        <w:ind w:left="714" w:hanging="357"/>
        <w:rPr>
          <w:rFonts w:ascii="Times New Roman" w:hAnsi="Times New Roman" w:cs="Times New Roman"/>
          <w:sz w:val="24"/>
          <w:szCs w:val="24"/>
          <w:lang w:val="en-US"/>
        </w:rPr>
      </w:pPr>
      <w:r>
        <w:rPr>
          <w:rFonts w:ascii="Times New Roman" w:hAnsi="Times New Roman" w:cs="Times New Roman"/>
          <w:sz w:val="24"/>
          <w:szCs w:val="24"/>
          <w:lang w:val="en-US"/>
        </w:rPr>
        <w:t xml:space="preserve">Compare results of part </w:t>
      </w:r>
      <w:r w:rsidR="00D54EE6">
        <w:rPr>
          <w:rFonts w:ascii="Times New Roman" w:hAnsi="Times New Roman" w:cs="Times New Roman"/>
          <w:sz w:val="24"/>
          <w:szCs w:val="24"/>
          <w:lang w:val="en-US"/>
        </w:rPr>
        <w:t>3</w:t>
      </w:r>
      <w:r>
        <w:rPr>
          <w:rFonts w:ascii="Times New Roman" w:hAnsi="Times New Roman" w:cs="Times New Roman"/>
          <w:sz w:val="24"/>
          <w:szCs w:val="24"/>
          <w:lang w:val="en-US"/>
        </w:rPr>
        <w:t xml:space="preserve"> and </w:t>
      </w:r>
      <w:r w:rsidR="00D54EE6">
        <w:rPr>
          <w:rFonts w:ascii="Times New Roman" w:hAnsi="Times New Roman" w:cs="Times New Roman"/>
          <w:sz w:val="24"/>
          <w:szCs w:val="24"/>
          <w:lang w:val="en-US"/>
        </w:rPr>
        <w:t>4</w:t>
      </w:r>
      <w:r>
        <w:rPr>
          <w:rFonts w:ascii="Times New Roman" w:hAnsi="Times New Roman" w:cs="Times New Roman"/>
          <w:sz w:val="24"/>
          <w:szCs w:val="24"/>
          <w:lang w:val="en-US"/>
        </w:rPr>
        <w:t xml:space="preserve">. </w:t>
      </w:r>
      <w:r w:rsidR="00D54EE6">
        <w:rPr>
          <w:rFonts w:ascii="Times New Roman" w:hAnsi="Times New Roman" w:cs="Times New Roman"/>
          <w:sz w:val="24"/>
          <w:szCs w:val="24"/>
          <w:lang w:val="en-US"/>
        </w:rPr>
        <w:t xml:space="preserve">Theorize on why they are different or similar. </w:t>
      </w:r>
    </w:p>
    <w:p w14:paraId="3C92BE35" w14:textId="77777777" w:rsidR="003602A4" w:rsidRPr="00751755" w:rsidRDefault="003602A4" w:rsidP="00D91C44">
      <w:pPr>
        <w:pStyle w:val="a3"/>
        <w:spacing w:line="240" w:lineRule="auto"/>
        <w:ind w:left="714"/>
        <w:rPr>
          <w:rFonts w:ascii="Times New Roman" w:hAnsi="Times New Roman" w:cs="Times New Roman"/>
          <w:sz w:val="24"/>
          <w:szCs w:val="24"/>
          <w:lang w:val="en-US"/>
        </w:rPr>
      </w:pPr>
    </w:p>
    <w:p w14:paraId="609C5BC2" w14:textId="77777777" w:rsidR="00AA4C41" w:rsidRPr="00AA4C41" w:rsidRDefault="00AA4C41" w:rsidP="00AA4C4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sectPr w:rsidR="00AA4C41" w:rsidRPr="00AA4C4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C3B51"/>
    <w:multiLevelType w:val="hybridMultilevel"/>
    <w:tmpl w:val="9EBAC0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89C3268"/>
    <w:multiLevelType w:val="hybridMultilevel"/>
    <w:tmpl w:val="0FBCEF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C8F032A"/>
    <w:multiLevelType w:val="hybridMultilevel"/>
    <w:tmpl w:val="3A8A41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928152812">
    <w:abstractNumId w:val="2"/>
  </w:num>
  <w:num w:numId="2" w16cid:durableId="9529804">
    <w:abstractNumId w:val="1"/>
  </w:num>
  <w:num w:numId="3" w16cid:durableId="1139149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C41"/>
    <w:rsid w:val="00045D50"/>
    <w:rsid w:val="00073688"/>
    <w:rsid w:val="000B7CDF"/>
    <w:rsid w:val="000E167B"/>
    <w:rsid w:val="000E3F7D"/>
    <w:rsid w:val="0017294D"/>
    <w:rsid w:val="001A4E3E"/>
    <w:rsid w:val="00217620"/>
    <w:rsid w:val="00246A6A"/>
    <w:rsid w:val="00254A9F"/>
    <w:rsid w:val="002820A7"/>
    <w:rsid w:val="00290740"/>
    <w:rsid w:val="0029174E"/>
    <w:rsid w:val="00334038"/>
    <w:rsid w:val="003602A4"/>
    <w:rsid w:val="00413A6B"/>
    <w:rsid w:val="00423B84"/>
    <w:rsid w:val="00472E3C"/>
    <w:rsid w:val="004C2B87"/>
    <w:rsid w:val="005F4F70"/>
    <w:rsid w:val="00600750"/>
    <w:rsid w:val="00657F78"/>
    <w:rsid w:val="00667AEC"/>
    <w:rsid w:val="0068182F"/>
    <w:rsid w:val="00691233"/>
    <w:rsid w:val="006E4A78"/>
    <w:rsid w:val="00700E87"/>
    <w:rsid w:val="00751755"/>
    <w:rsid w:val="00794F44"/>
    <w:rsid w:val="008F0427"/>
    <w:rsid w:val="00986CCC"/>
    <w:rsid w:val="00A0316A"/>
    <w:rsid w:val="00A14204"/>
    <w:rsid w:val="00A30F83"/>
    <w:rsid w:val="00A31A09"/>
    <w:rsid w:val="00AA4C41"/>
    <w:rsid w:val="00AA6DBD"/>
    <w:rsid w:val="00BC54EA"/>
    <w:rsid w:val="00BC77E2"/>
    <w:rsid w:val="00C671CB"/>
    <w:rsid w:val="00C74501"/>
    <w:rsid w:val="00C95449"/>
    <w:rsid w:val="00CD15A5"/>
    <w:rsid w:val="00D33EFB"/>
    <w:rsid w:val="00D52C2C"/>
    <w:rsid w:val="00D54EE6"/>
    <w:rsid w:val="00D82426"/>
    <w:rsid w:val="00D91C44"/>
    <w:rsid w:val="00DA12ED"/>
    <w:rsid w:val="00DD12D5"/>
    <w:rsid w:val="00DE0D98"/>
    <w:rsid w:val="00E17FE6"/>
    <w:rsid w:val="00EE2FBC"/>
    <w:rsid w:val="00F701DF"/>
    <w:rsid w:val="00FF67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2AF04"/>
  <w15:chartTrackingRefBased/>
  <w15:docId w15:val="{9877FA1A-ED9A-4D29-AE1D-6E6C7539D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4C41"/>
    <w:pPr>
      <w:ind w:left="720"/>
      <w:contextualSpacing/>
    </w:pPr>
  </w:style>
  <w:style w:type="paragraph" w:customStyle="1" w:styleId="docdata">
    <w:name w:val="docdata"/>
    <w:aliases w:val="docy,v5,23381,bqiaagaaeyqcaaagiaiaaaoxswaabafyaaaaaaaaaaaaaaaaaaaaaaaaaaaaaaaaaaaaaaaaaaaaaaaaaaaaaaaaaaaaaaaaaaaaaaaaaaaaaaaaaaaaaaaaaaaaaaaaaaaaaaaaaaaaaaaaaaaaaaaaaaaaaaaaaaaaaaaaaaaaaaaaaaaaaaaaaaaaaaaaaaaaaaaaaaaaaaaaaaaaaaaaaaaaaaaaaaaaaaa"/>
    <w:basedOn w:val="a"/>
    <w:rsid w:val="0021762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Normal (Web)"/>
    <w:basedOn w:val="a"/>
    <w:uiPriority w:val="99"/>
    <w:unhideWhenUsed/>
    <w:rsid w:val="0021762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217620"/>
    <w:rPr>
      <w:color w:val="0000FF"/>
      <w:u w:val="single"/>
    </w:rPr>
  </w:style>
  <w:style w:type="character" w:styleId="a6">
    <w:name w:val="Unresolved Mention"/>
    <w:basedOn w:val="a0"/>
    <w:uiPriority w:val="99"/>
    <w:semiHidden/>
    <w:unhideWhenUsed/>
    <w:rsid w:val="002176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0437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epik.org/lesson/27793/step/1?unit=9066" TargetMode="External"/><Relationship Id="rId5" Type="http://schemas.openxmlformats.org/officeDocument/2006/relationships/hyperlink" Target="https://disk.yandex.ru/d/D8xcpgNlV-FagQ"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507</Words>
  <Characters>2894</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НИУ ВШЭ</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Михайлова Наталья Сергеевна</cp:lastModifiedBy>
  <cp:revision>5</cp:revision>
  <dcterms:created xsi:type="dcterms:W3CDTF">2023-02-03T08:25:00Z</dcterms:created>
  <dcterms:modified xsi:type="dcterms:W3CDTF">2023-02-08T12:44:00Z</dcterms:modified>
</cp:coreProperties>
</file>