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4E3A" w14:textId="2248106C" w:rsidR="002A7F09" w:rsidRDefault="002A7F09" w:rsidP="00A379C7">
      <w:pPr>
        <w:pStyle w:val="1"/>
        <w:spacing w:line="360" w:lineRule="auto"/>
        <w:jc w:val="center"/>
      </w:pPr>
      <w:r>
        <w:rPr>
          <w:rFonts w:hint="eastAsia"/>
        </w:rPr>
        <w:t>形势与</w:t>
      </w:r>
      <w:proofErr w:type="gramStart"/>
      <w:r>
        <w:rPr>
          <w:rFonts w:hint="eastAsia"/>
        </w:rPr>
        <w:t>政策结课作业</w:t>
      </w:r>
      <w:proofErr w:type="gramEnd"/>
    </w:p>
    <w:p w14:paraId="41AAB69B" w14:textId="5FE408A3" w:rsidR="002A7F09" w:rsidRPr="002A7F09" w:rsidRDefault="002A7F09" w:rsidP="00A379C7">
      <w:pPr>
        <w:pStyle w:val="1"/>
        <w:spacing w:line="360" w:lineRule="auto"/>
        <w:jc w:val="center"/>
      </w:pPr>
      <w:r>
        <w:rPr>
          <w:rFonts w:hint="eastAsia"/>
        </w:rPr>
        <w:t>江昱峰</w:t>
      </w:r>
      <w:r>
        <w:t>21009200038</w:t>
      </w:r>
    </w:p>
    <w:p w14:paraId="5CFD4A3C" w14:textId="1F009271" w:rsidR="002A7F09" w:rsidRDefault="00207585" w:rsidP="00A379C7">
      <w:pPr>
        <w:pStyle w:val="1"/>
        <w:numPr>
          <w:ilvl w:val="0"/>
          <w:numId w:val="11"/>
        </w:numPr>
        <w:spacing w:line="360" w:lineRule="auto"/>
      </w:pPr>
      <w:r>
        <w:rPr>
          <w:rFonts w:hint="eastAsia"/>
        </w:rPr>
        <w:t>为什么说我国经济韧性好</w:t>
      </w:r>
    </w:p>
    <w:p w14:paraId="04E9F8F5" w14:textId="777B9964" w:rsidR="00837279" w:rsidRPr="00837279" w:rsidRDefault="00837279" w:rsidP="00A379C7">
      <w:pPr>
        <w:pStyle w:val="2"/>
        <w:spacing w:line="360" w:lineRule="auto"/>
      </w:pPr>
      <w:r>
        <w:rPr>
          <w:rFonts w:hint="eastAsia"/>
        </w:rPr>
        <w:t>我国经济韧性为什么</w:t>
      </w:r>
      <w:r w:rsidR="00FE58BD">
        <w:rPr>
          <w:rFonts w:hint="eastAsia"/>
        </w:rPr>
        <w:t>好</w:t>
      </w:r>
    </w:p>
    <w:p w14:paraId="7C449838" w14:textId="7FBF722F" w:rsidR="00207585" w:rsidRPr="00A379C7" w:rsidRDefault="005639E7" w:rsidP="00A379C7">
      <w:pPr>
        <w:pStyle w:val="a8"/>
        <w:spacing w:before="0" w:beforeAutospacing="0" w:after="0" w:afterAutospacing="0" w:line="360" w:lineRule="auto"/>
        <w:ind w:left="120" w:right="120"/>
        <w:rPr>
          <w:rStyle w:val="bjh-p"/>
          <w:rFonts w:ascii="Arial" w:hAnsi="Arial" w:cs="Arial"/>
          <w:color w:val="222222"/>
          <w:sz w:val="27"/>
          <w:szCs w:val="27"/>
        </w:rPr>
      </w:pPr>
      <w:r>
        <w:t xml:space="preserve"> </w:t>
      </w:r>
      <w:r w:rsidR="00207585">
        <w:tab/>
        <w:t xml:space="preserve">  </w:t>
      </w:r>
      <w:r w:rsidR="00207585" w:rsidRPr="00A379C7">
        <w:rPr>
          <w:rStyle w:val="bjh-p"/>
          <w:rFonts w:ascii="Arial" w:hAnsi="Arial" w:cs="Arial"/>
          <w:color w:val="222222"/>
          <w:sz w:val="27"/>
          <w:szCs w:val="27"/>
        </w:rPr>
        <w:t>近年来</w:t>
      </w:r>
      <w:r w:rsidR="00A379C7">
        <w:rPr>
          <w:rStyle w:val="bjh-p"/>
          <w:rFonts w:ascii="Arial" w:hAnsi="Arial" w:cs="Arial" w:hint="eastAsia"/>
          <w:color w:val="222222"/>
          <w:sz w:val="27"/>
          <w:szCs w:val="27"/>
        </w:rPr>
        <w:t>，世界局势实属“百年未有之大变局”，新冠疫情肆虐，俄</w:t>
      </w:r>
      <w:proofErr w:type="gramStart"/>
      <w:r w:rsidR="00A379C7">
        <w:rPr>
          <w:rStyle w:val="bjh-p"/>
          <w:rFonts w:ascii="Arial" w:hAnsi="Arial" w:cs="Arial" w:hint="eastAsia"/>
          <w:color w:val="222222"/>
          <w:sz w:val="27"/>
          <w:szCs w:val="27"/>
        </w:rPr>
        <w:t>乌冲突</w:t>
      </w:r>
      <w:proofErr w:type="gramEnd"/>
      <w:r w:rsidR="00A379C7">
        <w:rPr>
          <w:rStyle w:val="bjh-p"/>
          <w:rFonts w:ascii="Arial" w:hAnsi="Arial" w:cs="Arial" w:hint="eastAsia"/>
          <w:color w:val="222222"/>
          <w:sz w:val="27"/>
          <w:szCs w:val="27"/>
        </w:rPr>
        <w:t>紧张，美国霸权嚣张……</w:t>
      </w:r>
      <w:r w:rsidR="00207585" w:rsidRPr="00A379C7">
        <w:rPr>
          <w:rStyle w:val="bjh-p"/>
          <w:rFonts w:ascii="Arial" w:hAnsi="Arial" w:cs="Arial"/>
          <w:color w:val="222222"/>
          <w:sz w:val="27"/>
          <w:szCs w:val="27"/>
        </w:rPr>
        <w:t>在国际环境和国内发展条件都发生重大变化的背景下，中国经济顶住巨大压力，实现持续增长，表现出强大韧性。就像</w:t>
      </w:r>
      <w:r w:rsidR="00207585" w:rsidRPr="00A379C7">
        <w:rPr>
          <w:rStyle w:val="bjh-p"/>
          <w:rFonts w:ascii="Arial" w:hAnsi="Arial" w:cs="Arial" w:hint="eastAsia"/>
          <w:color w:val="222222"/>
          <w:sz w:val="27"/>
          <w:szCs w:val="27"/>
        </w:rPr>
        <w:t>物理学中对韧性的解释那样，中国经济的韧性，足以抑制住疫情等大环境带来的脆性断裂的可能。</w:t>
      </w:r>
      <w:r w:rsidR="00207585" w:rsidRPr="00A379C7">
        <w:rPr>
          <w:rStyle w:val="bjh-p"/>
          <w:rFonts w:ascii="Arial" w:hAnsi="Arial" w:cs="Arial"/>
          <w:color w:val="222222"/>
          <w:sz w:val="27"/>
          <w:szCs w:val="27"/>
        </w:rPr>
        <w:t>那么，中国经济为什么会有这么强大的韧性？</w:t>
      </w:r>
    </w:p>
    <w:p w14:paraId="6E9099C5" w14:textId="71CEB3B0" w:rsidR="00207585" w:rsidRPr="00A379C7" w:rsidRDefault="00207585" w:rsidP="00A379C7">
      <w:pPr>
        <w:pStyle w:val="a8"/>
        <w:spacing w:before="0" w:beforeAutospacing="0" w:after="0" w:afterAutospacing="0" w:line="360" w:lineRule="auto"/>
        <w:ind w:left="120" w:right="120" w:firstLineChars="200" w:firstLine="540"/>
        <w:rPr>
          <w:rStyle w:val="bjh-p"/>
          <w:rFonts w:ascii="Arial" w:hAnsi="Arial" w:cs="Arial"/>
          <w:color w:val="222222"/>
          <w:sz w:val="27"/>
          <w:szCs w:val="27"/>
        </w:rPr>
      </w:pPr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中国经济的韧性</w:t>
      </w:r>
      <w:r w:rsidR="00FE58BD">
        <w:rPr>
          <w:rStyle w:val="bjh-p"/>
          <w:rFonts w:ascii="Arial" w:hAnsi="Arial" w:cs="Arial" w:hint="eastAsia"/>
          <w:color w:val="222222"/>
          <w:sz w:val="27"/>
          <w:szCs w:val="27"/>
        </w:rPr>
        <w:t>之好</w:t>
      </w:r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，</w:t>
      </w:r>
      <w:r w:rsidR="00FE58BD">
        <w:rPr>
          <w:rStyle w:val="bjh-p"/>
          <w:rFonts w:ascii="Arial" w:hAnsi="Arial" w:cs="Arial" w:hint="eastAsia"/>
          <w:color w:val="222222"/>
          <w:sz w:val="27"/>
          <w:szCs w:val="27"/>
        </w:rPr>
        <w:t>首先肯定是</w:t>
      </w:r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来自于</w:t>
      </w:r>
      <w:r w:rsidR="00FE58BD">
        <w:rPr>
          <w:rStyle w:val="bjh-p"/>
          <w:rFonts w:ascii="Arial" w:hAnsi="Arial" w:cs="Arial" w:hint="eastAsia"/>
          <w:color w:val="222222"/>
          <w:sz w:val="27"/>
          <w:szCs w:val="27"/>
        </w:rPr>
        <w:t>中国共产党作为核心</w:t>
      </w:r>
      <w:r w:rsidR="00A379C7">
        <w:rPr>
          <w:rStyle w:val="bjh-p"/>
          <w:rFonts w:ascii="Arial" w:hAnsi="Arial" w:cs="Arial" w:hint="eastAsia"/>
          <w:color w:val="222222"/>
          <w:sz w:val="27"/>
          <w:szCs w:val="27"/>
        </w:rPr>
        <w:t>坚定不移的</w:t>
      </w:r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领导。坚持党的领导，充分发挥党总揽全局、协调各方的领导核心作用，就能保持我国经济发展的正确方向，就能凝聚共识、调动各方、形成合力，战胜一切困难和挑战。习近平总书记创造性地提出了创新、协调、绿色、开放、共享的新发展理念，开辟了中国发展新境界。在以习近平同志为核心的党中央坚强领导下，我们党加强对经济工作的战略谋划和统一领导，完善党领导经济工作体制机制，</w:t>
      </w:r>
      <w:proofErr w:type="gramStart"/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作出</w:t>
      </w:r>
      <w:proofErr w:type="gramEnd"/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坚持以高质量发展为主题、以供给侧结构性改革为主线、建设现代化经济体系、把握扩大内需战略基点，打好防范化解重大风险、精准脱贫、污染防治三大攻坚战等重大决策，我国</w:t>
      </w:r>
      <w:r w:rsidRPr="00A379C7">
        <w:rPr>
          <w:rStyle w:val="bjh-p"/>
          <w:rFonts w:ascii="Arial" w:hAnsi="Arial" w:cs="Arial"/>
          <w:color w:val="222222"/>
          <w:sz w:val="27"/>
          <w:szCs w:val="27"/>
        </w:rPr>
        <w:lastRenderedPageBreak/>
        <w:t>经济发展平衡性、协调性、可持续性明显增强，国家经济实力、科技实力、综合国力跃上新台阶，我国经济迈上更高质量、更有效率、更加公平、更可持续、更为安全的发展之路。</w:t>
      </w:r>
    </w:p>
    <w:p w14:paraId="013F44A9" w14:textId="2547BA33" w:rsidR="00207585" w:rsidRPr="00A379C7" w:rsidRDefault="00207585" w:rsidP="00A379C7">
      <w:pPr>
        <w:pStyle w:val="a8"/>
        <w:spacing w:before="0" w:beforeAutospacing="0" w:after="0" w:afterAutospacing="0" w:line="360" w:lineRule="auto"/>
        <w:ind w:left="120" w:right="120" w:firstLineChars="200" w:firstLine="540"/>
        <w:rPr>
          <w:rStyle w:val="bjh-p"/>
          <w:rFonts w:ascii="Arial" w:hAnsi="Arial" w:cs="Arial"/>
          <w:color w:val="222222"/>
          <w:sz w:val="27"/>
          <w:szCs w:val="27"/>
        </w:rPr>
      </w:pPr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中国经济的韧性</w:t>
      </w:r>
      <w:r w:rsidR="00FE58BD">
        <w:rPr>
          <w:rStyle w:val="bjh-p"/>
          <w:rFonts w:ascii="Arial" w:hAnsi="Arial" w:cs="Arial" w:hint="eastAsia"/>
          <w:color w:val="222222"/>
          <w:sz w:val="27"/>
          <w:szCs w:val="27"/>
        </w:rPr>
        <w:t>之好</w:t>
      </w:r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，</w:t>
      </w:r>
      <w:r w:rsidR="00FE58BD">
        <w:rPr>
          <w:rStyle w:val="bjh-p"/>
          <w:rFonts w:ascii="Arial" w:hAnsi="Arial" w:cs="Arial" w:hint="eastAsia"/>
          <w:color w:val="222222"/>
          <w:sz w:val="27"/>
          <w:szCs w:val="27"/>
        </w:rPr>
        <w:t>还</w:t>
      </w:r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来自于改革开放</w:t>
      </w:r>
      <w:r w:rsidR="00A379C7">
        <w:rPr>
          <w:rStyle w:val="bjh-p"/>
          <w:rFonts w:ascii="Arial" w:hAnsi="Arial" w:cs="Arial" w:hint="eastAsia"/>
          <w:color w:val="222222"/>
          <w:sz w:val="27"/>
          <w:szCs w:val="27"/>
        </w:rPr>
        <w:t>的</w:t>
      </w:r>
      <w:r w:rsidR="00FE58BD">
        <w:rPr>
          <w:rStyle w:val="bjh-p"/>
          <w:rFonts w:ascii="Arial" w:hAnsi="Arial" w:cs="Arial" w:hint="eastAsia"/>
          <w:color w:val="222222"/>
          <w:sz w:val="27"/>
          <w:szCs w:val="27"/>
        </w:rPr>
        <w:t>强劲助推</w:t>
      </w:r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。我党坚持改革正确方向，以促进社会公平正义、增进人民福祉为出发点和落脚点，突出问题导向，聚焦进一步解放思想、解放和发展社会生产力、解放和增强社会活力，加强顶层设计和整体谋划，增强改革的系统性、整体性、协同性，激发人民首创精神，推动重要领域和关键环节改革</w:t>
      </w:r>
      <w:proofErr w:type="gramStart"/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走实走深</w:t>
      </w:r>
      <w:proofErr w:type="gramEnd"/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。在深化改革的过程中，改革的红利不断释放，市场活力进一步得到激发。顺应经济全球化，依托</w:t>
      </w:r>
      <w:proofErr w:type="gramStart"/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我国超</w:t>
      </w:r>
      <w:proofErr w:type="gramEnd"/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大规模市场优势，实行更加积极主动的开放战略。坚持对内对外开放相互促进、</w:t>
      </w:r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“</w:t>
      </w:r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引进来</w:t>
      </w:r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”</w:t>
      </w:r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和</w:t>
      </w:r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“</w:t>
      </w:r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走出去</w:t>
      </w:r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”</w:t>
      </w:r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更好结合，推动贸易和投资自由化便利化，构建面向全球的高标准自由贸易区网络，建设自由贸易试验区和海南自由贸易港，推动规则、规制、管理、标准等制度型开放，形成更大范围、更宽领域、更深层次对外开放格局，构建互利共赢、多元平衡、安全高效的开放型经济体系，不断增强我国国际经济合作和竞争新优势。</w:t>
      </w:r>
    </w:p>
    <w:p w14:paraId="2B0B3557" w14:textId="39D2E513" w:rsidR="00207585" w:rsidRPr="00A379C7" w:rsidRDefault="00FE58BD" w:rsidP="00A379C7">
      <w:pPr>
        <w:pStyle w:val="a8"/>
        <w:spacing w:before="0" w:beforeAutospacing="0" w:after="0" w:afterAutospacing="0" w:line="360" w:lineRule="auto"/>
        <w:ind w:left="120" w:right="120" w:firstLineChars="200" w:firstLine="540"/>
        <w:rPr>
          <w:rStyle w:val="bjh-p"/>
          <w:rFonts w:ascii="Arial" w:hAnsi="Arial" w:cs="Arial"/>
          <w:color w:val="222222"/>
          <w:sz w:val="27"/>
          <w:szCs w:val="27"/>
        </w:rPr>
      </w:pPr>
      <w:r>
        <w:rPr>
          <w:rStyle w:val="bjh-p"/>
          <w:rFonts w:ascii="Arial" w:hAnsi="Arial" w:cs="Arial" w:hint="eastAsia"/>
          <w:color w:val="222222"/>
          <w:sz w:val="27"/>
          <w:szCs w:val="27"/>
        </w:rPr>
        <w:t>凭着</w:t>
      </w:r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中国人民有</w:t>
      </w:r>
      <w:r>
        <w:rPr>
          <w:rStyle w:val="bjh-p"/>
          <w:rFonts w:ascii="Arial" w:hAnsi="Arial" w:cs="Arial" w:hint="eastAsia"/>
          <w:color w:val="222222"/>
          <w:sz w:val="27"/>
          <w:szCs w:val="27"/>
        </w:rPr>
        <w:t>团结奋斗</w:t>
      </w:r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的</w:t>
      </w:r>
      <w:r>
        <w:rPr>
          <w:rStyle w:val="bjh-p"/>
          <w:rFonts w:ascii="Arial" w:hAnsi="Arial" w:cs="Arial" w:hint="eastAsia"/>
          <w:color w:val="222222"/>
          <w:sz w:val="27"/>
          <w:szCs w:val="27"/>
        </w:rPr>
        <w:t>民族</w:t>
      </w:r>
      <w:r w:rsidRPr="00A379C7">
        <w:rPr>
          <w:rStyle w:val="bjh-p"/>
          <w:rFonts w:ascii="Arial" w:hAnsi="Arial" w:cs="Arial"/>
          <w:color w:val="222222"/>
          <w:sz w:val="27"/>
          <w:szCs w:val="27"/>
        </w:rPr>
        <w:t>精神</w:t>
      </w:r>
      <w:r>
        <w:rPr>
          <w:rStyle w:val="bjh-p"/>
          <w:rFonts w:ascii="Arial" w:hAnsi="Arial" w:cs="Arial" w:hint="eastAsia"/>
          <w:color w:val="222222"/>
          <w:sz w:val="27"/>
          <w:szCs w:val="27"/>
        </w:rPr>
        <w:t>和“撸起袖子加油干”的一股韧劲，在</w:t>
      </w:r>
      <w:r w:rsidR="00207585" w:rsidRPr="00A379C7">
        <w:rPr>
          <w:rStyle w:val="bjh-p"/>
          <w:rFonts w:ascii="Arial" w:hAnsi="Arial" w:cs="Arial"/>
          <w:color w:val="222222"/>
          <w:sz w:val="27"/>
          <w:szCs w:val="27"/>
        </w:rPr>
        <w:t>拥有集中力量办大事的制度优势</w:t>
      </w:r>
      <w:r>
        <w:rPr>
          <w:rStyle w:val="bjh-p"/>
          <w:rFonts w:ascii="Arial" w:hAnsi="Arial" w:cs="Arial" w:hint="eastAsia"/>
          <w:color w:val="222222"/>
          <w:sz w:val="27"/>
          <w:szCs w:val="27"/>
        </w:rPr>
        <w:t>的保障下</w:t>
      </w:r>
      <w:r w:rsidR="00207585" w:rsidRPr="00A379C7">
        <w:rPr>
          <w:rStyle w:val="bjh-p"/>
          <w:rFonts w:ascii="Arial" w:hAnsi="Arial" w:cs="Arial"/>
          <w:color w:val="222222"/>
          <w:sz w:val="27"/>
          <w:szCs w:val="27"/>
        </w:rPr>
        <w:t>，实施创新驱动发展战略正带来源源不断的发展新动能，实施共建</w:t>
      </w:r>
      <w:r w:rsidR="00207585" w:rsidRPr="00A379C7">
        <w:rPr>
          <w:rStyle w:val="bjh-p"/>
          <w:rFonts w:ascii="Arial" w:hAnsi="Arial" w:cs="Arial"/>
          <w:color w:val="222222"/>
          <w:sz w:val="27"/>
          <w:szCs w:val="27"/>
        </w:rPr>
        <w:t>“</w:t>
      </w:r>
      <w:r w:rsidR="00207585" w:rsidRPr="00A379C7">
        <w:rPr>
          <w:rStyle w:val="bjh-p"/>
          <w:rFonts w:ascii="Arial" w:hAnsi="Arial" w:cs="Arial"/>
          <w:color w:val="222222"/>
          <w:sz w:val="27"/>
          <w:szCs w:val="27"/>
        </w:rPr>
        <w:t>一带一路</w:t>
      </w:r>
      <w:r w:rsidR="00207585" w:rsidRPr="00A379C7">
        <w:rPr>
          <w:rStyle w:val="bjh-p"/>
          <w:rFonts w:ascii="Arial" w:hAnsi="Arial" w:cs="Arial"/>
          <w:color w:val="222222"/>
          <w:sz w:val="27"/>
          <w:szCs w:val="27"/>
        </w:rPr>
        <w:t>”</w:t>
      </w:r>
      <w:r w:rsidR="00207585" w:rsidRPr="00A379C7">
        <w:rPr>
          <w:rStyle w:val="bjh-p"/>
          <w:rFonts w:ascii="Arial" w:hAnsi="Arial" w:cs="Arial"/>
          <w:color w:val="222222"/>
          <w:sz w:val="27"/>
          <w:szCs w:val="27"/>
        </w:rPr>
        <w:t>、长江经济带发展、京津冀协同发展、粤港澳大湾区建设等重大战略正对经济发展产生持续推动力</w:t>
      </w:r>
      <w:r w:rsidR="00FB1694">
        <w:rPr>
          <w:rStyle w:val="bjh-p"/>
          <w:rFonts w:ascii="Arial" w:hAnsi="Arial" w:cs="Arial" w:hint="eastAsia"/>
          <w:color w:val="222222"/>
          <w:sz w:val="27"/>
          <w:szCs w:val="27"/>
        </w:rPr>
        <w:t>……</w:t>
      </w:r>
      <w:r w:rsidR="00207585" w:rsidRPr="00A379C7">
        <w:rPr>
          <w:rStyle w:val="bjh-p"/>
          <w:rFonts w:ascii="Arial" w:hAnsi="Arial" w:cs="Arial"/>
          <w:color w:val="222222"/>
          <w:sz w:val="27"/>
          <w:szCs w:val="27"/>
        </w:rPr>
        <w:t>这些优势，都使得我国经济拥有</w:t>
      </w:r>
      <w:r w:rsidR="00207585" w:rsidRPr="00A379C7">
        <w:rPr>
          <w:rStyle w:val="bjh-p"/>
          <w:rFonts w:ascii="Arial" w:hAnsi="Arial" w:cs="Arial"/>
          <w:color w:val="222222"/>
          <w:sz w:val="27"/>
          <w:szCs w:val="27"/>
        </w:rPr>
        <w:lastRenderedPageBreak/>
        <w:t>强大韧性和无穷潜力。</w:t>
      </w:r>
      <w:r>
        <w:rPr>
          <w:rStyle w:val="bjh-p"/>
          <w:rFonts w:ascii="Arial" w:hAnsi="Arial" w:cs="Arial" w:hint="eastAsia"/>
          <w:color w:val="222222"/>
          <w:sz w:val="27"/>
          <w:szCs w:val="27"/>
        </w:rPr>
        <w:t>制度、精神的韧劲，终能转化成经济的韧劲，并最终反作用于国家人民的生活，带来更多的机遇、希望和幸福！</w:t>
      </w:r>
    </w:p>
    <w:p w14:paraId="1DE78B88" w14:textId="680A1B27" w:rsidR="005639E7" w:rsidRPr="00207585" w:rsidRDefault="005639E7" w:rsidP="00A379C7">
      <w:pPr>
        <w:spacing w:line="360" w:lineRule="auto"/>
        <w:ind w:firstLine="420"/>
      </w:pPr>
    </w:p>
    <w:p w14:paraId="5AC2C640" w14:textId="00EFF6CE" w:rsidR="00F423AB" w:rsidRDefault="00837279" w:rsidP="00A379C7">
      <w:pPr>
        <w:pStyle w:val="1"/>
        <w:spacing w:line="360" w:lineRule="auto"/>
      </w:pPr>
      <w:r>
        <w:rPr>
          <w:rFonts w:hint="eastAsia"/>
        </w:rPr>
        <w:t>二、乌克兰危机中美国扮演的角色</w:t>
      </w:r>
    </w:p>
    <w:p w14:paraId="10DBE4C7" w14:textId="2B47074C" w:rsidR="00837279" w:rsidRPr="00837279" w:rsidRDefault="00837279" w:rsidP="00A379C7">
      <w:pPr>
        <w:pStyle w:val="2"/>
        <w:spacing w:line="360" w:lineRule="auto"/>
      </w:pPr>
      <w:r>
        <w:rPr>
          <w:rFonts w:hint="eastAsia"/>
          <w:shd w:val="clear" w:color="auto" w:fill="FFFFFF"/>
        </w:rPr>
        <w:t>美国是乌克兰危机的“幕后黑手”</w:t>
      </w:r>
    </w:p>
    <w:p w14:paraId="52CD3667" w14:textId="77777777" w:rsidR="00837279" w:rsidRDefault="00837279" w:rsidP="00E34BF2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540"/>
        <w:rPr>
          <w:rFonts w:ascii="Arial" w:hAnsi="Arial" w:cs="Arial"/>
          <w:color w:val="222222"/>
          <w:sz w:val="27"/>
          <w:szCs w:val="27"/>
        </w:rPr>
      </w:pPr>
      <w:r>
        <w:rPr>
          <w:rStyle w:val="bjh-p"/>
          <w:rFonts w:ascii="Arial" w:hAnsi="Arial" w:cs="Arial"/>
          <w:color w:val="222222"/>
          <w:sz w:val="27"/>
          <w:szCs w:val="27"/>
        </w:rPr>
        <w:t>“</w:t>
      </w:r>
      <w:r>
        <w:rPr>
          <w:rStyle w:val="bjh-p"/>
          <w:rFonts w:ascii="Arial" w:hAnsi="Arial" w:cs="Arial"/>
          <w:color w:val="222222"/>
          <w:sz w:val="27"/>
          <w:szCs w:val="27"/>
        </w:rPr>
        <w:t>善于利用善良外衣掩盖自私的国家利益。</w:t>
      </w:r>
      <w:r>
        <w:rPr>
          <w:rStyle w:val="bjh-p"/>
          <w:rFonts w:ascii="Arial" w:hAnsi="Arial" w:cs="Arial"/>
          <w:color w:val="222222"/>
          <w:sz w:val="27"/>
          <w:szCs w:val="27"/>
        </w:rPr>
        <w:t>”</w:t>
      </w:r>
      <w:r>
        <w:rPr>
          <w:rStyle w:val="bjh-p"/>
          <w:rFonts w:ascii="Arial" w:hAnsi="Arial" w:cs="Arial"/>
          <w:color w:val="222222"/>
          <w:sz w:val="27"/>
          <w:szCs w:val="27"/>
        </w:rPr>
        <w:t>早在</w:t>
      </w:r>
      <w:r>
        <w:rPr>
          <w:rStyle w:val="bjh-p"/>
          <w:rFonts w:ascii="Arial" w:hAnsi="Arial" w:cs="Arial"/>
          <w:color w:val="222222"/>
          <w:sz w:val="27"/>
          <w:szCs w:val="27"/>
        </w:rPr>
        <w:t>80</w:t>
      </w:r>
      <w:r>
        <w:rPr>
          <w:rStyle w:val="bjh-p"/>
          <w:rFonts w:ascii="Arial" w:hAnsi="Arial" w:cs="Arial"/>
          <w:color w:val="222222"/>
          <w:sz w:val="27"/>
          <w:szCs w:val="27"/>
        </w:rPr>
        <w:t>年前，英国历史学家爱德华</w:t>
      </w:r>
      <w:r>
        <w:rPr>
          <w:rStyle w:val="bjh-p"/>
          <w:rFonts w:ascii="Arial" w:hAnsi="Arial" w:cs="Arial"/>
          <w:color w:val="222222"/>
          <w:sz w:val="27"/>
          <w:szCs w:val="27"/>
        </w:rPr>
        <w:t>·</w:t>
      </w:r>
      <w:r>
        <w:rPr>
          <w:rStyle w:val="bjh-p"/>
          <w:rFonts w:ascii="Arial" w:hAnsi="Arial" w:cs="Arial"/>
          <w:color w:val="222222"/>
          <w:sz w:val="27"/>
          <w:szCs w:val="27"/>
        </w:rPr>
        <w:t>哈利特</w:t>
      </w:r>
      <w:r>
        <w:rPr>
          <w:rStyle w:val="bjh-p"/>
          <w:rFonts w:ascii="Arial" w:hAnsi="Arial" w:cs="Arial"/>
          <w:color w:val="222222"/>
          <w:sz w:val="27"/>
          <w:szCs w:val="27"/>
        </w:rPr>
        <w:t>·</w:t>
      </w:r>
      <w:r>
        <w:rPr>
          <w:rStyle w:val="bjh-p"/>
          <w:rFonts w:ascii="Arial" w:hAnsi="Arial" w:cs="Arial"/>
          <w:color w:val="222222"/>
          <w:sz w:val="27"/>
          <w:szCs w:val="27"/>
        </w:rPr>
        <w:t>卡尔在其著作中这样描述美国等西方国家一贯的伪善。时至今日，美国依然在玩弄这种手段，俄</w:t>
      </w:r>
      <w:proofErr w:type="gramStart"/>
      <w:r>
        <w:rPr>
          <w:rStyle w:val="bjh-p"/>
          <w:rFonts w:ascii="Arial" w:hAnsi="Arial" w:cs="Arial"/>
          <w:color w:val="222222"/>
          <w:sz w:val="27"/>
          <w:szCs w:val="27"/>
        </w:rPr>
        <w:t>乌冲突</w:t>
      </w:r>
      <w:proofErr w:type="gramEnd"/>
      <w:r>
        <w:rPr>
          <w:rStyle w:val="bjh-p"/>
          <w:rFonts w:ascii="Arial" w:hAnsi="Arial" w:cs="Arial"/>
          <w:color w:val="222222"/>
          <w:sz w:val="27"/>
          <w:szCs w:val="27"/>
        </w:rPr>
        <w:t>就是一个例子。</w:t>
      </w:r>
    </w:p>
    <w:p w14:paraId="25ACE78F" w14:textId="77777777" w:rsidR="00837279" w:rsidRDefault="00837279" w:rsidP="00E34BF2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540"/>
        <w:rPr>
          <w:rFonts w:ascii="Arial" w:hAnsi="Arial" w:cs="Arial"/>
          <w:color w:val="222222"/>
          <w:sz w:val="27"/>
          <w:szCs w:val="27"/>
        </w:rPr>
      </w:pPr>
      <w:r>
        <w:rPr>
          <w:rStyle w:val="bjh-p"/>
          <w:rFonts w:ascii="Arial" w:hAnsi="Arial" w:cs="Arial"/>
          <w:color w:val="222222"/>
          <w:sz w:val="27"/>
          <w:szCs w:val="27"/>
        </w:rPr>
        <w:t>在乌克兰危机</w:t>
      </w:r>
      <w:proofErr w:type="gramStart"/>
      <w:r>
        <w:rPr>
          <w:rStyle w:val="bjh-p"/>
          <w:rFonts w:ascii="Arial" w:hAnsi="Arial" w:cs="Arial"/>
          <w:color w:val="222222"/>
          <w:sz w:val="27"/>
          <w:szCs w:val="27"/>
        </w:rPr>
        <w:t>一</w:t>
      </w:r>
      <w:proofErr w:type="gramEnd"/>
      <w:r>
        <w:rPr>
          <w:rStyle w:val="bjh-p"/>
          <w:rFonts w:ascii="Arial" w:hAnsi="Arial" w:cs="Arial"/>
          <w:color w:val="222222"/>
          <w:sz w:val="27"/>
          <w:szCs w:val="27"/>
        </w:rPr>
        <w:t>步步演变恶化的过程中，美国从埋下火种到煽风点火，从火上浇油到趁火打劫，种种恶行都是在所谓</w:t>
      </w:r>
      <w:r>
        <w:rPr>
          <w:rStyle w:val="bjh-p"/>
          <w:rFonts w:ascii="Arial" w:hAnsi="Arial" w:cs="Arial"/>
          <w:color w:val="222222"/>
          <w:sz w:val="27"/>
          <w:szCs w:val="27"/>
        </w:rPr>
        <w:t>“</w:t>
      </w:r>
      <w:r>
        <w:rPr>
          <w:rStyle w:val="bjh-p"/>
          <w:rFonts w:ascii="Arial" w:hAnsi="Arial" w:cs="Arial"/>
          <w:color w:val="222222"/>
          <w:sz w:val="27"/>
          <w:szCs w:val="27"/>
        </w:rPr>
        <w:t>民主、自由、人权</w:t>
      </w:r>
      <w:r>
        <w:rPr>
          <w:rStyle w:val="bjh-p"/>
          <w:rFonts w:ascii="Arial" w:hAnsi="Arial" w:cs="Arial"/>
          <w:color w:val="222222"/>
          <w:sz w:val="27"/>
          <w:szCs w:val="27"/>
        </w:rPr>
        <w:t>”</w:t>
      </w:r>
      <w:r>
        <w:rPr>
          <w:rStyle w:val="bjh-p"/>
          <w:rFonts w:ascii="Arial" w:hAnsi="Arial" w:cs="Arial"/>
          <w:color w:val="222222"/>
          <w:sz w:val="27"/>
          <w:szCs w:val="27"/>
        </w:rPr>
        <w:t>旗号下展开。只不过，这一回，世界上很多人都看穿了美国的</w:t>
      </w:r>
      <w:r>
        <w:rPr>
          <w:rStyle w:val="bjh-p"/>
          <w:rFonts w:ascii="Arial" w:hAnsi="Arial" w:cs="Arial"/>
          <w:color w:val="222222"/>
          <w:sz w:val="27"/>
          <w:szCs w:val="27"/>
        </w:rPr>
        <w:t>“</w:t>
      </w:r>
      <w:r>
        <w:rPr>
          <w:rStyle w:val="bjh-p"/>
          <w:rFonts w:ascii="Arial" w:hAnsi="Arial" w:cs="Arial"/>
          <w:color w:val="222222"/>
          <w:sz w:val="27"/>
          <w:szCs w:val="27"/>
        </w:rPr>
        <w:t>善良外衣</w:t>
      </w:r>
      <w:r>
        <w:rPr>
          <w:rStyle w:val="bjh-p"/>
          <w:rFonts w:ascii="Arial" w:hAnsi="Arial" w:cs="Arial"/>
          <w:color w:val="222222"/>
          <w:sz w:val="27"/>
          <w:szCs w:val="27"/>
        </w:rPr>
        <w:t>”</w:t>
      </w:r>
      <w:r>
        <w:rPr>
          <w:rStyle w:val="bjh-p"/>
          <w:rFonts w:ascii="Arial" w:hAnsi="Arial" w:cs="Arial"/>
          <w:color w:val="222222"/>
          <w:sz w:val="27"/>
          <w:szCs w:val="27"/>
        </w:rPr>
        <w:t>，看清了美国的自私自利，看透了美国的霸权主义，认定美国才是危机的始作俑者，是当前乱局幕后的操控黑手。</w:t>
      </w:r>
    </w:p>
    <w:p w14:paraId="32F1C216" w14:textId="7707CA7C" w:rsidR="00837279" w:rsidRPr="00837279" w:rsidRDefault="00837279" w:rsidP="00A379C7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AFA526" w14:textId="77777777" w:rsidR="00837279" w:rsidRPr="00837279" w:rsidRDefault="00837279" w:rsidP="00A379C7">
      <w:pPr>
        <w:pStyle w:val="3"/>
        <w:spacing w:line="360" w:lineRule="auto"/>
        <w:rPr>
          <w:color w:val="222222"/>
        </w:rPr>
      </w:pPr>
      <w:r w:rsidRPr="00837279">
        <w:t>趁火打劫 坐收渔利</w:t>
      </w:r>
    </w:p>
    <w:p w14:paraId="35B23A5C" w14:textId="36DC97A7" w:rsidR="00837279" w:rsidRPr="00837279" w:rsidRDefault="00837279" w:rsidP="00E34BF2">
      <w:pPr>
        <w:widowControl/>
        <w:shd w:val="clear" w:color="auto" w:fill="FFFFFF"/>
        <w:spacing w:line="360" w:lineRule="auto"/>
        <w:ind w:firstLineChars="200" w:firstLine="540"/>
        <w:jc w:val="left"/>
        <w:rPr>
          <w:rFonts w:ascii="宋体" w:eastAsia="宋体" w:hAnsi="宋体" w:cs="宋体"/>
          <w:color w:val="222222"/>
          <w:kern w:val="0"/>
          <w:sz w:val="27"/>
          <w:szCs w:val="27"/>
        </w:rPr>
      </w:pPr>
      <w:r w:rsidRPr="00837279">
        <w:rPr>
          <w:rFonts w:ascii="宋体" w:eastAsia="宋体" w:hAnsi="宋体" w:cs="宋体"/>
          <w:color w:val="222222"/>
          <w:kern w:val="0"/>
          <w:sz w:val="27"/>
          <w:szCs w:val="27"/>
        </w:rPr>
        <w:t>英国诗人威廉·申斯通说过：“战争使多数人流血，却养肥了少数人。”俄</w:t>
      </w:r>
      <w:proofErr w:type="gramStart"/>
      <w:r w:rsidRPr="00837279">
        <w:rPr>
          <w:rFonts w:ascii="宋体" w:eastAsia="宋体" w:hAnsi="宋体" w:cs="宋体"/>
          <w:color w:val="222222"/>
          <w:kern w:val="0"/>
          <w:sz w:val="27"/>
          <w:szCs w:val="27"/>
        </w:rPr>
        <w:t>乌冲突</w:t>
      </w:r>
      <w:proofErr w:type="gramEnd"/>
      <w:r w:rsidRPr="00837279">
        <w:rPr>
          <w:rFonts w:ascii="宋体" w:eastAsia="宋体" w:hAnsi="宋体" w:cs="宋体"/>
          <w:color w:val="222222"/>
          <w:kern w:val="0"/>
          <w:sz w:val="27"/>
          <w:szCs w:val="27"/>
        </w:rPr>
        <w:t>对世界来说是一场悲剧，但美国军火商却因此赚得盆满钵满。</w:t>
      </w:r>
    </w:p>
    <w:p w14:paraId="68259D23" w14:textId="77777777" w:rsidR="00837279" w:rsidRPr="00837279" w:rsidRDefault="00837279" w:rsidP="00E34BF2">
      <w:pPr>
        <w:widowControl/>
        <w:shd w:val="clear" w:color="auto" w:fill="FFFFFF"/>
        <w:spacing w:line="360" w:lineRule="auto"/>
        <w:ind w:firstLineChars="200" w:firstLine="540"/>
        <w:jc w:val="left"/>
        <w:rPr>
          <w:rFonts w:ascii="宋体" w:eastAsia="宋体" w:hAnsi="宋体" w:cs="宋体"/>
          <w:color w:val="222222"/>
          <w:kern w:val="0"/>
          <w:sz w:val="27"/>
          <w:szCs w:val="27"/>
        </w:rPr>
      </w:pPr>
      <w:r w:rsidRPr="00837279">
        <w:rPr>
          <w:rFonts w:ascii="宋体" w:eastAsia="宋体" w:hAnsi="宋体" w:cs="宋体"/>
          <w:color w:val="222222"/>
          <w:kern w:val="0"/>
          <w:sz w:val="27"/>
          <w:szCs w:val="27"/>
        </w:rPr>
        <w:lastRenderedPageBreak/>
        <w:t>美国不仅利用俄</w:t>
      </w:r>
      <w:proofErr w:type="gramStart"/>
      <w:r w:rsidRPr="00837279">
        <w:rPr>
          <w:rFonts w:ascii="宋体" w:eastAsia="宋体" w:hAnsi="宋体" w:cs="宋体"/>
          <w:color w:val="222222"/>
          <w:kern w:val="0"/>
          <w:sz w:val="27"/>
          <w:szCs w:val="27"/>
        </w:rPr>
        <w:t>乌冲突</w:t>
      </w:r>
      <w:proofErr w:type="gramEnd"/>
      <w:r w:rsidRPr="00837279">
        <w:rPr>
          <w:rFonts w:ascii="宋体" w:eastAsia="宋体" w:hAnsi="宋体" w:cs="宋体"/>
          <w:color w:val="222222"/>
          <w:kern w:val="0"/>
          <w:sz w:val="27"/>
          <w:szCs w:val="27"/>
        </w:rPr>
        <w:t>大发军火财，还趁火打劫，攫取了欧洲能源市场的部分份额。欧盟国家进口的石油和天然气分别约有三成和四成来自俄罗斯。俄</w:t>
      </w:r>
      <w:proofErr w:type="gramStart"/>
      <w:r w:rsidRPr="00837279">
        <w:rPr>
          <w:rFonts w:ascii="宋体" w:eastAsia="宋体" w:hAnsi="宋体" w:cs="宋体"/>
          <w:color w:val="222222"/>
          <w:kern w:val="0"/>
          <w:sz w:val="27"/>
          <w:szCs w:val="27"/>
        </w:rPr>
        <w:t>乌冲突</w:t>
      </w:r>
      <w:proofErr w:type="gramEnd"/>
      <w:r w:rsidRPr="00837279">
        <w:rPr>
          <w:rFonts w:ascii="宋体" w:eastAsia="宋体" w:hAnsi="宋体" w:cs="宋体"/>
          <w:color w:val="222222"/>
          <w:kern w:val="0"/>
          <w:sz w:val="27"/>
          <w:szCs w:val="27"/>
        </w:rPr>
        <w:t>升级后，欧盟计划于今年年底前将进口俄天然气的数量减少三分之二。美国趁欧洲天然气供应严重不足之机，迅速与欧盟达成能源合作协议，计划今年额外向欧盟市场提供至少150亿立方米液化天然气。</w:t>
      </w:r>
    </w:p>
    <w:p w14:paraId="060A448D" w14:textId="405FBB86" w:rsidR="00837279" w:rsidRPr="00837279" w:rsidRDefault="00837279" w:rsidP="00A379C7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222222"/>
          <w:kern w:val="0"/>
          <w:sz w:val="27"/>
          <w:szCs w:val="27"/>
        </w:rPr>
      </w:pPr>
    </w:p>
    <w:p w14:paraId="07F3E64F" w14:textId="77777777" w:rsidR="00837279" w:rsidRPr="00837279" w:rsidRDefault="00837279" w:rsidP="00A379C7">
      <w:pPr>
        <w:pStyle w:val="3"/>
        <w:spacing w:line="360" w:lineRule="auto"/>
        <w:rPr>
          <w:color w:val="222222"/>
        </w:rPr>
      </w:pPr>
      <w:r w:rsidRPr="00837279">
        <w:t>滥用制裁 火上浇油</w:t>
      </w:r>
    </w:p>
    <w:p w14:paraId="0242B6F4" w14:textId="77777777" w:rsidR="00837279" w:rsidRPr="00837279" w:rsidRDefault="00837279" w:rsidP="00E34BF2">
      <w:pPr>
        <w:widowControl/>
        <w:shd w:val="clear" w:color="auto" w:fill="FFFFFF"/>
        <w:spacing w:line="360" w:lineRule="auto"/>
        <w:ind w:firstLineChars="200" w:firstLine="540"/>
        <w:jc w:val="left"/>
        <w:rPr>
          <w:rFonts w:ascii="宋体" w:eastAsia="宋体" w:hAnsi="宋体" w:cs="宋体"/>
          <w:color w:val="222222"/>
          <w:kern w:val="0"/>
          <w:sz w:val="27"/>
          <w:szCs w:val="27"/>
        </w:rPr>
      </w:pPr>
      <w:r w:rsidRPr="00837279">
        <w:rPr>
          <w:rFonts w:ascii="宋体" w:eastAsia="宋体" w:hAnsi="宋体" w:cs="宋体"/>
          <w:color w:val="222222"/>
          <w:kern w:val="0"/>
          <w:sz w:val="27"/>
          <w:szCs w:val="27"/>
        </w:rPr>
        <w:t>俄</w:t>
      </w:r>
      <w:proofErr w:type="gramStart"/>
      <w:r w:rsidRPr="00837279">
        <w:rPr>
          <w:rFonts w:ascii="宋体" w:eastAsia="宋体" w:hAnsi="宋体" w:cs="宋体"/>
          <w:color w:val="222222"/>
          <w:kern w:val="0"/>
          <w:sz w:val="27"/>
          <w:szCs w:val="27"/>
        </w:rPr>
        <w:t>乌冲突</w:t>
      </w:r>
      <w:proofErr w:type="gramEnd"/>
      <w:r w:rsidRPr="00837279">
        <w:rPr>
          <w:rFonts w:ascii="宋体" w:eastAsia="宋体" w:hAnsi="宋体" w:cs="宋体"/>
          <w:color w:val="222222"/>
          <w:kern w:val="0"/>
          <w:sz w:val="27"/>
          <w:szCs w:val="27"/>
        </w:rPr>
        <w:t>升级后，美国及其盟友把世界经济作为武器对俄实施全方位、无差别的制裁，这种火上浇油之举只会加剧对立，令局势更加紧张，同时还给全世界带来严重冲击，令许多国家深受其害。</w:t>
      </w:r>
    </w:p>
    <w:p w14:paraId="54715AC6" w14:textId="77777777" w:rsidR="00837279" w:rsidRPr="00837279" w:rsidRDefault="00837279" w:rsidP="00E34BF2">
      <w:pPr>
        <w:widowControl/>
        <w:shd w:val="clear" w:color="auto" w:fill="FFFFFF"/>
        <w:spacing w:line="360" w:lineRule="auto"/>
        <w:ind w:firstLineChars="200" w:firstLine="540"/>
        <w:jc w:val="left"/>
        <w:rPr>
          <w:rFonts w:ascii="宋体" w:eastAsia="宋体" w:hAnsi="宋体" w:cs="宋体"/>
          <w:color w:val="222222"/>
          <w:kern w:val="0"/>
          <w:sz w:val="27"/>
          <w:szCs w:val="27"/>
        </w:rPr>
      </w:pPr>
      <w:r w:rsidRPr="00837279">
        <w:rPr>
          <w:rFonts w:ascii="宋体" w:eastAsia="宋体" w:hAnsi="宋体" w:cs="宋体"/>
          <w:color w:val="222222"/>
          <w:kern w:val="0"/>
          <w:sz w:val="27"/>
          <w:szCs w:val="27"/>
        </w:rPr>
        <w:t>美国及其盟友的制裁手段五花八门：既有所谓“金融核弹”，切断俄罗斯多家主要银行与环球银行间金融通信协会（SWIFT）的合作，也有针对俄高官、富豪等个人的制裁，还覆盖了体育、文化、艺术、资本、科技等各领域，甚至就连与俄罗斯有关的猫、狗、树等都上了“黑名单”。</w:t>
      </w:r>
    </w:p>
    <w:p w14:paraId="6BB84A25" w14:textId="2D8CF8AC" w:rsidR="00837279" w:rsidRPr="00837279" w:rsidRDefault="00837279" w:rsidP="00E34BF2">
      <w:pPr>
        <w:widowControl/>
        <w:shd w:val="clear" w:color="auto" w:fill="FFFFFF"/>
        <w:spacing w:line="360" w:lineRule="auto"/>
        <w:ind w:firstLineChars="200" w:firstLine="540"/>
        <w:jc w:val="left"/>
        <w:rPr>
          <w:rFonts w:ascii="宋体" w:eastAsia="宋体" w:hAnsi="宋体" w:cs="宋体"/>
          <w:color w:val="222222"/>
          <w:kern w:val="0"/>
          <w:sz w:val="27"/>
          <w:szCs w:val="27"/>
        </w:rPr>
      </w:pPr>
      <w:r w:rsidRPr="00837279">
        <w:rPr>
          <w:rFonts w:ascii="宋体" w:eastAsia="宋体" w:hAnsi="宋体" w:cs="宋体"/>
          <w:color w:val="222222"/>
          <w:kern w:val="0"/>
          <w:sz w:val="27"/>
          <w:szCs w:val="27"/>
        </w:rPr>
        <w:t>长期以来，美国为维护霸权，凭借其在全球经济金融体系中的主导地位，频频用制裁打压他国，严重违反了国际法和国际关系基本准则。历史经验一再证明，制裁解决不了问题，反而是“抱薪救火”，只会激化矛盾，给全球经济运行带来严重干扰，给相关国家民众带来巨大伤害。</w:t>
      </w:r>
    </w:p>
    <w:p w14:paraId="5A274411" w14:textId="77777777" w:rsidR="00837279" w:rsidRPr="00837279" w:rsidRDefault="00837279" w:rsidP="00E34BF2">
      <w:pPr>
        <w:widowControl/>
        <w:shd w:val="clear" w:color="auto" w:fill="FFFFFF"/>
        <w:spacing w:line="360" w:lineRule="auto"/>
        <w:ind w:firstLineChars="200" w:firstLine="540"/>
        <w:jc w:val="left"/>
        <w:rPr>
          <w:rFonts w:ascii="宋体" w:eastAsia="宋体" w:hAnsi="宋体" w:cs="宋体"/>
          <w:color w:val="222222"/>
          <w:kern w:val="0"/>
          <w:sz w:val="27"/>
          <w:szCs w:val="27"/>
        </w:rPr>
      </w:pPr>
      <w:r w:rsidRPr="00837279">
        <w:rPr>
          <w:rFonts w:ascii="宋体" w:eastAsia="宋体" w:hAnsi="宋体" w:cs="宋体"/>
          <w:color w:val="222222"/>
          <w:kern w:val="0"/>
          <w:sz w:val="27"/>
          <w:szCs w:val="27"/>
        </w:rPr>
        <w:lastRenderedPageBreak/>
        <w:t>巴西外交部长卡洛斯·弗兰萨批评美国等西方国家对俄</w:t>
      </w:r>
      <w:proofErr w:type="gramStart"/>
      <w:r w:rsidRPr="00837279">
        <w:rPr>
          <w:rFonts w:ascii="宋体" w:eastAsia="宋体" w:hAnsi="宋体" w:cs="宋体"/>
          <w:color w:val="222222"/>
          <w:kern w:val="0"/>
          <w:sz w:val="27"/>
          <w:szCs w:val="27"/>
        </w:rPr>
        <w:t>乌冲突</w:t>
      </w:r>
      <w:proofErr w:type="gramEnd"/>
      <w:r w:rsidRPr="00837279">
        <w:rPr>
          <w:rFonts w:ascii="宋体" w:eastAsia="宋体" w:hAnsi="宋体" w:cs="宋体"/>
          <w:color w:val="222222"/>
          <w:kern w:val="0"/>
          <w:sz w:val="27"/>
          <w:szCs w:val="27"/>
        </w:rPr>
        <w:t>的处理方式，认为对俄实施的经济制裁将严重损害发展中国家的利益和经济发展。</w:t>
      </w:r>
    </w:p>
    <w:p w14:paraId="2F6B1E36" w14:textId="77777777" w:rsidR="00837279" w:rsidRPr="00837279" w:rsidRDefault="00837279" w:rsidP="00E34BF2">
      <w:pPr>
        <w:widowControl/>
        <w:shd w:val="clear" w:color="auto" w:fill="FFFFFF"/>
        <w:spacing w:line="360" w:lineRule="auto"/>
        <w:ind w:firstLineChars="200" w:firstLine="540"/>
        <w:jc w:val="left"/>
        <w:rPr>
          <w:rFonts w:ascii="宋体" w:eastAsia="宋体" w:hAnsi="宋体" w:cs="宋体"/>
          <w:color w:val="222222"/>
          <w:kern w:val="0"/>
          <w:sz w:val="27"/>
          <w:szCs w:val="27"/>
        </w:rPr>
      </w:pPr>
      <w:r w:rsidRPr="00837279">
        <w:rPr>
          <w:rFonts w:ascii="宋体" w:eastAsia="宋体" w:hAnsi="宋体" w:cs="宋体"/>
          <w:color w:val="222222"/>
          <w:kern w:val="0"/>
          <w:sz w:val="27"/>
          <w:szCs w:val="27"/>
        </w:rPr>
        <w:t>乌克兰危机牵动整个世界，也成为映射出美国霸权这只“幕后黑手”的一面照妖镜。从阿富汗到伊拉克，从叙利亚到乌克兰，美国的霸权、霸道</w:t>
      </w:r>
      <w:proofErr w:type="gramStart"/>
      <w:r w:rsidRPr="00837279">
        <w:rPr>
          <w:rFonts w:ascii="宋体" w:eastAsia="宋体" w:hAnsi="宋体" w:cs="宋体"/>
          <w:color w:val="222222"/>
          <w:kern w:val="0"/>
          <w:sz w:val="27"/>
          <w:szCs w:val="27"/>
        </w:rPr>
        <w:t>与霸凌</w:t>
      </w:r>
      <w:proofErr w:type="gramEnd"/>
      <w:r w:rsidRPr="00837279">
        <w:rPr>
          <w:rFonts w:ascii="宋体" w:eastAsia="宋体" w:hAnsi="宋体" w:cs="宋体"/>
          <w:color w:val="222222"/>
          <w:kern w:val="0"/>
          <w:sz w:val="27"/>
          <w:szCs w:val="27"/>
        </w:rPr>
        <w:t>成为许多地区动荡混乱的根源，给许多国家的民众带来无尽痛苦，也让世界上越来越多的人看穿了美国所谓“自由、民主、人权”的虚伪外衣，看透了美国唯利是图、唯我独尊的真实面目。</w:t>
      </w:r>
    </w:p>
    <w:p w14:paraId="1811284D" w14:textId="5677B371" w:rsidR="00837279" w:rsidRDefault="00837279" w:rsidP="00A379C7">
      <w:pPr>
        <w:spacing w:line="360" w:lineRule="auto"/>
      </w:pPr>
    </w:p>
    <w:p w14:paraId="492BD775" w14:textId="77777777" w:rsidR="00FE58BD" w:rsidRDefault="00FE58BD" w:rsidP="00A379C7">
      <w:pPr>
        <w:spacing w:line="360" w:lineRule="auto"/>
      </w:pPr>
    </w:p>
    <w:p w14:paraId="0FE00EA3" w14:textId="328C72F3" w:rsidR="00FE58BD" w:rsidRDefault="00FE58BD" w:rsidP="00FE58BD">
      <w:pPr>
        <w:pStyle w:val="2"/>
      </w:pPr>
      <w:r>
        <w:rPr>
          <w:rFonts w:hint="eastAsia"/>
        </w:rPr>
        <w:t>参考文献：</w:t>
      </w:r>
    </w:p>
    <w:p w14:paraId="38B9E6EB" w14:textId="11E080C5" w:rsidR="00FE58BD" w:rsidRDefault="00FE58BD" w:rsidP="00FE58BD">
      <w:r>
        <w:rPr>
          <w:rFonts w:hint="eastAsia"/>
        </w:rPr>
        <w:t>[</w:t>
      </w:r>
      <w:r>
        <w:t>1]</w:t>
      </w:r>
      <w:proofErr w:type="gramStart"/>
      <w:r>
        <w:rPr>
          <w:rFonts w:hint="eastAsia"/>
        </w:rPr>
        <w:t>求是网</w:t>
      </w:r>
      <w:proofErr w:type="gramEnd"/>
      <w:r>
        <w:rPr>
          <w:rFonts w:hint="eastAsia"/>
        </w:rPr>
        <w:t xml:space="preserve"> 为何中国经济有强大韧性</w:t>
      </w:r>
      <w:r w:rsidR="002367E5">
        <w:rPr>
          <w:rFonts w:hint="eastAsia"/>
        </w:rPr>
        <w:t>？</w:t>
      </w:r>
    </w:p>
    <w:p w14:paraId="512299F6" w14:textId="4EDCA7AD" w:rsidR="00FE58BD" w:rsidRPr="00837279" w:rsidRDefault="00FE58BD" w:rsidP="00FE58BD">
      <w:r w:rsidRPr="00FE58BD">
        <w:t>https://mp.weixin.qq.com/s?__biz=MjM5NjQ1NjY4MQ==&amp;mid=2663579235&amp;idx=1&amp;sn=aadd8f74a570c1283e8c4b10cf9c5764&amp;chksm=bddeafe58aa926f3a72bf33cd691aba8e1a7cc1a59275b3db4d9ceb96af76650f38f4d21f1f4&amp;scene=27</w:t>
      </w:r>
    </w:p>
    <w:sectPr w:rsidR="00FE58BD" w:rsidRPr="00837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60661" w14:textId="77777777" w:rsidR="00F31883" w:rsidRDefault="00F31883" w:rsidP="005C6CD9">
      <w:r>
        <w:separator/>
      </w:r>
    </w:p>
  </w:endnote>
  <w:endnote w:type="continuationSeparator" w:id="0">
    <w:p w14:paraId="0534C986" w14:textId="77777777" w:rsidR="00F31883" w:rsidRDefault="00F31883" w:rsidP="005C6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11952" w14:textId="77777777" w:rsidR="00F31883" w:rsidRDefault="00F31883" w:rsidP="005C6CD9">
      <w:r>
        <w:separator/>
      </w:r>
    </w:p>
  </w:footnote>
  <w:footnote w:type="continuationSeparator" w:id="0">
    <w:p w14:paraId="7AAED6FA" w14:textId="77777777" w:rsidR="00F31883" w:rsidRDefault="00F31883" w:rsidP="005C6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82B"/>
    <w:multiLevelType w:val="hybridMultilevel"/>
    <w:tmpl w:val="C9E036F4"/>
    <w:lvl w:ilvl="0" w:tplc="6C046A0C">
      <w:start w:val="1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 w15:restartNumberingAfterBreak="0">
    <w:nsid w:val="16C81B0C"/>
    <w:multiLevelType w:val="multilevel"/>
    <w:tmpl w:val="C718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D50BC"/>
    <w:multiLevelType w:val="multilevel"/>
    <w:tmpl w:val="110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B482D"/>
    <w:multiLevelType w:val="hybridMultilevel"/>
    <w:tmpl w:val="6888B6F2"/>
    <w:lvl w:ilvl="0" w:tplc="9F94925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95551A"/>
    <w:multiLevelType w:val="multilevel"/>
    <w:tmpl w:val="0514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A5007"/>
    <w:multiLevelType w:val="multilevel"/>
    <w:tmpl w:val="C50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957F1"/>
    <w:multiLevelType w:val="multilevel"/>
    <w:tmpl w:val="FFD4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B66F3"/>
    <w:multiLevelType w:val="multilevel"/>
    <w:tmpl w:val="64F0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87538"/>
    <w:multiLevelType w:val="multilevel"/>
    <w:tmpl w:val="5E9A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C4A02"/>
    <w:multiLevelType w:val="multilevel"/>
    <w:tmpl w:val="DD5E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F11B0"/>
    <w:multiLevelType w:val="multilevel"/>
    <w:tmpl w:val="6DB0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417641">
    <w:abstractNumId w:val="3"/>
  </w:num>
  <w:num w:numId="2" w16cid:durableId="44723608">
    <w:abstractNumId w:val="7"/>
  </w:num>
  <w:num w:numId="3" w16cid:durableId="631792814">
    <w:abstractNumId w:val="1"/>
  </w:num>
  <w:num w:numId="4" w16cid:durableId="1061950176">
    <w:abstractNumId w:val="2"/>
  </w:num>
  <w:num w:numId="5" w16cid:durableId="1297175790">
    <w:abstractNumId w:val="8"/>
  </w:num>
  <w:num w:numId="6" w16cid:durableId="102696583">
    <w:abstractNumId w:val="6"/>
  </w:num>
  <w:num w:numId="7" w16cid:durableId="297154212">
    <w:abstractNumId w:val="9"/>
  </w:num>
  <w:num w:numId="8" w16cid:durableId="1991706950">
    <w:abstractNumId w:val="5"/>
  </w:num>
  <w:num w:numId="9" w16cid:durableId="68357904">
    <w:abstractNumId w:val="10"/>
  </w:num>
  <w:num w:numId="10" w16cid:durableId="130750605">
    <w:abstractNumId w:val="4"/>
  </w:num>
  <w:num w:numId="11" w16cid:durableId="82733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09"/>
    <w:rsid w:val="00207585"/>
    <w:rsid w:val="002367E5"/>
    <w:rsid w:val="002A7F09"/>
    <w:rsid w:val="00324FC2"/>
    <w:rsid w:val="003A0940"/>
    <w:rsid w:val="003E0EFC"/>
    <w:rsid w:val="004E3BF6"/>
    <w:rsid w:val="005639E7"/>
    <w:rsid w:val="005C6CD9"/>
    <w:rsid w:val="005D58A0"/>
    <w:rsid w:val="00776197"/>
    <w:rsid w:val="00837279"/>
    <w:rsid w:val="0087098E"/>
    <w:rsid w:val="00A379C7"/>
    <w:rsid w:val="00A4137A"/>
    <w:rsid w:val="00CA7E0E"/>
    <w:rsid w:val="00D262D4"/>
    <w:rsid w:val="00E34BF2"/>
    <w:rsid w:val="00E361A4"/>
    <w:rsid w:val="00F31883"/>
    <w:rsid w:val="00F423AB"/>
    <w:rsid w:val="00FB1694"/>
    <w:rsid w:val="00FE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49345"/>
  <w15:docId w15:val="{B66BEA1B-634E-4677-B06B-5477633B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F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4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7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8372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7F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7F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4F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5C6C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C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CD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075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837279"/>
  </w:style>
  <w:style w:type="character" w:customStyle="1" w:styleId="bjh-strong">
    <w:name w:val="bjh-strong"/>
    <w:basedOn w:val="a0"/>
    <w:rsid w:val="00837279"/>
  </w:style>
  <w:style w:type="character" w:customStyle="1" w:styleId="30">
    <w:name w:val="标题 3 字符"/>
    <w:basedOn w:val="a0"/>
    <w:link w:val="3"/>
    <w:uiPriority w:val="9"/>
    <w:rsid w:val="00837279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837279"/>
    <w:rPr>
      <w:b/>
      <w:bCs/>
      <w:sz w:val="28"/>
      <w:szCs w:val="28"/>
    </w:rPr>
  </w:style>
  <w:style w:type="character" w:styleId="a9">
    <w:name w:val="Hyperlink"/>
    <w:basedOn w:val="a0"/>
    <w:uiPriority w:val="99"/>
    <w:semiHidden/>
    <w:unhideWhenUsed/>
    <w:rsid w:val="00837279"/>
    <w:rPr>
      <w:color w:val="0000FF"/>
      <w:u w:val="single"/>
    </w:rPr>
  </w:style>
  <w:style w:type="character" w:customStyle="1" w:styleId="send">
    <w:name w:val="send"/>
    <w:basedOn w:val="a0"/>
    <w:rsid w:val="00837279"/>
  </w:style>
  <w:style w:type="character" w:customStyle="1" w:styleId="type-text">
    <w:name w:val="type-text"/>
    <w:basedOn w:val="a0"/>
    <w:rsid w:val="00837279"/>
  </w:style>
  <w:style w:type="character" w:customStyle="1" w:styleId="time">
    <w:name w:val="time"/>
    <w:basedOn w:val="a0"/>
    <w:rsid w:val="00837279"/>
  </w:style>
  <w:style w:type="character" w:customStyle="1" w:styleId="reply-text">
    <w:name w:val="reply-text"/>
    <w:basedOn w:val="a0"/>
    <w:rsid w:val="00837279"/>
  </w:style>
  <w:style w:type="character" w:customStyle="1" w:styleId="like-text">
    <w:name w:val="like-text"/>
    <w:basedOn w:val="a0"/>
    <w:rsid w:val="00837279"/>
  </w:style>
  <w:style w:type="character" w:customStyle="1" w:styleId="3iv0p">
    <w:name w:val="_3iv0p"/>
    <w:basedOn w:val="a0"/>
    <w:rsid w:val="00837279"/>
  </w:style>
  <w:style w:type="character" w:customStyle="1" w:styleId="3ao0q">
    <w:name w:val="_3ao0q"/>
    <w:basedOn w:val="a0"/>
    <w:rsid w:val="00837279"/>
  </w:style>
  <w:style w:type="paragraph" w:customStyle="1" w:styleId="12b-n">
    <w:name w:val="_12b-n"/>
    <w:basedOn w:val="a"/>
    <w:rsid w:val="008372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dw0l">
    <w:name w:val="_3dw0l"/>
    <w:basedOn w:val="a0"/>
    <w:rsid w:val="00837279"/>
  </w:style>
  <w:style w:type="character" w:customStyle="1" w:styleId="3obs2">
    <w:name w:val="_3obs2"/>
    <w:basedOn w:val="a0"/>
    <w:rsid w:val="00837279"/>
  </w:style>
  <w:style w:type="character" w:customStyle="1" w:styleId="f5ubp">
    <w:name w:val="f5ubp"/>
    <w:basedOn w:val="a0"/>
    <w:rsid w:val="00837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F2F2F2"/>
                    <w:right w:val="none" w:sz="0" w:space="0" w:color="auto"/>
                  </w:divBdr>
                  <w:divsChild>
                    <w:div w:id="212122119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76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896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8193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6110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16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57983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388689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96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1645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311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507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606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475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691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159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39133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9197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0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856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66489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1630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20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2050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48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986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01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9007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139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091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3763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18409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168792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815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83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7619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779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936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35815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8877">
                  <w:marLeft w:val="0"/>
                  <w:marRight w:val="0"/>
                  <w:marTop w:val="480"/>
                  <w:marBottom w:val="25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9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62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2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52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00645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8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6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5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3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8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7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86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1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4565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75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0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9041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493962">
                              <w:marLeft w:val="0"/>
                              <w:marRight w:val="0"/>
                              <w:marTop w:val="9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9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047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9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78712">
                              <w:marLeft w:val="0"/>
                              <w:marRight w:val="0"/>
                              <w:marTop w:val="16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309272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9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8465">
                              <w:marLeft w:val="0"/>
                              <w:marRight w:val="0"/>
                              <w:marTop w:val="16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37268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1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98930">
                              <w:marLeft w:val="0"/>
                              <w:marRight w:val="0"/>
                              <w:marTop w:val="16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95658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6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4384">
                              <w:marLeft w:val="0"/>
                              <w:marRight w:val="0"/>
                              <w:marTop w:val="16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15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4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3436">
                              <w:marLeft w:val="0"/>
                              <w:marRight w:val="0"/>
                              <w:marTop w:val="16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0029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041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61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16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6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239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5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6</cp:revision>
  <dcterms:created xsi:type="dcterms:W3CDTF">2022-11-22T13:23:00Z</dcterms:created>
  <dcterms:modified xsi:type="dcterms:W3CDTF">2022-12-15T09:13:00Z</dcterms:modified>
</cp:coreProperties>
</file>