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 xml:space="preserve">《习近平著作选读》第二卷之《走中国特色社会主义乡村振兴道路》读后感 </w:t>
      </w:r>
    </w:p>
    <w:p>
      <w:pPr>
        <w:jc w:val="center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 w:val="44"/>
          <w:szCs w:val="44"/>
          <w:lang w:val="en-US" w:eastAsia="zh-CN"/>
        </w:rPr>
        <w:t>江昱峰 21009200038</w:t>
      </w:r>
    </w:p>
    <w:p>
      <w:pPr>
        <w:pStyle w:val="8"/>
        <w:ind w:left="36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脱贫攻坚如在昨日，乡村振兴仍在进行。前者创造的是他国望尘莫及的人间奇迹，后者憧憬的是“看得见山，望得见水，记得住乡愁”的美好画卷。有人说：“我们应该努力让乡村成为人们向往的地方，让乡村充满活力，而不仅仅只是聚集着老年人”。乡村振兴，成为了中国的特色政策之一，亦是我国的一道亮丽的风景线。</w:t>
      </w:r>
    </w:p>
    <w:p>
      <w:pPr>
        <w:pStyle w:val="8"/>
        <w:ind w:left="36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我仔细深入地研读了</w:t>
      </w:r>
      <w:r>
        <w:rPr>
          <w:rFonts w:hint="eastAsia" w:ascii="宋体" w:hAnsi="宋体" w:eastAsia="宋体"/>
          <w:szCs w:val="21"/>
          <w:lang w:eastAsia="zh-CN"/>
        </w:rPr>
        <w:t>《</w:t>
      </w:r>
      <w:r>
        <w:rPr>
          <w:rFonts w:hint="eastAsia" w:ascii="宋体" w:hAnsi="宋体" w:eastAsia="宋体"/>
          <w:szCs w:val="21"/>
          <w:lang w:val="en-US" w:eastAsia="zh-CN"/>
        </w:rPr>
        <w:t>习近平著作选读</w:t>
      </w:r>
      <w:r>
        <w:rPr>
          <w:rFonts w:hint="eastAsia" w:ascii="宋体" w:hAnsi="宋体" w:eastAsia="宋体"/>
          <w:szCs w:val="21"/>
          <w:lang w:eastAsia="zh-CN"/>
        </w:rPr>
        <w:t>》</w:t>
      </w:r>
      <w:r>
        <w:rPr>
          <w:rFonts w:hint="eastAsia" w:ascii="宋体" w:hAnsi="宋体" w:eastAsia="宋体"/>
          <w:szCs w:val="21"/>
          <w:lang w:val="en-US" w:eastAsia="zh-CN"/>
        </w:rPr>
        <w:t>中的许多文章，其中第二卷里的《走中国特色社会主义乡村振兴道路》这篇文章使我感触颇深，引发了深刻思考。这篇文章围绕乡村振兴的方法，分别提出了七条道路，各自包含了详细的分析和方法供我们去实行。而乡村振兴这个词本身的含义也十分多元，习总书记对其的认定是“包括产业振兴、人才振兴、文化振兴、生态振兴、组织振兴的全面振兴”</w:t>
      </w:r>
      <w:r>
        <w:rPr>
          <w:rFonts w:hint="eastAsia" w:ascii="宋体" w:hAnsi="宋体"/>
          <w:szCs w:val="21"/>
          <w:lang w:val="en-US" w:eastAsia="zh-CN"/>
        </w:rPr>
        <w:t>。下面我就分享一下我个人的感触和论点。</w:t>
      </w:r>
    </w:p>
    <w:p>
      <w:pPr>
        <w:pStyle w:val="8"/>
        <w:ind w:left="360"/>
      </w:pPr>
      <w:r>
        <w:rPr>
          <w:rFonts w:hint="eastAsia" w:ascii="宋体" w:hAnsi="宋体" w:eastAsia="宋体"/>
          <w:szCs w:val="21"/>
        </w:rPr>
        <w:t>乡村振兴战略，原因充分，势在必行。</w:t>
      </w:r>
      <w:r>
        <w:rPr>
          <w:rFonts w:hint="eastAsia" w:ascii="宋体" w:hAnsi="宋体" w:eastAsia="宋体"/>
          <w:szCs w:val="21"/>
          <w:lang w:val="en-US" w:eastAsia="zh-CN"/>
        </w:rPr>
        <w:t>有这样</w:t>
      </w:r>
      <w:r>
        <w:rPr>
          <w:rFonts w:hint="eastAsia" w:ascii="宋体" w:hAnsi="宋体" w:eastAsia="宋体"/>
          <w:szCs w:val="21"/>
        </w:rPr>
        <w:t>一组触目惊心的数据：近1</w:t>
      </w:r>
      <w:r>
        <w:rPr>
          <w:rFonts w:ascii="宋体" w:hAnsi="宋体" w:eastAsia="宋体"/>
          <w:szCs w:val="21"/>
        </w:rPr>
        <w:t>5</w:t>
      </w:r>
      <w:r>
        <w:rPr>
          <w:rFonts w:hint="eastAsia" w:ascii="宋体" w:hAnsi="宋体" w:eastAsia="宋体"/>
          <w:szCs w:val="21"/>
        </w:rPr>
        <w:t>年来，中国传统村落锐减近9</w:t>
      </w:r>
      <w:r>
        <w:rPr>
          <w:rFonts w:ascii="宋体" w:hAnsi="宋体" w:eastAsia="宋体"/>
          <w:szCs w:val="21"/>
        </w:rPr>
        <w:t>2</w:t>
      </w:r>
      <w:r>
        <w:rPr>
          <w:rFonts w:hint="eastAsia" w:ascii="宋体" w:hAnsi="宋体" w:eastAsia="宋体"/>
          <w:szCs w:val="21"/>
        </w:rPr>
        <w:t>万个，并正以每天1</w:t>
      </w:r>
      <w:r>
        <w:rPr>
          <w:rFonts w:ascii="宋体" w:hAnsi="宋体" w:eastAsia="宋体"/>
          <w:szCs w:val="21"/>
        </w:rPr>
        <w:t>.6</w:t>
      </w:r>
      <w:r>
        <w:rPr>
          <w:rFonts w:hint="eastAsia" w:ascii="宋体" w:hAnsi="宋体" w:eastAsia="宋体"/>
          <w:szCs w:val="21"/>
        </w:rPr>
        <w:t>个的速度持续递减。</w:t>
      </w:r>
      <w:r>
        <w:rPr>
          <w:rFonts w:hint="eastAsia" w:ascii="宋体" w:hAnsi="宋体" w:eastAsia="宋体"/>
          <w:szCs w:val="21"/>
          <w:lang w:val="en-US" w:eastAsia="zh-CN"/>
        </w:rPr>
        <w:t>而</w:t>
      </w:r>
      <w:r>
        <w:rPr>
          <w:rFonts w:hint="eastAsia" w:ascii="宋体" w:hAnsi="宋体" w:eastAsia="宋体"/>
          <w:szCs w:val="21"/>
        </w:rPr>
        <w:t>去年1</w:t>
      </w:r>
      <w:r>
        <w:rPr>
          <w:rFonts w:ascii="宋体" w:hAnsi="宋体" w:eastAsia="宋体"/>
          <w:szCs w:val="21"/>
        </w:rPr>
        <w:t>2</w:t>
      </w:r>
      <w:r>
        <w:rPr>
          <w:rFonts w:hint="eastAsia" w:ascii="宋体" w:hAnsi="宋体" w:eastAsia="宋体"/>
          <w:szCs w:val="21"/>
        </w:rPr>
        <w:t>月1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日发布的《中国传统村落蓝皮书》</w:t>
      </w:r>
      <w:r>
        <w:t> 则列出了传统村落保护的五大挑战</w:t>
      </w:r>
      <w:r>
        <w:rPr>
          <w:rFonts w:hint="eastAsia"/>
        </w:rPr>
        <w:t>，</w:t>
      </w:r>
      <w:r>
        <w:t>包括相关法律法规不完善、过度商业开发</w:t>
      </w:r>
      <w:r>
        <w:rPr>
          <w:rFonts w:hint="eastAsia"/>
        </w:rPr>
        <w:t>、</w:t>
      </w:r>
      <w:r>
        <w:t>“空心村</w:t>
      </w:r>
      <w:r>
        <w:rPr>
          <w:rFonts w:hint="eastAsia"/>
        </w:rPr>
        <w:t>“</w:t>
      </w:r>
      <w:r>
        <w:t>现象等。有人说,中国人往上数三代,多数来自农村</w:t>
      </w:r>
      <w:r>
        <w:rPr>
          <w:rFonts w:hint="eastAsia"/>
        </w:rPr>
        <w:t>、</w:t>
      </w:r>
      <w:r>
        <w:t>来自泥土</w:t>
      </w:r>
      <w:r>
        <w:rPr>
          <w:rFonts w:hint="eastAsia"/>
        </w:rPr>
        <w:t>。</w:t>
      </w:r>
      <w:r>
        <w:t>即使人在城市,也经常会遐想“嗳嗳远人村,依依墟里烟”的恬淡意境。然而现实中,为了保护古村落, 却不得不与时间赛跑</w:t>
      </w:r>
      <w:r>
        <w:rPr>
          <w:rFonts w:hint="eastAsia"/>
        </w:rPr>
        <w:t>：</w:t>
      </w:r>
      <w:r>
        <w:t>有的村子年久失修;有的村民翻新住房,拆掉祖屋抹去壁画;有的全村外出务工,留下老</w:t>
      </w:r>
      <w:r>
        <w:rPr>
          <w:rFonts w:hint="eastAsia"/>
        </w:rPr>
        <w:t>人</w:t>
      </w:r>
      <w:r>
        <w:t>儿童</w:t>
      </w:r>
      <w:r>
        <w:rPr>
          <w:rFonts w:hint="eastAsia"/>
        </w:rPr>
        <w:t>；</w:t>
      </w:r>
      <w:r>
        <w:t>有的地方把古村落当“摇钱树" ,随意搭建破坏古貌……正如著名作家</w:t>
      </w:r>
      <w:r>
        <w:rPr>
          <w:rFonts w:hint="eastAsia"/>
        </w:rPr>
        <w:t>冯骥才</w:t>
      </w:r>
      <w:r>
        <w:t>所感叹的那样: “每座</w:t>
      </w:r>
      <w:r>
        <w:rPr>
          <w:rFonts w:hint="eastAsia"/>
        </w:rPr>
        <w:t>古</w:t>
      </w:r>
      <w:r>
        <w:t>村落都是一部厚重的书,不能没等我们去认真翻阅,就让这些古村落在城镇化的大潮中消失不见。”</w:t>
      </w:r>
    </w:p>
    <w:p>
      <w:pPr>
        <w:pStyle w:val="8"/>
        <w:ind w:left="360"/>
      </w:pPr>
      <w:r>
        <w:rPr>
          <w:rFonts w:hint="eastAsia"/>
        </w:rPr>
        <w:t>乡村振兴战略，意义丰富，价值多元。</w:t>
      </w:r>
      <w:r>
        <w:rPr>
          <w:rFonts w:hint="eastAsia"/>
          <w:lang w:eastAsia="zh-CN"/>
        </w:rPr>
        <w:t>习总书记说过，“重农固本是安民之基、治国之要”，“中国要强，农业必须强;中国要美，农村必须美;中国要富，农民必须富”。</w:t>
      </w:r>
      <w:r>
        <w:rPr>
          <w:rFonts w:hint="eastAsia"/>
        </w:rPr>
        <w:t>首先，中国社会是乡土性的，正如费孝通在《乡土中国》里所指出的那样：</w:t>
      </w:r>
      <w:r>
        <w:t>对于发源于农耕文化的中华文明,</w:t>
      </w:r>
      <w:r>
        <w:rPr>
          <w:rFonts w:hint="eastAsia"/>
        </w:rPr>
        <w:t>村落承载着中华文明的物质属性与文化属性，</w:t>
      </w:r>
      <w:r>
        <w:t>可</w:t>
      </w:r>
      <w:r>
        <w:rPr>
          <w:rFonts w:hint="eastAsia"/>
        </w:rPr>
        <w:t>以</w:t>
      </w:r>
      <w:r>
        <w:t>说有着至关重要的意义</w:t>
      </w:r>
      <w:r>
        <w:rPr>
          <w:rFonts w:hint="eastAsia"/>
        </w:rPr>
        <w:t>。因此，稳住农业基本盘、守牢“三农“基础都是压舱石，而乡村振兴在某种意义上来说就是对中国的基础性建设、改善。其次，乡村振兴本质上来说亦</w:t>
      </w:r>
      <w:bookmarkStart w:id="0" w:name="_GoBack"/>
      <w:bookmarkEnd w:id="0"/>
      <w:r>
        <w:rPr>
          <w:rFonts w:hint="eastAsia"/>
        </w:rPr>
        <w:t>是种共同富裕、全面小康的表现。如果说脱贫攻坚是让人民都吃得饱饭，那么乡村振兴就是让身处农村的人们都过上安居乐业、和谐小康的美好生活。黄宗羲曾言道：“天下之治乱，不在一姓之兴亡，而在万民之忧乐。”诚哉斯言！由此可见，乡村振兴不是多此一举，恰恰相反，它是建立富强文明、和谐美丽的社会主义强国的必经之路。然后，中国要美，农村必须美。人生不应该只有城市的霓虹，还应该有乡村的月光。“绿树村边合，青山郭外斜”的乡村风貌、“西塞山前白鹭飞，桃花流水鳜鱼肥”的绿水青山，都是刻在大地上、人心间的优美图景。最后，乡村</w:t>
      </w:r>
      <w:r>
        <w:rPr>
          <w:rFonts w:hint="eastAsia"/>
          <w:lang w:eastAsia="zh-CN"/>
        </w:rPr>
        <w:t>亦是中华民族的一种</w:t>
      </w:r>
      <w:r>
        <w:rPr>
          <w:rFonts w:hint="eastAsia"/>
        </w:rPr>
        <w:t>情怀与归宿。千百年来，乡村生活、乡土情怀是中国人的“集体记忆”，蕴含着最深沉的乡愁。</w:t>
      </w:r>
      <w:r>
        <w:rPr>
          <w:rFonts w:hint="eastAsia"/>
          <w:lang w:eastAsia="zh-CN"/>
        </w:rPr>
        <w:t>“黛瓦白墙话桑麻，青山绿水寄乡愁”，</w:t>
      </w:r>
      <w:r>
        <w:rPr>
          <w:rFonts w:hint="eastAsia"/>
        </w:rPr>
        <w:t>对许多一辈子种田劳作的村民来说，村子就是他们的家；对拥挤在钢筋混凝土森林的人们而言，乡村又何尝不是种精神的</w:t>
      </w:r>
      <w:r>
        <w:rPr>
          <w:rFonts w:hint="eastAsia"/>
          <w:lang w:eastAsia="zh-CN"/>
        </w:rPr>
        <w:t>释然</w:t>
      </w:r>
      <w:r>
        <w:rPr>
          <w:rFonts w:hint="eastAsia"/>
        </w:rPr>
        <w:t>与心灵的</w:t>
      </w:r>
      <w:r>
        <w:rPr>
          <w:rFonts w:hint="eastAsia"/>
          <w:lang w:eastAsia="zh-CN"/>
        </w:rPr>
        <w:t>归宿</w:t>
      </w:r>
      <w:r>
        <w:rPr>
          <w:rFonts w:hint="eastAsia"/>
        </w:rPr>
        <w:t>？</w:t>
      </w:r>
    </w:p>
    <w:p>
      <w:pPr>
        <w:pStyle w:val="8"/>
        <w:ind w:left="36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乡村振兴战略，</w:t>
      </w:r>
      <w:r>
        <w:rPr>
          <w:rFonts w:hint="eastAsia" w:ascii="宋体" w:hAnsi="宋体" w:eastAsia="宋体"/>
          <w:szCs w:val="21"/>
          <w:lang w:eastAsia="zh-CN"/>
        </w:rPr>
        <w:t>条条大路，亟待上路</w:t>
      </w:r>
      <w:r>
        <w:rPr>
          <w:rFonts w:hint="eastAsia" w:ascii="宋体" w:hAnsi="宋体" w:eastAsia="宋体"/>
          <w:szCs w:val="21"/>
        </w:rPr>
        <w:t>。毛主席曾说过：“农村是一片广阔天地，在那里可以大有作为。”</w:t>
      </w:r>
      <w:r>
        <w:rPr>
          <w:rFonts w:hint="eastAsia" w:ascii="宋体" w:hAnsi="宋体" w:eastAsia="宋体"/>
          <w:szCs w:val="21"/>
          <w:lang w:eastAsia="zh-CN"/>
        </w:rPr>
        <w:t>乡村振兴含义的多元化，决定了方法论的丰富性</w:t>
      </w:r>
      <w:r>
        <w:rPr>
          <w:rFonts w:hint="eastAsia" w:ascii="宋体" w:hAnsi="宋体"/>
          <w:szCs w:val="21"/>
          <w:lang w:eastAsia="zh-CN"/>
        </w:rPr>
        <w:t>，正如</w:t>
      </w:r>
      <w:r>
        <w:rPr>
          <w:rFonts w:hint="eastAsia" w:ascii="宋体" w:hAnsi="宋体" w:eastAsia="宋体"/>
          <w:szCs w:val="21"/>
          <w:lang w:eastAsia="zh-CN"/>
        </w:rPr>
        <w:t>习总书记则说，“乡村振兴是一盘大棋，要把这盘大棋走好”</w:t>
      </w:r>
      <w:r>
        <w:rPr>
          <w:rFonts w:hint="eastAsia" w:ascii="宋体" w:hAnsi="宋体"/>
          <w:szCs w:val="21"/>
          <w:lang w:eastAsia="zh-CN"/>
        </w:rPr>
        <w:t>；也决定了评价标准的多元化，就像习总书记提出的“实施乡村振兴战略不能光看农民口袋里票子有多少，更要看农民精神风貌怎么样”</w:t>
      </w:r>
      <w:r>
        <w:rPr>
          <w:rFonts w:hint="eastAsia" w:ascii="宋体" w:hAnsi="宋体"/>
          <w:szCs w:val="21"/>
          <w:lang w:val="en-US" w:eastAsia="zh-CN"/>
        </w:rPr>
        <w:t>一样</w:t>
      </w:r>
      <w:r>
        <w:rPr>
          <w:rFonts w:hint="eastAsia" w:ascii="宋体" w:hAnsi="宋体" w:eastAsia="宋体"/>
          <w:szCs w:val="21"/>
          <w:lang w:eastAsia="zh-CN"/>
        </w:rPr>
        <w:t>。我们要绘就“稻粱丰硕，猪肥鸡壮”的富足图——产业振兴是基础；绘就“少长咸集,群贤毕至”的人才图——人才振兴是关键；绘就“箫鼓春社,古风依存”的祥和图——文化振兴是动力；绘就“绿树村边，青山郭外”的山水图——生态振兴是支撑；绘就“村美民富，美丽和谐”的新蓝图——组织振兴是保障。同时</w:t>
      </w:r>
      <w:r>
        <w:rPr>
          <w:rFonts w:hint="eastAsia" w:ascii="宋体" w:hAnsi="宋体" w:eastAsia="宋体"/>
          <w:szCs w:val="21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乡村振兴也往往和脱贫攻坚紧密相连，“扶贫先扶智/志”，因此</w:t>
      </w:r>
      <w:r>
        <w:rPr>
          <w:rFonts w:hint="eastAsia" w:ascii="宋体" w:hAnsi="宋体" w:eastAsia="宋体"/>
          <w:szCs w:val="21"/>
        </w:rPr>
        <w:t>亦要有专业化、产业化的指导和帮扶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 w:eastAsia="宋体"/>
          <w:szCs w:val="21"/>
        </w:rPr>
        <w:t>以产业带动乡村的发展与振兴。</w:t>
      </w:r>
      <w:r>
        <w:rPr>
          <w:rFonts w:hint="eastAsia" w:ascii="宋体" w:hAnsi="宋体" w:eastAsia="宋体"/>
          <w:szCs w:val="21"/>
          <w:lang w:eastAsia="zh-CN"/>
        </w:rPr>
        <w:t>正如习总书记所说，“没有农业农村现代化，就没有整个国家现代化”。当然，乡村的经济发展不能以破坏环境为代价。生态美应永远是首要的保障。基层干部应该像黄文秀、朱永新、王治伦等人一样，无私奉献，全身心投入于乡村振兴的宏伟事业当中。总而言之，我们应该始终坚持开辟和奔跑在文章提出的七条道路上。相信这些</w:t>
      </w:r>
      <w:r>
        <w:rPr>
          <w:rFonts w:hint="eastAsia" w:ascii="宋体" w:hAnsi="宋体"/>
          <w:szCs w:val="21"/>
          <w:lang w:eastAsia="zh-CN"/>
        </w:rPr>
        <w:t>路只会越走越宽广，条条大路通向振兴的希望。乡村振兴的康庄大道，</w:t>
      </w:r>
      <w:r>
        <w:rPr>
          <w:rFonts w:hint="eastAsia" w:ascii="宋体" w:hAnsi="宋体"/>
          <w:szCs w:val="21"/>
          <w:lang w:val="en-US" w:eastAsia="zh-CN"/>
        </w:rPr>
        <w:t>我们都是赶路人，</w:t>
      </w:r>
      <w:r>
        <w:rPr>
          <w:rFonts w:hint="eastAsia" w:ascii="宋体" w:hAnsi="宋体"/>
          <w:szCs w:val="21"/>
          <w:lang w:eastAsia="zh-CN"/>
        </w:rPr>
        <w:t>我们永远在路上！</w:t>
      </w:r>
    </w:p>
    <w:p>
      <w:pPr>
        <w:pStyle w:val="8"/>
        <w:ind w:left="36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春风和煦，万物生辉；草木蔓发，山河可望。乡村振兴战略，一直在实施与改进的路上。李保国说道：“河北的山山岭岭都绿起来、父老乡亲都富起来，我的事业才算成功。”就让我们</w:t>
      </w:r>
      <w:r>
        <w:rPr>
          <w:rFonts w:hint="eastAsia" w:ascii="宋体" w:hAnsi="宋体"/>
          <w:szCs w:val="21"/>
          <w:lang w:eastAsia="zh-CN"/>
        </w:rPr>
        <w:t>“到边疆去，到农村去，到祖国最需要的地方去”，</w:t>
      </w:r>
      <w:r>
        <w:rPr>
          <w:rFonts w:hint="eastAsia" w:ascii="宋体" w:hAnsi="宋体" w:eastAsia="宋体"/>
          <w:szCs w:val="21"/>
        </w:rPr>
        <w:t>以“一片丹心图报国”的非常之心，再绘“敢教日月换新天”的非凡之景；以“咬定青山不放松”的非常之力，再创“吹尽黄沙始到金”的非凡之功；以“今朝砥砺自奋蹄”的非常之势，再谱“天翻地覆慨而慷”的非凡之章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Yjc3ZjY3YmUxMGJjMzVlNDc0NjEzMDhiMmQ2ZTkifQ=="/>
  </w:docVars>
  <w:rsids>
    <w:rsidRoot w:val="00000000"/>
    <w:rsid w:val="2F5D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2062</Words>
  <Characters>2078</Characters>
  <Paragraphs>8</Paragraphs>
  <TotalTime>101</TotalTime>
  <ScaleCrop>false</ScaleCrop>
  <LinksUpToDate>false</LinksUpToDate>
  <CharactersWithSpaces>2084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2021-11-17T12:29:00Z</dcterms:created>
  <dc:creator>江 昱峰</dc:creator>
  <cp:lastModifiedBy>蓝色雪狐</cp:lastModifiedBy>
  <dcterms:modified xsi:type="dcterms:W3CDTF">2023-10-18T10:50:19Z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C5B363F2596E4EB585B099FEBA06685F_12</vt:lpwstr>
  </property>
</Properties>
</file>