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题目4：如何全面理解“统筹中华民族伟大复兴战略全局和世界百年未有之大变局”的深刻内涵、实践路径和重大意义？</w:t>
      </w:r>
    </w:p>
    <w:p>
      <w:pPr>
        <w:ind w:firstLine="420" w:firstLineChars="0"/>
        <w:rPr>
          <w:rFonts w:hint="default"/>
          <w:lang w:val="en-US" w:eastAsia="zh-CN"/>
        </w:rPr>
      </w:pPr>
      <w:r>
        <w:rPr>
          <w:rFonts w:hint="default"/>
          <w:lang w:val="en-US" w:eastAsia="zh-CN"/>
        </w:rPr>
        <w:t>"统筹中华民族伟大复兴战略全局和世界百年未有之大变局"是中国共产党在新时代提出的一个重要战略要求。它涵盖了对中华民族伟大复兴的全局性思考，以及对当前世界百年未有之大变局的深刻理解。本文将围绕这一问题展开，从深刻内涵、实践路径和重大意义三个方面进行全面解析。</w:t>
      </w:r>
    </w:p>
    <w:p>
      <w:pPr>
        <w:pStyle w:val="3"/>
        <w:bidi w:val="0"/>
        <w:rPr>
          <w:rFonts w:hint="default"/>
          <w:lang w:val="en-US" w:eastAsia="zh-CN"/>
        </w:rPr>
      </w:pPr>
      <w:r>
        <w:rPr>
          <w:rFonts w:hint="default"/>
          <w:lang w:val="en-US" w:eastAsia="zh-CN"/>
        </w:rPr>
        <w:t>一、深刻内涵</w:t>
      </w:r>
    </w:p>
    <w:p>
      <w:pPr>
        <w:rPr>
          <w:rStyle w:val="7"/>
          <w:rFonts w:hint="default"/>
          <w:lang w:val="en-US" w:eastAsia="zh-CN"/>
        </w:rPr>
      </w:pPr>
      <w:r>
        <w:rPr>
          <w:rStyle w:val="7"/>
          <w:rFonts w:hint="eastAsia"/>
          <w:lang w:val="en-US" w:eastAsia="zh-CN"/>
        </w:rPr>
        <w:t>1.1</w:t>
      </w:r>
      <w:r>
        <w:rPr>
          <w:rStyle w:val="7"/>
          <w:rFonts w:hint="eastAsia"/>
          <w:lang w:val="en-US" w:eastAsia="zh-CN"/>
        </w:rPr>
        <w:t xml:space="preserve"> </w:t>
      </w:r>
      <w:r>
        <w:rPr>
          <w:rStyle w:val="7"/>
          <w:rFonts w:hint="default"/>
          <w:lang w:val="en-US" w:eastAsia="zh-CN"/>
        </w:rPr>
        <w:t>统筹中华民族伟大复兴战略全局</w:t>
      </w:r>
    </w:p>
    <w:p>
      <w:pPr>
        <w:ind w:firstLine="420" w:firstLineChars="0"/>
        <w:rPr>
          <w:rFonts w:hint="default"/>
          <w:lang w:val="en-US" w:eastAsia="zh-CN"/>
        </w:rPr>
      </w:pPr>
      <w:r>
        <w:rPr>
          <w:rFonts w:hint="default"/>
          <w:lang w:val="en-US" w:eastAsia="zh-CN"/>
        </w:rPr>
        <w:t>这一要求强调了中华民族伟大复兴是一个系统工程，需要统筹党的建设、国家治理、经济发展、文化繁荣、社会和谐等各个方面。它要求我们从整体上把握中华民族伟大复兴的全局性，注重协同推进各项工作，确保各个方面相互促进、相互支撑。</w:t>
      </w:r>
    </w:p>
    <w:p>
      <w:pPr>
        <w:ind w:firstLine="420" w:firstLineChars="0"/>
        <w:rPr>
          <w:rFonts w:hint="default"/>
          <w:lang w:val="en-US" w:eastAsia="zh-CN"/>
        </w:rPr>
      </w:pPr>
      <w:r>
        <w:rPr>
          <w:rFonts w:hint="default"/>
          <w:lang w:val="en-US" w:eastAsia="zh-CN"/>
        </w:rPr>
        <w:t>中华民族伟大复兴是中国共产党的根本目标，旨在实现中华民族的伟大复兴，使中国成为富强民主文明和谐的社会主义现代化国家。统筹中华民族伟大复兴战略全局，意味着要在全面建设社会主义现代化国家的过程中，充分考虑各个领域、各个方面的发展，确保各项工作相互协调、相互促进。</w:t>
      </w:r>
    </w:p>
    <w:p>
      <w:pPr>
        <w:rPr>
          <w:rFonts w:hint="default"/>
          <w:lang w:val="en-US" w:eastAsia="zh-CN"/>
        </w:rPr>
      </w:pPr>
      <w:r>
        <w:rPr>
          <w:rFonts w:hint="eastAsia"/>
          <w:lang w:val="en-US" w:eastAsia="zh-CN"/>
        </w:rPr>
        <w:tab/>
      </w:r>
      <w:r>
        <w:rPr>
          <w:rFonts w:hint="default"/>
          <w:lang w:val="en-US" w:eastAsia="zh-CN"/>
        </w:rPr>
        <w:t>实践中，我们需要注重党的建设，加强党的领导，不断提高党的执政能力和领导水平。同时，还要推进国家治理体系和治理能力现代化，加强经济建设，提高创新能力和竞争力，促进文化繁荣，构建和谐社会，保障人民的福祉。只有统筹推进各个方面的工作，才能实现中华民族伟大复兴的目标。</w:t>
      </w:r>
    </w:p>
    <w:p>
      <w:pPr>
        <w:rPr>
          <w:rFonts w:hint="default"/>
          <w:lang w:val="en-US" w:eastAsia="zh-CN"/>
        </w:rPr>
      </w:pPr>
    </w:p>
    <w:p>
      <w:pPr>
        <w:pStyle w:val="3"/>
        <w:bidi w:val="0"/>
        <w:rPr>
          <w:rFonts w:hint="default"/>
          <w:lang w:val="en-US" w:eastAsia="zh-CN"/>
        </w:rPr>
      </w:pPr>
      <w:r>
        <w:rPr>
          <w:rFonts w:hint="eastAsia"/>
          <w:lang w:val="en-US" w:eastAsia="zh-CN"/>
        </w:rPr>
        <w:t xml:space="preserve">1.2 </w:t>
      </w:r>
      <w:r>
        <w:rPr>
          <w:rFonts w:hint="default"/>
          <w:lang w:val="en-US" w:eastAsia="zh-CN"/>
        </w:rPr>
        <w:t>世界百年未有之大变局</w:t>
      </w:r>
    </w:p>
    <w:p>
      <w:pPr>
        <w:ind w:firstLine="420" w:firstLineChars="0"/>
        <w:rPr>
          <w:rFonts w:hint="default"/>
          <w:lang w:val="en-US" w:eastAsia="zh-CN"/>
        </w:rPr>
      </w:pPr>
      <w:r>
        <w:rPr>
          <w:rFonts w:hint="default"/>
          <w:lang w:val="en-US" w:eastAsia="zh-CN"/>
        </w:rPr>
        <w:t>这一要求认识到当前世界正处于百年未有之大变局，全球治理体系和国际秩序正在发生深刻调整。这个变局既带来了机遇，也面临着挑战和风险。因此，我们要紧紧抓住机遇，应对挑战，积极参与和引领国际事务，推动构建人类命运共同体。</w:t>
      </w:r>
    </w:p>
    <w:p>
      <w:pPr>
        <w:ind w:firstLine="420" w:firstLineChars="0"/>
        <w:rPr>
          <w:rFonts w:hint="default"/>
          <w:lang w:val="en-US" w:eastAsia="zh-CN"/>
        </w:rPr>
      </w:pPr>
      <w:r>
        <w:rPr>
          <w:rFonts w:hint="default"/>
          <w:lang w:val="en-US" w:eastAsia="zh-CN"/>
        </w:rPr>
        <w:t>当前，世界正经历着前所未有的变革和调整。全球化、科技革命、经济发展等因素相互作用，使得国际格局发生了深刻的变化。传统的国际秩序和全球治理体系面临着挑战，新兴市场国家的崛起和发展给国际关系带来了新的动力和影响力。同时，全球性问题如气候变化、恐怖主义、贫富差距等也对全球治理提出了更高的要求。</w:t>
      </w:r>
    </w:p>
    <w:p>
      <w:pPr>
        <w:ind w:firstLine="420" w:firstLineChars="0"/>
        <w:rPr>
          <w:rFonts w:hint="default"/>
          <w:lang w:val="en-US" w:eastAsia="zh-CN"/>
        </w:rPr>
      </w:pPr>
      <w:r>
        <w:rPr>
          <w:rFonts w:hint="default"/>
          <w:lang w:val="en-US" w:eastAsia="zh-CN"/>
        </w:rPr>
        <w:t>在这个百年未有之大变局中，中国作为世界上最大的发展中国家，承担着重大责任和使命。中国坚持走和平发展道路，坚持互利共赢的开放战略，积极参与全球治理，推动构建以合作共赢为核心的新型国际关系。中国提出的共建“一带一路”倡议，旨在加强与沿线国家的经济合作，推动互联互通，促进贸易和投资自由化便利化，构建开放型世界经济，实现共同发展和繁荣。</w:t>
      </w:r>
    </w:p>
    <w:p>
      <w:pPr>
        <w:rPr>
          <w:rFonts w:hint="default"/>
          <w:lang w:val="en-US" w:eastAsia="zh-CN"/>
        </w:rPr>
      </w:pPr>
    </w:p>
    <w:p>
      <w:pPr>
        <w:pStyle w:val="3"/>
        <w:bidi w:val="0"/>
        <w:rPr>
          <w:rFonts w:hint="default"/>
          <w:lang w:val="en-US" w:eastAsia="zh-CN"/>
        </w:rPr>
      </w:pPr>
      <w:r>
        <w:rPr>
          <w:rFonts w:hint="default"/>
          <w:lang w:val="en-US" w:eastAsia="zh-CN"/>
        </w:rPr>
        <w:t>二、实践路径</w:t>
      </w:r>
    </w:p>
    <w:p>
      <w:pPr>
        <w:pStyle w:val="4"/>
        <w:bidi w:val="0"/>
        <w:rPr>
          <w:rFonts w:hint="default"/>
          <w:lang w:val="en-US" w:eastAsia="zh-CN"/>
        </w:rPr>
      </w:pPr>
      <w:r>
        <w:rPr>
          <w:rFonts w:hint="eastAsia"/>
          <w:lang w:val="en-US" w:eastAsia="zh-CN"/>
        </w:rPr>
        <w:t xml:space="preserve">2.1 </w:t>
      </w:r>
      <w:r>
        <w:rPr>
          <w:rFonts w:hint="default"/>
          <w:lang w:val="en-US" w:eastAsia="zh-CN"/>
        </w:rPr>
        <w:t>坚持中国特色社会主义道路</w:t>
      </w:r>
    </w:p>
    <w:p>
      <w:pPr>
        <w:ind w:firstLine="420" w:firstLineChars="0"/>
        <w:rPr>
          <w:rFonts w:hint="default"/>
          <w:lang w:val="en-US" w:eastAsia="zh-CN"/>
        </w:rPr>
      </w:pPr>
      <w:r>
        <w:rPr>
          <w:rFonts w:hint="default"/>
          <w:lang w:val="en-US" w:eastAsia="zh-CN"/>
        </w:rPr>
        <w:t>中国特色社会主义道路是中国共产党领导下的中国人民为实现中华民族伟大复兴而探索出的一条成功路径。我们要坚持这条道路，不断推进经济建设、政治建设、文化建设、社会建设和生态文明建设，为中华民族伟大复兴提供坚实基础。</w:t>
      </w:r>
    </w:p>
    <w:p>
      <w:pPr>
        <w:ind w:firstLine="420" w:firstLineChars="0"/>
        <w:rPr>
          <w:rFonts w:hint="default"/>
          <w:lang w:val="en-US" w:eastAsia="zh-CN"/>
        </w:rPr>
      </w:pPr>
      <w:r>
        <w:rPr>
          <w:rFonts w:hint="default"/>
          <w:lang w:val="en-US" w:eastAsia="zh-CN"/>
        </w:rPr>
        <w:t>中国特色社会主义道路的核心要义是以人民为中心，坚持共同富裕的目标，坚持发展是硬道理，坚持改革开放，坚持党的领导。在实践中，我们要坚持以人民为中心的发展思想，不断提高人民的生活水平和幸福感。同时，还要坚持改革开放，不断推进经济结构调整和转型升级，提高科技创新能力，加强生态环境保护，实现经济的可持续发展。</w:t>
      </w:r>
    </w:p>
    <w:p>
      <w:pPr>
        <w:numPr>
          <w:numId w:val="0"/>
        </w:numPr>
        <w:rPr>
          <w:rFonts w:hint="default"/>
          <w:lang w:val="en-US" w:eastAsia="zh-CN"/>
        </w:rPr>
      </w:pPr>
    </w:p>
    <w:p>
      <w:pPr>
        <w:pStyle w:val="4"/>
        <w:bidi w:val="0"/>
        <w:rPr>
          <w:rFonts w:hint="default"/>
          <w:lang w:val="en-US" w:eastAsia="zh-CN"/>
        </w:rPr>
      </w:pPr>
      <w:r>
        <w:rPr>
          <w:rFonts w:hint="eastAsia"/>
          <w:lang w:val="en-US" w:eastAsia="zh-CN"/>
        </w:rPr>
        <w:t xml:space="preserve">2.2 </w:t>
      </w:r>
      <w:r>
        <w:rPr>
          <w:rFonts w:hint="default"/>
          <w:lang w:val="en-US" w:eastAsia="zh-CN"/>
        </w:rPr>
        <w:t>推进全面深化改革</w:t>
      </w:r>
    </w:p>
    <w:p>
      <w:pPr>
        <w:numPr>
          <w:numId w:val="0"/>
        </w:numPr>
        <w:ind w:firstLine="420" w:firstLineChars="0"/>
        <w:rPr>
          <w:rFonts w:hint="default"/>
          <w:lang w:val="en-US" w:eastAsia="zh-CN"/>
        </w:rPr>
      </w:pPr>
      <w:r>
        <w:rPr>
          <w:rFonts w:hint="default"/>
          <w:lang w:val="en-US" w:eastAsia="zh-CN"/>
        </w:rPr>
        <w:t>全面深化改革是推动中国发展的重要动力。我们要坚持以供给侧结构性改革为主线，推动国家治理体系和治理能力现代化，加快经济结构调整，提高创新能力和竞争力，不断增强国家发展的内生动力。</w:t>
      </w:r>
    </w:p>
    <w:p>
      <w:pPr>
        <w:ind w:firstLine="420" w:firstLineChars="0"/>
        <w:rPr>
          <w:rFonts w:hint="default"/>
          <w:lang w:val="en-US" w:eastAsia="zh-CN"/>
        </w:rPr>
      </w:pPr>
      <w:r>
        <w:rPr>
          <w:rFonts w:hint="default"/>
          <w:lang w:val="en-US" w:eastAsia="zh-CN"/>
        </w:rPr>
        <w:t>全面深化改革涉及各个领域和层面，需要在体制机制、政策法规、市场环境等方面进行深入调整和改革。在实践中，我们要加强政府的职能转变，推动市场在资源配置中起决定性作用，加强产权保护，促进公平竞争，为市场主体提供更好的发展环境。同时，还要加强社会治理，提高社会公平正义，加强法治建设，保障人民权益。</w:t>
      </w:r>
    </w:p>
    <w:p>
      <w:pPr>
        <w:rPr>
          <w:rFonts w:hint="default"/>
          <w:lang w:val="en-US" w:eastAsia="zh-CN"/>
        </w:rPr>
      </w:pPr>
    </w:p>
    <w:p>
      <w:pPr>
        <w:pStyle w:val="4"/>
        <w:bidi w:val="0"/>
        <w:rPr>
          <w:rFonts w:hint="default"/>
          <w:lang w:val="en-US" w:eastAsia="zh-CN"/>
        </w:rPr>
      </w:pPr>
      <w:r>
        <w:rPr>
          <w:rFonts w:hint="eastAsia"/>
          <w:lang w:val="en-US" w:eastAsia="zh-CN"/>
        </w:rPr>
        <w:t xml:space="preserve">2.3 </w:t>
      </w:r>
      <w:r>
        <w:rPr>
          <w:rFonts w:hint="default"/>
          <w:lang w:val="en-US" w:eastAsia="zh-CN"/>
        </w:rPr>
        <w:t>推动共建“一带一路”</w:t>
      </w:r>
    </w:p>
    <w:p>
      <w:pPr>
        <w:ind w:firstLine="420" w:firstLineChars="0"/>
        <w:rPr>
          <w:rFonts w:hint="default"/>
          <w:lang w:val="en-US" w:eastAsia="zh-CN"/>
        </w:rPr>
      </w:pPr>
      <w:r>
        <w:rPr>
          <w:rFonts w:hint="default"/>
          <w:lang w:val="en-US" w:eastAsia="zh-CN"/>
        </w:rPr>
        <w:t>共建“一带一路”是中国积极参与全球治理的重要举措。我们要加强与沿线国家的经济合作，推动互联互通，促进贸易和投资自由化便利化，构建开放型世界经济，实现共同发展和繁荣。</w:t>
      </w:r>
    </w:p>
    <w:p>
      <w:pPr>
        <w:ind w:firstLine="420" w:firstLineChars="0"/>
        <w:rPr>
          <w:rFonts w:hint="default"/>
          <w:lang w:val="en-US" w:eastAsia="zh-CN"/>
        </w:rPr>
      </w:pPr>
      <w:r>
        <w:rPr>
          <w:rFonts w:hint="default"/>
          <w:lang w:val="en-US" w:eastAsia="zh-CN"/>
        </w:rPr>
        <w:t>共建“一带一路"倡议是中国提出的重要国际合作倡议，旨在通过加强互联互通、促进经济合作、推动文化交流等方式，构建沿线国家的利益共同体和命运共同体。</w:t>
      </w:r>
    </w:p>
    <w:p>
      <w:pPr>
        <w:ind w:firstLine="420" w:firstLineChars="0"/>
        <w:rPr>
          <w:rFonts w:hint="default"/>
          <w:lang w:val="en-US" w:eastAsia="zh-CN"/>
        </w:rPr>
      </w:pPr>
      <w:r>
        <w:rPr>
          <w:rFonts w:hint="default"/>
          <w:lang w:val="en-US" w:eastAsia="zh-CN"/>
        </w:rPr>
        <w:t>在实践中，我们要推动共建“一带一路”倡议的落实，加强与沿线国家的政策沟通和合作对接，推动互联互通的建设，加强基础设施建设，提高贸易和投资便利化水平。同时，还要加强人文交流，推动教育、科技、文化等领域的合作，促进民心相通，增进各国人民的友谊和互信。</w:t>
      </w:r>
    </w:p>
    <w:p>
      <w:pPr>
        <w:rPr>
          <w:rFonts w:hint="default"/>
          <w:lang w:val="en-US" w:eastAsia="zh-CN"/>
        </w:rPr>
      </w:pPr>
    </w:p>
    <w:p>
      <w:pPr>
        <w:pStyle w:val="4"/>
        <w:bidi w:val="0"/>
        <w:rPr>
          <w:rFonts w:hint="default"/>
          <w:lang w:val="en-US" w:eastAsia="zh-CN"/>
        </w:rPr>
      </w:pPr>
      <w:r>
        <w:rPr>
          <w:rFonts w:hint="eastAsia"/>
          <w:lang w:val="en-US" w:eastAsia="zh-CN"/>
        </w:rPr>
        <w:t xml:space="preserve">2.4 </w:t>
      </w:r>
      <w:r>
        <w:rPr>
          <w:rFonts w:hint="default"/>
          <w:lang w:val="en-US" w:eastAsia="zh-CN"/>
        </w:rPr>
        <w:t>促进创新与可持续发展</w:t>
      </w:r>
    </w:p>
    <w:p>
      <w:pPr>
        <w:widowControl w:val="0"/>
        <w:numPr>
          <w:numId w:val="0"/>
        </w:numPr>
        <w:ind w:firstLine="420" w:firstLineChars="0"/>
        <w:jc w:val="both"/>
        <w:rPr>
          <w:rFonts w:hint="default"/>
          <w:lang w:val="en-US" w:eastAsia="zh-CN"/>
        </w:rPr>
      </w:pPr>
      <w:r>
        <w:rPr>
          <w:rFonts w:hint="default"/>
          <w:lang w:val="en-US" w:eastAsia="zh-CN"/>
        </w:rPr>
        <w:t>统筹中华民族伟大复兴战略全局和世界百年未有之大变局还需要注重促进创新与可持续发展。在当今科技快速发展的时代，创新是推动社会进步和经济增长的重要驱动力。同时，可持续发展是解决全球性问题、实现长期繁荣的关键路径。</w:t>
      </w:r>
    </w:p>
    <w:p>
      <w:pPr>
        <w:widowControl w:val="0"/>
        <w:numPr>
          <w:numId w:val="0"/>
        </w:numPr>
        <w:ind w:firstLine="420" w:firstLineChars="0"/>
        <w:jc w:val="both"/>
        <w:rPr>
          <w:rFonts w:hint="default"/>
          <w:lang w:val="en-US" w:eastAsia="zh-CN"/>
        </w:rPr>
      </w:pPr>
      <w:r>
        <w:rPr>
          <w:rFonts w:hint="default"/>
          <w:lang w:val="en-US" w:eastAsia="zh-CN"/>
        </w:rPr>
        <w:t>在创新方面，我们要加强科技研发和创新能力的提升，推动科技成果转化为生产力，促进科技与经济的深度融合。通过加强基础研究、加大科研投入、构建创新生态系统等举措，培育和壮大创新型企业，推动科技创新成果的转化和应用，提高国家的科技创新能力和竞争力。</w:t>
      </w:r>
    </w:p>
    <w:p>
      <w:pPr>
        <w:widowControl w:val="0"/>
        <w:numPr>
          <w:numId w:val="0"/>
        </w:numPr>
        <w:ind w:firstLine="420" w:firstLineChars="0"/>
        <w:jc w:val="both"/>
        <w:rPr>
          <w:rFonts w:hint="default"/>
          <w:lang w:val="en-US" w:eastAsia="zh-CN"/>
        </w:rPr>
      </w:pPr>
      <w:r>
        <w:rPr>
          <w:rFonts w:hint="default"/>
          <w:lang w:val="en-US" w:eastAsia="zh-CN"/>
        </w:rPr>
        <w:t>在可持续发展方面，我们要注重生态环境保护和资源的合理利用。通过加强环境治理，推动绿色发展，实现经济增长与生态环境的协调发展。同时，要加强对可再生能源的开发和利用，推动能源结构的转型，降低对传统能源的依赖，提高能源利用效率，减少碳排放，应对气候变化等全球性挑战。</w:t>
      </w:r>
    </w:p>
    <w:p>
      <w:pPr>
        <w:widowControl w:val="0"/>
        <w:numPr>
          <w:numId w:val="0"/>
        </w:numPr>
        <w:ind w:firstLine="420" w:firstLineChars="0"/>
        <w:jc w:val="both"/>
        <w:rPr>
          <w:rFonts w:hint="default"/>
          <w:lang w:val="en-US" w:eastAsia="zh-CN"/>
        </w:rPr>
      </w:pPr>
      <w:r>
        <w:rPr>
          <w:rFonts w:hint="default"/>
          <w:lang w:val="en-US" w:eastAsia="zh-CN"/>
        </w:rPr>
        <w:t>此外，还需要加强教育和人才培养，提高人民的综合素质和创新能力。通过加强教育改革，推动素质教育，培养具有创新精神和创业能力的人才，为国家的创新与可持续发展提供有力支撑。</w:t>
      </w:r>
    </w:p>
    <w:p>
      <w:pPr>
        <w:rPr>
          <w:rFonts w:hint="default"/>
          <w:lang w:val="en-US" w:eastAsia="zh-CN"/>
        </w:rPr>
      </w:pPr>
    </w:p>
    <w:p>
      <w:pPr>
        <w:pStyle w:val="3"/>
        <w:bidi w:val="0"/>
        <w:rPr>
          <w:rFonts w:hint="default"/>
          <w:lang w:val="en-US" w:eastAsia="zh-CN"/>
        </w:rPr>
      </w:pPr>
      <w:r>
        <w:rPr>
          <w:rFonts w:hint="default"/>
          <w:lang w:val="en-US" w:eastAsia="zh-CN"/>
        </w:rPr>
        <w:t>三、重大意义</w:t>
      </w:r>
    </w:p>
    <w:p>
      <w:pPr>
        <w:pStyle w:val="4"/>
        <w:bidi w:val="0"/>
        <w:rPr>
          <w:rFonts w:hint="default"/>
          <w:lang w:val="en-US" w:eastAsia="zh-CN"/>
        </w:rPr>
      </w:pPr>
      <w:r>
        <w:rPr>
          <w:rFonts w:hint="eastAsia"/>
          <w:lang w:val="en-US" w:eastAsia="zh-CN"/>
        </w:rPr>
        <w:t xml:space="preserve">3.1 </w:t>
      </w:r>
      <w:r>
        <w:rPr>
          <w:rFonts w:hint="default"/>
          <w:lang w:val="en-US" w:eastAsia="zh-CN"/>
        </w:rPr>
        <w:t>推动中华民族伟大复兴</w:t>
      </w:r>
    </w:p>
    <w:p>
      <w:pPr>
        <w:ind w:firstLine="420" w:firstLineChars="0"/>
        <w:rPr>
          <w:rFonts w:hint="default"/>
          <w:lang w:val="en-US" w:eastAsia="zh-CN"/>
        </w:rPr>
      </w:pPr>
      <w:r>
        <w:rPr>
          <w:rFonts w:hint="default"/>
          <w:lang w:val="en-US" w:eastAsia="zh-CN"/>
        </w:rPr>
        <w:t>统筹中华民族伟大复兴战略全局和世界百年未有之大变局，对于实现中华民族伟大复兴具有重大意义。通过统筹各个领域的发展，推动经济、科技、文化等方面的进步，可以提高中华民族的整体实力和国际影响力，为中华民族伟大复兴提供强大支撑。</w:t>
      </w:r>
    </w:p>
    <w:p>
      <w:pPr>
        <w:rPr>
          <w:rFonts w:hint="default"/>
          <w:lang w:val="en-US" w:eastAsia="zh-CN"/>
        </w:rPr>
      </w:pPr>
    </w:p>
    <w:p>
      <w:pPr>
        <w:pStyle w:val="4"/>
        <w:bidi w:val="0"/>
        <w:rPr>
          <w:rFonts w:hint="default"/>
          <w:lang w:val="en-US" w:eastAsia="zh-CN"/>
        </w:rPr>
      </w:pPr>
      <w:r>
        <w:rPr>
          <w:rFonts w:hint="eastAsia"/>
          <w:lang w:val="en-US" w:eastAsia="zh-CN"/>
        </w:rPr>
        <w:t xml:space="preserve">3.2 </w:t>
      </w:r>
      <w:r>
        <w:rPr>
          <w:rFonts w:hint="default"/>
          <w:lang w:val="en-US" w:eastAsia="zh-CN"/>
        </w:rPr>
        <w:t>推动全球治理体系的变革</w:t>
      </w:r>
    </w:p>
    <w:p>
      <w:pPr>
        <w:ind w:firstLine="420" w:firstLineChars="0"/>
        <w:rPr>
          <w:rFonts w:hint="default"/>
          <w:lang w:val="en-US" w:eastAsia="zh-CN"/>
        </w:rPr>
      </w:pPr>
      <w:r>
        <w:rPr>
          <w:rFonts w:hint="default"/>
          <w:lang w:val="en-US" w:eastAsia="zh-CN"/>
        </w:rPr>
        <w:t>世界百年未有之大变局对全球治理体系提出了新的要求和挑战。通过积极参与和引领国际事务，推动构建人类命运共同体，可以促进全球治理体系的变革和完善，实现更加公正、合理、有效的全球治理。</w:t>
      </w:r>
    </w:p>
    <w:p>
      <w:pPr>
        <w:rPr>
          <w:rFonts w:hint="default"/>
          <w:lang w:val="en-US" w:eastAsia="zh-CN"/>
        </w:rPr>
      </w:pPr>
    </w:p>
    <w:p>
      <w:pPr>
        <w:pStyle w:val="4"/>
        <w:bidi w:val="0"/>
        <w:rPr>
          <w:rFonts w:hint="default"/>
          <w:lang w:val="en-US" w:eastAsia="zh-CN"/>
        </w:rPr>
      </w:pPr>
      <w:r>
        <w:rPr>
          <w:rFonts w:hint="eastAsia"/>
          <w:lang w:val="en-US" w:eastAsia="zh-CN"/>
        </w:rPr>
        <w:t xml:space="preserve">3.3 </w:t>
      </w:r>
      <w:r>
        <w:rPr>
          <w:rFonts w:hint="default"/>
          <w:lang w:val="en-US" w:eastAsia="zh-CN"/>
        </w:rPr>
        <w:t>推动区域合作与发展</w:t>
      </w:r>
    </w:p>
    <w:p>
      <w:pPr>
        <w:ind w:firstLine="420" w:firstLineChars="0"/>
        <w:rPr>
          <w:rFonts w:hint="default"/>
          <w:lang w:val="en-US" w:eastAsia="zh-CN"/>
        </w:rPr>
      </w:pPr>
      <w:r>
        <w:rPr>
          <w:rFonts w:hint="default"/>
          <w:lang w:val="en-US" w:eastAsia="zh-CN"/>
        </w:rPr>
        <w:t>共建"一带一路"倡议是促进区域合作与发展的重要举措。通过加强沿线国家的经济合作、互联互通和人文交流，可以促进区域内各国的共同发展，实现互利共赢。这对于促进地区的繁荣稳定，推动共同发展具有重要意义。</w:t>
      </w:r>
    </w:p>
    <w:p>
      <w:pPr>
        <w:ind w:firstLine="420" w:firstLineChars="0"/>
        <w:rPr>
          <w:rFonts w:hint="default"/>
          <w:lang w:val="en-US" w:eastAsia="zh-CN"/>
        </w:rPr>
      </w:pPr>
      <w:r>
        <w:rPr>
          <w:rFonts w:hint="default"/>
          <w:lang w:val="en-US" w:eastAsia="zh-CN"/>
        </w:rPr>
        <w:t>总之，统筹中华民族伟大复兴战略全局和世界百年未有之大变局，是中国共产党在新时代提出的一个重要战略要求。在实践中，我们要深刻理解其内涵，坚持中国特色社会主义道路，推进全面深化改革，积极参与和引领国际事务，推动共建"一带一路"倡议的落实。这将对实现中华民族伟大复兴、推动全球治理</w:t>
      </w:r>
      <w:bookmarkStart w:id="0" w:name="_GoBack"/>
      <w:bookmarkEnd w:id="0"/>
      <w:r>
        <w:rPr>
          <w:rFonts w:hint="default"/>
          <w:lang w:val="en-US" w:eastAsia="zh-CN"/>
        </w:rPr>
        <w:t>体系变革以及促进区域合作与发展具有重大意义。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mYjc3ZjY3YmUxMGJjMzVlNDc0NjEzMDhiMmQ2ZTkifQ=="/>
  </w:docVars>
  <w:rsids>
    <w:rsidRoot w:val="00000000"/>
    <w:rsid w:val="0B8F196F"/>
    <w:rsid w:val="236D7379"/>
    <w:rsid w:val="2C532BDA"/>
    <w:rsid w:val="5DA80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2023-12-06T13:02:07Z</dcterms:created>
  <dc:creator>30465</dc:creator>
  <cp:lastModifiedBy>蓝色雪狐</cp:lastModifiedBy>
  <dcterms:modified xsi:type="dcterms:W3CDTF">2023-12-06T13:12:41Z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4BD4F6D3F75D47508AD521D227A6FA11_12</vt:lpwstr>
  </property>
</Properties>
</file>