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90DF9" w14:textId="77777777" w:rsidR="00356746" w:rsidRDefault="00356746" w:rsidP="001C014F">
      <w:pPr>
        <w:pStyle w:val="Heading2"/>
        <w:jc w:val="center"/>
      </w:pPr>
    </w:p>
    <w:p w14:paraId="4039D177" w14:textId="77777777" w:rsidR="00E676E9" w:rsidRPr="005A0E41" w:rsidRDefault="00B97414" w:rsidP="001C014F">
      <w:pPr>
        <w:pStyle w:val="Heading2"/>
        <w:jc w:val="center"/>
      </w:pPr>
      <w:hyperlink r:id="rId6" w:history="1">
        <w:r w:rsidR="00356746">
          <w:rPr>
            <w:rStyle w:val="Hyperlink"/>
            <w:color w:val="auto"/>
            <w:u w:val="none"/>
          </w:rPr>
          <w:t>3413</w:t>
        </w:r>
        <w:r w:rsidR="00E676E9" w:rsidRPr="005A0E41">
          <w:rPr>
            <w:rStyle w:val="Hyperlink"/>
            <w:color w:val="auto"/>
            <w:u w:val="none"/>
          </w:rPr>
          <w:t xml:space="preserve">ICT </w:t>
        </w:r>
        <w:r w:rsidR="00356746">
          <w:rPr>
            <w:rStyle w:val="Hyperlink"/>
            <w:color w:val="auto"/>
            <w:u w:val="none"/>
          </w:rPr>
          <w:t xml:space="preserve">Network </w:t>
        </w:r>
        <w:r w:rsidR="00E676E9" w:rsidRPr="005A0E41">
          <w:rPr>
            <w:rStyle w:val="Hyperlink"/>
            <w:color w:val="auto"/>
            <w:u w:val="none"/>
          </w:rPr>
          <w:t>Security</w:t>
        </w:r>
      </w:hyperlink>
    </w:p>
    <w:p w14:paraId="05258B11" w14:textId="77777777" w:rsidR="00E676E9" w:rsidRDefault="005A0E41" w:rsidP="00E676E9">
      <w:pPr>
        <w:pStyle w:val="Heading3"/>
        <w:jc w:val="center"/>
        <w:rPr>
          <w:b/>
          <w:color w:val="000000"/>
        </w:rPr>
      </w:pPr>
      <w:r>
        <w:rPr>
          <w:b/>
          <w:bCs/>
          <w:color w:val="000000"/>
        </w:rPr>
        <w:t>Workshop</w:t>
      </w:r>
      <w:r w:rsidR="00AF4F55">
        <w:rPr>
          <w:b/>
          <w:color w:val="000000"/>
        </w:rPr>
        <w:t xml:space="preserve"> 4</w:t>
      </w:r>
      <w:r w:rsidR="001C014F">
        <w:rPr>
          <w:b/>
          <w:color w:val="000000"/>
        </w:rPr>
        <w:t>A</w:t>
      </w:r>
    </w:p>
    <w:p w14:paraId="0C54AD92" w14:textId="77777777" w:rsidR="001A16F3" w:rsidRDefault="001A16F3" w:rsidP="001A16F3">
      <w:pPr>
        <w:pStyle w:val="NormalWeb"/>
        <w:rPr>
          <w:b/>
          <w:color w:val="000000"/>
        </w:rPr>
      </w:pPr>
    </w:p>
    <w:p w14:paraId="27937BD4" w14:textId="77777777" w:rsidR="00AA35B1" w:rsidRDefault="00F20D39" w:rsidP="001A16F3">
      <w:pPr>
        <w:pStyle w:val="NormalWeb"/>
        <w:rPr>
          <w:rFonts w:ascii="Times New Roman" w:hAnsi="Times New Roman" w:cs="Times New Roman"/>
          <w:b/>
          <w:sz w:val="26"/>
          <w:szCs w:val="26"/>
        </w:rPr>
      </w:pPr>
      <w:r>
        <w:rPr>
          <w:rFonts w:ascii="Times New Roman" w:hAnsi="Times New Roman" w:cs="Times New Roman"/>
          <w:b/>
          <w:sz w:val="26"/>
          <w:szCs w:val="26"/>
        </w:rPr>
        <w:t>Part 1 – Review the</w:t>
      </w:r>
      <w:r w:rsidR="00FD33F5">
        <w:rPr>
          <w:rFonts w:ascii="Times New Roman" w:hAnsi="Times New Roman" w:cs="Times New Roman"/>
          <w:b/>
          <w:sz w:val="26"/>
          <w:szCs w:val="26"/>
        </w:rPr>
        <w:t xml:space="preserve"> </w:t>
      </w:r>
      <w:r w:rsidR="001A16F3">
        <w:rPr>
          <w:rFonts w:ascii="Times New Roman" w:hAnsi="Times New Roman" w:cs="Times New Roman"/>
          <w:b/>
          <w:sz w:val="26"/>
          <w:szCs w:val="26"/>
        </w:rPr>
        <w:t>lecture</w:t>
      </w:r>
      <w:r w:rsidR="00396062">
        <w:rPr>
          <w:rFonts w:ascii="Times New Roman" w:hAnsi="Times New Roman" w:cs="Times New Roman"/>
          <w:b/>
          <w:sz w:val="26"/>
          <w:szCs w:val="26"/>
        </w:rPr>
        <w:t xml:space="preserve"> notes and test book</w:t>
      </w:r>
      <w:r w:rsidR="001A16F3">
        <w:rPr>
          <w:rFonts w:ascii="Times New Roman" w:hAnsi="Times New Roman" w:cs="Times New Roman"/>
          <w:b/>
          <w:sz w:val="26"/>
          <w:szCs w:val="26"/>
        </w:rPr>
        <w:t xml:space="preserve">, answer the following questions </w:t>
      </w:r>
    </w:p>
    <w:p w14:paraId="600239EC" w14:textId="77777777" w:rsidR="00430016" w:rsidRDefault="00430016" w:rsidP="001A16F3">
      <w:pPr>
        <w:pStyle w:val="NormalWeb"/>
      </w:pPr>
    </w:p>
    <w:tbl>
      <w:tblPr>
        <w:tblW w:w="0" w:type="auto"/>
        <w:tblCellSpacing w:w="15" w:type="dxa"/>
        <w:tblCellMar>
          <w:top w:w="45" w:type="dxa"/>
          <w:left w:w="45" w:type="dxa"/>
          <w:bottom w:w="45" w:type="dxa"/>
          <w:right w:w="45" w:type="dxa"/>
        </w:tblCellMar>
        <w:tblLook w:val="0000" w:firstRow="0" w:lastRow="0" w:firstColumn="0" w:lastColumn="0" w:noHBand="0" w:noVBand="0"/>
      </w:tblPr>
      <w:tblGrid>
        <w:gridCol w:w="9176"/>
      </w:tblGrid>
      <w:tr w:rsidR="00396062" w:rsidRPr="00396062" w14:paraId="054182F2" w14:textId="77777777" w:rsidTr="00396062">
        <w:trPr>
          <w:tblCellSpacing w:w="15" w:type="dxa"/>
        </w:trPr>
        <w:tc>
          <w:tcPr>
            <w:tcW w:w="0" w:type="auto"/>
            <w:shd w:val="clear" w:color="auto" w:fill="auto"/>
            <w:vAlign w:val="center"/>
          </w:tcPr>
          <w:p w14:paraId="5074FEA1" w14:textId="77777777" w:rsidR="00396062" w:rsidRPr="00396062" w:rsidRDefault="00396062" w:rsidP="00396062">
            <w:pPr>
              <w:numPr>
                <w:ilvl w:val="0"/>
                <w:numId w:val="8"/>
              </w:numPr>
              <w:rPr>
                <w:color w:val="000000"/>
              </w:rPr>
            </w:pPr>
            <w:r w:rsidRPr="00396062">
              <w:rPr>
                <w:color w:val="000000"/>
              </w:rPr>
              <w:t>What are the five principal services provided by PGP?</w:t>
            </w:r>
          </w:p>
          <w:p w14:paraId="5BCF40B7" w14:textId="3EDC599F" w:rsidR="00AF7E89" w:rsidRDefault="00BB7E99" w:rsidP="00AF7E89">
            <w:pPr>
              <w:ind w:left="720"/>
              <w:rPr>
                <w:color w:val="1F497D" w:themeColor="text2"/>
              </w:rPr>
            </w:pPr>
            <w:r>
              <w:rPr>
                <w:color w:val="1F497D" w:themeColor="text2"/>
              </w:rPr>
              <w:t xml:space="preserve">1. </w:t>
            </w:r>
            <w:r w:rsidR="00B26366" w:rsidRPr="00BB7E99">
              <w:rPr>
                <w:color w:val="1F497D" w:themeColor="text2"/>
              </w:rPr>
              <w:t>Confidentiality:</w:t>
            </w:r>
            <w:r w:rsidR="00844050">
              <w:rPr>
                <w:color w:val="1F497D" w:themeColor="text2"/>
              </w:rPr>
              <w:t xml:space="preserve"> is provided using</w:t>
            </w:r>
            <w:r w:rsidR="009A4935" w:rsidRPr="00BB7E99">
              <w:rPr>
                <w:color w:val="1F497D" w:themeColor="text2"/>
              </w:rPr>
              <w:t xml:space="preserve"> the session </w:t>
            </w:r>
            <w:r w:rsidR="00844050" w:rsidRPr="00BB7E99">
              <w:rPr>
                <w:color w:val="1F497D" w:themeColor="text2"/>
              </w:rPr>
              <w:t>key that</w:t>
            </w:r>
            <w:r w:rsidR="009A4935" w:rsidRPr="00BB7E99">
              <w:rPr>
                <w:color w:val="1F497D" w:themeColor="text2"/>
              </w:rPr>
              <w:t xml:space="preserve"> is encrypted with the public key.</w:t>
            </w:r>
            <w:r w:rsidR="00B26366" w:rsidRPr="00BB7E99">
              <w:rPr>
                <w:color w:val="1F497D" w:themeColor="text2"/>
              </w:rPr>
              <w:br/>
            </w:r>
            <w:r>
              <w:rPr>
                <w:color w:val="1F497D" w:themeColor="text2"/>
              </w:rPr>
              <w:t xml:space="preserve">2. </w:t>
            </w:r>
            <w:r w:rsidR="00B26366" w:rsidRPr="00BB7E99">
              <w:rPr>
                <w:color w:val="1F497D" w:themeColor="text2"/>
              </w:rPr>
              <w:t>Authentication:</w:t>
            </w:r>
            <w:r w:rsidR="009A4935" w:rsidRPr="00BB7E99">
              <w:rPr>
                <w:color w:val="1F497D" w:themeColor="text2"/>
              </w:rPr>
              <w:t xml:space="preserve"> is provided by signing the message with a hash that is encrypted with a private key. </w:t>
            </w:r>
            <w:r>
              <w:rPr>
                <w:color w:val="1F497D" w:themeColor="text2"/>
              </w:rPr>
              <w:br/>
              <w:t>3. Data Compression:</w:t>
            </w:r>
            <w:r w:rsidR="00844050">
              <w:rPr>
                <w:color w:val="1F497D" w:themeColor="text2"/>
              </w:rPr>
              <w:t xml:space="preserve"> Zipping data after signing it and before encryption </w:t>
            </w:r>
          </w:p>
          <w:p w14:paraId="7DD4CD41" w14:textId="2667078C" w:rsidR="00AF7E89" w:rsidRPr="00AF7E89" w:rsidRDefault="00AF7E89" w:rsidP="00AF7E89">
            <w:pPr>
              <w:ind w:left="720"/>
              <w:rPr>
                <w:color w:val="1F497D" w:themeColor="text2"/>
              </w:rPr>
            </w:pPr>
            <w:r w:rsidRPr="00AF7E89">
              <w:rPr>
                <w:color w:val="1F497D" w:themeColor="text2"/>
              </w:rPr>
              <w:t>4. E-mail compatibility</w:t>
            </w:r>
          </w:p>
          <w:p w14:paraId="67D340EE" w14:textId="77777777" w:rsidR="00AF7E89" w:rsidRPr="00AF7E89" w:rsidRDefault="00AF7E89" w:rsidP="00AF7E89">
            <w:pPr>
              <w:ind w:left="720"/>
              <w:rPr>
                <w:color w:val="1F497D" w:themeColor="text2"/>
              </w:rPr>
            </w:pPr>
            <w:r w:rsidRPr="00AF7E89">
              <w:rPr>
                <w:color w:val="1F497D" w:themeColor="text2"/>
              </w:rPr>
              <w:t>5. Segmentation</w:t>
            </w:r>
          </w:p>
          <w:p w14:paraId="335955E8" w14:textId="1DD00700" w:rsidR="00AF7E89" w:rsidRPr="00BB7E99" w:rsidRDefault="00AF7E89" w:rsidP="00844050">
            <w:pPr>
              <w:ind w:left="720"/>
              <w:rPr>
                <w:color w:val="1F497D" w:themeColor="text2"/>
              </w:rPr>
            </w:pPr>
          </w:p>
        </w:tc>
      </w:tr>
      <w:tr w:rsidR="00396062" w:rsidRPr="00396062" w14:paraId="7E85E98B" w14:textId="77777777" w:rsidTr="00396062">
        <w:trPr>
          <w:tblCellSpacing w:w="15" w:type="dxa"/>
        </w:trPr>
        <w:tc>
          <w:tcPr>
            <w:tcW w:w="0" w:type="auto"/>
            <w:shd w:val="clear" w:color="auto" w:fill="auto"/>
            <w:vAlign w:val="center"/>
          </w:tcPr>
          <w:p w14:paraId="082844E2" w14:textId="5ABD5561" w:rsidR="006B5AD5" w:rsidRPr="006B5AD5" w:rsidRDefault="00396062" w:rsidP="006B5AD5">
            <w:pPr>
              <w:numPr>
                <w:ilvl w:val="0"/>
                <w:numId w:val="8"/>
              </w:numPr>
              <w:rPr>
                <w:color w:val="000000"/>
              </w:rPr>
            </w:pPr>
            <w:r w:rsidRPr="00396062">
              <w:rPr>
                <w:color w:val="000000"/>
              </w:rPr>
              <w:t>What is the utility of a detached signature</w:t>
            </w:r>
            <w:r w:rsidR="001C014F">
              <w:rPr>
                <w:color w:val="000000"/>
              </w:rPr>
              <w:t xml:space="preserve"> in email application</w:t>
            </w:r>
            <w:r w:rsidRPr="00396062">
              <w:rPr>
                <w:color w:val="000000"/>
              </w:rPr>
              <w:t>?</w:t>
            </w:r>
          </w:p>
          <w:p w14:paraId="0B7636B7" w14:textId="46384049" w:rsidR="006B5AD5" w:rsidRPr="006B5AD5" w:rsidRDefault="006B5AD5" w:rsidP="006B5AD5">
            <w:pPr>
              <w:ind w:left="720"/>
              <w:rPr>
                <w:rFonts w:ascii="Times" w:hAnsi="Times"/>
                <w:color w:val="1F497D" w:themeColor="text2"/>
                <w:sz w:val="20"/>
                <w:szCs w:val="20"/>
                <w:lang w:val="en-US" w:eastAsia="en-US"/>
              </w:rPr>
            </w:pPr>
            <w:r w:rsidRPr="006B5AD5">
              <w:rPr>
                <w:rFonts w:ascii="Arial" w:hAnsi="Arial"/>
                <w:color w:val="1F497D" w:themeColor="text2"/>
                <w:sz w:val="18"/>
                <w:szCs w:val="18"/>
                <w:lang w:val="en-US" w:eastAsia="en-US"/>
              </w:rPr>
              <w:t> Includes the signature and certificate without the signed data.</w:t>
            </w:r>
            <w:r>
              <w:rPr>
                <w:rFonts w:ascii="Arial" w:hAnsi="Arial"/>
                <w:color w:val="1F497D" w:themeColor="text2"/>
                <w:sz w:val="18"/>
                <w:szCs w:val="18"/>
                <w:lang w:val="en-US" w:eastAsia="en-US"/>
              </w:rPr>
              <w:t xml:space="preserve"> An advantage is a message can be sent separately from </w:t>
            </w:r>
            <w:r w:rsidR="00025B82">
              <w:rPr>
                <w:rFonts w:ascii="Arial" w:hAnsi="Arial"/>
                <w:color w:val="1F497D" w:themeColor="text2"/>
                <w:sz w:val="18"/>
                <w:szCs w:val="18"/>
                <w:lang w:val="en-US" w:eastAsia="en-US"/>
              </w:rPr>
              <w:t>the signature.</w:t>
            </w:r>
          </w:p>
          <w:p w14:paraId="3C4357A3" w14:textId="77777777" w:rsidR="00396062" w:rsidRPr="00396062" w:rsidRDefault="00396062" w:rsidP="00025B82">
            <w:pPr>
              <w:rPr>
                <w:color w:val="000000"/>
              </w:rPr>
            </w:pPr>
          </w:p>
        </w:tc>
      </w:tr>
      <w:tr w:rsidR="00396062" w:rsidRPr="00396062" w14:paraId="06CABD16" w14:textId="77777777" w:rsidTr="00396062">
        <w:trPr>
          <w:tblCellSpacing w:w="15" w:type="dxa"/>
        </w:trPr>
        <w:tc>
          <w:tcPr>
            <w:tcW w:w="0" w:type="auto"/>
            <w:shd w:val="clear" w:color="auto" w:fill="auto"/>
            <w:vAlign w:val="center"/>
          </w:tcPr>
          <w:p w14:paraId="725D77D3" w14:textId="77777777" w:rsidR="00396062" w:rsidRPr="00396062" w:rsidRDefault="00396062" w:rsidP="00396062">
            <w:pPr>
              <w:numPr>
                <w:ilvl w:val="0"/>
                <w:numId w:val="8"/>
              </w:numPr>
              <w:rPr>
                <w:color w:val="000000"/>
              </w:rPr>
            </w:pPr>
            <w:r w:rsidRPr="00396062">
              <w:rPr>
                <w:color w:val="000000"/>
              </w:rPr>
              <w:t>Why does PGP generate a signature before applying compression?</w:t>
            </w:r>
          </w:p>
        </w:tc>
      </w:tr>
      <w:tr w:rsidR="00396062" w:rsidRPr="00396062" w14:paraId="55B952AE" w14:textId="77777777" w:rsidTr="00396062">
        <w:trPr>
          <w:tblCellSpacing w:w="15" w:type="dxa"/>
        </w:trPr>
        <w:tc>
          <w:tcPr>
            <w:tcW w:w="0" w:type="auto"/>
            <w:shd w:val="clear" w:color="auto" w:fill="auto"/>
            <w:vAlign w:val="center"/>
          </w:tcPr>
          <w:p w14:paraId="35E9FEE8" w14:textId="790AC9E5" w:rsidR="00151DDF" w:rsidRPr="00151DDF" w:rsidRDefault="00151DDF" w:rsidP="00151DDF">
            <w:pPr>
              <w:ind w:left="720"/>
              <w:rPr>
                <w:color w:val="1F497D" w:themeColor="text2"/>
              </w:rPr>
            </w:pPr>
            <w:r w:rsidRPr="00151DDF">
              <w:rPr>
                <w:color w:val="1F497D" w:themeColor="text2"/>
              </w:rPr>
              <w:t>(a) It is preferable to sign an uncompressed message so it is free of the need</w:t>
            </w:r>
            <w:r>
              <w:rPr>
                <w:color w:val="1F497D" w:themeColor="text2"/>
              </w:rPr>
              <w:t xml:space="preserve"> </w:t>
            </w:r>
            <w:r w:rsidRPr="00151DDF">
              <w:rPr>
                <w:color w:val="1F497D" w:themeColor="text2"/>
              </w:rPr>
              <w:t>for a compression algorithm for later veriﬁcation.</w:t>
            </w:r>
          </w:p>
          <w:p w14:paraId="6CE4D8F4" w14:textId="77777777" w:rsidR="00151DDF" w:rsidRPr="00151DDF" w:rsidRDefault="00151DDF" w:rsidP="00151DDF">
            <w:pPr>
              <w:ind w:left="720"/>
              <w:rPr>
                <w:color w:val="1F497D" w:themeColor="text2"/>
              </w:rPr>
            </w:pPr>
          </w:p>
          <w:p w14:paraId="2AC4A9F8" w14:textId="4C9568D5" w:rsidR="00396062" w:rsidRPr="00D56E2D" w:rsidRDefault="00151DDF" w:rsidP="00555913">
            <w:pPr>
              <w:ind w:left="720"/>
              <w:rPr>
                <w:color w:val="1F497D" w:themeColor="text2"/>
              </w:rPr>
            </w:pPr>
            <w:r w:rsidRPr="00151DDF">
              <w:rPr>
                <w:color w:val="1F497D" w:themeColor="text2"/>
              </w:rPr>
              <w:t xml:space="preserve">(b) Different version of PGP </w:t>
            </w:r>
            <w:r w:rsidR="00025B82" w:rsidRPr="00151DDF">
              <w:rPr>
                <w:color w:val="1F497D" w:themeColor="text2"/>
              </w:rPr>
              <w:t>produces</w:t>
            </w:r>
            <w:r w:rsidRPr="00151DDF">
              <w:rPr>
                <w:color w:val="1F497D" w:themeColor="text2"/>
              </w:rPr>
              <w:t xml:space="preserve"> different compressed forms. Applying</w:t>
            </w:r>
            <w:r w:rsidR="00025B82">
              <w:rPr>
                <w:color w:val="1F497D" w:themeColor="text2"/>
              </w:rPr>
              <w:t xml:space="preserve"> </w:t>
            </w:r>
            <w:r w:rsidRPr="00151DDF">
              <w:rPr>
                <w:color w:val="1F497D" w:themeColor="text2"/>
              </w:rPr>
              <w:t>the hash function and signature after compression would constrain all PGP</w:t>
            </w:r>
            <w:r w:rsidR="00025B82">
              <w:rPr>
                <w:color w:val="1F497D" w:themeColor="text2"/>
              </w:rPr>
              <w:t xml:space="preserve"> </w:t>
            </w:r>
            <w:r w:rsidRPr="00151DDF">
              <w:rPr>
                <w:color w:val="1F497D" w:themeColor="text2"/>
              </w:rPr>
              <w:t>implementation to the same version of the compression algorithm.</w:t>
            </w:r>
            <w:r w:rsidR="00D56E2D">
              <w:rPr>
                <w:color w:val="1F497D" w:themeColor="text2"/>
              </w:rPr>
              <w:br/>
            </w:r>
          </w:p>
        </w:tc>
      </w:tr>
      <w:tr w:rsidR="00396062" w:rsidRPr="00396062" w14:paraId="0C808A01" w14:textId="77777777" w:rsidTr="00396062">
        <w:trPr>
          <w:tblCellSpacing w:w="15" w:type="dxa"/>
        </w:trPr>
        <w:tc>
          <w:tcPr>
            <w:tcW w:w="0" w:type="auto"/>
            <w:shd w:val="clear" w:color="auto" w:fill="auto"/>
            <w:vAlign w:val="center"/>
          </w:tcPr>
          <w:p w14:paraId="41A5B0E8" w14:textId="77777777" w:rsidR="00396062" w:rsidRPr="00396062" w:rsidRDefault="00396062" w:rsidP="00396062">
            <w:pPr>
              <w:numPr>
                <w:ilvl w:val="0"/>
                <w:numId w:val="8"/>
              </w:numPr>
              <w:rPr>
                <w:color w:val="000000"/>
              </w:rPr>
            </w:pPr>
            <w:r w:rsidRPr="00396062">
              <w:rPr>
                <w:color w:val="000000"/>
              </w:rPr>
              <w:t>Why is the segmentation and reassembly function in PGP needed?</w:t>
            </w:r>
          </w:p>
        </w:tc>
      </w:tr>
      <w:tr w:rsidR="00396062" w:rsidRPr="00396062" w14:paraId="02B1463B" w14:textId="77777777" w:rsidTr="00396062">
        <w:trPr>
          <w:tblCellSpacing w:w="15" w:type="dxa"/>
        </w:trPr>
        <w:tc>
          <w:tcPr>
            <w:tcW w:w="0" w:type="auto"/>
            <w:shd w:val="clear" w:color="auto" w:fill="auto"/>
            <w:vAlign w:val="center"/>
          </w:tcPr>
          <w:p w14:paraId="3A3AF40C" w14:textId="09D9BDE0" w:rsidR="00396062" w:rsidRPr="00986AAD" w:rsidRDefault="00986AAD" w:rsidP="00986AAD">
            <w:pPr>
              <w:ind w:left="720"/>
              <w:rPr>
                <w:color w:val="1F497D" w:themeColor="text2"/>
              </w:rPr>
            </w:pPr>
            <w:r w:rsidRPr="00986AAD">
              <w:rPr>
                <w:color w:val="1F497D" w:themeColor="text2"/>
              </w:rPr>
              <w:t>This functionality is used when an e-mail exceed the maximum octet length of 50,000. When the message exceeds the maximum octet length it is split up into multiple messages and sent separately.</w:t>
            </w:r>
            <w:r w:rsidRPr="00986AAD">
              <w:rPr>
                <w:color w:val="1F497D" w:themeColor="text2"/>
              </w:rPr>
              <w:br/>
              <w:t xml:space="preserve"> </w:t>
            </w:r>
          </w:p>
        </w:tc>
      </w:tr>
      <w:tr w:rsidR="00396062" w:rsidRPr="00396062" w14:paraId="42D802DA" w14:textId="77777777" w:rsidTr="00396062">
        <w:trPr>
          <w:tblCellSpacing w:w="15" w:type="dxa"/>
        </w:trPr>
        <w:tc>
          <w:tcPr>
            <w:tcW w:w="0" w:type="auto"/>
            <w:shd w:val="clear" w:color="auto" w:fill="auto"/>
            <w:vAlign w:val="center"/>
          </w:tcPr>
          <w:p w14:paraId="65DFFF0D" w14:textId="77777777" w:rsidR="00396062" w:rsidRPr="00396062" w:rsidRDefault="00396062" w:rsidP="00396062">
            <w:pPr>
              <w:numPr>
                <w:ilvl w:val="0"/>
                <w:numId w:val="8"/>
              </w:numPr>
              <w:rPr>
                <w:color w:val="000000"/>
              </w:rPr>
            </w:pPr>
            <w:r w:rsidRPr="00396062">
              <w:rPr>
                <w:color w:val="000000"/>
              </w:rPr>
              <w:t>What is MIME?</w:t>
            </w:r>
          </w:p>
          <w:p w14:paraId="2DF0606F" w14:textId="77777777" w:rsidR="00396062" w:rsidRDefault="001305EA" w:rsidP="00396062">
            <w:pPr>
              <w:ind w:left="720"/>
              <w:rPr>
                <w:color w:val="1F497D" w:themeColor="text2"/>
              </w:rPr>
            </w:pPr>
            <w:r w:rsidRPr="0043747D">
              <w:rPr>
                <w:color w:val="1F497D" w:themeColor="text2"/>
              </w:rPr>
              <w:t>Originally, e-mail messages were sent over SMTP (Simple Mail Transfer Protocol) in plain text. MIME (Multipurpose Internet Mail Extensions)</w:t>
            </w:r>
            <w:r w:rsidR="0043747D" w:rsidRPr="0043747D">
              <w:rPr>
                <w:color w:val="1F497D" w:themeColor="text2"/>
              </w:rPr>
              <w:t xml:space="preserve"> extended this basic functionality of sending messages and included the following features:</w:t>
            </w:r>
            <w:r w:rsidR="0043747D" w:rsidRPr="0043747D">
              <w:rPr>
                <w:color w:val="1F497D" w:themeColor="text2"/>
              </w:rPr>
              <w:br/>
              <w:t>-Text in character sets other than ASCII</w:t>
            </w:r>
            <w:r w:rsidR="0043747D" w:rsidRPr="0043747D">
              <w:rPr>
                <w:color w:val="1F497D" w:themeColor="text2"/>
              </w:rPr>
              <w:br/>
              <w:t>-Non text attachments</w:t>
            </w:r>
            <w:r w:rsidR="0043747D" w:rsidRPr="0043747D">
              <w:rPr>
                <w:color w:val="1F497D" w:themeColor="text2"/>
              </w:rPr>
              <w:br/>
              <w:t>-Multi part message bodies</w:t>
            </w:r>
          </w:p>
          <w:p w14:paraId="5D4889B6" w14:textId="50802813" w:rsidR="00151DDF" w:rsidRPr="0043747D" w:rsidRDefault="00151DDF" w:rsidP="00396062">
            <w:pPr>
              <w:ind w:left="720"/>
              <w:rPr>
                <w:color w:val="1F497D" w:themeColor="text2"/>
              </w:rPr>
            </w:pPr>
          </w:p>
        </w:tc>
      </w:tr>
      <w:tr w:rsidR="00396062" w:rsidRPr="00396062" w14:paraId="25241D4B" w14:textId="77777777" w:rsidTr="00396062">
        <w:trPr>
          <w:tblCellSpacing w:w="15" w:type="dxa"/>
        </w:trPr>
        <w:tc>
          <w:tcPr>
            <w:tcW w:w="0" w:type="auto"/>
            <w:shd w:val="clear" w:color="auto" w:fill="auto"/>
            <w:vAlign w:val="center"/>
          </w:tcPr>
          <w:p w14:paraId="73F24912" w14:textId="77777777" w:rsidR="00396062" w:rsidRDefault="00396062" w:rsidP="00396062">
            <w:pPr>
              <w:numPr>
                <w:ilvl w:val="0"/>
                <w:numId w:val="8"/>
              </w:numPr>
              <w:rPr>
                <w:color w:val="000000"/>
              </w:rPr>
            </w:pPr>
            <w:r w:rsidRPr="00396062">
              <w:rPr>
                <w:color w:val="000000"/>
              </w:rPr>
              <w:lastRenderedPageBreak/>
              <w:t>What is S/MIME?</w:t>
            </w:r>
          </w:p>
          <w:p w14:paraId="30EA3C9D" w14:textId="734884A6" w:rsidR="00396062" w:rsidRPr="00151DDF" w:rsidRDefault="0043747D" w:rsidP="00396062">
            <w:pPr>
              <w:ind w:left="720"/>
              <w:rPr>
                <w:color w:val="1F497D" w:themeColor="text2"/>
              </w:rPr>
            </w:pPr>
            <w:r w:rsidRPr="00151DDF">
              <w:rPr>
                <w:color w:val="1F497D" w:themeColor="text2"/>
              </w:rPr>
              <w:t>S/MIME (Secure Multipurpose Internet Mail Extensions) adds security to MIME. It operates in a similar way that PGP works.</w:t>
            </w:r>
          </w:p>
        </w:tc>
      </w:tr>
    </w:tbl>
    <w:p w14:paraId="758479F2" w14:textId="77777777" w:rsidR="00396062" w:rsidRPr="00396062" w:rsidRDefault="00396062" w:rsidP="00396062">
      <w:pPr>
        <w:numPr>
          <w:ilvl w:val="0"/>
          <w:numId w:val="8"/>
        </w:numPr>
        <w:rPr>
          <w:color w:val="000000"/>
        </w:rPr>
      </w:pPr>
      <w:r w:rsidRPr="00396062">
        <w:rPr>
          <w:color w:val="000000"/>
        </w:rPr>
        <w:t>Clearly explain</w:t>
      </w:r>
      <w:r w:rsidR="001C014F">
        <w:rPr>
          <w:color w:val="000000"/>
        </w:rPr>
        <w:t>, with the aid of a diagram,</w:t>
      </w:r>
      <w:r w:rsidRPr="00396062">
        <w:rPr>
          <w:color w:val="000000"/>
        </w:rPr>
        <w:t xml:space="preserve"> how the session key is exchanged in PGP. </w:t>
      </w:r>
    </w:p>
    <w:p w14:paraId="76471F7D" w14:textId="51E2B82F" w:rsidR="00396062" w:rsidRPr="00E93B23" w:rsidRDefault="00DE62BA" w:rsidP="00396062">
      <w:pPr>
        <w:ind w:left="720"/>
        <w:rPr>
          <w:color w:val="1F497D" w:themeColor="text2"/>
        </w:rPr>
      </w:pPr>
      <w:r w:rsidRPr="00E93B23">
        <w:rPr>
          <w:color w:val="1F497D" w:themeColor="text2"/>
        </w:rPr>
        <w:t>[A] Generates and encrypts message with a session key.</w:t>
      </w:r>
      <w:r w:rsidRPr="00E93B23">
        <w:rPr>
          <w:color w:val="1F497D" w:themeColor="text2"/>
        </w:rPr>
        <w:br/>
        <w:t>[A] Encrypts session key with public key and attaches it to message</w:t>
      </w:r>
      <w:r w:rsidRPr="00E93B23">
        <w:rPr>
          <w:color w:val="1F497D" w:themeColor="text2"/>
        </w:rPr>
        <w:br/>
        <w:t>[</w:t>
      </w:r>
      <w:r w:rsidR="00E93B23" w:rsidRPr="00E93B23">
        <w:rPr>
          <w:color w:val="1F497D" w:themeColor="text2"/>
        </w:rPr>
        <w:t>A] Ships message to [B]</w:t>
      </w:r>
      <w:r w:rsidR="00E93B23" w:rsidRPr="00E93B23">
        <w:rPr>
          <w:color w:val="1F497D" w:themeColor="text2"/>
        </w:rPr>
        <w:br/>
        <w:t>[B] Decrypts session key with private key</w:t>
      </w:r>
      <w:r w:rsidR="00E93B23" w:rsidRPr="00E93B23">
        <w:rPr>
          <w:color w:val="1F497D" w:themeColor="text2"/>
        </w:rPr>
        <w:br/>
        <w:t>[B] Decrypts message with session key</w:t>
      </w:r>
      <w:r w:rsidRPr="00E93B23">
        <w:rPr>
          <w:color w:val="1F497D" w:themeColor="text2"/>
        </w:rPr>
        <w:br/>
      </w:r>
    </w:p>
    <w:p w14:paraId="218FF1E0" w14:textId="77777777" w:rsidR="00396062" w:rsidRPr="00396062" w:rsidRDefault="00396062" w:rsidP="00396062">
      <w:pPr>
        <w:numPr>
          <w:ilvl w:val="0"/>
          <w:numId w:val="8"/>
        </w:numPr>
        <w:rPr>
          <w:color w:val="000000"/>
        </w:rPr>
      </w:pPr>
      <w:r w:rsidRPr="00396062">
        <w:rPr>
          <w:color w:val="000000"/>
        </w:rPr>
        <w:t>Why key IDs are critical to the operation of PGP.</w:t>
      </w:r>
    </w:p>
    <w:p w14:paraId="2A3EF4C5" w14:textId="58851D59" w:rsidR="00396062" w:rsidRPr="00A47C5D" w:rsidRDefault="00E93B23" w:rsidP="00396062">
      <w:pPr>
        <w:ind w:left="720"/>
        <w:rPr>
          <w:color w:val="1F497D" w:themeColor="text2"/>
        </w:rPr>
      </w:pPr>
      <w:r w:rsidRPr="00A47C5D">
        <w:rPr>
          <w:color w:val="1F497D" w:themeColor="text2"/>
        </w:rPr>
        <w:t xml:space="preserve">Key IDs identify </w:t>
      </w:r>
      <w:r w:rsidR="00A47C5D" w:rsidRPr="00A47C5D">
        <w:rPr>
          <w:color w:val="1F497D" w:themeColor="text2"/>
        </w:rPr>
        <w:t xml:space="preserve">which </w:t>
      </w:r>
      <w:r w:rsidRPr="00A47C5D">
        <w:rPr>
          <w:color w:val="1F497D" w:themeColor="text2"/>
        </w:rPr>
        <w:t xml:space="preserve">public key </w:t>
      </w:r>
      <w:r w:rsidR="00A47C5D" w:rsidRPr="00A47C5D">
        <w:rPr>
          <w:color w:val="1F497D" w:themeColor="text2"/>
        </w:rPr>
        <w:t>to use</w:t>
      </w:r>
      <w:r w:rsidRPr="00A47C5D">
        <w:rPr>
          <w:color w:val="1F497D" w:themeColor="text2"/>
        </w:rPr>
        <w:t xml:space="preserve">. When dealing with multiple users using different public keys it is important to </w:t>
      </w:r>
      <w:r w:rsidR="00A47C5D" w:rsidRPr="00A47C5D">
        <w:rPr>
          <w:color w:val="1F497D" w:themeColor="text2"/>
        </w:rPr>
        <w:t>identify which key to use by the least significant 64 bits in a key.</w:t>
      </w:r>
      <w:r w:rsidR="00A47C5D" w:rsidRPr="00A47C5D">
        <w:rPr>
          <w:color w:val="1F497D" w:themeColor="text2"/>
        </w:rPr>
        <w:br/>
      </w:r>
    </w:p>
    <w:p w14:paraId="4C40ED9A" w14:textId="21551A20" w:rsidR="00396062" w:rsidRPr="00396062" w:rsidRDefault="00396062" w:rsidP="00396062">
      <w:pPr>
        <w:numPr>
          <w:ilvl w:val="0"/>
          <w:numId w:val="8"/>
        </w:numPr>
        <w:rPr>
          <w:color w:val="000000"/>
        </w:rPr>
      </w:pPr>
      <w:r w:rsidRPr="00396062">
        <w:rPr>
          <w:color w:val="000000"/>
        </w:rPr>
        <w:t>What are the five entries used in the private-key ring for each pair of keys.</w:t>
      </w:r>
      <w:r w:rsidR="00555913">
        <w:rPr>
          <w:color w:val="000000"/>
        </w:rPr>
        <w:br/>
      </w:r>
      <w:r w:rsidR="00A47C5D" w:rsidRPr="00A47C5D">
        <w:rPr>
          <w:color w:val="1F497D" w:themeColor="text2"/>
        </w:rPr>
        <w:t>Time Stamp</w:t>
      </w:r>
      <w:r w:rsidR="00A47C5D" w:rsidRPr="00A47C5D">
        <w:rPr>
          <w:color w:val="1F497D" w:themeColor="text2"/>
        </w:rPr>
        <w:br/>
        <w:t>Key ID</w:t>
      </w:r>
      <w:r w:rsidR="00A47C5D" w:rsidRPr="00A47C5D">
        <w:rPr>
          <w:color w:val="1F497D" w:themeColor="text2"/>
        </w:rPr>
        <w:br/>
        <w:t>Public Key</w:t>
      </w:r>
      <w:r w:rsidR="00A47C5D" w:rsidRPr="00A47C5D">
        <w:rPr>
          <w:color w:val="1F497D" w:themeColor="text2"/>
        </w:rPr>
        <w:br/>
        <w:t>Encrypted Private Key</w:t>
      </w:r>
      <w:r w:rsidR="00A47C5D" w:rsidRPr="00A47C5D">
        <w:rPr>
          <w:color w:val="1F497D" w:themeColor="text2"/>
        </w:rPr>
        <w:br/>
        <w:t>User ID</w:t>
      </w:r>
    </w:p>
    <w:p w14:paraId="71E80416" w14:textId="77777777" w:rsidR="00396062" w:rsidRPr="00396062" w:rsidRDefault="00396062" w:rsidP="00396062">
      <w:pPr>
        <w:ind w:left="720"/>
        <w:rPr>
          <w:color w:val="000000"/>
        </w:rPr>
      </w:pPr>
    </w:p>
    <w:p w14:paraId="6CF1A358" w14:textId="77777777" w:rsidR="00396062" w:rsidRPr="00396062" w:rsidRDefault="00396062" w:rsidP="00396062">
      <w:pPr>
        <w:numPr>
          <w:ilvl w:val="0"/>
          <w:numId w:val="8"/>
        </w:numPr>
        <w:rPr>
          <w:color w:val="000000"/>
        </w:rPr>
      </w:pPr>
      <w:r w:rsidRPr="00396062">
        <w:rPr>
          <w:color w:val="000000"/>
        </w:rPr>
        <w:t>Clearly explain, with the aid of diagrams, the steps involved in the PGP message generation and PGP reception.</w:t>
      </w:r>
    </w:p>
    <w:p w14:paraId="33858179" w14:textId="77777777" w:rsidR="00C25814" w:rsidRPr="00180BF0" w:rsidRDefault="00C44B8D" w:rsidP="00396062">
      <w:pPr>
        <w:ind w:left="720"/>
        <w:rPr>
          <w:color w:val="1F497D" w:themeColor="text2"/>
        </w:rPr>
      </w:pPr>
      <w:r>
        <w:rPr>
          <w:b/>
          <w:color w:val="000000"/>
        </w:rPr>
        <w:br/>
      </w:r>
      <w:r w:rsidR="005D27F6" w:rsidRPr="00180BF0">
        <w:rPr>
          <w:b/>
          <w:color w:val="1F497D" w:themeColor="text2"/>
        </w:rPr>
        <w:t>Generation</w:t>
      </w:r>
      <w:r w:rsidRPr="00180BF0">
        <w:rPr>
          <w:b/>
          <w:color w:val="1F497D" w:themeColor="text2"/>
        </w:rPr>
        <w:t>:</w:t>
      </w:r>
      <w:r w:rsidR="005D27F6" w:rsidRPr="00180BF0">
        <w:rPr>
          <w:b/>
          <w:color w:val="1F497D" w:themeColor="text2"/>
        </w:rPr>
        <w:br/>
      </w:r>
      <w:r w:rsidR="005D27F6" w:rsidRPr="00180BF0">
        <w:rPr>
          <w:color w:val="1F497D" w:themeColor="text2"/>
        </w:rPr>
        <w:t>Message goes through a hash that is encrypted with a private key</w:t>
      </w:r>
      <w:r w:rsidR="005D27F6" w:rsidRPr="00180BF0">
        <w:rPr>
          <w:color w:val="1F497D" w:themeColor="text2"/>
        </w:rPr>
        <w:br/>
        <w:t>Message is joined with hash</w:t>
      </w:r>
      <w:r w:rsidR="005D27F6" w:rsidRPr="00180BF0">
        <w:rPr>
          <w:color w:val="1F497D" w:themeColor="text2"/>
        </w:rPr>
        <w:br/>
        <w:t>Message is compressed</w:t>
      </w:r>
      <w:r w:rsidR="005D27F6" w:rsidRPr="00180BF0">
        <w:rPr>
          <w:color w:val="1F497D" w:themeColor="text2"/>
        </w:rPr>
        <w:br/>
        <w:t>Session key is generated and encrypts message</w:t>
      </w:r>
      <w:r w:rsidR="005D27F6" w:rsidRPr="00180BF0">
        <w:rPr>
          <w:color w:val="1F497D" w:themeColor="text2"/>
        </w:rPr>
        <w:br/>
        <w:t>Session key is encrypted with public key</w:t>
      </w:r>
      <w:r w:rsidR="005D27F6" w:rsidRPr="00180BF0">
        <w:rPr>
          <w:color w:val="1F497D" w:themeColor="text2"/>
        </w:rPr>
        <w:br/>
        <w:t xml:space="preserve">Encrypted session key is joined with </w:t>
      </w:r>
      <w:r w:rsidRPr="00180BF0">
        <w:rPr>
          <w:color w:val="1F497D" w:themeColor="text2"/>
        </w:rPr>
        <w:t>encrypted message</w:t>
      </w:r>
      <w:r w:rsidR="005D27F6" w:rsidRPr="00180BF0">
        <w:rPr>
          <w:b/>
          <w:color w:val="1F497D" w:themeColor="text2"/>
        </w:rPr>
        <w:br/>
      </w:r>
      <w:r w:rsidRPr="00180BF0">
        <w:rPr>
          <w:b/>
          <w:color w:val="1F497D" w:themeColor="text2"/>
        </w:rPr>
        <w:br/>
        <w:t>Reception:</w:t>
      </w:r>
      <w:r w:rsidRPr="00180BF0">
        <w:rPr>
          <w:b/>
          <w:color w:val="1F497D" w:themeColor="text2"/>
        </w:rPr>
        <w:br/>
      </w:r>
      <w:r w:rsidR="00C25814" w:rsidRPr="00180BF0">
        <w:rPr>
          <w:color w:val="1F497D" w:themeColor="text2"/>
        </w:rPr>
        <w:t xml:space="preserve">Private key </w:t>
      </w:r>
      <w:r w:rsidRPr="00180BF0">
        <w:rPr>
          <w:color w:val="1F497D" w:themeColor="text2"/>
        </w:rPr>
        <w:t>is</w:t>
      </w:r>
      <w:r w:rsidR="00C25814" w:rsidRPr="00180BF0">
        <w:rPr>
          <w:color w:val="1F497D" w:themeColor="text2"/>
        </w:rPr>
        <w:t xml:space="preserve"> used to</w:t>
      </w:r>
      <w:r w:rsidRPr="00180BF0">
        <w:rPr>
          <w:color w:val="1F497D" w:themeColor="text2"/>
        </w:rPr>
        <w:t xml:space="preserve"> decrypt</w:t>
      </w:r>
      <w:r w:rsidR="00C25814" w:rsidRPr="00180BF0">
        <w:rPr>
          <w:color w:val="1F497D" w:themeColor="text2"/>
        </w:rPr>
        <w:t xml:space="preserve"> session key</w:t>
      </w:r>
      <w:r w:rsidR="00C25814" w:rsidRPr="00180BF0">
        <w:rPr>
          <w:color w:val="1F497D" w:themeColor="text2"/>
        </w:rPr>
        <w:br/>
        <w:t>Session key is used to decrypt message</w:t>
      </w:r>
    </w:p>
    <w:p w14:paraId="0D1461C8" w14:textId="20E32880" w:rsidR="00396062" w:rsidRDefault="00C25814" w:rsidP="00396062">
      <w:pPr>
        <w:ind w:left="720"/>
        <w:rPr>
          <w:b/>
          <w:color w:val="000000"/>
        </w:rPr>
      </w:pPr>
      <w:r w:rsidRPr="00180BF0">
        <w:rPr>
          <w:color w:val="1F497D" w:themeColor="text2"/>
        </w:rPr>
        <w:t xml:space="preserve">Message </w:t>
      </w:r>
      <w:r w:rsidR="00180BF0" w:rsidRPr="00180BF0">
        <w:rPr>
          <w:color w:val="1F497D" w:themeColor="text2"/>
        </w:rPr>
        <w:t xml:space="preserve">goes </w:t>
      </w:r>
      <w:r w:rsidR="00180BF0">
        <w:rPr>
          <w:color w:val="1F497D" w:themeColor="text2"/>
        </w:rPr>
        <w:t xml:space="preserve">through </w:t>
      </w:r>
      <w:r w:rsidR="00180BF0" w:rsidRPr="00180BF0">
        <w:rPr>
          <w:color w:val="1F497D" w:themeColor="text2"/>
        </w:rPr>
        <w:t>a hash</w:t>
      </w:r>
      <w:r w:rsidR="00180BF0" w:rsidRPr="00180BF0">
        <w:rPr>
          <w:color w:val="1F497D" w:themeColor="text2"/>
        </w:rPr>
        <w:br/>
        <w:t>Message digest is checked against message hash</w:t>
      </w:r>
      <w:r w:rsidR="00180BF0">
        <w:rPr>
          <w:color w:val="1F497D" w:themeColor="text2"/>
        </w:rPr>
        <w:t xml:space="preserve"> for Authentication</w:t>
      </w:r>
      <w:r>
        <w:rPr>
          <w:color w:val="000000"/>
        </w:rPr>
        <w:br/>
      </w:r>
    </w:p>
    <w:p w14:paraId="0572A63A" w14:textId="77777777" w:rsidR="00C44B8D" w:rsidRPr="005D27F6" w:rsidRDefault="00C44B8D" w:rsidP="00396062">
      <w:pPr>
        <w:ind w:left="720"/>
        <w:rPr>
          <w:b/>
          <w:color w:val="000000"/>
        </w:rPr>
      </w:pPr>
    </w:p>
    <w:p w14:paraId="61F7DE0A" w14:textId="77777777" w:rsidR="00396062" w:rsidRPr="00396062" w:rsidRDefault="00396062" w:rsidP="00396062">
      <w:pPr>
        <w:numPr>
          <w:ilvl w:val="0"/>
          <w:numId w:val="8"/>
        </w:numPr>
        <w:rPr>
          <w:color w:val="000000"/>
        </w:rPr>
      </w:pPr>
      <w:r>
        <w:rPr>
          <w:color w:val="000000"/>
        </w:rPr>
        <w:t xml:space="preserve">Explain </w:t>
      </w:r>
      <w:r w:rsidRPr="00396062">
        <w:rPr>
          <w:color w:val="000000"/>
        </w:rPr>
        <w:t>4 different approaches u</w:t>
      </w:r>
      <w:r>
        <w:rPr>
          <w:color w:val="000000"/>
        </w:rPr>
        <w:t>sed for Public-key management in email systems.</w:t>
      </w:r>
    </w:p>
    <w:p w14:paraId="7D0E2229" w14:textId="3811EBF5" w:rsidR="00396062" w:rsidRPr="00396062" w:rsidRDefault="00D77133" w:rsidP="00396062">
      <w:pPr>
        <w:ind w:left="720"/>
        <w:rPr>
          <w:color w:val="000000"/>
        </w:rPr>
      </w:pPr>
      <w:r w:rsidRPr="00D77133">
        <w:rPr>
          <w:color w:val="1F497D" w:themeColor="text2"/>
        </w:rPr>
        <w:t>Enveloped Data</w:t>
      </w:r>
      <w:r w:rsidR="00941017">
        <w:rPr>
          <w:color w:val="1F497D" w:themeColor="text2"/>
        </w:rPr>
        <w:t>: Encrypted content of any type and encrypted content encryption keys for one or more recipients.</w:t>
      </w:r>
      <w:r w:rsidRPr="00D77133">
        <w:rPr>
          <w:color w:val="1F497D" w:themeColor="text2"/>
        </w:rPr>
        <w:br/>
        <w:t>Signed Data</w:t>
      </w:r>
      <w:r w:rsidR="00941017">
        <w:rPr>
          <w:color w:val="1F497D" w:themeColor="text2"/>
        </w:rPr>
        <w:t xml:space="preserve">: digital signature by taking the </w:t>
      </w:r>
      <w:proofErr w:type="gramStart"/>
      <w:r w:rsidR="0014296D">
        <w:rPr>
          <w:color w:val="1F497D" w:themeColor="text2"/>
        </w:rPr>
        <w:t>message digest</w:t>
      </w:r>
      <w:proofErr w:type="gramEnd"/>
      <w:r w:rsidR="00941017">
        <w:rPr>
          <w:color w:val="1F497D" w:themeColor="text2"/>
        </w:rPr>
        <w:t xml:space="preserve"> of the content </w:t>
      </w:r>
      <w:r w:rsidR="0014296D">
        <w:rPr>
          <w:color w:val="1F497D" w:themeColor="text2"/>
        </w:rPr>
        <w:t xml:space="preserve">and encrypting it with the private key of the signer. Content and signature are encoded using base64 encoding. A </w:t>
      </w:r>
      <w:proofErr w:type="gramStart"/>
      <w:r w:rsidR="0014296D">
        <w:rPr>
          <w:color w:val="1F497D" w:themeColor="text2"/>
        </w:rPr>
        <w:t>signed data message can only be viewed by a recipient of S/MIME capability</w:t>
      </w:r>
      <w:proofErr w:type="gramEnd"/>
      <w:r w:rsidR="0014296D">
        <w:rPr>
          <w:color w:val="1F497D" w:themeColor="text2"/>
        </w:rPr>
        <w:t>.</w:t>
      </w:r>
      <w:r w:rsidRPr="00D77133">
        <w:rPr>
          <w:color w:val="1F497D" w:themeColor="text2"/>
        </w:rPr>
        <w:br/>
        <w:t>Clear + Signed Data</w:t>
      </w:r>
      <w:r w:rsidR="0014296D">
        <w:rPr>
          <w:color w:val="1F497D" w:themeColor="text2"/>
        </w:rPr>
        <w:t xml:space="preserve">: digital signature by taking message digest of the content and encrypting it with private key of the signer. Signature is signed with base64 encoding allowing </w:t>
      </w:r>
      <w:proofErr w:type="gramStart"/>
      <w:r w:rsidR="0014296D">
        <w:rPr>
          <w:color w:val="1F497D" w:themeColor="text2"/>
        </w:rPr>
        <w:t>non S/</w:t>
      </w:r>
      <w:proofErr w:type="gramEnd"/>
      <w:r w:rsidR="0014296D">
        <w:rPr>
          <w:color w:val="1F497D" w:themeColor="text2"/>
        </w:rPr>
        <w:t>MIME capable can view message content. Cannot verify signature.</w:t>
      </w:r>
      <w:r w:rsidRPr="00D77133">
        <w:rPr>
          <w:color w:val="000000"/>
        </w:rPr>
        <w:br/>
      </w:r>
      <w:r w:rsidRPr="00D77133">
        <w:rPr>
          <w:color w:val="1F497D" w:themeColor="text2"/>
        </w:rPr>
        <w:lastRenderedPageBreak/>
        <w:t>Signed + Enveloped Data</w:t>
      </w:r>
      <w:r w:rsidR="0014296D">
        <w:rPr>
          <w:color w:val="1F497D" w:themeColor="text2"/>
        </w:rPr>
        <w:t xml:space="preserve">: Signed only and encrypted only </w:t>
      </w:r>
      <w:r w:rsidR="00CD7914">
        <w:rPr>
          <w:color w:val="1F497D" w:themeColor="text2"/>
        </w:rPr>
        <w:t>entities</w:t>
      </w:r>
      <w:r w:rsidR="0014296D">
        <w:rPr>
          <w:color w:val="1F497D" w:themeColor="text2"/>
        </w:rPr>
        <w:t xml:space="preserve"> may be nested so that encrypted data may be signed and signed data or clear-signed data may be encrypted.</w:t>
      </w:r>
      <w:r>
        <w:rPr>
          <w:color w:val="000000"/>
        </w:rPr>
        <w:br/>
      </w:r>
    </w:p>
    <w:tbl>
      <w:tblPr>
        <w:tblW w:w="0" w:type="auto"/>
        <w:tblCellSpacing w:w="15" w:type="dxa"/>
        <w:tblCellMar>
          <w:top w:w="45" w:type="dxa"/>
          <w:left w:w="45" w:type="dxa"/>
          <w:bottom w:w="45" w:type="dxa"/>
          <w:right w:w="45" w:type="dxa"/>
        </w:tblCellMar>
        <w:tblLook w:val="0000" w:firstRow="0" w:lastRow="0" w:firstColumn="0" w:lastColumn="0" w:noHBand="0" w:noVBand="0"/>
      </w:tblPr>
      <w:tblGrid>
        <w:gridCol w:w="9176"/>
      </w:tblGrid>
      <w:tr w:rsidR="00396062" w:rsidRPr="00396062" w14:paraId="6ACCAEB6" w14:textId="77777777" w:rsidTr="00396062">
        <w:trPr>
          <w:tblCellSpacing w:w="15" w:type="dxa"/>
        </w:trPr>
        <w:tc>
          <w:tcPr>
            <w:tcW w:w="0" w:type="auto"/>
            <w:shd w:val="clear" w:color="auto" w:fill="auto"/>
            <w:vAlign w:val="center"/>
          </w:tcPr>
          <w:p w14:paraId="22417AC1" w14:textId="77777777" w:rsidR="00396062" w:rsidRPr="00396062" w:rsidRDefault="00396062" w:rsidP="00396062">
            <w:pPr>
              <w:numPr>
                <w:ilvl w:val="0"/>
                <w:numId w:val="8"/>
              </w:numPr>
              <w:rPr>
                <w:color w:val="000000"/>
              </w:rPr>
            </w:pPr>
            <w:r w:rsidRPr="00396062">
              <w:rPr>
                <w:color w:val="000000"/>
              </w:rPr>
              <w:t>What is R64 conversion? Why is R64 conversion useful for an e-mail application?</w:t>
            </w:r>
          </w:p>
          <w:p w14:paraId="450EFB54" w14:textId="1322AC9B" w:rsidR="00396062" w:rsidRPr="00433EA3" w:rsidRDefault="00E45D76" w:rsidP="00E462FB">
            <w:pPr>
              <w:ind w:left="720"/>
              <w:rPr>
                <w:color w:val="1F497D" w:themeColor="text2"/>
              </w:rPr>
            </w:pPr>
            <w:r w:rsidRPr="00433EA3">
              <w:rPr>
                <w:color w:val="1F497D" w:themeColor="text2"/>
              </w:rPr>
              <w:t xml:space="preserve">Radix 64 conversions take </w:t>
            </w:r>
            <w:r w:rsidR="004D47EA" w:rsidRPr="00433EA3">
              <w:rPr>
                <w:color w:val="1F497D" w:themeColor="text2"/>
              </w:rPr>
              <w:t xml:space="preserve">a stream of </w:t>
            </w:r>
            <w:r w:rsidR="007F5C0C" w:rsidRPr="00433EA3">
              <w:rPr>
                <w:color w:val="1F497D" w:themeColor="text2"/>
              </w:rPr>
              <w:t xml:space="preserve">24 bits </w:t>
            </w:r>
            <w:r w:rsidR="004D47EA" w:rsidRPr="00433EA3">
              <w:rPr>
                <w:color w:val="1F497D" w:themeColor="text2"/>
              </w:rPr>
              <w:t xml:space="preserve">and separate them into </w:t>
            </w:r>
            <w:r w:rsidRPr="00433EA3">
              <w:rPr>
                <w:color w:val="1F497D" w:themeColor="text2"/>
              </w:rPr>
              <w:t>6 bit binary</w:t>
            </w:r>
            <w:r w:rsidR="004D47EA" w:rsidRPr="00433EA3">
              <w:rPr>
                <w:color w:val="1F497D" w:themeColor="text2"/>
              </w:rPr>
              <w:t xml:space="preserve"> </w:t>
            </w:r>
            <w:r w:rsidR="007F5C0C" w:rsidRPr="00433EA3">
              <w:rPr>
                <w:color w:val="1F497D" w:themeColor="text2"/>
              </w:rPr>
              <w:t>groupings</w:t>
            </w:r>
            <w:r w:rsidR="004D47EA" w:rsidRPr="00433EA3">
              <w:rPr>
                <w:color w:val="1F497D" w:themeColor="text2"/>
              </w:rPr>
              <w:t>.</w:t>
            </w:r>
            <w:r w:rsidRPr="00433EA3">
              <w:rPr>
                <w:color w:val="1F497D" w:themeColor="text2"/>
              </w:rPr>
              <w:t xml:space="preserve"> </w:t>
            </w:r>
            <w:r w:rsidR="004D47EA" w:rsidRPr="00433EA3">
              <w:rPr>
                <w:color w:val="1F497D" w:themeColor="text2"/>
              </w:rPr>
              <w:t>Bin</w:t>
            </w:r>
            <w:r w:rsidR="007F5C0C" w:rsidRPr="00433EA3">
              <w:rPr>
                <w:color w:val="1F497D" w:themeColor="text2"/>
              </w:rPr>
              <w:t xml:space="preserve">ary groups are then converted to printable </w:t>
            </w:r>
            <w:proofErr w:type="spellStart"/>
            <w:r w:rsidR="007F5C0C" w:rsidRPr="00433EA3">
              <w:rPr>
                <w:color w:val="1F497D" w:themeColor="text2"/>
              </w:rPr>
              <w:t>ascii</w:t>
            </w:r>
            <w:proofErr w:type="spellEnd"/>
            <w:r w:rsidR="007F5C0C" w:rsidRPr="00433EA3">
              <w:rPr>
                <w:color w:val="1F497D" w:themeColor="text2"/>
              </w:rPr>
              <w:t xml:space="preserve"> characters.</w:t>
            </w:r>
          </w:p>
        </w:tc>
      </w:tr>
      <w:tr w:rsidR="00396062" w:rsidRPr="00396062" w14:paraId="3C6BA5FC" w14:textId="77777777" w:rsidTr="00396062">
        <w:trPr>
          <w:tblCellSpacing w:w="15" w:type="dxa"/>
        </w:trPr>
        <w:tc>
          <w:tcPr>
            <w:tcW w:w="0" w:type="auto"/>
            <w:shd w:val="clear" w:color="auto" w:fill="auto"/>
            <w:vAlign w:val="center"/>
          </w:tcPr>
          <w:p w14:paraId="49577D38" w14:textId="77777777" w:rsidR="00396062" w:rsidRPr="00396062" w:rsidRDefault="00396062" w:rsidP="00396062">
            <w:pPr>
              <w:ind w:left="720"/>
              <w:rPr>
                <w:color w:val="000000"/>
              </w:rPr>
            </w:pPr>
          </w:p>
        </w:tc>
      </w:tr>
    </w:tbl>
    <w:p w14:paraId="08CB89D2" w14:textId="77777777" w:rsidR="00972D40" w:rsidRPr="00E83B60" w:rsidRDefault="00972D40" w:rsidP="00D77133">
      <w:pPr>
        <w:rPr>
          <w:bCs/>
          <w:position w:val="-7"/>
        </w:rPr>
      </w:pPr>
    </w:p>
    <w:p w14:paraId="0372E588" w14:textId="77777777" w:rsidR="00396062" w:rsidRPr="00E83B60" w:rsidRDefault="00396062">
      <w:pPr>
        <w:rPr>
          <w:bCs/>
          <w:color w:val="0000FF"/>
          <w:position w:val="-7"/>
        </w:rPr>
      </w:pPr>
      <w:r w:rsidRPr="00E83B60">
        <w:rPr>
          <w:bCs/>
          <w:color w:val="0000FF"/>
          <w:position w:val="-7"/>
        </w:rPr>
        <w:br w:type="page"/>
      </w:r>
    </w:p>
    <w:p w14:paraId="69DC3446" w14:textId="77777777" w:rsidR="00FF47FC" w:rsidRPr="00E83B60" w:rsidRDefault="00FF47FC" w:rsidP="00972D40">
      <w:pPr>
        <w:ind w:left="720"/>
        <w:rPr>
          <w:bCs/>
          <w:color w:val="0000FF"/>
          <w:position w:val="-7"/>
        </w:rPr>
      </w:pPr>
    </w:p>
    <w:p w14:paraId="3FCE3F2A" w14:textId="77777777"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r w:rsidR="00396062">
        <w:rPr>
          <w:rFonts w:ascii="Times New Roman" w:hAnsi="Times New Roman" w:cs="Times New Roman"/>
          <w:b/>
          <w:bCs/>
          <w:sz w:val="26"/>
          <w:szCs w:val="26"/>
        </w:rPr>
        <w:t>(Home work &amp; presentation in the class)</w:t>
      </w:r>
    </w:p>
    <w:p w14:paraId="665A1103" w14:textId="77777777" w:rsidR="00396062" w:rsidRDefault="00396062" w:rsidP="00396062">
      <w:pPr>
        <w:ind w:left="840"/>
        <w:jc w:val="both"/>
      </w:pPr>
      <w:r>
        <w:t>Going through</w:t>
      </w:r>
      <w:r w:rsidR="00E83B60">
        <w:t xml:space="preserve"> the</w:t>
      </w:r>
      <w:r>
        <w:t xml:space="preserve"> literature, identify a real world major security incident, which had happened </w:t>
      </w:r>
      <w:r w:rsidR="00E83B60">
        <w:t xml:space="preserve">by </w:t>
      </w:r>
      <w:r>
        <w:t xml:space="preserve">exploiting vulnerabilities in email systems. </w:t>
      </w:r>
    </w:p>
    <w:p w14:paraId="284B895E" w14:textId="77777777" w:rsidR="00396062" w:rsidRDefault="00396062" w:rsidP="00396062">
      <w:pPr>
        <w:ind w:left="840"/>
        <w:jc w:val="both"/>
      </w:pPr>
    </w:p>
    <w:p w14:paraId="74E1967D" w14:textId="77777777" w:rsidR="00396062" w:rsidRDefault="00396062" w:rsidP="00396062">
      <w:pPr>
        <w:ind w:left="840"/>
        <w:jc w:val="both"/>
      </w:pPr>
      <w:r>
        <w:t>In your own words (about 300 – 400 words), clearly describe the security incident, provide the reference, and explain what was the vulnerability, how it was exploited, what were the consequences, and what countermeasures were recommended.</w:t>
      </w:r>
    </w:p>
    <w:p w14:paraId="0D573439" w14:textId="77777777" w:rsidR="00396062" w:rsidRDefault="00396062" w:rsidP="00396062">
      <w:pPr>
        <w:ind w:left="840"/>
        <w:jc w:val="both"/>
      </w:pPr>
    </w:p>
    <w:p w14:paraId="657B1717" w14:textId="63F1A32F" w:rsidR="00396062" w:rsidRDefault="00396062" w:rsidP="00396062">
      <w:pPr>
        <w:ind w:left="840"/>
        <w:jc w:val="both"/>
      </w:pPr>
      <w:r>
        <w:t xml:space="preserve">To the class, you should be able to explain the summary in about </w:t>
      </w:r>
      <w:r w:rsidR="001C014F">
        <w:t>3</w:t>
      </w:r>
      <w:r>
        <w:t xml:space="preserve"> minutes. </w:t>
      </w:r>
      <w:r w:rsidR="004E538F">
        <w:br/>
      </w:r>
      <w:r w:rsidR="004E538F">
        <w:br/>
      </w:r>
      <w:hyperlink r:id="rId7" w:history="1">
        <w:r w:rsidR="00B97414" w:rsidRPr="00744E54">
          <w:rPr>
            <w:rStyle w:val="Hyperlink"/>
          </w:rPr>
          <w:t>http://malware.wikia.com/wiki/Nimda</w:t>
        </w:r>
      </w:hyperlink>
      <w:r w:rsidR="00B97414">
        <w:br/>
      </w:r>
      <w:r w:rsidR="00B97414" w:rsidRPr="00DA5867">
        <w:rPr>
          <w:color w:val="1F497D" w:themeColor="text2"/>
        </w:rPr>
        <w:br/>
      </w:r>
      <w:proofErr w:type="spellStart"/>
      <w:r w:rsidR="00B97414" w:rsidRPr="00DA5867">
        <w:rPr>
          <w:color w:val="1F497D" w:themeColor="text2"/>
        </w:rPr>
        <w:t>Klez</w:t>
      </w:r>
      <w:proofErr w:type="spellEnd"/>
      <w:r w:rsidR="00B97414" w:rsidRPr="00DA5867">
        <w:rPr>
          <w:color w:val="1F497D" w:themeColor="text2"/>
        </w:rPr>
        <w:t xml:space="preserve"> is a worm that was created and released in the wild in 2002. It was written in C++ and took advantage of an exploit found in Microsoft Internet Explorer’s MIME header. Normally MIME headers identity the contents of e-mail such as providing audio, video, html, etc. By providing a malformed header e-mail attachment can be executed on the client side without consent.</w:t>
      </w:r>
      <w:r w:rsidR="00B97414" w:rsidRPr="00DA5867">
        <w:rPr>
          <w:color w:val="1F497D" w:themeColor="text2"/>
        </w:rPr>
        <w:br/>
      </w:r>
      <w:r w:rsidR="00B97414" w:rsidRPr="00DA5867">
        <w:rPr>
          <w:color w:val="1F497D" w:themeColor="text2"/>
        </w:rPr>
        <w:br/>
        <w:t xml:space="preserve">There were 3 methods of infection: </w:t>
      </w:r>
      <w:r w:rsidR="00B97414" w:rsidRPr="00DA5867">
        <w:rPr>
          <w:color w:val="1F497D" w:themeColor="text2"/>
        </w:rPr>
        <w:br/>
        <w:t xml:space="preserve">1. Visit an infected website using </w:t>
      </w:r>
      <w:proofErr w:type="gramStart"/>
      <w:r w:rsidR="00B97414" w:rsidRPr="00DA5867">
        <w:rPr>
          <w:color w:val="1F497D" w:themeColor="text2"/>
        </w:rPr>
        <w:t>an</w:t>
      </w:r>
      <w:proofErr w:type="gramEnd"/>
      <w:r w:rsidR="00B97414" w:rsidRPr="00DA5867">
        <w:rPr>
          <w:color w:val="1F497D" w:themeColor="text2"/>
        </w:rPr>
        <w:t xml:space="preserve"> un patched browser</w:t>
      </w:r>
      <w:r w:rsidR="00B97414" w:rsidRPr="00DA5867">
        <w:rPr>
          <w:color w:val="1F497D" w:themeColor="text2"/>
        </w:rPr>
        <w:br/>
        <w:t>2. Open an e-mail</w:t>
      </w:r>
      <w:r w:rsidR="00BA75AC" w:rsidRPr="00DA5867">
        <w:rPr>
          <w:color w:val="1F497D" w:themeColor="text2"/>
        </w:rPr>
        <w:t xml:space="preserve"> message that included a malformed header</w:t>
      </w:r>
      <w:r w:rsidR="00BA75AC" w:rsidRPr="00DA5867">
        <w:rPr>
          <w:color w:val="1F497D" w:themeColor="text2"/>
        </w:rPr>
        <w:br/>
        <w:t xml:space="preserve">3. Open an infected file that had spread </w:t>
      </w:r>
      <w:r w:rsidR="004B6983" w:rsidRPr="00DA5867">
        <w:rPr>
          <w:color w:val="1F497D" w:themeColor="text2"/>
        </w:rPr>
        <w:t>from an infected machine</w:t>
      </w:r>
      <w:r w:rsidR="00BA75AC" w:rsidRPr="00DA5867">
        <w:rPr>
          <w:color w:val="1F497D" w:themeColor="text2"/>
        </w:rPr>
        <w:br/>
      </w:r>
      <w:r w:rsidR="00BA75AC" w:rsidRPr="00DA5867">
        <w:rPr>
          <w:color w:val="1F497D" w:themeColor="text2"/>
        </w:rPr>
        <w:br/>
      </w:r>
      <w:r w:rsidR="004B6983" w:rsidRPr="00DA5867">
        <w:rPr>
          <w:color w:val="1F497D" w:themeColor="text2"/>
        </w:rPr>
        <w:t>Visiting a website that opens an e-mail attach file .</w:t>
      </w:r>
      <w:proofErr w:type="spellStart"/>
      <w:r w:rsidR="004B6983" w:rsidRPr="00DA5867">
        <w:rPr>
          <w:color w:val="1F497D" w:themeColor="text2"/>
        </w:rPr>
        <w:t>eml</w:t>
      </w:r>
      <w:proofErr w:type="spellEnd"/>
      <w:r w:rsidR="004B6983" w:rsidRPr="00DA5867">
        <w:rPr>
          <w:color w:val="1F497D" w:themeColor="text2"/>
        </w:rPr>
        <w:t xml:space="preserve"> on the client side can execute the attachment on the host side </w:t>
      </w:r>
      <w:r w:rsidR="00E45455" w:rsidRPr="00DA5867">
        <w:rPr>
          <w:color w:val="1F497D" w:themeColor="text2"/>
        </w:rPr>
        <w:t>via a</w:t>
      </w:r>
      <w:r w:rsidR="004B6983" w:rsidRPr="00DA5867">
        <w:rPr>
          <w:color w:val="1F497D" w:themeColor="text2"/>
        </w:rPr>
        <w:t xml:space="preserve"> malformed header without consent.</w:t>
      </w:r>
      <w:r w:rsidR="00E45455" w:rsidRPr="00DA5867">
        <w:rPr>
          <w:color w:val="1F497D" w:themeColor="text2"/>
        </w:rPr>
        <w:br/>
      </w:r>
      <w:bookmarkStart w:id="0" w:name="_GoBack"/>
      <w:bookmarkEnd w:id="0"/>
      <w:r w:rsidR="00E45455" w:rsidRPr="00DA5867">
        <w:rPr>
          <w:color w:val="1F497D" w:themeColor="text2"/>
        </w:rPr>
        <w:br/>
        <w:t>An e-mail attachme</w:t>
      </w:r>
      <w:r w:rsidR="00DA5867" w:rsidRPr="00DA5867">
        <w:rPr>
          <w:color w:val="1F497D" w:themeColor="text2"/>
        </w:rPr>
        <w:t>nt does not need to be opened for the attachment to execute locally. All that is required is the message is opened and this is enough for the malformed header to cause the attachment to be downloaded and run.</w:t>
      </w:r>
      <w:r w:rsidR="00E45455" w:rsidRPr="00DA5867">
        <w:rPr>
          <w:color w:val="1F497D" w:themeColor="text2"/>
        </w:rPr>
        <w:br/>
      </w:r>
      <w:r w:rsidR="00E45455" w:rsidRPr="00DA5867">
        <w:rPr>
          <w:color w:val="1F497D" w:themeColor="text2"/>
        </w:rPr>
        <w:br/>
      </w:r>
      <w:proofErr w:type="spellStart"/>
      <w:r w:rsidR="00E45455" w:rsidRPr="00DA5867">
        <w:rPr>
          <w:color w:val="1F497D" w:themeColor="text2"/>
        </w:rPr>
        <w:t>Klez</w:t>
      </w:r>
      <w:proofErr w:type="spellEnd"/>
      <w:r w:rsidR="00E45455" w:rsidRPr="00DA5867">
        <w:rPr>
          <w:color w:val="1F497D" w:themeColor="text2"/>
        </w:rPr>
        <w:t xml:space="preserve"> proceeds by infecting a machine by writing itself as an executable in the systems directory masquerading itself as a kernel process. Next, the virus writes a registry value that tells windows to launch the process on start up.</w:t>
      </w:r>
      <w:r w:rsidR="00E45455" w:rsidRPr="00DA5867">
        <w:rPr>
          <w:color w:val="1F497D" w:themeColor="text2"/>
        </w:rPr>
        <w:br/>
      </w:r>
      <w:r w:rsidR="00E45455" w:rsidRPr="00DA5867">
        <w:rPr>
          <w:color w:val="1F497D" w:themeColor="text2"/>
        </w:rPr>
        <w:br/>
      </w:r>
      <w:proofErr w:type="spellStart"/>
      <w:r w:rsidR="00E45455" w:rsidRPr="00DA5867">
        <w:rPr>
          <w:color w:val="1F497D" w:themeColor="text2"/>
        </w:rPr>
        <w:t>Klez</w:t>
      </w:r>
      <w:proofErr w:type="spellEnd"/>
      <w:r w:rsidR="00E45455" w:rsidRPr="00DA5867">
        <w:rPr>
          <w:color w:val="1F497D" w:themeColor="text2"/>
        </w:rPr>
        <w:t xml:space="preserve"> will then search all active processes on the system and force kill any related process to anti virus software.</w:t>
      </w:r>
      <w:r w:rsidR="00E45455" w:rsidRPr="00DA5867">
        <w:rPr>
          <w:color w:val="1F497D" w:themeColor="text2"/>
        </w:rPr>
        <w:br/>
      </w:r>
      <w:r w:rsidR="00E45455" w:rsidRPr="00DA5867">
        <w:rPr>
          <w:color w:val="1F497D" w:themeColor="text2"/>
        </w:rPr>
        <w:br/>
        <w:t xml:space="preserve">After ensuring that it can run after every reboot </w:t>
      </w:r>
      <w:proofErr w:type="spellStart"/>
      <w:r w:rsidR="00E45455" w:rsidRPr="00DA5867">
        <w:rPr>
          <w:color w:val="1F497D" w:themeColor="text2"/>
        </w:rPr>
        <w:t>Klez</w:t>
      </w:r>
      <w:proofErr w:type="spellEnd"/>
      <w:r w:rsidR="00E45455" w:rsidRPr="00DA5867">
        <w:rPr>
          <w:color w:val="1F497D" w:themeColor="text2"/>
        </w:rPr>
        <w:t xml:space="preserve"> </w:t>
      </w:r>
      <w:proofErr w:type="spellStart"/>
      <w:r w:rsidR="00E45455" w:rsidRPr="00DA5867">
        <w:rPr>
          <w:color w:val="1F497D" w:themeColor="text2"/>
        </w:rPr>
        <w:t>beging</w:t>
      </w:r>
      <w:proofErr w:type="spellEnd"/>
      <w:r w:rsidR="00E45455" w:rsidRPr="00DA5867">
        <w:rPr>
          <w:color w:val="1F497D" w:themeColor="text2"/>
        </w:rPr>
        <w:t xml:space="preserve"> replicating more </w:t>
      </w:r>
      <w:proofErr w:type="spellStart"/>
      <w:r w:rsidR="00E45455" w:rsidRPr="00DA5867">
        <w:rPr>
          <w:color w:val="1F497D" w:themeColor="text2"/>
        </w:rPr>
        <w:t>meessages</w:t>
      </w:r>
      <w:proofErr w:type="spellEnd"/>
      <w:r w:rsidR="00E45455" w:rsidRPr="00DA5867">
        <w:rPr>
          <w:color w:val="1F497D" w:themeColor="text2"/>
        </w:rPr>
        <w:t xml:space="preserve"> by searching the local Outlook e-mail contacts and sending out e-mail messages masquerading the sender’s name by </w:t>
      </w:r>
      <w:r w:rsidR="00DA5867" w:rsidRPr="00DA5867">
        <w:rPr>
          <w:color w:val="1F497D" w:themeColor="text2"/>
        </w:rPr>
        <w:t>spoofing names</w:t>
      </w:r>
      <w:r w:rsidR="00E45455" w:rsidRPr="00DA5867">
        <w:rPr>
          <w:color w:val="1F497D" w:themeColor="text2"/>
        </w:rPr>
        <w:t xml:space="preserve"> from the contact list as the sender.</w:t>
      </w:r>
      <w:r w:rsidR="00E45455" w:rsidRPr="00DA5867">
        <w:rPr>
          <w:color w:val="1F497D" w:themeColor="text2"/>
        </w:rPr>
        <w:br/>
      </w:r>
      <w:r w:rsidR="00DA5867" w:rsidRPr="00DA5867">
        <w:rPr>
          <w:color w:val="1F497D" w:themeColor="text2"/>
        </w:rPr>
        <w:br/>
        <w:t xml:space="preserve">The network and mapped drives are checked and then </w:t>
      </w:r>
      <w:proofErr w:type="spellStart"/>
      <w:r w:rsidR="00DA5867" w:rsidRPr="00DA5867">
        <w:rPr>
          <w:color w:val="1F497D" w:themeColor="text2"/>
        </w:rPr>
        <w:t>Klez</w:t>
      </w:r>
      <w:proofErr w:type="spellEnd"/>
      <w:r w:rsidR="00DA5867" w:rsidRPr="00DA5867">
        <w:rPr>
          <w:color w:val="1F497D" w:themeColor="text2"/>
        </w:rPr>
        <w:t xml:space="preserve"> proceeds to replicate itself by butt copying </w:t>
      </w:r>
      <w:proofErr w:type="gramStart"/>
      <w:r w:rsidR="00DA5867" w:rsidRPr="00DA5867">
        <w:rPr>
          <w:color w:val="1F497D" w:themeColor="text2"/>
        </w:rPr>
        <w:t>itself</w:t>
      </w:r>
      <w:proofErr w:type="gramEnd"/>
      <w:r w:rsidR="00DA5867" w:rsidRPr="00DA5867">
        <w:rPr>
          <w:color w:val="1F497D" w:themeColor="text2"/>
        </w:rPr>
        <w:t xml:space="preserve"> into these drives with double name extensions. Such as README.doc.exe in hopes someone on these shares will open the file and continue the infection.</w:t>
      </w:r>
      <w:r w:rsidR="00E45455">
        <w:br/>
      </w:r>
      <w:r w:rsidR="00E45455">
        <w:lastRenderedPageBreak/>
        <w:br/>
      </w:r>
    </w:p>
    <w:p w14:paraId="3E31C9E3" w14:textId="77777777" w:rsidR="00396062" w:rsidRDefault="00396062" w:rsidP="00396062">
      <w:pPr>
        <w:ind w:left="840"/>
        <w:jc w:val="both"/>
      </w:pPr>
    </w:p>
    <w:p w14:paraId="171ADEF6" w14:textId="77777777" w:rsidR="00396062" w:rsidRPr="005451BA" w:rsidRDefault="00396062" w:rsidP="00396062">
      <w:pPr>
        <w:pStyle w:val="NormalWeb"/>
        <w:rPr>
          <w:rFonts w:ascii="Times New Roman" w:hAnsi="Times New Roman" w:cs="Times New Roman"/>
          <w:b/>
          <w:bCs/>
          <w:sz w:val="26"/>
          <w:szCs w:val="26"/>
        </w:rPr>
      </w:pPr>
      <w:r>
        <w:rPr>
          <w:rFonts w:ascii="Times New Roman" w:hAnsi="Times New Roman" w:cs="Times New Roman"/>
          <w:b/>
          <w:color w:val="000000"/>
          <w:sz w:val="26"/>
          <w:szCs w:val="26"/>
        </w:rPr>
        <w:t xml:space="preserve">Part 3 Additional Exercises </w:t>
      </w:r>
    </w:p>
    <w:p w14:paraId="7CE84081" w14:textId="77777777" w:rsidR="00396062" w:rsidRDefault="00396062" w:rsidP="00396062">
      <w:pPr>
        <w:ind w:left="840"/>
        <w:jc w:val="both"/>
      </w:pPr>
    </w:p>
    <w:p w14:paraId="74FF9D74" w14:textId="77777777" w:rsidR="00396062" w:rsidRPr="00396062" w:rsidRDefault="00396062" w:rsidP="00396062">
      <w:pPr>
        <w:ind w:left="840"/>
        <w:jc w:val="both"/>
      </w:pPr>
      <w:r w:rsidRPr="00396062">
        <w:rPr>
          <w:color w:val="000000"/>
        </w:rPr>
        <w:t>Consider radix-64 conversion as a form of encryption. In this case there is no key. But suppose an opponent knew only that some form of substitution algorithm was being used to encrypt English text. How effective would this algorithm be against cryptanalysis?</w:t>
      </w:r>
      <w:r>
        <w:rPr>
          <w:color w:val="000000"/>
        </w:rPr>
        <w:t xml:space="preserve"> Explain in detail. </w:t>
      </w:r>
    </w:p>
    <w:p w14:paraId="0D487071" w14:textId="558FF5E0" w:rsidR="00396062" w:rsidRDefault="00F44F2F" w:rsidP="00396062">
      <w:pPr>
        <w:ind w:left="840"/>
        <w:jc w:val="both"/>
      </w:pPr>
      <w:r>
        <w:br/>
      </w:r>
      <w:r w:rsidRPr="007C6BA9">
        <w:rPr>
          <w:color w:val="1F497D" w:themeColor="text2"/>
        </w:rPr>
        <w:t>Using radix-64 as a form of encryption</w:t>
      </w:r>
      <w:r w:rsidR="000E3531" w:rsidRPr="007C6BA9">
        <w:rPr>
          <w:color w:val="1F497D" w:themeColor="text2"/>
        </w:rPr>
        <w:t xml:space="preserve"> is better than a straight substitution cipher</w:t>
      </w:r>
      <w:r w:rsidRPr="007C6BA9">
        <w:rPr>
          <w:color w:val="1F497D" w:themeColor="text2"/>
        </w:rPr>
        <w:t xml:space="preserve">. </w:t>
      </w:r>
      <w:r w:rsidR="00E67F0D" w:rsidRPr="007C6BA9">
        <w:rPr>
          <w:color w:val="1F497D" w:themeColor="text2"/>
        </w:rPr>
        <w:t>The bit stream of the message</w:t>
      </w:r>
      <w:r w:rsidR="000E3531" w:rsidRPr="007C6BA9">
        <w:rPr>
          <w:color w:val="1F497D" w:themeColor="text2"/>
        </w:rPr>
        <w:t xml:space="preserve"> is essentially going through </w:t>
      </w:r>
      <w:r w:rsidRPr="007C6BA9">
        <w:rPr>
          <w:color w:val="1F497D" w:themeColor="text2"/>
        </w:rPr>
        <w:t xml:space="preserve">substitution </w:t>
      </w:r>
      <w:r w:rsidR="000E3531" w:rsidRPr="007C6BA9">
        <w:rPr>
          <w:color w:val="1F497D" w:themeColor="text2"/>
        </w:rPr>
        <w:t>by breaking the or</w:t>
      </w:r>
      <w:r w:rsidR="004513ED" w:rsidRPr="007C6BA9">
        <w:rPr>
          <w:color w:val="1F497D" w:themeColor="text2"/>
        </w:rPr>
        <w:t xml:space="preserve">iginal </w:t>
      </w:r>
      <w:proofErr w:type="spellStart"/>
      <w:proofErr w:type="gramStart"/>
      <w:r w:rsidR="004513ED" w:rsidRPr="007C6BA9">
        <w:rPr>
          <w:color w:val="1F497D" w:themeColor="text2"/>
        </w:rPr>
        <w:t>ascii</w:t>
      </w:r>
      <w:proofErr w:type="spellEnd"/>
      <w:proofErr w:type="gramEnd"/>
      <w:r w:rsidR="004513ED" w:rsidRPr="007C6BA9">
        <w:rPr>
          <w:color w:val="1F497D" w:themeColor="text2"/>
        </w:rPr>
        <w:t xml:space="preserve"> letter into 6 bit chunks </w:t>
      </w:r>
      <w:r w:rsidR="000E3531" w:rsidRPr="007C6BA9">
        <w:rPr>
          <w:color w:val="1F497D" w:themeColor="text2"/>
        </w:rPr>
        <w:t>and then using a lookup table in radix 64 format</w:t>
      </w:r>
      <w:r w:rsidR="003A05EE" w:rsidRPr="007C6BA9">
        <w:rPr>
          <w:color w:val="1F497D" w:themeColor="text2"/>
        </w:rPr>
        <w:t xml:space="preserve">. </w:t>
      </w:r>
      <w:r w:rsidR="000E3531" w:rsidRPr="007C6BA9">
        <w:rPr>
          <w:color w:val="1F497D" w:themeColor="text2"/>
        </w:rPr>
        <w:br/>
      </w:r>
      <w:r w:rsidR="000E3531" w:rsidRPr="007C6BA9">
        <w:rPr>
          <w:color w:val="1F497D" w:themeColor="text2"/>
        </w:rPr>
        <w:br/>
      </w:r>
      <w:r w:rsidR="00E67F0D" w:rsidRPr="007C6BA9">
        <w:rPr>
          <w:color w:val="1F497D" w:themeColor="text2"/>
        </w:rPr>
        <w:t xml:space="preserve">This </w:t>
      </w:r>
      <w:r w:rsidR="003A05EE" w:rsidRPr="007C6BA9">
        <w:rPr>
          <w:color w:val="1F497D" w:themeColor="text2"/>
        </w:rPr>
        <w:t xml:space="preserve">cipher </w:t>
      </w:r>
      <w:r w:rsidR="00E67F0D" w:rsidRPr="007C6BA9">
        <w:rPr>
          <w:color w:val="1F497D" w:themeColor="text2"/>
        </w:rPr>
        <w:t>substitution is susceptible to brute for</w:t>
      </w:r>
      <w:r w:rsidR="000E3531" w:rsidRPr="007C6BA9">
        <w:rPr>
          <w:color w:val="1F497D" w:themeColor="text2"/>
        </w:rPr>
        <w:t>ce because the process is reversible. However it is good because it implements both confusion and diffusion and cannot be broken with letter number frequency</w:t>
      </w:r>
      <w:r w:rsidR="004513ED" w:rsidRPr="007C6BA9">
        <w:rPr>
          <w:color w:val="1F497D" w:themeColor="text2"/>
        </w:rPr>
        <w:t xml:space="preserve"> attacks</w:t>
      </w:r>
      <w:r w:rsidR="000E3531">
        <w:t xml:space="preserve">. </w:t>
      </w:r>
    </w:p>
    <w:sectPr w:rsidR="00396062"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Nimbus Roman No9 L">
    <w:altName w:val="Times New Roman"/>
    <w:charset w:val="00"/>
    <w:family w:val="roman"/>
    <w:pitch w:val="variable"/>
  </w:font>
  <w:font w:name="Kochi Mincho">
    <w:charset w:val="00"/>
    <w:family w:val="auto"/>
    <w:pitch w:val="variable"/>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525C3"/>
    <w:multiLevelType w:val="hybridMultilevel"/>
    <w:tmpl w:val="30603AD4"/>
    <w:lvl w:ilvl="0" w:tplc="57C6BB76">
      <w:start w:val="1"/>
      <w:numFmt w:val="decimal"/>
      <w:lvlText w:val="(%1)."/>
      <w:lvlJc w:val="left"/>
      <w:pPr>
        <w:tabs>
          <w:tab w:val="num" w:pos="1080"/>
        </w:tabs>
        <w:ind w:left="1080" w:hanging="360"/>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346F55A6"/>
    <w:multiLevelType w:val="hybridMultilevel"/>
    <w:tmpl w:val="A1EA39A0"/>
    <w:lvl w:ilvl="0" w:tplc="AEEC13EC">
      <w:start w:val="4"/>
      <w:numFmt w:val="decimal"/>
      <w:lvlText w:val="%1."/>
      <w:lvlJc w:val="left"/>
      <w:pPr>
        <w:ind w:left="720" w:hanging="360"/>
      </w:pPr>
      <w:rPr>
        <w:rFonts w:hint="default"/>
        <w:color w:val="auto"/>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764659"/>
    <w:multiLevelType w:val="hybridMultilevel"/>
    <w:tmpl w:val="8E96AEE6"/>
    <w:lvl w:ilvl="0" w:tplc="4E3E02DE">
      <w:start w:val="2"/>
      <w:numFmt w:val="decimal"/>
      <w:lvlText w:val="%1."/>
      <w:lvlJc w:val="left"/>
      <w:pPr>
        <w:tabs>
          <w:tab w:val="num" w:pos="1080"/>
        </w:tabs>
        <w:ind w:left="1080" w:hanging="360"/>
      </w:pPr>
      <w:rPr>
        <w:rFonts w:hint="default"/>
        <w:b w:val="0"/>
        <w:i w:val="0"/>
        <w:color w:val="auto"/>
        <w:sz w:val="24"/>
        <w:szCs w:val="24"/>
      </w:rPr>
    </w:lvl>
    <w:lvl w:ilvl="1" w:tplc="BDA274D0">
      <w:start w:val="1"/>
      <w:numFmt w:val="decimal"/>
      <w:lvlText w:val="(%2)"/>
      <w:lvlJc w:val="left"/>
      <w:pPr>
        <w:tabs>
          <w:tab w:val="num" w:pos="1440"/>
        </w:tabs>
        <w:ind w:left="1440" w:hanging="360"/>
      </w:pPr>
      <w:rPr>
        <w:rFonts w:hint="default"/>
      </w:rPr>
    </w:lvl>
    <w:lvl w:ilvl="2" w:tplc="2CF88082">
      <w:start w:val="4"/>
      <w:numFmt w:val="decimal"/>
      <w:lvlText w:val="%3."/>
      <w:lvlJc w:val="left"/>
      <w:pPr>
        <w:tabs>
          <w:tab w:val="num" w:pos="2340"/>
        </w:tabs>
        <w:ind w:left="2340" w:hanging="360"/>
      </w:pPr>
      <w:rPr>
        <w:rFonts w:hint="default"/>
        <w:b w:val="0"/>
        <w:i w:val="0"/>
        <w:sz w:val="24"/>
        <w:szCs w:val="24"/>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518236E4"/>
    <w:multiLevelType w:val="hybridMultilevel"/>
    <w:tmpl w:val="AF807444"/>
    <w:lvl w:ilvl="0" w:tplc="0C090017">
      <w:start w:val="1"/>
      <w:numFmt w:val="lowerLetter"/>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
    <w:nsid w:val="540052A0"/>
    <w:multiLevelType w:val="hybridMultilevel"/>
    <w:tmpl w:val="5FC207B4"/>
    <w:lvl w:ilvl="0" w:tplc="B606B79A">
      <w:start w:val="1"/>
      <w:numFmt w:val="bullet"/>
      <w:lvlText w:val="•"/>
      <w:lvlJc w:val="left"/>
      <w:pPr>
        <w:tabs>
          <w:tab w:val="num" w:pos="720"/>
        </w:tabs>
        <w:ind w:left="720" w:hanging="360"/>
      </w:pPr>
      <w:rPr>
        <w:rFonts w:ascii="Times New Roman" w:hAnsi="Times New Roman" w:hint="default"/>
      </w:rPr>
    </w:lvl>
    <w:lvl w:ilvl="1" w:tplc="B606B79A">
      <w:start w:val="1"/>
      <w:numFmt w:val="bullet"/>
      <w:lvlText w:val="•"/>
      <w:lvlJc w:val="left"/>
      <w:pPr>
        <w:tabs>
          <w:tab w:val="num" w:pos="1440"/>
        </w:tabs>
        <w:ind w:left="1440" w:hanging="360"/>
      </w:pPr>
      <w:rPr>
        <w:rFonts w:ascii="Times New Roman" w:hAnsi="Times New Roman" w:hint="default"/>
      </w:rPr>
    </w:lvl>
    <w:lvl w:ilvl="2" w:tplc="C35E9CC6" w:tentative="1">
      <w:start w:val="1"/>
      <w:numFmt w:val="bullet"/>
      <w:lvlText w:val="•"/>
      <w:lvlJc w:val="left"/>
      <w:pPr>
        <w:tabs>
          <w:tab w:val="num" w:pos="2160"/>
        </w:tabs>
        <w:ind w:left="2160" w:hanging="360"/>
      </w:pPr>
      <w:rPr>
        <w:rFonts w:ascii="Times New Roman" w:hAnsi="Times New Roman" w:hint="default"/>
      </w:rPr>
    </w:lvl>
    <w:lvl w:ilvl="3" w:tplc="FA44C47C" w:tentative="1">
      <w:start w:val="1"/>
      <w:numFmt w:val="bullet"/>
      <w:lvlText w:val="•"/>
      <w:lvlJc w:val="left"/>
      <w:pPr>
        <w:tabs>
          <w:tab w:val="num" w:pos="2880"/>
        </w:tabs>
        <w:ind w:left="2880" w:hanging="360"/>
      </w:pPr>
      <w:rPr>
        <w:rFonts w:ascii="Times New Roman" w:hAnsi="Times New Roman" w:hint="default"/>
      </w:rPr>
    </w:lvl>
    <w:lvl w:ilvl="4" w:tplc="7E3AF4D4" w:tentative="1">
      <w:start w:val="1"/>
      <w:numFmt w:val="bullet"/>
      <w:lvlText w:val="•"/>
      <w:lvlJc w:val="left"/>
      <w:pPr>
        <w:tabs>
          <w:tab w:val="num" w:pos="3600"/>
        </w:tabs>
        <w:ind w:left="3600" w:hanging="360"/>
      </w:pPr>
      <w:rPr>
        <w:rFonts w:ascii="Times New Roman" w:hAnsi="Times New Roman" w:hint="default"/>
      </w:rPr>
    </w:lvl>
    <w:lvl w:ilvl="5" w:tplc="22624F80" w:tentative="1">
      <w:start w:val="1"/>
      <w:numFmt w:val="bullet"/>
      <w:lvlText w:val="•"/>
      <w:lvlJc w:val="left"/>
      <w:pPr>
        <w:tabs>
          <w:tab w:val="num" w:pos="4320"/>
        </w:tabs>
        <w:ind w:left="4320" w:hanging="360"/>
      </w:pPr>
      <w:rPr>
        <w:rFonts w:ascii="Times New Roman" w:hAnsi="Times New Roman" w:hint="default"/>
      </w:rPr>
    </w:lvl>
    <w:lvl w:ilvl="6" w:tplc="4470E402" w:tentative="1">
      <w:start w:val="1"/>
      <w:numFmt w:val="bullet"/>
      <w:lvlText w:val="•"/>
      <w:lvlJc w:val="left"/>
      <w:pPr>
        <w:tabs>
          <w:tab w:val="num" w:pos="5040"/>
        </w:tabs>
        <w:ind w:left="5040" w:hanging="360"/>
      </w:pPr>
      <w:rPr>
        <w:rFonts w:ascii="Times New Roman" w:hAnsi="Times New Roman" w:hint="default"/>
      </w:rPr>
    </w:lvl>
    <w:lvl w:ilvl="7" w:tplc="D4E63864" w:tentative="1">
      <w:start w:val="1"/>
      <w:numFmt w:val="bullet"/>
      <w:lvlText w:val="•"/>
      <w:lvlJc w:val="left"/>
      <w:pPr>
        <w:tabs>
          <w:tab w:val="num" w:pos="5760"/>
        </w:tabs>
        <w:ind w:left="5760" w:hanging="360"/>
      </w:pPr>
      <w:rPr>
        <w:rFonts w:ascii="Times New Roman" w:hAnsi="Times New Roman" w:hint="default"/>
      </w:rPr>
    </w:lvl>
    <w:lvl w:ilvl="8" w:tplc="B630014C" w:tentative="1">
      <w:start w:val="1"/>
      <w:numFmt w:val="bullet"/>
      <w:lvlText w:val="•"/>
      <w:lvlJc w:val="left"/>
      <w:pPr>
        <w:tabs>
          <w:tab w:val="num" w:pos="6480"/>
        </w:tabs>
        <w:ind w:left="6480" w:hanging="360"/>
      </w:pPr>
      <w:rPr>
        <w:rFonts w:ascii="Times New Roman" w:hAnsi="Times New Roman" w:hint="default"/>
      </w:rPr>
    </w:lvl>
  </w:abstractNum>
  <w:abstractNum w:abstractNumId="6">
    <w:nsid w:val="54160449"/>
    <w:multiLevelType w:val="hybridMultilevel"/>
    <w:tmpl w:val="28129CB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B1"/>
    <w:rsid w:val="000125E9"/>
    <w:rsid w:val="0001628F"/>
    <w:rsid w:val="00021C12"/>
    <w:rsid w:val="000258FB"/>
    <w:rsid w:val="00025B82"/>
    <w:rsid w:val="00027A70"/>
    <w:rsid w:val="000506DE"/>
    <w:rsid w:val="00051B7D"/>
    <w:rsid w:val="00060B37"/>
    <w:rsid w:val="00061158"/>
    <w:rsid w:val="0007067A"/>
    <w:rsid w:val="000742D7"/>
    <w:rsid w:val="00075168"/>
    <w:rsid w:val="00075CB7"/>
    <w:rsid w:val="00084C24"/>
    <w:rsid w:val="000D70A3"/>
    <w:rsid w:val="000E18D2"/>
    <w:rsid w:val="000E3531"/>
    <w:rsid w:val="000F7C6E"/>
    <w:rsid w:val="001045D4"/>
    <w:rsid w:val="001157C9"/>
    <w:rsid w:val="001305EA"/>
    <w:rsid w:val="00133102"/>
    <w:rsid w:val="00134E37"/>
    <w:rsid w:val="0014296D"/>
    <w:rsid w:val="00151DDF"/>
    <w:rsid w:val="00165466"/>
    <w:rsid w:val="00180BF0"/>
    <w:rsid w:val="00181E5F"/>
    <w:rsid w:val="001933C4"/>
    <w:rsid w:val="001A16F3"/>
    <w:rsid w:val="001A4145"/>
    <w:rsid w:val="001C014F"/>
    <w:rsid w:val="001D7372"/>
    <w:rsid w:val="001E2170"/>
    <w:rsid w:val="001E7942"/>
    <w:rsid w:val="001F6D32"/>
    <w:rsid w:val="002061C9"/>
    <w:rsid w:val="00213958"/>
    <w:rsid w:val="0022339F"/>
    <w:rsid w:val="00231B34"/>
    <w:rsid w:val="00233197"/>
    <w:rsid w:val="00292653"/>
    <w:rsid w:val="002F78BD"/>
    <w:rsid w:val="00333E7B"/>
    <w:rsid w:val="00347155"/>
    <w:rsid w:val="00356746"/>
    <w:rsid w:val="003633D8"/>
    <w:rsid w:val="003642DD"/>
    <w:rsid w:val="00396062"/>
    <w:rsid w:val="003A0520"/>
    <w:rsid w:val="003A05EE"/>
    <w:rsid w:val="003A6B6F"/>
    <w:rsid w:val="003C220C"/>
    <w:rsid w:val="003D0887"/>
    <w:rsid w:val="003D68D5"/>
    <w:rsid w:val="003E207C"/>
    <w:rsid w:val="004005E1"/>
    <w:rsid w:val="0040526D"/>
    <w:rsid w:val="00417F79"/>
    <w:rsid w:val="00430016"/>
    <w:rsid w:val="00433EA3"/>
    <w:rsid w:val="0043747D"/>
    <w:rsid w:val="00450B8E"/>
    <w:rsid w:val="004513ED"/>
    <w:rsid w:val="0045405E"/>
    <w:rsid w:val="00470C40"/>
    <w:rsid w:val="00494322"/>
    <w:rsid w:val="00495E9E"/>
    <w:rsid w:val="00496DF0"/>
    <w:rsid w:val="004A11CD"/>
    <w:rsid w:val="004B6983"/>
    <w:rsid w:val="004C42F7"/>
    <w:rsid w:val="004C57FD"/>
    <w:rsid w:val="004C5B83"/>
    <w:rsid w:val="004D1DEC"/>
    <w:rsid w:val="004D2F80"/>
    <w:rsid w:val="004D47EA"/>
    <w:rsid w:val="004E538F"/>
    <w:rsid w:val="00540078"/>
    <w:rsid w:val="0054792C"/>
    <w:rsid w:val="00550F31"/>
    <w:rsid w:val="00555913"/>
    <w:rsid w:val="00572A57"/>
    <w:rsid w:val="0057779F"/>
    <w:rsid w:val="005972A8"/>
    <w:rsid w:val="005A0E41"/>
    <w:rsid w:val="005C6FC8"/>
    <w:rsid w:val="005D27F6"/>
    <w:rsid w:val="005D48E5"/>
    <w:rsid w:val="005E3F1B"/>
    <w:rsid w:val="005F3F28"/>
    <w:rsid w:val="00607E63"/>
    <w:rsid w:val="00612451"/>
    <w:rsid w:val="0062168A"/>
    <w:rsid w:val="00625D08"/>
    <w:rsid w:val="00637053"/>
    <w:rsid w:val="00642F82"/>
    <w:rsid w:val="00664526"/>
    <w:rsid w:val="00665E93"/>
    <w:rsid w:val="0066716B"/>
    <w:rsid w:val="00671F1E"/>
    <w:rsid w:val="00677374"/>
    <w:rsid w:val="00680F8C"/>
    <w:rsid w:val="00681E2D"/>
    <w:rsid w:val="006A388C"/>
    <w:rsid w:val="006B16C1"/>
    <w:rsid w:val="006B51DD"/>
    <w:rsid w:val="006B5AD5"/>
    <w:rsid w:val="006D2CCE"/>
    <w:rsid w:val="006D720D"/>
    <w:rsid w:val="00770F9B"/>
    <w:rsid w:val="00783981"/>
    <w:rsid w:val="00794199"/>
    <w:rsid w:val="007A091B"/>
    <w:rsid w:val="007B3710"/>
    <w:rsid w:val="007C6BA9"/>
    <w:rsid w:val="007D03C5"/>
    <w:rsid w:val="007D7538"/>
    <w:rsid w:val="007F5C0C"/>
    <w:rsid w:val="007F7D0B"/>
    <w:rsid w:val="00801B32"/>
    <w:rsid w:val="00814132"/>
    <w:rsid w:val="008153CE"/>
    <w:rsid w:val="008166DD"/>
    <w:rsid w:val="00844050"/>
    <w:rsid w:val="00847995"/>
    <w:rsid w:val="008757D6"/>
    <w:rsid w:val="0087677A"/>
    <w:rsid w:val="0089279F"/>
    <w:rsid w:val="008A1441"/>
    <w:rsid w:val="008B23BB"/>
    <w:rsid w:val="008B5CD1"/>
    <w:rsid w:val="008C35D0"/>
    <w:rsid w:val="008D6495"/>
    <w:rsid w:val="008D7B5D"/>
    <w:rsid w:val="00903340"/>
    <w:rsid w:val="00921508"/>
    <w:rsid w:val="00933CCA"/>
    <w:rsid w:val="00941017"/>
    <w:rsid w:val="00972D40"/>
    <w:rsid w:val="00985E69"/>
    <w:rsid w:val="00986AAD"/>
    <w:rsid w:val="00992EF6"/>
    <w:rsid w:val="00997AF2"/>
    <w:rsid w:val="009A4935"/>
    <w:rsid w:val="009C0431"/>
    <w:rsid w:val="009E1B4F"/>
    <w:rsid w:val="009E44E9"/>
    <w:rsid w:val="009E5174"/>
    <w:rsid w:val="00A02452"/>
    <w:rsid w:val="00A47C5D"/>
    <w:rsid w:val="00A6216E"/>
    <w:rsid w:val="00A76489"/>
    <w:rsid w:val="00A80764"/>
    <w:rsid w:val="00A81EA2"/>
    <w:rsid w:val="00A822DA"/>
    <w:rsid w:val="00A86F04"/>
    <w:rsid w:val="00AA2CC5"/>
    <w:rsid w:val="00AA35B1"/>
    <w:rsid w:val="00AD1436"/>
    <w:rsid w:val="00AE5335"/>
    <w:rsid w:val="00AF1E2A"/>
    <w:rsid w:val="00AF4F55"/>
    <w:rsid w:val="00AF7E89"/>
    <w:rsid w:val="00B144D4"/>
    <w:rsid w:val="00B26366"/>
    <w:rsid w:val="00B35C9D"/>
    <w:rsid w:val="00B43C01"/>
    <w:rsid w:val="00B629E1"/>
    <w:rsid w:val="00B97414"/>
    <w:rsid w:val="00BA75AC"/>
    <w:rsid w:val="00BB34CD"/>
    <w:rsid w:val="00BB5EC2"/>
    <w:rsid w:val="00BB7E99"/>
    <w:rsid w:val="00BC4DDE"/>
    <w:rsid w:val="00BE0BA1"/>
    <w:rsid w:val="00BE6782"/>
    <w:rsid w:val="00C006D5"/>
    <w:rsid w:val="00C043ED"/>
    <w:rsid w:val="00C17482"/>
    <w:rsid w:val="00C22ED7"/>
    <w:rsid w:val="00C25814"/>
    <w:rsid w:val="00C26692"/>
    <w:rsid w:val="00C43231"/>
    <w:rsid w:val="00C44B8D"/>
    <w:rsid w:val="00C570F8"/>
    <w:rsid w:val="00C57D19"/>
    <w:rsid w:val="00C613DC"/>
    <w:rsid w:val="00C7270E"/>
    <w:rsid w:val="00C80137"/>
    <w:rsid w:val="00C96F92"/>
    <w:rsid w:val="00CC3022"/>
    <w:rsid w:val="00CC4DCB"/>
    <w:rsid w:val="00CD7914"/>
    <w:rsid w:val="00D45984"/>
    <w:rsid w:val="00D56E2D"/>
    <w:rsid w:val="00D77133"/>
    <w:rsid w:val="00DA52FD"/>
    <w:rsid w:val="00DA5867"/>
    <w:rsid w:val="00DD2932"/>
    <w:rsid w:val="00DE23E2"/>
    <w:rsid w:val="00DE62BA"/>
    <w:rsid w:val="00DF0E38"/>
    <w:rsid w:val="00E01AE5"/>
    <w:rsid w:val="00E07407"/>
    <w:rsid w:val="00E11E18"/>
    <w:rsid w:val="00E43BAA"/>
    <w:rsid w:val="00E45455"/>
    <w:rsid w:val="00E45D76"/>
    <w:rsid w:val="00E462FB"/>
    <w:rsid w:val="00E656FA"/>
    <w:rsid w:val="00E66CB3"/>
    <w:rsid w:val="00E676E9"/>
    <w:rsid w:val="00E67F0D"/>
    <w:rsid w:val="00E7054D"/>
    <w:rsid w:val="00E80D50"/>
    <w:rsid w:val="00E81E42"/>
    <w:rsid w:val="00E83B60"/>
    <w:rsid w:val="00E93B23"/>
    <w:rsid w:val="00EB5B21"/>
    <w:rsid w:val="00EF2443"/>
    <w:rsid w:val="00F065BC"/>
    <w:rsid w:val="00F20D39"/>
    <w:rsid w:val="00F265AA"/>
    <w:rsid w:val="00F31DB3"/>
    <w:rsid w:val="00F37B85"/>
    <w:rsid w:val="00F44F2F"/>
    <w:rsid w:val="00F557D5"/>
    <w:rsid w:val="00F651E4"/>
    <w:rsid w:val="00F6671B"/>
    <w:rsid w:val="00F7537E"/>
    <w:rsid w:val="00FC30B9"/>
    <w:rsid w:val="00FD33F5"/>
    <w:rsid w:val="00FE20CF"/>
    <w:rsid w:val="00FF47FC"/>
    <w:rsid w:val="00FF638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4F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135">
      <w:bodyDiv w:val="1"/>
      <w:marLeft w:val="0"/>
      <w:marRight w:val="0"/>
      <w:marTop w:val="0"/>
      <w:marBottom w:val="0"/>
      <w:divBdr>
        <w:top w:val="none" w:sz="0" w:space="0" w:color="auto"/>
        <w:left w:val="none" w:sz="0" w:space="0" w:color="auto"/>
        <w:bottom w:val="none" w:sz="0" w:space="0" w:color="auto"/>
        <w:right w:val="none" w:sz="0" w:space="0" w:color="auto"/>
      </w:divBdr>
    </w:div>
    <w:div w:id="103427978">
      <w:bodyDiv w:val="1"/>
      <w:marLeft w:val="0"/>
      <w:marRight w:val="0"/>
      <w:marTop w:val="0"/>
      <w:marBottom w:val="0"/>
      <w:divBdr>
        <w:top w:val="none" w:sz="0" w:space="0" w:color="auto"/>
        <w:left w:val="none" w:sz="0" w:space="0" w:color="auto"/>
        <w:bottom w:val="none" w:sz="0" w:space="0" w:color="auto"/>
        <w:right w:val="none" w:sz="0" w:space="0" w:color="auto"/>
      </w:divBdr>
      <w:divsChild>
        <w:div w:id="671565869">
          <w:marLeft w:val="0"/>
          <w:marRight w:val="0"/>
          <w:marTop w:val="0"/>
          <w:marBottom w:val="0"/>
          <w:divBdr>
            <w:top w:val="none" w:sz="0" w:space="0" w:color="auto"/>
            <w:left w:val="none" w:sz="0" w:space="0" w:color="auto"/>
            <w:bottom w:val="none" w:sz="0" w:space="0" w:color="auto"/>
            <w:right w:val="none" w:sz="0" w:space="0" w:color="auto"/>
          </w:divBdr>
        </w:div>
      </w:divsChild>
    </w:div>
    <w:div w:id="111680300">
      <w:bodyDiv w:val="1"/>
      <w:marLeft w:val="0"/>
      <w:marRight w:val="0"/>
      <w:marTop w:val="0"/>
      <w:marBottom w:val="0"/>
      <w:divBdr>
        <w:top w:val="none" w:sz="0" w:space="0" w:color="auto"/>
        <w:left w:val="none" w:sz="0" w:space="0" w:color="auto"/>
        <w:bottom w:val="none" w:sz="0" w:space="0" w:color="auto"/>
        <w:right w:val="none" w:sz="0" w:space="0" w:color="auto"/>
      </w:divBdr>
      <w:divsChild>
        <w:div w:id="1560552931">
          <w:marLeft w:val="0"/>
          <w:marRight w:val="0"/>
          <w:marTop w:val="0"/>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57">
      <w:bodyDiv w:val="1"/>
      <w:marLeft w:val="0"/>
      <w:marRight w:val="0"/>
      <w:marTop w:val="0"/>
      <w:marBottom w:val="0"/>
      <w:divBdr>
        <w:top w:val="none" w:sz="0" w:space="0" w:color="auto"/>
        <w:left w:val="none" w:sz="0" w:space="0" w:color="auto"/>
        <w:bottom w:val="none" w:sz="0" w:space="0" w:color="auto"/>
        <w:right w:val="none" w:sz="0" w:space="0" w:color="auto"/>
      </w:divBdr>
      <w:divsChild>
        <w:div w:id="882595736">
          <w:marLeft w:val="0"/>
          <w:marRight w:val="0"/>
          <w:marTop w:val="0"/>
          <w:marBottom w:val="0"/>
          <w:divBdr>
            <w:top w:val="none" w:sz="0" w:space="0" w:color="auto"/>
            <w:left w:val="none" w:sz="0" w:space="0" w:color="auto"/>
            <w:bottom w:val="none" w:sz="0" w:space="0" w:color="auto"/>
            <w:right w:val="none" w:sz="0" w:space="0" w:color="auto"/>
          </w:divBdr>
          <w:divsChild>
            <w:div w:id="1504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443378354">
      <w:bodyDiv w:val="1"/>
      <w:marLeft w:val="0"/>
      <w:marRight w:val="0"/>
      <w:marTop w:val="0"/>
      <w:marBottom w:val="0"/>
      <w:divBdr>
        <w:top w:val="none" w:sz="0" w:space="0" w:color="auto"/>
        <w:left w:val="none" w:sz="0" w:space="0" w:color="auto"/>
        <w:bottom w:val="none" w:sz="0" w:space="0" w:color="auto"/>
        <w:right w:val="none" w:sz="0" w:space="0" w:color="auto"/>
      </w:divBdr>
      <w:divsChild>
        <w:div w:id="343047618">
          <w:marLeft w:val="547"/>
          <w:marRight w:val="0"/>
          <w:marTop w:val="154"/>
          <w:marBottom w:val="0"/>
          <w:divBdr>
            <w:top w:val="none" w:sz="0" w:space="0" w:color="auto"/>
            <w:left w:val="none" w:sz="0" w:space="0" w:color="auto"/>
            <w:bottom w:val="none" w:sz="0" w:space="0" w:color="auto"/>
            <w:right w:val="none" w:sz="0" w:space="0" w:color="auto"/>
          </w:divBdr>
        </w:div>
        <w:div w:id="379132484">
          <w:marLeft w:val="1166"/>
          <w:marRight w:val="0"/>
          <w:marTop w:val="120"/>
          <w:marBottom w:val="0"/>
          <w:divBdr>
            <w:top w:val="none" w:sz="0" w:space="0" w:color="auto"/>
            <w:left w:val="none" w:sz="0" w:space="0" w:color="auto"/>
            <w:bottom w:val="none" w:sz="0" w:space="0" w:color="auto"/>
            <w:right w:val="none" w:sz="0" w:space="0" w:color="auto"/>
          </w:divBdr>
        </w:div>
        <w:div w:id="778181524">
          <w:marLeft w:val="1166"/>
          <w:marRight w:val="0"/>
          <w:marTop w:val="12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900">
      <w:bodyDiv w:val="1"/>
      <w:marLeft w:val="0"/>
      <w:marRight w:val="0"/>
      <w:marTop w:val="0"/>
      <w:marBottom w:val="0"/>
      <w:divBdr>
        <w:top w:val="none" w:sz="0" w:space="0" w:color="auto"/>
        <w:left w:val="none" w:sz="0" w:space="0" w:color="auto"/>
        <w:bottom w:val="none" w:sz="0" w:space="0" w:color="auto"/>
        <w:right w:val="none" w:sz="0" w:space="0" w:color="auto"/>
      </w:divBdr>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740063188">
      <w:bodyDiv w:val="1"/>
      <w:marLeft w:val="0"/>
      <w:marRight w:val="0"/>
      <w:marTop w:val="0"/>
      <w:marBottom w:val="0"/>
      <w:divBdr>
        <w:top w:val="none" w:sz="0" w:space="0" w:color="auto"/>
        <w:left w:val="none" w:sz="0" w:space="0" w:color="auto"/>
        <w:bottom w:val="none" w:sz="0" w:space="0" w:color="auto"/>
        <w:right w:val="none" w:sz="0" w:space="0" w:color="auto"/>
      </w:divBdr>
      <w:divsChild>
        <w:div w:id="1691878121">
          <w:marLeft w:val="0"/>
          <w:marRight w:val="0"/>
          <w:marTop w:val="0"/>
          <w:marBottom w:val="0"/>
          <w:divBdr>
            <w:top w:val="none" w:sz="0" w:space="0" w:color="auto"/>
            <w:left w:val="none" w:sz="0" w:space="0" w:color="auto"/>
            <w:bottom w:val="none" w:sz="0" w:space="0" w:color="auto"/>
            <w:right w:val="none" w:sz="0" w:space="0" w:color="auto"/>
          </w:divBdr>
          <w:divsChild>
            <w:div w:id="294533397">
              <w:marLeft w:val="0"/>
              <w:marRight w:val="0"/>
              <w:marTop w:val="0"/>
              <w:marBottom w:val="0"/>
              <w:divBdr>
                <w:top w:val="none" w:sz="0" w:space="0" w:color="auto"/>
                <w:left w:val="none" w:sz="0" w:space="0" w:color="auto"/>
                <w:bottom w:val="none" w:sz="0" w:space="0" w:color="auto"/>
                <w:right w:val="none" w:sz="0" w:space="0" w:color="auto"/>
              </w:divBdr>
            </w:div>
            <w:div w:id="404496959">
              <w:marLeft w:val="0"/>
              <w:marRight w:val="0"/>
              <w:marTop w:val="0"/>
              <w:marBottom w:val="0"/>
              <w:divBdr>
                <w:top w:val="none" w:sz="0" w:space="0" w:color="auto"/>
                <w:left w:val="none" w:sz="0" w:space="0" w:color="auto"/>
                <w:bottom w:val="none" w:sz="0" w:space="0" w:color="auto"/>
                <w:right w:val="none" w:sz="0" w:space="0" w:color="auto"/>
              </w:divBdr>
            </w:div>
            <w:div w:id="797382297">
              <w:marLeft w:val="0"/>
              <w:marRight w:val="0"/>
              <w:marTop w:val="0"/>
              <w:marBottom w:val="0"/>
              <w:divBdr>
                <w:top w:val="none" w:sz="0" w:space="0" w:color="auto"/>
                <w:left w:val="none" w:sz="0" w:space="0" w:color="auto"/>
                <w:bottom w:val="none" w:sz="0" w:space="0" w:color="auto"/>
                <w:right w:val="none" w:sz="0" w:space="0" w:color="auto"/>
              </w:divBdr>
            </w:div>
            <w:div w:id="1657606175">
              <w:marLeft w:val="0"/>
              <w:marRight w:val="0"/>
              <w:marTop w:val="0"/>
              <w:marBottom w:val="0"/>
              <w:divBdr>
                <w:top w:val="none" w:sz="0" w:space="0" w:color="auto"/>
                <w:left w:val="none" w:sz="0" w:space="0" w:color="auto"/>
                <w:bottom w:val="none" w:sz="0" w:space="0" w:color="auto"/>
                <w:right w:val="none" w:sz="0" w:space="0" w:color="auto"/>
              </w:divBdr>
            </w:div>
            <w:div w:id="2126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862">
      <w:bodyDiv w:val="1"/>
      <w:marLeft w:val="0"/>
      <w:marRight w:val="0"/>
      <w:marTop w:val="0"/>
      <w:marBottom w:val="0"/>
      <w:divBdr>
        <w:top w:val="none" w:sz="0" w:space="0" w:color="auto"/>
        <w:left w:val="none" w:sz="0" w:space="0" w:color="auto"/>
        <w:bottom w:val="none" w:sz="0" w:space="0" w:color="auto"/>
        <w:right w:val="none" w:sz="0" w:space="0" w:color="auto"/>
      </w:divBdr>
      <w:divsChild>
        <w:div w:id="532229418">
          <w:marLeft w:val="0"/>
          <w:marRight w:val="0"/>
          <w:marTop w:val="0"/>
          <w:marBottom w:val="0"/>
          <w:divBdr>
            <w:top w:val="none" w:sz="0" w:space="0" w:color="auto"/>
            <w:left w:val="none" w:sz="0" w:space="0" w:color="auto"/>
            <w:bottom w:val="none" w:sz="0" w:space="0" w:color="auto"/>
            <w:right w:val="none" w:sz="0" w:space="0" w:color="auto"/>
          </w:divBdr>
        </w:div>
      </w:divsChild>
    </w:div>
    <w:div w:id="944965024">
      <w:bodyDiv w:val="1"/>
      <w:marLeft w:val="0"/>
      <w:marRight w:val="0"/>
      <w:marTop w:val="0"/>
      <w:marBottom w:val="0"/>
      <w:divBdr>
        <w:top w:val="none" w:sz="0" w:space="0" w:color="auto"/>
        <w:left w:val="none" w:sz="0" w:space="0" w:color="auto"/>
        <w:bottom w:val="none" w:sz="0" w:space="0" w:color="auto"/>
        <w:right w:val="none" w:sz="0" w:space="0" w:color="auto"/>
      </w:divBdr>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988022901">
      <w:bodyDiv w:val="1"/>
      <w:marLeft w:val="0"/>
      <w:marRight w:val="0"/>
      <w:marTop w:val="0"/>
      <w:marBottom w:val="0"/>
      <w:divBdr>
        <w:top w:val="none" w:sz="0" w:space="0" w:color="auto"/>
        <w:left w:val="none" w:sz="0" w:space="0" w:color="auto"/>
        <w:bottom w:val="none" w:sz="0" w:space="0" w:color="auto"/>
        <w:right w:val="none" w:sz="0" w:space="0" w:color="auto"/>
      </w:divBdr>
      <w:divsChild>
        <w:div w:id="1306088262">
          <w:marLeft w:val="0"/>
          <w:marRight w:val="0"/>
          <w:marTop w:val="0"/>
          <w:marBottom w:val="0"/>
          <w:divBdr>
            <w:top w:val="none" w:sz="0" w:space="0" w:color="auto"/>
            <w:left w:val="none" w:sz="0" w:space="0" w:color="auto"/>
            <w:bottom w:val="none" w:sz="0" w:space="0" w:color="auto"/>
            <w:right w:val="none" w:sz="0" w:space="0" w:color="auto"/>
          </w:divBdr>
          <w:divsChild>
            <w:div w:id="5258054">
              <w:marLeft w:val="0"/>
              <w:marRight w:val="0"/>
              <w:marTop w:val="0"/>
              <w:marBottom w:val="0"/>
              <w:divBdr>
                <w:top w:val="none" w:sz="0" w:space="0" w:color="auto"/>
                <w:left w:val="none" w:sz="0" w:space="0" w:color="auto"/>
                <w:bottom w:val="none" w:sz="0" w:space="0" w:color="auto"/>
                <w:right w:val="none" w:sz="0" w:space="0" w:color="auto"/>
              </w:divBdr>
            </w:div>
            <w:div w:id="323438669">
              <w:marLeft w:val="0"/>
              <w:marRight w:val="0"/>
              <w:marTop w:val="0"/>
              <w:marBottom w:val="0"/>
              <w:divBdr>
                <w:top w:val="none" w:sz="0" w:space="0" w:color="auto"/>
                <w:left w:val="none" w:sz="0" w:space="0" w:color="auto"/>
                <w:bottom w:val="none" w:sz="0" w:space="0" w:color="auto"/>
                <w:right w:val="none" w:sz="0" w:space="0" w:color="auto"/>
              </w:divBdr>
            </w:div>
            <w:div w:id="502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071389945">
      <w:bodyDiv w:val="1"/>
      <w:marLeft w:val="0"/>
      <w:marRight w:val="0"/>
      <w:marTop w:val="0"/>
      <w:marBottom w:val="0"/>
      <w:divBdr>
        <w:top w:val="none" w:sz="0" w:space="0" w:color="auto"/>
        <w:left w:val="none" w:sz="0" w:space="0" w:color="auto"/>
        <w:bottom w:val="none" w:sz="0" w:space="0" w:color="auto"/>
        <w:right w:val="none" w:sz="0" w:space="0" w:color="auto"/>
      </w:divBdr>
      <w:divsChild>
        <w:div w:id="841942181">
          <w:marLeft w:val="0"/>
          <w:marRight w:val="0"/>
          <w:marTop w:val="0"/>
          <w:marBottom w:val="0"/>
          <w:divBdr>
            <w:top w:val="none" w:sz="0" w:space="0" w:color="auto"/>
            <w:left w:val="none" w:sz="0" w:space="0" w:color="auto"/>
            <w:bottom w:val="none" w:sz="0" w:space="0" w:color="auto"/>
            <w:right w:val="none" w:sz="0" w:space="0" w:color="auto"/>
          </w:divBdr>
        </w:div>
      </w:divsChild>
    </w:div>
    <w:div w:id="1079445966">
      <w:bodyDiv w:val="1"/>
      <w:marLeft w:val="0"/>
      <w:marRight w:val="0"/>
      <w:marTop w:val="0"/>
      <w:marBottom w:val="0"/>
      <w:divBdr>
        <w:top w:val="none" w:sz="0" w:space="0" w:color="auto"/>
        <w:left w:val="none" w:sz="0" w:space="0" w:color="auto"/>
        <w:bottom w:val="none" w:sz="0" w:space="0" w:color="auto"/>
        <w:right w:val="none" w:sz="0" w:space="0" w:color="auto"/>
      </w:divBdr>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3150">
      <w:bodyDiv w:val="1"/>
      <w:marLeft w:val="0"/>
      <w:marRight w:val="0"/>
      <w:marTop w:val="0"/>
      <w:marBottom w:val="0"/>
      <w:divBdr>
        <w:top w:val="none" w:sz="0" w:space="0" w:color="auto"/>
        <w:left w:val="none" w:sz="0" w:space="0" w:color="auto"/>
        <w:bottom w:val="none" w:sz="0" w:space="0" w:color="auto"/>
        <w:right w:val="none" w:sz="0" w:space="0" w:color="auto"/>
      </w:divBdr>
      <w:divsChild>
        <w:div w:id="255674955">
          <w:marLeft w:val="0"/>
          <w:marRight w:val="0"/>
          <w:marTop w:val="0"/>
          <w:marBottom w:val="0"/>
          <w:divBdr>
            <w:top w:val="none" w:sz="0" w:space="0" w:color="auto"/>
            <w:left w:val="none" w:sz="0" w:space="0" w:color="auto"/>
            <w:bottom w:val="none" w:sz="0" w:space="0" w:color="auto"/>
            <w:right w:val="none" w:sz="0" w:space="0" w:color="auto"/>
          </w:divBdr>
          <w:divsChild>
            <w:div w:id="503017074">
              <w:marLeft w:val="0"/>
              <w:marRight w:val="0"/>
              <w:marTop w:val="0"/>
              <w:marBottom w:val="0"/>
              <w:divBdr>
                <w:top w:val="none" w:sz="0" w:space="0" w:color="auto"/>
                <w:left w:val="none" w:sz="0" w:space="0" w:color="auto"/>
                <w:bottom w:val="none" w:sz="0" w:space="0" w:color="auto"/>
                <w:right w:val="none" w:sz="0" w:space="0" w:color="auto"/>
              </w:divBdr>
            </w:div>
            <w:div w:id="89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750">
      <w:bodyDiv w:val="1"/>
      <w:marLeft w:val="0"/>
      <w:marRight w:val="0"/>
      <w:marTop w:val="0"/>
      <w:marBottom w:val="0"/>
      <w:divBdr>
        <w:top w:val="none" w:sz="0" w:space="0" w:color="auto"/>
        <w:left w:val="none" w:sz="0" w:space="0" w:color="auto"/>
        <w:bottom w:val="none" w:sz="0" w:space="0" w:color="auto"/>
        <w:right w:val="none" w:sz="0" w:space="0" w:color="auto"/>
      </w:divBdr>
      <w:divsChild>
        <w:div w:id="1864201223">
          <w:marLeft w:val="0"/>
          <w:marRight w:val="0"/>
          <w:marTop w:val="0"/>
          <w:marBottom w:val="0"/>
          <w:divBdr>
            <w:top w:val="none" w:sz="0" w:space="0" w:color="auto"/>
            <w:left w:val="none" w:sz="0" w:space="0" w:color="auto"/>
            <w:bottom w:val="none" w:sz="0" w:space="0" w:color="auto"/>
            <w:right w:val="none" w:sz="0" w:space="0" w:color="auto"/>
          </w:divBdr>
          <w:divsChild>
            <w:div w:id="318458661">
              <w:marLeft w:val="0"/>
              <w:marRight w:val="0"/>
              <w:marTop w:val="0"/>
              <w:marBottom w:val="0"/>
              <w:divBdr>
                <w:top w:val="none" w:sz="0" w:space="0" w:color="auto"/>
                <w:left w:val="none" w:sz="0" w:space="0" w:color="auto"/>
                <w:bottom w:val="none" w:sz="0" w:space="0" w:color="auto"/>
                <w:right w:val="none" w:sz="0" w:space="0" w:color="auto"/>
              </w:divBdr>
            </w:div>
            <w:div w:id="552087217">
              <w:marLeft w:val="0"/>
              <w:marRight w:val="0"/>
              <w:marTop w:val="0"/>
              <w:marBottom w:val="0"/>
              <w:divBdr>
                <w:top w:val="none" w:sz="0" w:space="0" w:color="auto"/>
                <w:left w:val="none" w:sz="0" w:space="0" w:color="auto"/>
                <w:bottom w:val="none" w:sz="0" w:space="0" w:color="auto"/>
                <w:right w:val="none" w:sz="0" w:space="0" w:color="auto"/>
              </w:divBdr>
            </w:div>
            <w:div w:id="1262570010">
              <w:marLeft w:val="0"/>
              <w:marRight w:val="0"/>
              <w:marTop w:val="0"/>
              <w:marBottom w:val="0"/>
              <w:divBdr>
                <w:top w:val="none" w:sz="0" w:space="0" w:color="auto"/>
                <w:left w:val="none" w:sz="0" w:space="0" w:color="auto"/>
                <w:bottom w:val="none" w:sz="0" w:space="0" w:color="auto"/>
                <w:right w:val="none" w:sz="0" w:space="0" w:color="auto"/>
              </w:divBdr>
            </w:div>
            <w:div w:id="1647008411">
              <w:marLeft w:val="0"/>
              <w:marRight w:val="0"/>
              <w:marTop w:val="0"/>
              <w:marBottom w:val="0"/>
              <w:divBdr>
                <w:top w:val="none" w:sz="0" w:space="0" w:color="auto"/>
                <w:left w:val="none" w:sz="0" w:space="0" w:color="auto"/>
                <w:bottom w:val="none" w:sz="0" w:space="0" w:color="auto"/>
                <w:right w:val="none" w:sz="0" w:space="0" w:color="auto"/>
              </w:divBdr>
            </w:div>
            <w:div w:id="16531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1777">
      <w:bodyDiv w:val="1"/>
      <w:marLeft w:val="0"/>
      <w:marRight w:val="0"/>
      <w:marTop w:val="0"/>
      <w:marBottom w:val="0"/>
      <w:divBdr>
        <w:top w:val="none" w:sz="0" w:space="0" w:color="auto"/>
        <w:left w:val="none" w:sz="0" w:space="0" w:color="auto"/>
        <w:bottom w:val="none" w:sz="0" w:space="0" w:color="auto"/>
        <w:right w:val="none" w:sz="0" w:space="0" w:color="auto"/>
      </w:divBdr>
      <w:divsChild>
        <w:div w:id="1736273556">
          <w:marLeft w:val="0"/>
          <w:marRight w:val="0"/>
          <w:marTop w:val="0"/>
          <w:marBottom w:val="0"/>
          <w:divBdr>
            <w:top w:val="none" w:sz="0" w:space="0" w:color="auto"/>
            <w:left w:val="none" w:sz="0" w:space="0" w:color="auto"/>
            <w:bottom w:val="none" w:sz="0" w:space="0" w:color="auto"/>
            <w:right w:val="none" w:sz="0" w:space="0" w:color="auto"/>
          </w:divBdr>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592006711">
      <w:bodyDiv w:val="1"/>
      <w:marLeft w:val="0"/>
      <w:marRight w:val="0"/>
      <w:marTop w:val="0"/>
      <w:marBottom w:val="0"/>
      <w:divBdr>
        <w:top w:val="none" w:sz="0" w:space="0" w:color="auto"/>
        <w:left w:val="none" w:sz="0" w:space="0" w:color="auto"/>
        <w:bottom w:val="none" w:sz="0" w:space="0" w:color="auto"/>
        <w:right w:val="none" w:sz="0" w:space="0" w:color="auto"/>
      </w:divBdr>
      <w:divsChild>
        <w:div w:id="1355109905">
          <w:marLeft w:val="0"/>
          <w:marRight w:val="0"/>
          <w:marTop w:val="0"/>
          <w:marBottom w:val="0"/>
          <w:divBdr>
            <w:top w:val="none" w:sz="0" w:space="0" w:color="auto"/>
            <w:left w:val="none" w:sz="0" w:space="0" w:color="auto"/>
            <w:bottom w:val="none" w:sz="0" w:space="0" w:color="auto"/>
            <w:right w:val="none" w:sz="0" w:space="0" w:color="auto"/>
          </w:divBdr>
          <w:divsChild>
            <w:div w:id="892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847">
      <w:bodyDiv w:val="1"/>
      <w:marLeft w:val="0"/>
      <w:marRight w:val="0"/>
      <w:marTop w:val="0"/>
      <w:marBottom w:val="0"/>
      <w:divBdr>
        <w:top w:val="none" w:sz="0" w:space="0" w:color="auto"/>
        <w:left w:val="none" w:sz="0" w:space="0" w:color="auto"/>
        <w:bottom w:val="none" w:sz="0" w:space="0" w:color="auto"/>
        <w:right w:val="none" w:sz="0" w:space="0" w:color="auto"/>
      </w:divBdr>
      <w:divsChild>
        <w:div w:id="1283272496">
          <w:marLeft w:val="0"/>
          <w:marRight w:val="0"/>
          <w:marTop w:val="0"/>
          <w:marBottom w:val="0"/>
          <w:divBdr>
            <w:top w:val="none" w:sz="0" w:space="0" w:color="auto"/>
            <w:left w:val="none" w:sz="0" w:space="0" w:color="auto"/>
            <w:bottom w:val="none" w:sz="0" w:space="0" w:color="auto"/>
            <w:right w:val="none" w:sz="0" w:space="0" w:color="auto"/>
          </w:divBdr>
          <w:divsChild>
            <w:div w:id="4634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45510057">
      <w:bodyDiv w:val="1"/>
      <w:marLeft w:val="0"/>
      <w:marRight w:val="0"/>
      <w:marTop w:val="0"/>
      <w:marBottom w:val="0"/>
      <w:divBdr>
        <w:top w:val="none" w:sz="0" w:space="0" w:color="auto"/>
        <w:left w:val="none" w:sz="0" w:space="0" w:color="auto"/>
        <w:bottom w:val="none" w:sz="0" w:space="0" w:color="auto"/>
        <w:right w:val="none" w:sz="0" w:space="0" w:color="auto"/>
      </w:divBdr>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455">
      <w:bodyDiv w:val="1"/>
      <w:marLeft w:val="0"/>
      <w:marRight w:val="0"/>
      <w:marTop w:val="0"/>
      <w:marBottom w:val="0"/>
      <w:divBdr>
        <w:top w:val="none" w:sz="0" w:space="0" w:color="auto"/>
        <w:left w:val="none" w:sz="0" w:space="0" w:color="auto"/>
        <w:bottom w:val="none" w:sz="0" w:space="0" w:color="auto"/>
        <w:right w:val="none" w:sz="0" w:space="0" w:color="auto"/>
      </w:divBdr>
      <w:divsChild>
        <w:div w:id="313721439">
          <w:marLeft w:val="0"/>
          <w:marRight w:val="0"/>
          <w:marTop w:val="0"/>
          <w:marBottom w:val="0"/>
          <w:divBdr>
            <w:top w:val="none" w:sz="0" w:space="0" w:color="auto"/>
            <w:left w:val="none" w:sz="0" w:space="0" w:color="auto"/>
            <w:bottom w:val="none" w:sz="0" w:space="0" w:color="auto"/>
            <w:right w:val="none" w:sz="0" w:space="0" w:color="auto"/>
          </w:divBdr>
          <w:divsChild>
            <w:div w:id="777801397">
              <w:marLeft w:val="0"/>
              <w:marRight w:val="0"/>
              <w:marTop w:val="0"/>
              <w:marBottom w:val="0"/>
              <w:divBdr>
                <w:top w:val="none" w:sz="0" w:space="0" w:color="auto"/>
                <w:left w:val="none" w:sz="0" w:space="0" w:color="auto"/>
                <w:bottom w:val="none" w:sz="0" w:space="0" w:color="auto"/>
                <w:right w:val="none" w:sz="0" w:space="0" w:color="auto"/>
              </w:divBdr>
              <w:divsChild>
                <w:div w:id="1064639941">
                  <w:marLeft w:val="0"/>
                  <w:marRight w:val="0"/>
                  <w:marTop w:val="0"/>
                  <w:marBottom w:val="0"/>
                  <w:divBdr>
                    <w:top w:val="none" w:sz="0" w:space="0" w:color="auto"/>
                    <w:left w:val="none" w:sz="0" w:space="0" w:color="auto"/>
                    <w:bottom w:val="none" w:sz="0" w:space="0" w:color="auto"/>
                    <w:right w:val="none" w:sz="0" w:space="0" w:color="auto"/>
                  </w:divBdr>
                </w:div>
                <w:div w:id="1516267975">
                  <w:marLeft w:val="0"/>
                  <w:marRight w:val="0"/>
                  <w:marTop w:val="240"/>
                  <w:marBottom w:val="240"/>
                  <w:divBdr>
                    <w:top w:val="none" w:sz="0" w:space="0" w:color="auto"/>
                    <w:left w:val="none" w:sz="0" w:space="0" w:color="auto"/>
                    <w:bottom w:val="none" w:sz="0" w:space="0" w:color="auto"/>
                    <w:right w:val="none" w:sz="0" w:space="0" w:color="auto"/>
                  </w:divBdr>
                  <w:divsChild>
                    <w:div w:id="652756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09738388">
      <w:bodyDiv w:val="1"/>
      <w:marLeft w:val="0"/>
      <w:marRight w:val="0"/>
      <w:marTop w:val="0"/>
      <w:marBottom w:val="0"/>
      <w:divBdr>
        <w:top w:val="none" w:sz="0" w:space="0" w:color="auto"/>
        <w:left w:val="none" w:sz="0" w:space="0" w:color="auto"/>
        <w:bottom w:val="none" w:sz="0" w:space="0" w:color="auto"/>
        <w:right w:val="none" w:sz="0" w:space="0" w:color="auto"/>
      </w:divBdr>
      <w:divsChild>
        <w:div w:id="1398935363">
          <w:marLeft w:val="0"/>
          <w:marRight w:val="0"/>
          <w:marTop w:val="0"/>
          <w:marBottom w:val="0"/>
          <w:divBdr>
            <w:top w:val="none" w:sz="0" w:space="0" w:color="auto"/>
            <w:left w:val="none" w:sz="0" w:space="0" w:color="auto"/>
            <w:bottom w:val="none" w:sz="0" w:space="0" w:color="auto"/>
            <w:right w:val="none" w:sz="0" w:space="0" w:color="auto"/>
          </w:divBdr>
          <w:divsChild>
            <w:div w:id="8809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C:\Documents%20and%20Settings\s995689\My%20Documents\Teaching\Courses_2013\Courses_2003\6216INT_03\6216inthome.html" TargetMode="External"/><Relationship Id="rId7" Type="http://schemas.openxmlformats.org/officeDocument/2006/relationships/hyperlink" Target="http://malware.wikia.com/wiki/Nimd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1140</Words>
  <Characters>6501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7626</CharactersWithSpaces>
  <SharedDoc>false</SharedDoc>
  <HLinks>
    <vt:vector size="12" baseType="variant">
      <vt:variant>
        <vt:i4>8060956</vt:i4>
      </vt:variant>
      <vt:variant>
        <vt:i4>3</vt:i4>
      </vt:variant>
      <vt:variant>
        <vt:i4>0</vt:i4>
      </vt:variant>
      <vt:variant>
        <vt:i4>5</vt:i4>
      </vt:variant>
      <vt:variant>
        <vt:lpwstr>http://en.wikipedia.org/wiki/Address_space</vt:lpwstr>
      </vt:variant>
      <vt:variant>
        <vt:lpwstr/>
      </vt: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Microsoft Office User</cp:lastModifiedBy>
  <cp:revision>9</cp:revision>
  <cp:lastPrinted>2005-03-11T07:18:00Z</cp:lastPrinted>
  <dcterms:created xsi:type="dcterms:W3CDTF">2014-03-21T09:56:00Z</dcterms:created>
  <dcterms:modified xsi:type="dcterms:W3CDTF">2014-03-25T04:00:00Z</dcterms:modified>
</cp:coreProperties>
</file>