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26354" w14:textId="53ED3C02" w:rsidR="00505DBC" w:rsidRPr="00505DBC" w:rsidRDefault="00505DBC" w:rsidP="00505DBC">
      <w:pPr>
        <w:jc w:val="center"/>
        <w:rPr>
          <w:rFonts w:ascii="Garamond" w:hAnsi="Garamond"/>
          <w:sz w:val="24"/>
          <w:szCs w:val="24"/>
        </w:rPr>
      </w:pPr>
      <w:r w:rsidRPr="00FD47AC">
        <w:rPr>
          <w:rFonts w:ascii="Garamond" w:hAnsi="Garamond"/>
          <w:sz w:val="24"/>
          <w:szCs w:val="24"/>
        </w:rPr>
        <w:t>Camera dei deputati</w:t>
      </w:r>
    </w:p>
    <w:p w14:paraId="320962C9" w14:textId="77777777" w:rsidR="00505DBC" w:rsidRDefault="00505DBC" w:rsidP="00505DBC">
      <w:pPr>
        <w:spacing w:after="0"/>
        <w:jc w:val="center"/>
        <w:rPr>
          <w:rFonts w:ascii="Garamond" w:hAnsi="Garamond"/>
          <w:i/>
          <w:iCs/>
          <w:sz w:val="24"/>
          <w:szCs w:val="24"/>
        </w:rPr>
      </w:pPr>
      <w:r w:rsidRPr="00FD47AC">
        <w:rPr>
          <w:rFonts w:ascii="Garamond" w:hAnsi="Garamond"/>
          <w:i/>
          <w:iCs/>
          <w:sz w:val="24"/>
          <w:szCs w:val="24"/>
        </w:rPr>
        <w:t>Registro delle persone giuridiche rappresentanti di interessi.</w:t>
      </w:r>
    </w:p>
    <w:p w14:paraId="1C6E6FD4" w14:textId="53C4CD83" w:rsidR="00505DBC" w:rsidRDefault="00505DBC" w:rsidP="00505DBC">
      <w:pPr>
        <w:spacing w:after="0"/>
        <w:jc w:val="center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Associazioni di consumatori riconosciute ai sensi dell’art. 137 del Codice del consumo</w:t>
      </w:r>
    </w:p>
    <w:p w14:paraId="02DD4336" w14:textId="77777777" w:rsidR="00505DBC" w:rsidRDefault="00505DBC" w:rsidP="00505DBC">
      <w:pPr>
        <w:spacing w:after="0"/>
        <w:jc w:val="center"/>
        <w:rPr>
          <w:rFonts w:ascii="Garamond" w:hAnsi="Garamond"/>
          <w:i/>
          <w:iCs/>
          <w:sz w:val="24"/>
          <w:szCs w:val="24"/>
        </w:rPr>
      </w:pPr>
    </w:p>
    <w:p w14:paraId="5B078BB8" w14:textId="2BB11B19" w:rsidR="00505DBC" w:rsidRPr="00505DBC" w:rsidRDefault="00505DBC" w:rsidP="00505DBC">
      <w:pPr>
        <w:pStyle w:val="Paragrafoelenco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  <w:u w:val="single"/>
        </w:rPr>
      </w:pPr>
      <w:r w:rsidRPr="00505DBC">
        <w:rPr>
          <w:rFonts w:ascii="Garamond" w:hAnsi="Garamond"/>
          <w:b/>
          <w:bCs/>
          <w:sz w:val="24"/>
          <w:szCs w:val="24"/>
          <w:u w:val="single"/>
        </w:rPr>
        <w:t xml:space="preserve">ADICU – Associazione a Difesa dei Consumatori e degli Utenti </w:t>
      </w:r>
      <w:proofErr w:type="spellStart"/>
      <w:r w:rsidRPr="00505DBC">
        <w:rPr>
          <w:rFonts w:ascii="Garamond" w:hAnsi="Garamond"/>
          <w:b/>
          <w:bCs/>
          <w:sz w:val="24"/>
          <w:szCs w:val="24"/>
          <w:u w:val="single"/>
        </w:rPr>
        <w:t>aps</w:t>
      </w:r>
      <w:proofErr w:type="spellEnd"/>
    </w:p>
    <w:p w14:paraId="20D68E8A" w14:textId="2A867D91" w:rsidR="00505DBC" w:rsidRDefault="00505DBC" w:rsidP="00505DBC">
      <w:pPr>
        <w:spacing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L’associazione ADICU – Associazione a Difesa dei Consumatori e degli Utenti </w:t>
      </w:r>
      <w:proofErr w:type="spellStart"/>
      <w:r>
        <w:rPr>
          <w:rFonts w:ascii="Garamond" w:hAnsi="Garamond"/>
          <w:sz w:val="24"/>
          <w:szCs w:val="24"/>
        </w:rPr>
        <w:t>aps</w:t>
      </w:r>
      <w:proofErr w:type="spellEnd"/>
      <w:r>
        <w:rPr>
          <w:rFonts w:ascii="Garamond" w:hAnsi="Garamond"/>
          <w:sz w:val="24"/>
          <w:szCs w:val="24"/>
        </w:rPr>
        <w:t>, con sede in via Val Varaita, 8, 00141, Roma (RM), in persona del rappresentante legale Camillo Bernardini, si è accreditata il 25/10/2021 e accede alle sedi della Camera in persona del proprio rappresentante legale e della sig.ra Dalila Loiacono.</w:t>
      </w:r>
    </w:p>
    <w:p w14:paraId="58EDE449" w14:textId="0510DF93" w:rsidR="00505DBC" w:rsidRDefault="00505DBC" w:rsidP="00505DBC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L’associazione intende</w:t>
      </w:r>
      <w:r w:rsidRPr="00505DBC">
        <w:rPr>
          <w:rFonts w:ascii="Garamond" w:hAnsi="Garamond"/>
          <w:sz w:val="24"/>
          <w:szCs w:val="24"/>
        </w:rPr>
        <w:t xml:space="preserve"> realizzare le seguenti attività: 1) acquisire documenti parlamentari quali disegni di legge, interrogazioni, fascicoli delle proposte emendate, documenti dei servizi studi, ecc. al fine di produrre proposte a favore legislative a favore dei consumatori e degli utenti; 2) programmare e organizzare incontri con i deputati ed i funzionari parlamentari in relazione alle materie di interesse, ponendo particolare attenzione al mondo del recupero crediti e a quello consumeristico più in generale.</w:t>
      </w:r>
    </w:p>
    <w:p w14:paraId="0C9F0104" w14:textId="4B6450AB" w:rsidR="00505DBC" w:rsidRPr="00505DBC" w:rsidRDefault="00505DBC" w:rsidP="00505DBC">
      <w:pPr>
        <w:pStyle w:val="Paragrafoelenco"/>
        <w:numPr>
          <w:ilvl w:val="0"/>
          <w:numId w:val="1"/>
        </w:numPr>
        <w:jc w:val="both"/>
        <w:rPr>
          <w:rFonts w:ascii="Garamond" w:hAnsi="Garamond"/>
          <w:b/>
          <w:bCs/>
          <w:sz w:val="24"/>
          <w:szCs w:val="24"/>
          <w:u w:val="single"/>
        </w:rPr>
      </w:pPr>
      <w:r w:rsidRPr="00505DBC">
        <w:rPr>
          <w:rFonts w:ascii="Garamond" w:hAnsi="Garamond"/>
          <w:b/>
          <w:bCs/>
          <w:sz w:val="24"/>
          <w:szCs w:val="24"/>
          <w:u w:val="single"/>
        </w:rPr>
        <w:t>U.DI.CON. UNIONE PER LA DIFESA DEI CONSUMATORI APS</w:t>
      </w:r>
    </w:p>
    <w:p w14:paraId="1D3F0B14" w14:textId="3AB896E0" w:rsidR="00505DBC" w:rsidRDefault="00505DBC" w:rsidP="00505DBC">
      <w:pPr>
        <w:spacing w:after="0"/>
        <w:jc w:val="both"/>
        <w:rPr>
          <w:rFonts w:ascii="Garamond" w:hAnsi="Garamond"/>
          <w:sz w:val="24"/>
          <w:szCs w:val="24"/>
        </w:rPr>
      </w:pPr>
      <w:r w:rsidRPr="00505DBC">
        <w:rPr>
          <w:rFonts w:ascii="Garamond" w:hAnsi="Garamond"/>
          <w:sz w:val="24"/>
          <w:szCs w:val="24"/>
        </w:rPr>
        <w:t>L</w:t>
      </w:r>
      <w:r>
        <w:rPr>
          <w:rFonts w:ascii="Garamond" w:hAnsi="Garamond"/>
          <w:sz w:val="24"/>
          <w:szCs w:val="24"/>
        </w:rPr>
        <w:t>’associazione</w:t>
      </w:r>
      <w:r w:rsidRPr="00505DBC">
        <w:rPr>
          <w:rFonts w:ascii="Garamond" w:hAnsi="Garamond"/>
          <w:sz w:val="24"/>
          <w:szCs w:val="24"/>
        </w:rPr>
        <w:t xml:space="preserve"> </w:t>
      </w:r>
      <w:r w:rsidRPr="00505DBC">
        <w:rPr>
          <w:rFonts w:ascii="Garamond" w:hAnsi="Garamond"/>
          <w:sz w:val="24"/>
          <w:szCs w:val="24"/>
        </w:rPr>
        <w:t>U.DI.CON. UNIONE PER LA DIFESA DEI CONSUMATORI APS</w:t>
      </w:r>
      <w:r>
        <w:rPr>
          <w:rFonts w:ascii="Garamond" w:hAnsi="Garamond"/>
          <w:sz w:val="24"/>
          <w:szCs w:val="24"/>
        </w:rPr>
        <w:t>, con sede in via Santa Croce in Gerusalemme, 63, 00185, Roma (RM), in persona del rappresentante legale Martina Donini, si è accreditata il 16/06/2023 e accede alle sedi della Camera in persona del sig. Fabrizio Ciliberto e del sig. Angelo Laterza.</w:t>
      </w:r>
    </w:p>
    <w:p w14:paraId="26B9E01C" w14:textId="1BA6AD59" w:rsidR="00505DBC" w:rsidRDefault="00505DBC" w:rsidP="00505DBC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L’associazione </w:t>
      </w:r>
      <w:r w:rsidRPr="00505DBC">
        <w:rPr>
          <w:rFonts w:ascii="Garamond" w:hAnsi="Garamond"/>
          <w:sz w:val="24"/>
          <w:szCs w:val="24"/>
        </w:rPr>
        <w:t>ha come principale scopo statutario la tutela dei diritti dei cittadini, quali consumatori e utenti. Tali diritti sono: il diritto alla salute, alla sicurezza e qualità dei prodotti e dei servizi, il diritto all’informazione ed alla corretta pubblicità, all’educazione al consumo, alla correttezza dei contratti, all’erogazione di servizi pubblici efficienti.</w:t>
      </w:r>
      <w:r>
        <w:rPr>
          <w:rFonts w:ascii="Garamond" w:hAnsi="Garamond"/>
          <w:sz w:val="24"/>
          <w:szCs w:val="24"/>
        </w:rPr>
        <w:t xml:space="preserve"> </w:t>
      </w:r>
      <w:r w:rsidRPr="00505DBC">
        <w:rPr>
          <w:rFonts w:ascii="Garamond" w:hAnsi="Garamond"/>
          <w:sz w:val="24"/>
          <w:szCs w:val="24"/>
        </w:rPr>
        <w:t>La mission dell</w:t>
      </w:r>
      <w:r>
        <w:rPr>
          <w:rFonts w:ascii="Garamond" w:hAnsi="Garamond"/>
          <w:sz w:val="24"/>
          <w:szCs w:val="24"/>
        </w:rPr>
        <w:t>’</w:t>
      </w:r>
      <w:r w:rsidRPr="00505DBC">
        <w:rPr>
          <w:rFonts w:ascii="Garamond" w:hAnsi="Garamond"/>
          <w:sz w:val="24"/>
          <w:szCs w:val="24"/>
        </w:rPr>
        <w:t>associazione è la difesa di quei consumatori che ricoprono, nella società, una posizione di debolezza negoziale e di asimmetria informativa. Tali soggetti vanno rappresentati presso gli organismi pubblici e società private, erogatori di servizi e fornitori di beni. L’arma del</w:t>
      </w:r>
      <w:r>
        <w:rPr>
          <w:rFonts w:ascii="Garamond" w:hAnsi="Garamond"/>
          <w:sz w:val="24"/>
          <w:szCs w:val="24"/>
        </w:rPr>
        <w:t>l’</w:t>
      </w:r>
      <w:r w:rsidRPr="00505DBC">
        <w:rPr>
          <w:rFonts w:ascii="Garamond" w:hAnsi="Garamond"/>
          <w:sz w:val="24"/>
          <w:szCs w:val="24"/>
        </w:rPr>
        <w:t xml:space="preserve">associazione dei consumatori è l’informazione del cittadino, attraverso pubblicazioni, rassegne stampe, opuscoli cartacei e on-line. </w:t>
      </w:r>
      <w:r>
        <w:rPr>
          <w:rFonts w:ascii="Garamond" w:hAnsi="Garamond"/>
          <w:sz w:val="24"/>
          <w:szCs w:val="24"/>
        </w:rPr>
        <w:t>L’associazione è convinta</w:t>
      </w:r>
      <w:r w:rsidRPr="00505DBC">
        <w:rPr>
          <w:rFonts w:ascii="Garamond" w:hAnsi="Garamond"/>
          <w:sz w:val="24"/>
          <w:szCs w:val="24"/>
        </w:rPr>
        <w:t xml:space="preserve"> del fatto che la consapevolezza dei propri diritti (e doveri) </w:t>
      </w:r>
      <w:proofErr w:type="gramStart"/>
      <w:r w:rsidRPr="00505DBC">
        <w:rPr>
          <w:rFonts w:ascii="Garamond" w:hAnsi="Garamond"/>
          <w:sz w:val="24"/>
          <w:szCs w:val="24"/>
        </w:rPr>
        <w:t>po</w:t>
      </w:r>
      <w:r>
        <w:rPr>
          <w:rFonts w:ascii="Garamond" w:hAnsi="Garamond"/>
          <w:sz w:val="24"/>
          <w:szCs w:val="24"/>
        </w:rPr>
        <w:t>ssa</w:t>
      </w:r>
      <w:proofErr w:type="gramEnd"/>
      <w:r>
        <w:rPr>
          <w:rFonts w:ascii="Garamond" w:hAnsi="Garamond"/>
          <w:sz w:val="24"/>
          <w:szCs w:val="24"/>
        </w:rPr>
        <w:t xml:space="preserve"> portare</w:t>
      </w:r>
      <w:r w:rsidRPr="00505DBC">
        <w:rPr>
          <w:rFonts w:ascii="Garamond" w:hAnsi="Garamond"/>
          <w:sz w:val="24"/>
          <w:szCs w:val="24"/>
        </w:rPr>
        <w:t xml:space="preserve"> i soggetti ad agire in modo più conveniente nel rapporto di consumo.</w:t>
      </w:r>
    </w:p>
    <w:p w14:paraId="3BB65875" w14:textId="77777777" w:rsidR="00505DBC" w:rsidRPr="00505DBC" w:rsidRDefault="00505DBC" w:rsidP="00505DBC">
      <w:pPr>
        <w:jc w:val="both"/>
        <w:rPr>
          <w:rFonts w:ascii="Garamond" w:hAnsi="Garamond"/>
          <w:sz w:val="24"/>
          <w:szCs w:val="24"/>
        </w:rPr>
      </w:pPr>
    </w:p>
    <w:p w14:paraId="20EE5D48" w14:textId="1698C4DA" w:rsidR="00505DBC" w:rsidRPr="00505DBC" w:rsidRDefault="00505DBC" w:rsidP="00505DBC">
      <w:pPr>
        <w:jc w:val="both"/>
        <w:rPr>
          <w:rFonts w:ascii="Garamond" w:hAnsi="Garamond"/>
          <w:sz w:val="24"/>
          <w:szCs w:val="24"/>
        </w:rPr>
      </w:pPr>
    </w:p>
    <w:p w14:paraId="4FF68C6B" w14:textId="77777777" w:rsidR="00AB4DF4" w:rsidRDefault="00AB4DF4"/>
    <w:sectPr w:rsidR="00AB4D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D6648"/>
    <w:multiLevelType w:val="hybridMultilevel"/>
    <w:tmpl w:val="5690628E"/>
    <w:lvl w:ilvl="0" w:tplc="78804A4A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05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BC"/>
    <w:rsid w:val="00056823"/>
    <w:rsid w:val="004A09AF"/>
    <w:rsid w:val="00505DBC"/>
    <w:rsid w:val="007A3F6E"/>
    <w:rsid w:val="00AA0850"/>
    <w:rsid w:val="00AB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5516"/>
  <w15:chartTrackingRefBased/>
  <w15:docId w15:val="{4E09941E-0432-4FD2-8DE0-5DF2726F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5DBC"/>
  </w:style>
  <w:style w:type="paragraph" w:styleId="Titolo1">
    <w:name w:val="heading 1"/>
    <w:basedOn w:val="Normale"/>
    <w:next w:val="Normale"/>
    <w:link w:val="Titolo1Carattere"/>
    <w:uiPriority w:val="9"/>
    <w:qFormat/>
    <w:rsid w:val="00505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05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05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05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05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05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05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05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05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5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5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05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05DB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05DB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05DB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05DB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05DB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05DB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5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5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05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05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05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05DB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05DB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05DB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05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05DB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05D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Vaino</dc:creator>
  <cp:keywords/>
  <dc:description/>
  <cp:lastModifiedBy>Cristiana Vaino</cp:lastModifiedBy>
  <cp:revision>1</cp:revision>
  <dcterms:created xsi:type="dcterms:W3CDTF">2024-05-08T16:39:00Z</dcterms:created>
  <dcterms:modified xsi:type="dcterms:W3CDTF">2024-05-08T16:47:00Z</dcterms:modified>
</cp:coreProperties>
</file>