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D5D24" w14:textId="7E8C8BE0" w:rsidR="007E1D7F" w:rsidRDefault="003666A3" w:rsidP="003B6105">
      <w:pPr>
        <w:pStyle w:val="Titel"/>
        <w:jc w:val="center"/>
      </w:pPr>
      <w:r>
        <w:t>Dokumentation – Meilenstein 2: Datenbereitstellung</w:t>
      </w:r>
    </w:p>
    <w:p w14:paraId="36E262A7" w14:textId="77777777" w:rsidR="003B6105" w:rsidRPr="003B6105" w:rsidRDefault="003B6105" w:rsidP="003B6105"/>
    <w:p w14:paraId="46A717DA" w14:textId="25EF7D35" w:rsidR="007E1D7F" w:rsidRPr="003B6105" w:rsidRDefault="003D3AB4" w:rsidP="00030262">
      <w:pPr>
        <w:rPr>
          <w:b/>
          <w:bCs/>
          <w:sz w:val="36"/>
          <w:szCs w:val="36"/>
        </w:rPr>
      </w:pPr>
      <w:r w:rsidRPr="003D3AB4">
        <w:rPr>
          <w:b/>
          <w:bCs/>
          <w:sz w:val="36"/>
          <w:szCs w:val="36"/>
        </w:rPr>
        <w:t xml:space="preserve">Projekt: Verlustprävention an Selbstbedienungskassen  </w:t>
      </w:r>
    </w:p>
    <w:p w14:paraId="0F06E026" w14:textId="28FB2AD6" w:rsidR="00030262" w:rsidRDefault="00372371" w:rsidP="00030262">
      <w:r w:rsidRPr="00F00CF6">
        <w:rPr>
          <w:b/>
          <w:bCs/>
        </w:rPr>
        <w:t>Ziel</w:t>
      </w:r>
      <w:r w:rsidRPr="00F00CF6">
        <w:t xml:space="preserve"> </w:t>
      </w:r>
    </w:p>
    <w:p w14:paraId="2FDDE475" w14:textId="6D68A363" w:rsidR="00030262" w:rsidRDefault="00030262" w:rsidP="00030262">
      <w:r>
        <w:t>Dieses Projekt hat das Ziel, anhand von Transaktionsdaten aus Selbstbedienungskassen potenziellen Betrug</w:t>
      </w:r>
      <w:r>
        <w:t xml:space="preserve"> und andere Warenverluste</w:t>
      </w:r>
      <w:r>
        <w:t xml:space="preserve"> zu erkennen und den dadurch entstandenen Schaden vorherzusagen.</w:t>
      </w:r>
    </w:p>
    <w:p w14:paraId="061029BE" w14:textId="6E922B40" w:rsidR="00F00CF6" w:rsidRDefault="00030262" w:rsidP="00030262">
      <w:r>
        <w:t>Der zweite Meilenstein nach DASC-PM umfasst die Datenbereitstellung, -prüfung und explorative Analyse zur Vorbereitung der Modellierung</w:t>
      </w:r>
    </w:p>
    <w:p w14:paraId="3B256392" w14:textId="77777777" w:rsidR="007E1D7F" w:rsidRDefault="007E1D7F" w:rsidP="001516B1">
      <w:pPr>
        <w:rPr>
          <w:b/>
          <w:bCs/>
        </w:rPr>
      </w:pPr>
    </w:p>
    <w:p w14:paraId="31BAA92E" w14:textId="134AE44F" w:rsidR="001516B1" w:rsidRPr="001516B1" w:rsidRDefault="001516B1" w:rsidP="001516B1">
      <w:pPr>
        <w:rPr>
          <w:b/>
          <w:bCs/>
        </w:rPr>
      </w:pPr>
      <w:r w:rsidRPr="001516B1">
        <w:rPr>
          <w:b/>
          <w:bCs/>
        </w:rPr>
        <w:t>Vorbemerkungen</w:t>
      </w:r>
    </w:p>
    <w:p w14:paraId="60F91DA1" w14:textId="0945AA96" w:rsidR="001516B1" w:rsidRPr="001516B1" w:rsidRDefault="001516B1" w:rsidP="001516B1">
      <w:pPr>
        <w:rPr>
          <w:b/>
          <w:bCs/>
        </w:rPr>
      </w:pPr>
      <w:r w:rsidRPr="001516B1">
        <w:rPr>
          <w:b/>
          <w:bCs/>
        </w:rPr>
        <w:t>Methodische Anpassung bei neuen Erkenntnissen</w:t>
      </w:r>
    </w:p>
    <w:p w14:paraId="4FF2941C" w14:textId="77777777" w:rsidR="001516B1" w:rsidRDefault="001516B1" w:rsidP="001516B1">
      <w:r w:rsidRPr="001516B1">
        <w:t>Im Sinne eines iterativen und explorativen Data-Science-Prozesses behalten wir uns vor, Analysen, Annahmen und Modellierungsstrategien im weiteren Projektverlauf anzupassen, sofern sich durch neue Erkenntnisse oder zusätzliche Daten relevante Änderungen ergeben.</w:t>
      </w:r>
      <w:r w:rsidRPr="001516B1">
        <w:br/>
        <w:t>Diese Flexibilität entspricht den Anforderungen an eine verantwortungsbewusste, datengestützte Entscheidungsfindung und ist mit dem Vorgehensmodell DASC-PM vereinbar.</w:t>
      </w:r>
    </w:p>
    <w:p w14:paraId="121627C6" w14:textId="77777777" w:rsidR="000000D3" w:rsidRPr="001516B1" w:rsidRDefault="000000D3" w:rsidP="001516B1"/>
    <w:p w14:paraId="2828E238" w14:textId="3DB09EE7" w:rsidR="001516B1" w:rsidRPr="001516B1" w:rsidRDefault="001516B1" w:rsidP="001516B1">
      <w:pPr>
        <w:rPr>
          <w:b/>
          <w:bCs/>
        </w:rPr>
      </w:pPr>
      <w:r w:rsidRPr="001516B1">
        <w:rPr>
          <w:b/>
          <w:bCs/>
        </w:rPr>
        <w:t>Mögliche Verzerrung durch fehlende negative Schadensfälle</w:t>
      </w:r>
    </w:p>
    <w:p w14:paraId="437B5556" w14:textId="539BFC42" w:rsidR="001516B1" w:rsidRDefault="001516B1" w:rsidP="001516B1">
      <w:r w:rsidRPr="001516B1">
        <w:t>Im bereitgestellten Datensatz sind ausschließlich Transaktionen mit einem positiven finanziellen Schaden enthalten. In der Realität ist jedoch davon auszugehen, dass auch gegenteilige Fälle auftreten – etwa, wenn Kund</w:t>
      </w:r>
      <w:r>
        <w:t>en</w:t>
      </w:r>
      <w:r w:rsidRPr="001516B1">
        <w:t xml:space="preserve"> mehr Artikel bezahlen, als sie tatsächlich mitnehmen, sei es durch vergessene Ware oder unvollständige Stornierungen.</w:t>
      </w:r>
      <w:r w:rsidRPr="001516B1">
        <w:br/>
        <w:t>Diese „negativen Schäden“ sind in den verfügbaren Daten nicht berücksichtigt, was potenziell zu einer Verzerrung der Modellbewertung führen kann.</w:t>
      </w:r>
    </w:p>
    <w:p w14:paraId="28F2790D" w14:textId="77777777" w:rsidR="000000D3" w:rsidRPr="001516B1" w:rsidRDefault="000000D3" w:rsidP="001516B1"/>
    <w:p w14:paraId="6D8599A8" w14:textId="3D221020" w:rsidR="001516B1" w:rsidRPr="001516B1" w:rsidRDefault="001516B1" w:rsidP="001516B1">
      <w:pPr>
        <w:rPr>
          <w:b/>
          <w:bCs/>
        </w:rPr>
      </w:pPr>
      <w:r w:rsidRPr="001516B1">
        <w:rPr>
          <w:b/>
          <w:bCs/>
        </w:rPr>
        <w:t xml:space="preserve"> Konformität mit gesetzlichen Anforderungen</w:t>
      </w:r>
    </w:p>
    <w:p w14:paraId="3964C4EF" w14:textId="71F7A6CB" w:rsidR="001516B1" w:rsidRDefault="001516B1" w:rsidP="001516B1">
      <w:r w:rsidRPr="001516B1">
        <w:t>Wir gehen im Rahmen dieses Projekts davon aus, dass die Kassensysteme der Wertkauf GmbH den Anforderungen der Kassensicherungsverordnung (KassenSichV) entsprechen. Insbesondere wird unterstellt, dass sämtliche Kassenaufzeichnungen durch eine zertifizierte technische Sicherheitseinrichtung (TSE) manipulationssicher protokolliert w</w:t>
      </w:r>
      <w:r w:rsidR="00B61490">
        <w:t>u</w:t>
      </w:r>
      <w:r w:rsidRPr="001516B1">
        <w:t>rden.</w:t>
      </w:r>
    </w:p>
    <w:p w14:paraId="1219048C" w14:textId="77777777" w:rsidR="001535A7" w:rsidRDefault="001535A7" w:rsidP="001516B1"/>
    <w:p w14:paraId="7E95E5EE" w14:textId="109B0E99" w:rsidR="001535A7" w:rsidRPr="001535A7" w:rsidRDefault="001535A7" w:rsidP="001535A7">
      <w:pPr>
        <w:rPr>
          <w:b/>
          <w:bCs/>
        </w:rPr>
      </w:pPr>
      <w:r w:rsidRPr="001535A7">
        <w:rPr>
          <w:b/>
          <w:bCs/>
        </w:rPr>
        <w:t>Verwendung gelabelter Daten auf Basis statistischer Repräsentativität</w:t>
      </w:r>
    </w:p>
    <w:p w14:paraId="57A2C496" w14:textId="56397A09" w:rsidR="001535A7" w:rsidRPr="001535A7" w:rsidRDefault="001535A7" w:rsidP="001535A7">
      <w:r w:rsidRPr="001535A7">
        <w:t>Für sämtliche Analysen und Modellierungen im Rahmen dieses Projekts werden ausschließlich die gelabelten Transaktionen (mit label = FRAUD oder label = NORMAL) berücksichtigt.</w:t>
      </w:r>
      <w:r w:rsidR="0019645B">
        <w:t xml:space="preserve"> </w:t>
      </w:r>
      <w:r w:rsidR="0019645B">
        <w:lastRenderedPageBreak/>
        <w:t>'UNKNOWN'-Labels wurden ausgeschlossen.</w:t>
      </w:r>
      <w:r w:rsidRPr="001535A7">
        <w:br/>
        <w:t>Die Fokussierung auf diese Teilmenge ist gerechtfertigt, da mithilfe statistischer Tests (Chi-Quadrat-Test für kategoriale Merkmale und t-Test für numerische Merkmale) nachgewiesen wurde, dass die gelabelten Daten in ihrer Merkmalsverteilung als repräsentativ für den Gesamtdatensatz gelten können.</w:t>
      </w:r>
    </w:p>
    <w:p w14:paraId="6C56082B" w14:textId="2EC4B317" w:rsidR="00CD3BEE" w:rsidRPr="00CD3BEE" w:rsidRDefault="00CD3BEE" w:rsidP="00CD3BEE">
      <w:pPr>
        <w:rPr>
          <w:b/>
          <w:bCs/>
        </w:rPr>
      </w:pPr>
      <w:r w:rsidRPr="00CD3BEE">
        <w:rPr>
          <w:b/>
          <w:bCs/>
        </w:rPr>
        <w:t>Zielvariablen: Klassifikation und Regressionsziel</w:t>
      </w:r>
    </w:p>
    <w:p w14:paraId="3B8443B8" w14:textId="77777777" w:rsidR="00CD3BEE" w:rsidRPr="00CD3BEE" w:rsidRDefault="00CD3BEE" w:rsidP="00CD3BEE">
      <w:r w:rsidRPr="00CD3BEE">
        <w:t>Im Zentrum der Klassifikationsaufgabe steht die Zielvariable label, die angibt, ob bei einer kontrollierten Transaktion ein Betrugsfall festgestellt wurde (FRAUD) oder nicht (NORMAL).</w:t>
      </w:r>
      <w:r w:rsidRPr="00CD3BEE">
        <w:br/>
        <w:t>Ergänzend wird die numerische Variable damage als Regressionsziel herangezogen. Sie quantifiziert den durch die jeweilige Transaktion verursachten finanziellen Schaden in Euro – jedoch nur für solche Fälle, die als FRAUD klassifiziert wurden.</w:t>
      </w:r>
      <w:r w:rsidRPr="00CD3BEE">
        <w:br/>
        <w:t>Da damage nur in Verbindung mit erkannter Unregelmäßigkeit (Betrug) sinnvoll interpretierbar ist, wird diese Variable ausschließlich für gelabelte FRAUD-Fälle in der Regressionsanalyse verwendet.</w:t>
      </w:r>
    </w:p>
    <w:p w14:paraId="6A96CBC7" w14:textId="77777777" w:rsidR="000000D3" w:rsidRDefault="000000D3" w:rsidP="00F00CF6"/>
    <w:p w14:paraId="351E06B6" w14:textId="7700890E" w:rsidR="00F00CF6" w:rsidRPr="00781130" w:rsidRDefault="00F00CF6" w:rsidP="00F00CF6">
      <w:pPr>
        <w:rPr>
          <w:b/>
          <w:bCs/>
        </w:rPr>
      </w:pPr>
      <w:r w:rsidRPr="00781130">
        <w:rPr>
          <w:b/>
          <w:bCs/>
        </w:rPr>
        <w:t xml:space="preserve">1. DATENBESCHREIBUNG  </w:t>
      </w:r>
    </w:p>
    <w:p w14:paraId="5BFA2C0E" w14:textId="222DCEA9" w:rsidR="00B61490" w:rsidRDefault="00F00CF6" w:rsidP="00B61490">
      <w:r>
        <w:t>Die Wertkauf GmbH hat unserer Projektgruppe mehrere strukturierte Datensätze zur Verfügung gestellt, die sich auf Transaktionen an Selbstbedienungskassen beziehen. Die Daten beinhalten Informationen über vollständige Einkäufe, Kontrollklassifikationen sowie ergänzende Informationen zu Produkten und Filialen.</w:t>
      </w:r>
      <w:r w:rsidR="00B61490">
        <w:t xml:space="preserve"> </w:t>
      </w:r>
      <w:r w:rsidR="00B61490">
        <w:t>Der Zugriff</w:t>
      </w:r>
      <w:r w:rsidR="00381DAB">
        <w:t xml:space="preserve"> innerhalb unserer Projektgruppe</w:t>
      </w:r>
      <w:r w:rsidR="00B61490">
        <w:t xml:space="preserve"> </w:t>
      </w:r>
      <w:r w:rsidR="00713F99">
        <w:t>erfolgt über</w:t>
      </w:r>
      <w:r w:rsidR="00B61490">
        <w:t xml:space="preserve"> ein passwortgeschütztes GitHub-Verzeichnis.</w:t>
      </w:r>
    </w:p>
    <w:p w14:paraId="6EB83811" w14:textId="77F3E451" w:rsidR="001C092D" w:rsidRDefault="001C092D" w:rsidP="001C092D">
      <w:r>
        <w:t xml:space="preserve">Zusätzlich wurden von der Wertkauf GmbH </w:t>
      </w:r>
      <w:r w:rsidRPr="001C092D">
        <w:rPr>
          <w:b/>
          <w:bCs/>
        </w:rPr>
        <w:t>Metadaten</w:t>
      </w:r>
      <w:r>
        <w:t xml:space="preserve"> </w:t>
      </w:r>
      <w:r>
        <w:t>als JSON-Datei zur Verfügung gestellt, welche die fachliche Bedeutung der Spalten sowie Datenqualitätsanforderungen dokumentieren. Diese Informationen wurden bei der Datenprüfung und Vorbereitung berücksichtigt.</w:t>
      </w:r>
    </w:p>
    <w:p w14:paraId="47B9CAD1" w14:textId="2C4BE547" w:rsidR="00B61490" w:rsidRDefault="00B61490" w:rsidP="00F00CF6"/>
    <w:p w14:paraId="4C71F310" w14:textId="599DCBE5" w:rsidR="00F00CF6" w:rsidRDefault="00F00CF6" w:rsidP="00F00CF6">
      <w:r>
        <w:t>Die Datenquellen liegen in folgenden Dateien vor:</w:t>
      </w:r>
    </w:p>
    <w:p w14:paraId="32E25B65" w14:textId="77777777" w:rsidR="00F00CF6" w:rsidRPr="00F00CF6" w:rsidRDefault="00000000" w:rsidP="00F00CF6">
      <w:r>
        <w:pict w14:anchorId="1BF576FC">
          <v:rect id="_x0000_i1025" style="width:0;height:1.5pt" o:hralign="center" o:hrstd="t" o:hr="t" fillcolor="#a0a0a0" stroked="f"/>
        </w:pict>
      </w:r>
    </w:p>
    <w:p w14:paraId="30D8EDDC" w14:textId="2FDF6C42" w:rsidR="00F00CF6" w:rsidRPr="00F00CF6" w:rsidRDefault="00F00CF6" w:rsidP="00F00CF6">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0"/>
        <w:gridCol w:w="2883"/>
        <w:gridCol w:w="2799"/>
      </w:tblGrid>
      <w:tr w:rsidR="00F00CF6" w:rsidRPr="00F00CF6" w14:paraId="095D4A9C" w14:textId="77777777" w:rsidTr="007114DD">
        <w:trPr>
          <w:tblHeader/>
          <w:tblCellSpacing w:w="15" w:type="dxa"/>
        </w:trPr>
        <w:tc>
          <w:tcPr>
            <w:tcW w:w="0" w:type="auto"/>
            <w:vAlign w:val="center"/>
            <w:hideMark/>
          </w:tcPr>
          <w:p w14:paraId="0D29E54B" w14:textId="77777777" w:rsidR="00F00CF6" w:rsidRPr="00F00CF6" w:rsidRDefault="00F00CF6" w:rsidP="007114DD">
            <w:pPr>
              <w:rPr>
                <w:b/>
                <w:bCs/>
              </w:rPr>
            </w:pPr>
            <w:r w:rsidRPr="00F00CF6">
              <w:rPr>
                <w:b/>
                <w:bCs/>
              </w:rPr>
              <w:t>Datei</w:t>
            </w:r>
          </w:p>
        </w:tc>
        <w:tc>
          <w:tcPr>
            <w:tcW w:w="0" w:type="auto"/>
            <w:vAlign w:val="center"/>
            <w:hideMark/>
          </w:tcPr>
          <w:p w14:paraId="1B4E35F4" w14:textId="77777777" w:rsidR="00F00CF6" w:rsidRPr="00F00CF6" w:rsidRDefault="00F00CF6" w:rsidP="007114DD">
            <w:pPr>
              <w:rPr>
                <w:b/>
                <w:bCs/>
              </w:rPr>
            </w:pPr>
            <w:r w:rsidRPr="00F00CF6">
              <w:rPr>
                <w:b/>
                <w:bCs/>
              </w:rPr>
              <w:t>Inhalt</w:t>
            </w:r>
          </w:p>
        </w:tc>
        <w:tc>
          <w:tcPr>
            <w:tcW w:w="0" w:type="auto"/>
            <w:vAlign w:val="center"/>
            <w:hideMark/>
          </w:tcPr>
          <w:p w14:paraId="2278A4F7" w14:textId="77777777" w:rsidR="00F00CF6" w:rsidRPr="00F00CF6" w:rsidRDefault="00F00CF6" w:rsidP="007114DD">
            <w:pPr>
              <w:rPr>
                <w:b/>
                <w:bCs/>
              </w:rPr>
            </w:pPr>
            <w:r w:rsidRPr="00F00CF6">
              <w:rPr>
                <w:b/>
                <w:bCs/>
              </w:rPr>
              <w:t>Relevanz</w:t>
            </w:r>
          </w:p>
        </w:tc>
      </w:tr>
      <w:tr w:rsidR="00F00CF6" w:rsidRPr="00F00CF6" w14:paraId="12DA4D05" w14:textId="77777777" w:rsidTr="007114DD">
        <w:trPr>
          <w:tblCellSpacing w:w="15" w:type="dxa"/>
        </w:trPr>
        <w:tc>
          <w:tcPr>
            <w:tcW w:w="0" w:type="auto"/>
            <w:vAlign w:val="center"/>
            <w:hideMark/>
          </w:tcPr>
          <w:p w14:paraId="5B0402F6" w14:textId="77777777" w:rsidR="00F00CF6" w:rsidRPr="00F00CF6" w:rsidRDefault="00F00CF6" w:rsidP="007114DD">
            <w:r w:rsidRPr="00F00CF6">
              <w:t>transactions_train.parquet</w:t>
            </w:r>
          </w:p>
        </w:tc>
        <w:tc>
          <w:tcPr>
            <w:tcW w:w="0" w:type="auto"/>
            <w:vAlign w:val="center"/>
            <w:hideMark/>
          </w:tcPr>
          <w:p w14:paraId="43F26B5D" w14:textId="77777777" w:rsidR="00F00CF6" w:rsidRPr="00F00CF6" w:rsidRDefault="00F00CF6" w:rsidP="007114DD">
            <w:r w:rsidRPr="00F00CF6">
              <w:t>Metadaten zu Transaktionen inkl. Label (NORMAL, FRAUD, UNKNOWN) und Schaden (damage)</w:t>
            </w:r>
          </w:p>
        </w:tc>
        <w:tc>
          <w:tcPr>
            <w:tcW w:w="0" w:type="auto"/>
            <w:vAlign w:val="center"/>
            <w:hideMark/>
          </w:tcPr>
          <w:p w14:paraId="460D9A03" w14:textId="77777777" w:rsidR="00F00CF6" w:rsidRPr="00F00CF6" w:rsidRDefault="00F00CF6" w:rsidP="007114DD">
            <w:r w:rsidRPr="00F00CF6">
              <w:t>zentrale Grundlage für Klassifikation und Regressionsmodelle</w:t>
            </w:r>
          </w:p>
        </w:tc>
      </w:tr>
      <w:tr w:rsidR="00F00CF6" w:rsidRPr="00F00CF6" w14:paraId="56B19A5F" w14:textId="77777777" w:rsidTr="007114DD">
        <w:trPr>
          <w:tblCellSpacing w:w="15" w:type="dxa"/>
        </w:trPr>
        <w:tc>
          <w:tcPr>
            <w:tcW w:w="0" w:type="auto"/>
            <w:vAlign w:val="center"/>
            <w:hideMark/>
          </w:tcPr>
          <w:p w14:paraId="5BC969D1" w14:textId="77777777" w:rsidR="00F00CF6" w:rsidRPr="00F00CF6" w:rsidRDefault="00F00CF6" w:rsidP="007114DD">
            <w:r w:rsidRPr="00F00CF6">
              <w:t>transactions_lines_train.parquet</w:t>
            </w:r>
          </w:p>
        </w:tc>
        <w:tc>
          <w:tcPr>
            <w:tcW w:w="0" w:type="auto"/>
            <w:vAlign w:val="center"/>
            <w:hideMark/>
          </w:tcPr>
          <w:p w14:paraId="58ED6F2F" w14:textId="77777777" w:rsidR="00F00CF6" w:rsidRPr="00F00CF6" w:rsidRDefault="00F00CF6" w:rsidP="007114DD">
            <w:r w:rsidRPr="00F00CF6">
              <w:t>Detaillierte Zeilen zu gekauften Produkten pro Transaktion (z.</w:t>
            </w:r>
            <w:r w:rsidRPr="00F00CF6">
              <w:rPr>
                <w:rFonts w:ascii="Arial" w:hAnsi="Arial" w:cs="Arial"/>
              </w:rPr>
              <w:t> </w:t>
            </w:r>
            <w:r w:rsidRPr="00F00CF6">
              <w:t>B. Produkt, Preis, Gewicht, Voiding)</w:t>
            </w:r>
          </w:p>
        </w:tc>
        <w:tc>
          <w:tcPr>
            <w:tcW w:w="0" w:type="auto"/>
            <w:vAlign w:val="center"/>
            <w:hideMark/>
          </w:tcPr>
          <w:p w14:paraId="27CF4C5F" w14:textId="77777777" w:rsidR="00F00CF6" w:rsidRPr="00F00CF6" w:rsidRDefault="00F00CF6" w:rsidP="007114DD">
            <w:r w:rsidRPr="00F00CF6">
              <w:t>Grundlage für Feature-Engineering auf Artikel-Ebene</w:t>
            </w:r>
          </w:p>
        </w:tc>
      </w:tr>
      <w:tr w:rsidR="00F00CF6" w:rsidRPr="00F00CF6" w14:paraId="055EC9F8" w14:textId="77777777" w:rsidTr="007114DD">
        <w:trPr>
          <w:tblCellSpacing w:w="15" w:type="dxa"/>
        </w:trPr>
        <w:tc>
          <w:tcPr>
            <w:tcW w:w="0" w:type="auto"/>
            <w:vAlign w:val="center"/>
            <w:hideMark/>
          </w:tcPr>
          <w:p w14:paraId="767C21C0" w14:textId="77777777" w:rsidR="00F00CF6" w:rsidRPr="00F00CF6" w:rsidRDefault="00F00CF6" w:rsidP="007114DD">
            <w:r w:rsidRPr="00F00CF6">
              <w:lastRenderedPageBreak/>
              <w:t>products.csv</w:t>
            </w:r>
          </w:p>
        </w:tc>
        <w:tc>
          <w:tcPr>
            <w:tcW w:w="0" w:type="auto"/>
            <w:vAlign w:val="center"/>
            <w:hideMark/>
          </w:tcPr>
          <w:p w14:paraId="1327AA87" w14:textId="77777777" w:rsidR="00F00CF6" w:rsidRPr="00F00CF6" w:rsidRDefault="00F00CF6" w:rsidP="007114DD">
            <w:r w:rsidRPr="00F00CF6">
              <w:t>Produktstammdaten inkl. Preis, Kategorie, Altersfreigabe etc.</w:t>
            </w:r>
          </w:p>
        </w:tc>
        <w:tc>
          <w:tcPr>
            <w:tcW w:w="0" w:type="auto"/>
            <w:vAlign w:val="center"/>
            <w:hideMark/>
          </w:tcPr>
          <w:p w14:paraId="73C5C68B" w14:textId="77777777" w:rsidR="00F00CF6" w:rsidRPr="00F00CF6" w:rsidRDefault="00F00CF6" w:rsidP="007114DD">
            <w:r w:rsidRPr="00F00CF6">
              <w:t>Anreicherung der line-items</w:t>
            </w:r>
          </w:p>
        </w:tc>
      </w:tr>
      <w:tr w:rsidR="00F00CF6" w:rsidRPr="00F00CF6" w14:paraId="1DD8E2A1" w14:textId="77777777" w:rsidTr="007114DD">
        <w:trPr>
          <w:tblCellSpacing w:w="15" w:type="dxa"/>
        </w:trPr>
        <w:tc>
          <w:tcPr>
            <w:tcW w:w="0" w:type="auto"/>
            <w:vAlign w:val="center"/>
            <w:hideMark/>
          </w:tcPr>
          <w:p w14:paraId="2076F228" w14:textId="77777777" w:rsidR="00F00CF6" w:rsidRPr="00F00CF6" w:rsidRDefault="00F00CF6" w:rsidP="007114DD">
            <w:r w:rsidRPr="00F00CF6">
              <w:t>stores.csv</w:t>
            </w:r>
          </w:p>
        </w:tc>
        <w:tc>
          <w:tcPr>
            <w:tcW w:w="0" w:type="auto"/>
            <w:vAlign w:val="center"/>
            <w:hideMark/>
          </w:tcPr>
          <w:p w14:paraId="0E34B1D1" w14:textId="77777777" w:rsidR="00F00CF6" w:rsidRPr="00F00CF6" w:rsidRDefault="00F00CF6" w:rsidP="007114DD">
            <w:r w:rsidRPr="00F00CF6">
              <w:t>Standortinformationen (z.</w:t>
            </w:r>
            <w:r w:rsidRPr="00F00CF6">
              <w:rPr>
                <w:rFonts w:ascii="Arial" w:hAnsi="Arial" w:cs="Arial"/>
              </w:rPr>
              <w:t> </w:t>
            </w:r>
            <w:r w:rsidRPr="00F00CF6">
              <w:t xml:space="preserve">B. Urbanisierung, Bundesland, </w:t>
            </w:r>
            <w:r w:rsidRPr="00F00CF6">
              <w:rPr>
                <w:rFonts w:ascii="Aptos" w:hAnsi="Aptos" w:cs="Aptos"/>
              </w:rPr>
              <w:t>Ö</w:t>
            </w:r>
            <w:r w:rsidRPr="00F00CF6">
              <w:t>ffnungsdatum)</w:t>
            </w:r>
          </w:p>
        </w:tc>
        <w:tc>
          <w:tcPr>
            <w:tcW w:w="0" w:type="auto"/>
            <w:vAlign w:val="center"/>
            <w:hideMark/>
          </w:tcPr>
          <w:p w14:paraId="169644C4" w14:textId="77777777" w:rsidR="00F00CF6" w:rsidRPr="00F00CF6" w:rsidRDefault="00F00CF6" w:rsidP="007114DD">
            <w:r w:rsidRPr="00F00CF6">
              <w:t>mögliche erklärende Variable</w:t>
            </w:r>
          </w:p>
        </w:tc>
      </w:tr>
      <w:tr w:rsidR="00F00CF6" w:rsidRPr="00F00CF6" w14:paraId="5B585163" w14:textId="77777777" w:rsidTr="007114DD">
        <w:trPr>
          <w:tblCellSpacing w:w="15" w:type="dxa"/>
        </w:trPr>
        <w:tc>
          <w:tcPr>
            <w:tcW w:w="0" w:type="auto"/>
            <w:vAlign w:val="center"/>
            <w:hideMark/>
          </w:tcPr>
          <w:p w14:paraId="247B02A5" w14:textId="77777777" w:rsidR="00F00CF6" w:rsidRPr="00F00CF6" w:rsidRDefault="00F00CF6" w:rsidP="007114DD">
            <w:r w:rsidRPr="00F00CF6">
              <w:t>transactions_test.parquet, transactions_lines_test.parquet</w:t>
            </w:r>
          </w:p>
        </w:tc>
        <w:tc>
          <w:tcPr>
            <w:tcW w:w="0" w:type="auto"/>
            <w:vAlign w:val="center"/>
            <w:hideMark/>
          </w:tcPr>
          <w:p w14:paraId="1E214AB6" w14:textId="77777777" w:rsidR="00F00CF6" w:rsidRPr="00F00CF6" w:rsidRDefault="00F00CF6" w:rsidP="007114DD">
            <w:r w:rsidRPr="00F00CF6">
              <w:t>Entsprechend der Trainingsdaten, aber ohne Label für spätere Evaluation</w:t>
            </w:r>
          </w:p>
        </w:tc>
        <w:tc>
          <w:tcPr>
            <w:tcW w:w="0" w:type="auto"/>
            <w:vAlign w:val="center"/>
            <w:hideMark/>
          </w:tcPr>
          <w:p w14:paraId="7E3BE8A1" w14:textId="77777777" w:rsidR="00F00CF6" w:rsidRPr="00F00CF6" w:rsidRDefault="00F00CF6" w:rsidP="007114DD">
            <w:r w:rsidRPr="00F00CF6">
              <w:t>wird im Modellvalidierungsschritt verwendet</w:t>
            </w:r>
          </w:p>
        </w:tc>
      </w:tr>
    </w:tbl>
    <w:p w14:paraId="23529BE2" w14:textId="77777777" w:rsidR="007E1D7F" w:rsidRDefault="007E1D7F" w:rsidP="00F00CF6"/>
    <w:p w14:paraId="7A2DB7CC" w14:textId="77777777" w:rsidR="00713F99" w:rsidRDefault="00713F99" w:rsidP="00F00CF6"/>
    <w:p w14:paraId="4A86860D" w14:textId="3D2A9A05" w:rsidR="00F00CF6" w:rsidRDefault="00F00CF6" w:rsidP="00F00CF6">
      <w:r>
        <w:t xml:space="preserve">- </w:t>
      </w:r>
      <w:r w:rsidR="007E1D7F">
        <w:rPr>
          <w:b/>
          <w:bCs/>
        </w:rPr>
        <w:t>t</w:t>
      </w:r>
      <w:r w:rsidRPr="007E1D7F">
        <w:rPr>
          <w:b/>
          <w:bCs/>
        </w:rPr>
        <w:t>ransactions_train.parquet</w:t>
      </w:r>
    </w:p>
    <w:p w14:paraId="25D18760" w14:textId="77777777" w:rsidR="00F00CF6" w:rsidRDefault="00F00CF6" w:rsidP="00F00CF6">
      <w:r>
        <w:t xml:space="preserve">  Enthält 1.481.783 Transaktionen aus dem Trainingszeitraum, davon 148.025 kontrollierte Transaktionen (gelabelt mit NORMAL oder FRAUD), 4.656 davon mit erkanntem Betrug. Enthält u.a. Zeitstempel, Zahlungstyp, Kassennummer und Kundenfeedback.</w:t>
      </w:r>
    </w:p>
    <w:p w14:paraId="724341DE" w14:textId="77777777" w:rsidR="00F00CF6" w:rsidRDefault="00F00CF6" w:rsidP="00F00CF6">
      <w:r>
        <w:t xml:space="preserve">  </w:t>
      </w:r>
    </w:p>
    <w:p w14:paraId="438AAC2B" w14:textId="77777777" w:rsidR="007E1D7F" w:rsidRDefault="007E1D7F" w:rsidP="00F00CF6"/>
    <w:p w14:paraId="1942D33E" w14:textId="15BD246E" w:rsidR="00F00CF6" w:rsidRPr="007E1D7F" w:rsidRDefault="00F00CF6" w:rsidP="00F00CF6">
      <w:pPr>
        <w:rPr>
          <w:b/>
          <w:bCs/>
        </w:rPr>
      </w:pPr>
      <w:r>
        <w:t xml:space="preserve">- </w:t>
      </w:r>
      <w:r w:rsidRPr="007E1D7F">
        <w:rPr>
          <w:b/>
          <w:bCs/>
        </w:rPr>
        <w:t xml:space="preserve">transactions_lines_train.parquet </w:t>
      </w:r>
    </w:p>
    <w:p w14:paraId="33AEB316" w14:textId="77777777" w:rsidR="00F00CF6" w:rsidRDefault="00F00CF6" w:rsidP="00F00CF6">
      <w:r>
        <w:t xml:space="preserve">  Enthält 15.793.671 einzelne Kassenzeilen (Produkte) zu den Transaktionen, inkl. Produkt-ID, Menge (Stück/Gewicht), Preis, Kamera-Sicherheitsklassifikation und Zeitstempel pro Scanvorgang.</w:t>
      </w:r>
    </w:p>
    <w:p w14:paraId="50192A5C" w14:textId="77777777" w:rsidR="00F00CF6" w:rsidRDefault="00F00CF6" w:rsidP="00F00CF6"/>
    <w:p w14:paraId="707ADD51" w14:textId="68E1E2D1" w:rsidR="00F00CF6" w:rsidRDefault="00F00CF6" w:rsidP="00F00CF6">
      <w:r>
        <w:t xml:space="preserve">- </w:t>
      </w:r>
      <w:r w:rsidRPr="007E1D7F">
        <w:rPr>
          <w:b/>
          <w:bCs/>
        </w:rPr>
        <w:t>products.csv</w:t>
      </w:r>
    </w:p>
    <w:p w14:paraId="34895AB9" w14:textId="77777777" w:rsidR="00F00CF6" w:rsidRDefault="00F00CF6" w:rsidP="00F00CF6">
      <w:r>
        <w:t xml:space="preserve">  Enthält 8.120 Produkte mit Eigenschaften wie Kategorie, Preis, Gewicht, Beliebtheit, Altersfreigabe sowie Gültigkeitszeitraum.</w:t>
      </w:r>
    </w:p>
    <w:p w14:paraId="146A2D12" w14:textId="77777777" w:rsidR="00F00CF6" w:rsidRDefault="00F00CF6" w:rsidP="00F00CF6"/>
    <w:p w14:paraId="484FD86A" w14:textId="2503353D" w:rsidR="00F00CF6" w:rsidRDefault="00F00CF6" w:rsidP="00F00CF6">
      <w:r>
        <w:t xml:space="preserve">- </w:t>
      </w:r>
      <w:r w:rsidRPr="007E1D7F">
        <w:rPr>
          <w:b/>
          <w:bCs/>
        </w:rPr>
        <w:t>stores.csv</w:t>
      </w:r>
    </w:p>
    <w:p w14:paraId="497E9F8B" w14:textId="54774D4E" w:rsidR="00AC34B8" w:rsidRDefault="00F00CF6" w:rsidP="00F00CF6">
      <w:r>
        <w:t xml:space="preserve">  18 Filialen mit Standortinformationen, Bundesland, Urbanisierungsgrad und Datum der Einführung von Selbstbedienungskassen (S</w:t>
      </w:r>
      <w:r w:rsidR="00372371">
        <w:t>BK</w:t>
      </w:r>
      <w:r>
        <w:t>).</w:t>
      </w:r>
    </w:p>
    <w:p w14:paraId="4656C928" w14:textId="77777777" w:rsidR="00AC34B8" w:rsidRDefault="00AC34B8" w:rsidP="00F00CF6"/>
    <w:p w14:paraId="009216EE" w14:textId="77777777" w:rsidR="00AC34B8" w:rsidRDefault="00AC34B8" w:rsidP="00F00CF6"/>
    <w:p w14:paraId="3314B367" w14:textId="77777777" w:rsidR="004F5A0C" w:rsidRDefault="004F5A0C" w:rsidP="00F00CF6"/>
    <w:p w14:paraId="611223DA" w14:textId="67E82589" w:rsidR="001A7783" w:rsidRPr="00216FD0" w:rsidRDefault="001A7783" w:rsidP="001A7783">
      <w:pPr>
        <w:rPr>
          <w:b/>
          <w:bCs/>
        </w:rPr>
      </w:pPr>
      <w:r w:rsidRPr="00216FD0">
        <w:rPr>
          <w:b/>
          <w:bCs/>
        </w:rPr>
        <w:t xml:space="preserve">3. DATENQUALITÄT UND -BEREINIGUNG  </w:t>
      </w:r>
    </w:p>
    <w:p w14:paraId="4330ADAB" w14:textId="77777777" w:rsidR="00D75707" w:rsidRDefault="00D75707" w:rsidP="00D75707">
      <w:r>
        <w:t>Die wichtigsten Merkmale wurden auf Ausreißer, fehlende Werte und logische Konsistenz geprüft.</w:t>
      </w:r>
    </w:p>
    <w:p w14:paraId="0FF63F7C" w14:textId="77777777" w:rsidR="001A7783" w:rsidRDefault="001A7783" w:rsidP="001A7783"/>
    <w:p w14:paraId="74EE30FD" w14:textId="77777777" w:rsidR="001A7783" w:rsidRDefault="001A7783" w:rsidP="001A7783">
      <w:r>
        <w:t xml:space="preserve">- **Fehlende Werte:**  </w:t>
      </w:r>
    </w:p>
    <w:p w14:paraId="70DA5BE8" w14:textId="77777777" w:rsidR="001A7783" w:rsidRDefault="001A7783" w:rsidP="001A7783">
      <w:r>
        <w:t xml:space="preserve">  - `customer_feedback`: Nur in ca. 105.000 von 1,48 Mio. Fällen vorhanden  </w:t>
      </w:r>
    </w:p>
    <w:p w14:paraId="0404D92F" w14:textId="77777777" w:rsidR="001A7783" w:rsidRDefault="001A7783" w:rsidP="001A7783">
      <w:r>
        <w:t xml:space="preserve">  - `damage`: Nur bei kontrollierten Transaktionen vorhanden  </w:t>
      </w:r>
    </w:p>
    <w:p w14:paraId="490C83F7" w14:textId="77777777" w:rsidR="001A7783" w:rsidRDefault="001A7783" w:rsidP="001A7783">
      <w:r>
        <w:t xml:space="preserve">  - `weight`: Teilweise fehlend bei Produkten, die nicht nach Gewicht verkauft werden  </w:t>
      </w:r>
    </w:p>
    <w:p w14:paraId="002F74CC" w14:textId="77777777" w:rsidR="001A7783" w:rsidRDefault="001A7783" w:rsidP="001A7783">
      <w:r>
        <w:t xml:space="preserve">  - `valid_to`: Fehlend bei Produkten, die derzeit noch aktiv verkauft werden</w:t>
      </w:r>
    </w:p>
    <w:p w14:paraId="37A07653" w14:textId="77777777" w:rsidR="001A7783" w:rsidRDefault="001A7783" w:rsidP="001A7783"/>
    <w:p w14:paraId="21E81B2F" w14:textId="77777777" w:rsidR="001A7783" w:rsidRDefault="001A7783" w:rsidP="001A7783">
      <w:r>
        <w:t xml:space="preserve">- **Bereinigungsschritte:**  </w:t>
      </w:r>
    </w:p>
    <w:p w14:paraId="60679172" w14:textId="77777777" w:rsidR="001A7783" w:rsidRDefault="001A7783" w:rsidP="001A7783">
      <w:r>
        <w:t xml:space="preserve">  - Konvertierung von Zeitspalten zu `datetime`  </w:t>
      </w:r>
    </w:p>
    <w:p w14:paraId="0043A52C" w14:textId="77777777" w:rsidR="001A7783" w:rsidRDefault="001A7783" w:rsidP="001A7783">
      <w:r>
        <w:t xml:space="preserve">  - Behandlung von fehlenden Werten (Imputation bei Bedarf)  </w:t>
      </w:r>
    </w:p>
    <w:p w14:paraId="3E244BE5" w14:textId="77777777" w:rsidR="001A7783" w:rsidRDefault="001A7783" w:rsidP="001A7783">
      <w:r>
        <w:t xml:space="preserve">  - Entfernen oder Transformieren von Ausreißern in numerischen Spalten  </w:t>
      </w:r>
    </w:p>
    <w:p w14:paraId="118071E7" w14:textId="77777777" w:rsidR="001A7783" w:rsidRDefault="001A7783" w:rsidP="001A7783">
      <w:r>
        <w:t xml:space="preserve">  - Zusammenführung von Transaktionen und Produktinformationen für Feature Engineering</w:t>
      </w:r>
    </w:p>
    <w:p w14:paraId="079E6764" w14:textId="77777777" w:rsidR="001A7783" w:rsidRDefault="001A7783" w:rsidP="001A7783"/>
    <w:p w14:paraId="5D644EFE" w14:textId="00D05411" w:rsidR="004F5A0C" w:rsidRPr="004F5A0C" w:rsidRDefault="009972A8" w:rsidP="004F5A0C">
      <w:pPr>
        <w:rPr>
          <w:b/>
          <w:bCs/>
        </w:rPr>
      </w:pPr>
      <w:r>
        <w:rPr>
          <w:b/>
          <w:bCs/>
        </w:rPr>
        <w:t xml:space="preserve">4. </w:t>
      </w:r>
      <w:r w:rsidR="004F5A0C" w:rsidRPr="004F5A0C">
        <w:rPr>
          <w:b/>
          <w:bCs/>
        </w:rPr>
        <w:t xml:space="preserve"> Datenaufbereitung</w:t>
      </w:r>
    </w:p>
    <w:p w14:paraId="6C374FC5" w14:textId="4EAB85D8" w:rsidR="004F5A0C" w:rsidRPr="004F5A0C" w:rsidRDefault="004F5A0C" w:rsidP="004F5A0C">
      <w:pPr>
        <w:rPr>
          <w:b/>
          <w:bCs/>
        </w:rPr>
      </w:pPr>
      <w:r w:rsidRPr="004F5A0C">
        <w:rPr>
          <w:b/>
          <w:bCs/>
        </w:rPr>
        <w:t>Durchgeführte Schritte</w:t>
      </w:r>
    </w:p>
    <w:p w14:paraId="20FC2F2E" w14:textId="6619D257" w:rsidR="004F5A0C" w:rsidRPr="004F5A0C" w:rsidRDefault="00452C1C" w:rsidP="004F5A0C">
      <w:pPr>
        <w:numPr>
          <w:ilvl w:val="0"/>
          <w:numId w:val="2"/>
        </w:numPr>
      </w:pPr>
      <w:r>
        <w:rPr>
          <w:b/>
          <w:bCs/>
        </w:rPr>
        <w:t xml:space="preserve">Weitere </w:t>
      </w:r>
      <w:r w:rsidRPr="004F5A0C">
        <w:rPr>
          <w:b/>
          <w:bCs/>
        </w:rPr>
        <w:t>Merkmale</w:t>
      </w:r>
      <w:r w:rsidR="004F5A0C" w:rsidRPr="004F5A0C">
        <w:rPr>
          <w:b/>
          <w:bCs/>
        </w:rPr>
        <w:t xml:space="preserve"> </w:t>
      </w:r>
      <w:r w:rsidR="004F5A0C" w:rsidRPr="00452C1C">
        <w:rPr>
          <w:b/>
          <w:bCs/>
        </w:rPr>
        <w:t>extrahiert</w:t>
      </w:r>
      <w:r w:rsidRPr="00452C1C">
        <w:rPr>
          <w:b/>
          <w:bCs/>
        </w:rPr>
        <w:t xml:space="preserve"> bzw. berechnet</w:t>
      </w:r>
      <w:r w:rsidR="00791706">
        <w:rPr>
          <w:b/>
          <w:bCs/>
        </w:rPr>
        <w:t>:</w:t>
      </w:r>
    </w:p>
    <w:p w14:paraId="05AABFDF" w14:textId="03ACB5AA" w:rsidR="004F5A0C" w:rsidRPr="004F5A0C" w:rsidRDefault="0043541E" w:rsidP="000F5BCD">
      <w:pPr>
        <w:numPr>
          <w:ilvl w:val="1"/>
          <w:numId w:val="2"/>
        </w:numPr>
      </w:pPr>
      <w:r>
        <w:t>„</w:t>
      </w:r>
      <w:r w:rsidR="004F5A0C" w:rsidRPr="004F5A0C">
        <w:t>transaction_duration</w:t>
      </w:r>
      <w:r>
        <w:t>“</w:t>
      </w:r>
      <w:r w:rsidR="004F5A0C" w:rsidRPr="004F5A0C">
        <w:t xml:space="preserve"> (in Sekunden)</w:t>
      </w:r>
      <w:r>
        <w:t xml:space="preserve"> als Differenz aus </w:t>
      </w:r>
      <w:r w:rsidRPr="004F5A0C">
        <w:t>transaction_</w:t>
      </w:r>
      <w:r>
        <w:t xml:space="preserve">end und </w:t>
      </w:r>
      <w:r w:rsidRPr="004F5A0C">
        <w:t>transaction_start</w:t>
      </w:r>
    </w:p>
    <w:p w14:paraId="028F7E6B" w14:textId="2F548B5B" w:rsidR="004F5A0C" w:rsidRDefault="0043541E" w:rsidP="004F5A0C">
      <w:pPr>
        <w:numPr>
          <w:ilvl w:val="1"/>
          <w:numId w:val="2"/>
        </w:numPr>
      </w:pPr>
      <w:r>
        <w:t>„</w:t>
      </w:r>
      <w:r w:rsidR="004F5A0C" w:rsidRPr="004F5A0C">
        <w:t xml:space="preserve">hour_of_day </w:t>
      </w:r>
      <w:r>
        <w:t>„</w:t>
      </w:r>
      <w:r w:rsidR="004F5A0C" w:rsidRPr="004F5A0C">
        <w:t>aus transaction_start</w:t>
      </w:r>
    </w:p>
    <w:p w14:paraId="26113615" w14:textId="047F1B58" w:rsidR="009972A8" w:rsidRDefault="0043541E" w:rsidP="009972A8">
      <w:pPr>
        <w:numPr>
          <w:ilvl w:val="1"/>
          <w:numId w:val="2"/>
        </w:numPr>
      </w:pPr>
      <w:r>
        <w:t>„</w:t>
      </w:r>
      <w:r w:rsidR="003563F6">
        <w:t>weekday</w:t>
      </w:r>
      <w:r>
        <w:t>“</w:t>
      </w:r>
      <w:r w:rsidR="009972A8">
        <w:t xml:space="preserve"> aus </w:t>
      </w:r>
      <w:r w:rsidR="009972A8" w:rsidRPr="004F5A0C">
        <w:t>transaction_start</w:t>
      </w:r>
    </w:p>
    <w:p w14:paraId="5192CECB" w14:textId="63C236A6" w:rsidR="009972A8" w:rsidRDefault="00D44CAF" w:rsidP="004F5A0C">
      <w:pPr>
        <w:numPr>
          <w:ilvl w:val="1"/>
          <w:numId w:val="2"/>
        </w:numPr>
      </w:pPr>
      <w:r>
        <w:t>calc_sales-price als rechnerischer Verkaufspreis als Produkt aus Anzahl und Preis pro Einheit</w:t>
      </w:r>
    </w:p>
    <w:p w14:paraId="12F39BA4" w14:textId="02FDE0BF" w:rsidR="00D44CAF" w:rsidRPr="004F5A0C" w:rsidRDefault="00D44CAF" w:rsidP="004F5A0C">
      <w:pPr>
        <w:numPr>
          <w:ilvl w:val="1"/>
          <w:numId w:val="2"/>
        </w:numPr>
      </w:pPr>
      <w:r>
        <w:t>calc_price__difference</w:t>
      </w:r>
      <w:r>
        <w:t xml:space="preserve"> als Differenz zwischen rechnerischem und tatsächlichem Verkaufspreis</w:t>
      </w:r>
      <w:r>
        <w:br/>
      </w:r>
    </w:p>
    <w:p w14:paraId="55F18F62" w14:textId="77777777" w:rsidR="004F5A0C" w:rsidRPr="004F5A0C" w:rsidRDefault="004F5A0C" w:rsidP="004F5A0C">
      <w:pPr>
        <w:numPr>
          <w:ilvl w:val="0"/>
          <w:numId w:val="2"/>
        </w:numPr>
      </w:pPr>
      <w:r w:rsidRPr="004F5A0C">
        <w:rPr>
          <w:b/>
          <w:bCs/>
        </w:rPr>
        <w:t>Labels bereinigt</w:t>
      </w:r>
      <w:r w:rsidRPr="004F5A0C">
        <w:t>: Fokus nur auf kontrollierte Transaktionen (label ≠ UNKNOWN)</w:t>
      </w:r>
    </w:p>
    <w:p w14:paraId="2F168B81" w14:textId="77777777" w:rsidR="004F5A0C" w:rsidRPr="004F5A0C" w:rsidRDefault="004F5A0C" w:rsidP="004F5A0C">
      <w:pPr>
        <w:numPr>
          <w:ilvl w:val="0"/>
          <w:numId w:val="2"/>
        </w:numPr>
      </w:pPr>
      <w:r w:rsidRPr="004F5A0C">
        <w:rPr>
          <w:b/>
          <w:bCs/>
        </w:rPr>
        <w:t>Join-Vorgänge durchgeführt</w:t>
      </w:r>
      <w:r w:rsidRPr="004F5A0C">
        <w:t>:</w:t>
      </w:r>
    </w:p>
    <w:p w14:paraId="0EF2A9BC" w14:textId="77777777" w:rsidR="004F5A0C" w:rsidRPr="004F5A0C" w:rsidRDefault="004F5A0C" w:rsidP="004F5A0C">
      <w:pPr>
        <w:numPr>
          <w:ilvl w:val="1"/>
          <w:numId w:val="2"/>
        </w:numPr>
      </w:pPr>
      <w:r w:rsidRPr="004F5A0C">
        <w:t>Transaktionen mit Transaktionszeilen (über id ↔ transaction_id)</w:t>
      </w:r>
    </w:p>
    <w:p w14:paraId="0E664AEC" w14:textId="77777777" w:rsidR="004F5A0C" w:rsidRPr="004F5A0C" w:rsidRDefault="004F5A0C" w:rsidP="004F5A0C">
      <w:pPr>
        <w:numPr>
          <w:ilvl w:val="1"/>
          <w:numId w:val="2"/>
        </w:numPr>
      </w:pPr>
      <w:r w:rsidRPr="004F5A0C">
        <w:t>Lines mit Produktdaten (über product_id)</w:t>
      </w:r>
    </w:p>
    <w:p w14:paraId="0554E700" w14:textId="77777777" w:rsidR="004F5A0C" w:rsidRPr="004F5A0C" w:rsidRDefault="004F5A0C" w:rsidP="004F5A0C">
      <w:pPr>
        <w:numPr>
          <w:ilvl w:val="1"/>
          <w:numId w:val="2"/>
        </w:numPr>
      </w:pPr>
      <w:r w:rsidRPr="004F5A0C">
        <w:t>Stores mit Transaktionen (über store_id)</w:t>
      </w:r>
    </w:p>
    <w:p w14:paraId="252EA55F" w14:textId="77777777" w:rsidR="004F5A0C" w:rsidRPr="004F5A0C" w:rsidRDefault="004F5A0C" w:rsidP="004F5A0C">
      <w:pPr>
        <w:numPr>
          <w:ilvl w:val="0"/>
          <w:numId w:val="2"/>
        </w:numPr>
      </w:pPr>
      <w:r w:rsidRPr="004F5A0C">
        <w:rPr>
          <w:b/>
          <w:bCs/>
        </w:rPr>
        <w:t>Fehlende Werte identifiziert und ggf. imputiert</w:t>
      </w:r>
      <w:r w:rsidRPr="004F5A0C">
        <w:t>:</w:t>
      </w:r>
    </w:p>
    <w:p w14:paraId="098AF419" w14:textId="1831236C" w:rsidR="004F5A0C" w:rsidRPr="004F5A0C" w:rsidRDefault="00D44CAF" w:rsidP="004F5A0C">
      <w:pPr>
        <w:numPr>
          <w:ilvl w:val="1"/>
          <w:numId w:val="2"/>
        </w:numPr>
      </w:pPr>
      <w:r>
        <w:t>Vgl. hierzu den Data Audit Report</w:t>
      </w:r>
    </w:p>
    <w:p w14:paraId="32C31A9B" w14:textId="041790D7" w:rsidR="004F5A0C" w:rsidRPr="004F5A0C" w:rsidRDefault="004F5A0C" w:rsidP="004F5A0C">
      <w:pPr>
        <w:numPr>
          <w:ilvl w:val="0"/>
          <w:numId w:val="2"/>
        </w:numPr>
      </w:pPr>
      <w:r w:rsidRPr="004F5A0C">
        <w:rPr>
          <w:b/>
          <w:bCs/>
        </w:rPr>
        <w:t>Ausreißer identifiziert (z.</w:t>
      </w:r>
      <w:r w:rsidRPr="004F5A0C">
        <w:rPr>
          <w:rFonts w:ascii="Arial" w:hAnsi="Arial" w:cs="Arial"/>
          <w:b/>
          <w:bCs/>
        </w:rPr>
        <w:t> </w:t>
      </w:r>
      <w:r w:rsidRPr="004F5A0C">
        <w:rPr>
          <w:b/>
          <w:bCs/>
        </w:rPr>
        <w:t>B.  IQR)</w:t>
      </w:r>
      <w:r w:rsidRPr="004F5A0C">
        <w:t>:</w:t>
      </w:r>
    </w:p>
    <w:p w14:paraId="1368D4F3" w14:textId="45CDD135" w:rsidR="00393EF9" w:rsidRPr="00393EF9" w:rsidRDefault="001535A7" w:rsidP="001535A7">
      <w:pPr>
        <w:ind w:left="720"/>
        <w:rPr>
          <w:b/>
          <w:bCs/>
        </w:rPr>
      </w:pPr>
      <w:r>
        <w:lastRenderedPageBreak/>
        <w:t>Die wichtigsten Merkmale wurden auf Ausreißer, fehlende Werte und logische Konsistenz geprüft</w:t>
      </w:r>
      <w:r>
        <w:rPr>
          <w:b/>
          <w:bCs/>
        </w:rPr>
        <w:t>.</w:t>
      </w:r>
    </w:p>
    <w:p w14:paraId="5E9882FE" w14:textId="062929EF" w:rsidR="00DD7275" w:rsidRPr="00393EF9" w:rsidRDefault="00393EF9" w:rsidP="00393EF9">
      <w:pPr>
        <w:pStyle w:val="Listenabsatz"/>
        <w:numPr>
          <w:ilvl w:val="0"/>
          <w:numId w:val="2"/>
        </w:numPr>
        <w:rPr>
          <w:b/>
          <w:bCs/>
        </w:rPr>
      </w:pPr>
      <w:r w:rsidRPr="00393EF9">
        <w:rPr>
          <w:b/>
          <w:bCs/>
        </w:rPr>
        <w:t>Wesentliche Merkmale werden für die spätere Modellbildung in der Feature Map erfasst</w:t>
      </w:r>
    </w:p>
    <w:p w14:paraId="3EA732E8" w14:textId="4BD5DBFC" w:rsidR="00DD7275" w:rsidRDefault="00000000" w:rsidP="00D44CAF">
      <w:r>
        <w:pict w14:anchorId="367ABDC9">
          <v:rect id="_x0000_i1026" style="width:0;height:1.5pt" o:hralign="center" o:hrstd="t" o:hr="t" fillcolor="#a0a0a0" stroked="f"/>
        </w:pict>
      </w:r>
    </w:p>
    <w:p w14:paraId="63FC4C90" w14:textId="77777777" w:rsidR="001A7783" w:rsidRDefault="001A7783" w:rsidP="00F00CF6"/>
    <w:p w14:paraId="12F15EFD" w14:textId="0411E6E5" w:rsidR="00393EF9" w:rsidRPr="000F5BCD" w:rsidRDefault="000F5BCD" w:rsidP="000F5BCD">
      <w:pPr>
        <w:rPr>
          <w:b/>
          <w:bCs/>
        </w:rPr>
      </w:pPr>
      <w:r w:rsidRPr="000F5BCD">
        <w:rPr>
          <w:b/>
          <w:bCs/>
        </w:rPr>
        <w:t xml:space="preserve">5. EXPLORATIVE DATENANALYSE (EDA)  </w:t>
      </w:r>
    </w:p>
    <w:p w14:paraId="042DB501" w14:textId="77777777" w:rsidR="000F5BCD" w:rsidRDefault="000F5BCD" w:rsidP="000F5BCD">
      <w:r>
        <w:t>Zur Vorbereitung der Modellierung wurde eine erste umfassende EDA durchgeführt:</w:t>
      </w:r>
    </w:p>
    <w:p w14:paraId="6885A254" w14:textId="2F107D0F" w:rsidR="000F5BCD" w:rsidRDefault="00922ACB" w:rsidP="000F5BCD">
      <w:r w:rsidRPr="00922ACB">
        <w:rPr>
          <w:b/>
          <w:bCs/>
        </w:rPr>
        <w:t>Ziel: Strukturen, Auffälligkeiten und potenzielle Features erkennen</w:t>
      </w:r>
    </w:p>
    <w:p w14:paraId="69B16ED8" w14:textId="3D67CCB6" w:rsidR="000F5BCD" w:rsidRDefault="000F5BCD" w:rsidP="000F5BCD">
      <w:r w:rsidRPr="00393EF9">
        <w:rPr>
          <w:b/>
          <w:bCs/>
        </w:rPr>
        <w:t>-Numerische Merkmale</w:t>
      </w:r>
      <w:r>
        <w:t xml:space="preserve">:  </w:t>
      </w:r>
    </w:p>
    <w:p w14:paraId="56F637BF" w14:textId="77777777" w:rsidR="000F5BCD" w:rsidRDefault="000F5BCD" w:rsidP="000F5BCD">
      <w:r>
        <w:t xml:space="preserve">  Statistische Kenngrößen (Mittelwert, Median, Standardabweichung, Ausreißer), Visualisierungen wie Histogramme und Boxplots. Außerdem: t-Tests zwischen gelabelten und ungelabelten Transaktionen zur Prüfung der Repräsentativität.</w:t>
      </w:r>
    </w:p>
    <w:p w14:paraId="3EC58E14" w14:textId="77777777" w:rsidR="000F5BCD" w:rsidRDefault="000F5BCD" w:rsidP="000F5BCD"/>
    <w:p w14:paraId="3BE85A20" w14:textId="5906654D" w:rsidR="000F5BCD" w:rsidRPr="00393EF9" w:rsidRDefault="000F5BCD" w:rsidP="000F5BCD">
      <w:pPr>
        <w:rPr>
          <w:b/>
          <w:bCs/>
        </w:rPr>
      </w:pPr>
      <w:r w:rsidRPr="00393EF9">
        <w:rPr>
          <w:b/>
          <w:bCs/>
        </w:rPr>
        <w:t xml:space="preserve">- Kategorische Merkmale </w:t>
      </w:r>
    </w:p>
    <w:p w14:paraId="446FB1FB" w14:textId="77777777" w:rsidR="00393EF9" w:rsidRPr="00393EF9" w:rsidRDefault="000F5BCD" w:rsidP="00393EF9">
      <w:r>
        <w:t xml:space="preserve">  Häufigkeitstabellen, Chi-Quadrat-Tests, Visualisierung mit Balkendiagrammen und Heatmaps (z.B. Cramer’s V) zur Bewertung von Zusammenhängen</w:t>
      </w:r>
      <w:r w:rsidR="00393EF9">
        <w:t xml:space="preserve"> </w:t>
      </w:r>
      <w:r w:rsidR="00393EF9" w:rsidRPr="00393EF9">
        <w:t>mit der Zielvariable label.</w:t>
      </w:r>
    </w:p>
    <w:p w14:paraId="487BE6B0" w14:textId="77777777" w:rsidR="000F5BCD" w:rsidRDefault="000F5BCD" w:rsidP="000F5BCD"/>
    <w:p w14:paraId="544DC65A" w14:textId="697D538E" w:rsidR="000F5BCD" w:rsidRPr="00393EF9" w:rsidRDefault="000F5BCD" w:rsidP="000F5BCD">
      <w:pPr>
        <w:rPr>
          <w:b/>
          <w:bCs/>
        </w:rPr>
      </w:pPr>
      <w:r w:rsidRPr="00393EF9">
        <w:rPr>
          <w:b/>
          <w:bCs/>
        </w:rPr>
        <w:t xml:space="preserve">- </w:t>
      </w:r>
      <w:r w:rsidR="00B653A8">
        <w:rPr>
          <w:b/>
          <w:bCs/>
        </w:rPr>
        <w:t>Berechnete Variablen</w:t>
      </w:r>
      <w:r w:rsidRPr="00393EF9">
        <w:rPr>
          <w:b/>
          <w:bCs/>
        </w:rPr>
        <w:t xml:space="preserve"> </w:t>
      </w:r>
    </w:p>
    <w:p w14:paraId="6A216D23" w14:textId="41F15E06" w:rsidR="00922ACB" w:rsidRPr="007A3BE3" w:rsidRDefault="000F5BCD" w:rsidP="00922ACB">
      <w:r>
        <w:t xml:space="preserve">  Die Spalten `transaction_start` und `transaction_end` wurden genutzt, um eine neue Spalte `transaction_duration` (Transaktionsdauer in Sekunden) zu erstellen. Zusätzlich wurde</w:t>
      </w:r>
      <w:r w:rsidR="00922ACB">
        <w:t>n</w:t>
      </w:r>
      <w:r>
        <w:t xml:space="preserve"> die </w:t>
      </w:r>
      <w:r w:rsidR="00922ACB">
        <w:t xml:space="preserve">Tagesstunde und der Monat </w:t>
      </w:r>
      <w:r>
        <w:t>aus `transaction_start` extrahiert</w:t>
      </w:r>
      <w:r w:rsidR="00922ACB">
        <w:t xml:space="preserve">, </w:t>
      </w:r>
      <w:r>
        <w:t>um potenzielle zeitliche Muster zu erkennen.</w:t>
      </w:r>
    </w:p>
    <w:p w14:paraId="3853EACC" w14:textId="77777777" w:rsidR="00393EF9" w:rsidRDefault="00393EF9" w:rsidP="00393EF9"/>
    <w:p w14:paraId="5E417809" w14:textId="77777777" w:rsidR="00393EF9" w:rsidRDefault="00393EF9" w:rsidP="00393EF9">
      <w:pPr>
        <w:ind w:left="360"/>
      </w:pPr>
    </w:p>
    <w:p w14:paraId="4BEF11CA" w14:textId="77777777" w:rsidR="00393EF9" w:rsidRDefault="00393EF9" w:rsidP="00393EF9"/>
    <w:p w14:paraId="0F2AFEC9" w14:textId="4C6FF8A8" w:rsidR="00922ACB" w:rsidRPr="00DE59F0" w:rsidRDefault="00922ACB" w:rsidP="00922ACB">
      <w:pPr>
        <w:rPr>
          <w:b/>
          <w:bCs/>
        </w:rPr>
      </w:pPr>
      <w:r>
        <w:rPr>
          <w:b/>
          <w:bCs/>
        </w:rPr>
        <w:t xml:space="preserve">6. </w:t>
      </w:r>
      <w:r w:rsidRPr="00DE59F0">
        <w:rPr>
          <w:b/>
          <w:bCs/>
        </w:rPr>
        <w:t xml:space="preserve"> Datenmanagement</w:t>
      </w:r>
    </w:p>
    <w:p w14:paraId="7F7D217C" w14:textId="552308D1" w:rsidR="00922ACB" w:rsidRPr="00DE59F0" w:rsidRDefault="00922ACB" w:rsidP="00922ACB">
      <w:pPr>
        <w:rPr>
          <w:b/>
          <w:bCs/>
        </w:rPr>
      </w:pPr>
      <w:r w:rsidRPr="00DE59F0">
        <w:rPr>
          <w:b/>
          <w:bCs/>
        </w:rPr>
        <w:t>Struktur und Handhabung</w:t>
      </w:r>
    </w:p>
    <w:p w14:paraId="7E7A8249" w14:textId="77777777" w:rsidR="00922ACB" w:rsidRPr="00DE59F0" w:rsidRDefault="00922ACB" w:rsidP="00922ACB">
      <w:pPr>
        <w:numPr>
          <w:ilvl w:val="0"/>
          <w:numId w:val="7"/>
        </w:numPr>
      </w:pPr>
      <w:r w:rsidRPr="00DE59F0">
        <w:rPr>
          <w:b/>
          <w:bCs/>
        </w:rPr>
        <w:t>Dateiformate</w:t>
      </w:r>
      <w:r w:rsidRPr="00DE59F0">
        <w:t>: .parquet für große Transaktionen/Lines, .csv für Stammdaten</w:t>
      </w:r>
    </w:p>
    <w:p w14:paraId="3CE52E9E" w14:textId="183E2992" w:rsidR="00922ACB" w:rsidRPr="00DE59F0" w:rsidRDefault="00922ACB" w:rsidP="00922ACB">
      <w:pPr>
        <w:numPr>
          <w:ilvl w:val="0"/>
          <w:numId w:val="7"/>
        </w:numPr>
      </w:pPr>
      <w:r w:rsidRPr="00DE59F0">
        <w:rPr>
          <w:b/>
          <w:bCs/>
        </w:rPr>
        <w:t>Speicherung und Versionierung</w:t>
      </w:r>
      <w:r w:rsidRPr="00DE59F0">
        <w:t xml:space="preserve">: lokale Ablage, </w:t>
      </w:r>
      <w:r>
        <w:t xml:space="preserve">passwortgeschützte </w:t>
      </w:r>
      <w:r w:rsidRPr="00DE59F0">
        <w:t>Einbindung in Versionskontrolle (</w:t>
      </w:r>
      <w:r>
        <w:t>GitHub</w:t>
      </w:r>
      <w:r w:rsidRPr="00DE59F0">
        <w:t>)</w:t>
      </w:r>
    </w:p>
    <w:p w14:paraId="3F3A463B" w14:textId="77777777" w:rsidR="00922ACB" w:rsidRPr="00DE59F0" w:rsidRDefault="00922ACB" w:rsidP="00922ACB">
      <w:pPr>
        <w:numPr>
          <w:ilvl w:val="0"/>
          <w:numId w:val="7"/>
        </w:numPr>
      </w:pPr>
      <w:r w:rsidRPr="00DE59F0">
        <w:rPr>
          <w:b/>
          <w:bCs/>
        </w:rPr>
        <w:t>Datenschutz</w:t>
      </w:r>
      <w:r w:rsidRPr="00DE59F0">
        <w:t>: Es sind keine personenbezogenen Daten enthalten – DSGVO-konform</w:t>
      </w:r>
    </w:p>
    <w:p w14:paraId="39A50F50" w14:textId="77777777" w:rsidR="00922ACB" w:rsidRDefault="00922ACB" w:rsidP="00922ACB">
      <w:pPr>
        <w:numPr>
          <w:ilvl w:val="0"/>
          <w:numId w:val="7"/>
        </w:numPr>
      </w:pPr>
      <w:r w:rsidRPr="00DE59F0">
        <w:rPr>
          <w:b/>
          <w:bCs/>
        </w:rPr>
        <w:t>Skalierbarkeit</w:t>
      </w:r>
      <w:r w:rsidRPr="00DE59F0">
        <w:t>: Alle Schritte in Jupyter Notebooks dokumentiert und modular aufgebaut für spätere Automatisierung</w:t>
      </w:r>
    </w:p>
    <w:p w14:paraId="20B63DA1" w14:textId="5A5237D0" w:rsidR="00174202" w:rsidRDefault="00174202" w:rsidP="00174202">
      <w:pPr>
        <w:pStyle w:val="Listenabsatz"/>
        <w:numPr>
          <w:ilvl w:val="0"/>
          <w:numId w:val="7"/>
        </w:numPr>
      </w:pPr>
      <w:r w:rsidRPr="00174202">
        <w:rPr>
          <w:b/>
          <w:bCs/>
        </w:rPr>
        <w:lastRenderedPageBreak/>
        <w:t>Join-Strategien:</w:t>
      </w:r>
      <w:r>
        <w:t xml:space="preserve">  Zur Kombination von Transaktionen und Zeileninformationen wurde über die Spalte `transaction_id` ein Join durchgeführt.   Weitere Joins mit Produktdaten (`product_id`) und Store-Daten (`store_id`) wurden durchgeführt.</w:t>
      </w:r>
    </w:p>
    <w:p w14:paraId="65D8B67F" w14:textId="77777777" w:rsidR="00174202" w:rsidRDefault="00174202" w:rsidP="00AC34B8">
      <w:pPr>
        <w:pStyle w:val="Listenabsatz"/>
      </w:pPr>
    </w:p>
    <w:p w14:paraId="2AAB9EFF" w14:textId="6371AF43" w:rsidR="00A131FC" w:rsidRDefault="00A131FC" w:rsidP="001108B0">
      <w:pPr>
        <w:pStyle w:val="Listenabsatz"/>
        <w:numPr>
          <w:ilvl w:val="0"/>
          <w:numId w:val="7"/>
        </w:numPr>
      </w:pPr>
      <w:r>
        <w:t>Hinweis: Die vollständige technische Dokumentation inklusive aller verwendeten Skripte, Transformationsschritte und Explorationsgrafiken wird separat zur Verfügung gestellt.</w:t>
      </w:r>
    </w:p>
    <w:p w14:paraId="26EF9DD0" w14:textId="2514E732" w:rsidR="00A131FC" w:rsidRDefault="00A131FC" w:rsidP="001317F6">
      <w:pPr>
        <w:pStyle w:val="Listenabsatz"/>
        <w:numPr>
          <w:ilvl w:val="0"/>
          <w:numId w:val="7"/>
        </w:numPr>
      </w:pPr>
      <w:r>
        <w:t>Strukturierung</w:t>
      </w:r>
      <w:r w:rsidR="001108B0">
        <w:t xml:space="preserve">: </w:t>
      </w:r>
      <w:r>
        <w:t xml:space="preserve">  Die Daten wurden in DataFrames organisiert, jeweils für Transaktionen, Produktzeilen, Produkte und Stores.  </w:t>
      </w:r>
    </w:p>
    <w:p w14:paraId="1DDDC2DC" w14:textId="471DD056" w:rsidR="00A131FC" w:rsidRDefault="00A131FC" w:rsidP="001108B0">
      <w:pPr>
        <w:pStyle w:val="Listenabsatz"/>
        <w:numPr>
          <w:ilvl w:val="0"/>
          <w:numId w:val="7"/>
        </w:numPr>
      </w:pPr>
      <w:r>
        <w:t xml:space="preserve">  Transaktionen mit Label ≠ UNKNOWN wurden gefiltert und separat gespeichert (`labeled`).</w:t>
      </w:r>
    </w:p>
    <w:p w14:paraId="7B0320ED" w14:textId="77777777" w:rsidR="00A131FC" w:rsidRPr="00DE59F0" w:rsidRDefault="00A131FC" w:rsidP="00A131FC"/>
    <w:p w14:paraId="0C494DA7" w14:textId="77777777" w:rsidR="00922ACB" w:rsidRPr="00DE59F0" w:rsidRDefault="00000000" w:rsidP="00922ACB">
      <w:r>
        <w:pict w14:anchorId="6FBF0B8C">
          <v:rect id="_x0000_i1027" style="width:0;height:1.5pt" o:hralign="center" o:hrstd="t" o:hr="t" fillcolor="#a0a0a0" stroked="f"/>
        </w:pict>
      </w:r>
    </w:p>
    <w:p w14:paraId="0608C0BF" w14:textId="54B074AF" w:rsidR="0071758D" w:rsidRPr="0071758D" w:rsidRDefault="0071758D" w:rsidP="0071758D">
      <w:pPr>
        <w:rPr>
          <w:b/>
          <w:bCs/>
        </w:rPr>
      </w:pPr>
      <w:r>
        <w:rPr>
          <w:b/>
          <w:bCs/>
        </w:rPr>
        <w:t>7</w:t>
      </w:r>
      <w:r>
        <w:rPr>
          <w:rFonts w:ascii="Segoe UI Symbol" w:hAnsi="Segoe UI Symbol" w:cs="Segoe UI Symbol"/>
          <w:b/>
          <w:bCs/>
        </w:rPr>
        <w:t xml:space="preserve">. </w:t>
      </w:r>
      <w:r w:rsidRPr="00DE59F0">
        <w:rPr>
          <w:b/>
          <w:bCs/>
        </w:rPr>
        <w:t xml:space="preserve"> </w:t>
      </w:r>
      <w:r>
        <w:rPr>
          <w:b/>
          <w:bCs/>
        </w:rPr>
        <w:t>Zusammenfassung und Erkenntnisse</w:t>
      </w:r>
    </w:p>
    <w:p w14:paraId="7DB9C925" w14:textId="4316B474" w:rsidR="00922ACB" w:rsidRDefault="0071758D" w:rsidP="00F00CF6">
      <w:r>
        <w:t>Mehrere Merkmale zeigten deutliche Unterschiede zwischen FRAUD und NORMAL (</w:t>
      </w:r>
      <w:r w:rsidR="00217140">
        <w:t>insbesondere</w:t>
      </w:r>
      <w:r>
        <w:t xml:space="preserve"> </w:t>
      </w:r>
      <w:r w:rsidR="008157A9">
        <w:t>payment_medium und</w:t>
      </w:r>
      <w:r>
        <w:t xml:space="preserve"> </w:t>
      </w:r>
      <w:r w:rsidR="008157A9">
        <w:t>calc_price__difference)</w:t>
      </w:r>
      <w:r w:rsidR="00217140">
        <w:t xml:space="preserve">. </w:t>
      </w:r>
      <w:r w:rsidR="00217140">
        <w:t>Die Datenqualität ist insgesamt gut, es gibt jedoch Einzelfälle mit Abweichungen und Nullwerten.</w:t>
      </w:r>
    </w:p>
    <w:p w14:paraId="78D3F091" w14:textId="77777777" w:rsidR="000F5BCD" w:rsidRDefault="000F5BCD" w:rsidP="00F00CF6"/>
    <w:p w14:paraId="3F3BCA03" w14:textId="50FE1D4D" w:rsidR="004F5A0C" w:rsidRPr="00DE59F0" w:rsidRDefault="00A131FC" w:rsidP="004F5A0C">
      <w:pPr>
        <w:rPr>
          <w:b/>
          <w:bCs/>
        </w:rPr>
      </w:pPr>
      <w:r>
        <w:rPr>
          <w:b/>
          <w:bCs/>
        </w:rPr>
        <w:t>7</w:t>
      </w:r>
      <w:r w:rsidR="00922ACB">
        <w:rPr>
          <w:rFonts w:ascii="Segoe UI Symbol" w:hAnsi="Segoe UI Symbol" w:cs="Segoe UI Symbol"/>
          <w:b/>
          <w:bCs/>
        </w:rPr>
        <w:t xml:space="preserve">. </w:t>
      </w:r>
      <w:r w:rsidR="004F5A0C" w:rsidRPr="00DE59F0">
        <w:rPr>
          <w:b/>
          <w:bCs/>
        </w:rPr>
        <w:t xml:space="preserve"> Ausblick </w:t>
      </w:r>
      <w:r w:rsidR="00381DAB">
        <w:rPr>
          <w:b/>
          <w:bCs/>
        </w:rPr>
        <w:t>auf die Modellierung (Meilenstein 3)</w:t>
      </w:r>
    </w:p>
    <w:p w14:paraId="16EAE13D" w14:textId="5A3FCE8A" w:rsidR="00381DAB" w:rsidRDefault="00381DAB" w:rsidP="00381DAB">
      <w:r>
        <w:t>Im nächsten Schritt werden Klassifikationsmodelle (z.</w:t>
      </w:r>
      <w:r w:rsidRPr="00381DAB">
        <w:rPr>
          <w:rFonts w:ascii="Arial" w:hAnsi="Arial" w:cs="Arial"/>
        </w:rPr>
        <w:t> </w:t>
      </w:r>
      <w:r>
        <w:t xml:space="preserve">B. Random Forest, </w:t>
      </w:r>
      <w:r>
        <w:t>SVM, Neuronale Netzte</w:t>
      </w:r>
      <w:r>
        <w:t>) trainiert.</w:t>
      </w:r>
    </w:p>
    <w:p w14:paraId="4BCFA4D2" w14:textId="1DB8C02B" w:rsidR="00381DAB" w:rsidRDefault="00381DAB" w:rsidP="00381DAB">
      <w:r>
        <w:t xml:space="preserve">Die Modelle werden anhand eines gewichteten Kostenmodells </w:t>
      </w:r>
      <w:r>
        <w:t xml:space="preserve">(Bewertungsfunktion) in enger Absprache mit der Wertkauf GmbH </w:t>
      </w:r>
      <w:r>
        <w:t>bewertet, das Fehlklassifikationen monetär gewichte</w:t>
      </w:r>
      <w:r>
        <w:t>.</w:t>
      </w:r>
      <w:r>
        <w:t>t</w:t>
      </w:r>
    </w:p>
    <w:p w14:paraId="01228245" w14:textId="77B9331D" w:rsidR="004F5A0C" w:rsidRPr="00DE59F0" w:rsidRDefault="004F5A0C" w:rsidP="00381DAB">
      <w:pPr>
        <w:ind w:left="720"/>
      </w:pPr>
    </w:p>
    <w:p w14:paraId="23EC4EE2" w14:textId="77777777" w:rsidR="004F5A0C" w:rsidRPr="00DE59F0" w:rsidRDefault="00000000" w:rsidP="004F5A0C">
      <w:r>
        <w:pict w14:anchorId="5DAC8A20">
          <v:rect id="_x0000_i1028" style="width:0;height:1.5pt" o:hralign="center" o:hrstd="t" o:hr="t" fillcolor="#a0a0a0" stroked="f"/>
        </w:pict>
      </w:r>
    </w:p>
    <w:p w14:paraId="3B9B0853" w14:textId="34982F0A" w:rsidR="004F5A0C" w:rsidRPr="00AC34B8" w:rsidRDefault="004F5A0C" w:rsidP="004F5A0C">
      <w:pPr>
        <w:rPr>
          <w:b/>
          <w:bCs/>
          <w:sz w:val="28"/>
          <w:szCs w:val="28"/>
        </w:rPr>
      </w:pPr>
      <w:r w:rsidRPr="00AC34B8">
        <w:rPr>
          <w:b/>
          <w:bCs/>
          <w:sz w:val="28"/>
          <w:szCs w:val="28"/>
        </w:rPr>
        <w:t>Fazit</w:t>
      </w:r>
      <w:r w:rsidR="00AC34B8">
        <w:rPr>
          <w:b/>
          <w:bCs/>
          <w:sz w:val="28"/>
          <w:szCs w:val="28"/>
        </w:rPr>
        <w:t>:</w:t>
      </w:r>
    </w:p>
    <w:p w14:paraId="459B1D6C" w14:textId="77777777" w:rsidR="004F5A0C" w:rsidRPr="00DE59F0" w:rsidRDefault="004F5A0C" w:rsidP="004F5A0C">
      <w:r w:rsidRPr="00DE59F0">
        <w:t xml:space="preserve">Die bereitgestellten Daten wurden erfolgreich integriert, bereinigt und analysiert. Es liegen valide und repräsentative Merkmalsräume für die Modellbildung vor. Die nächste Phase – </w:t>
      </w:r>
      <w:r w:rsidRPr="00DE59F0">
        <w:rPr>
          <w:b/>
          <w:bCs/>
        </w:rPr>
        <w:t>Modellentwicklung</w:t>
      </w:r>
      <w:r w:rsidRPr="00DE59F0">
        <w:t xml:space="preserve"> – kann auf einer stabilen, sauberen Datenbasis aufsetzen.</w:t>
      </w:r>
    </w:p>
    <w:p w14:paraId="5D99505B" w14:textId="1F073AAE" w:rsidR="004F5A0C" w:rsidRDefault="004F5A0C" w:rsidP="00381DAB"/>
    <w:p w14:paraId="036BB45E" w14:textId="77777777" w:rsidR="00B66726" w:rsidRDefault="00B66726" w:rsidP="00381DAB"/>
    <w:p w14:paraId="6A6CC45A" w14:textId="77777777" w:rsidR="00B66726" w:rsidRDefault="00B66726" w:rsidP="00381DAB"/>
    <w:p w14:paraId="75B5AE3F" w14:textId="77777777" w:rsidR="00B66726" w:rsidRDefault="00B66726" w:rsidP="00381DAB"/>
    <w:p w14:paraId="2646ED09" w14:textId="77777777" w:rsidR="00B66726" w:rsidRDefault="00B66726" w:rsidP="00381DAB"/>
    <w:p w14:paraId="454CE42F" w14:textId="77777777" w:rsidR="00B66726" w:rsidRDefault="00B66726" w:rsidP="00381DAB"/>
    <w:p w14:paraId="2FF48F2C" w14:textId="77777777" w:rsidR="00B66726" w:rsidRDefault="00B66726" w:rsidP="00381DAB"/>
    <w:p w14:paraId="364F8A38" w14:textId="77777777" w:rsidR="00B66726" w:rsidRDefault="00B66726" w:rsidP="00381DAB"/>
    <w:p w14:paraId="537262D9" w14:textId="1C736722" w:rsidR="00B66726" w:rsidRPr="00B66726" w:rsidRDefault="00B653A8" w:rsidP="00381DAB">
      <w:pPr>
        <w:rPr>
          <w:b/>
          <w:bCs/>
          <w:sz w:val="28"/>
          <w:szCs w:val="28"/>
        </w:rPr>
      </w:pPr>
      <w:r>
        <w:rPr>
          <w:b/>
          <w:bCs/>
          <w:sz w:val="28"/>
          <w:szCs w:val="28"/>
        </w:rPr>
        <w:lastRenderedPageBreak/>
        <w:t>Anlagen</w:t>
      </w:r>
    </w:p>
    <w:p w14:paraId="4C48A9F3" w14:textId="77777777" w:rsidR="00B66726" w:rsidRDefault="00B66726" w:rsidP="00381DAB"/>
    <w:p w14:paraId="429D676C" w14:textId="63B0E737" w:rsidR="00B66726" w:rsidRDefault="007A3BE3" w:rsidP="00381DAB">
      <w:pPr>
        <w:rPr>
          <w:b/>
          <w:bCs/>
        </w:rPr>
      </w:pPr>
      <w:r w:rsidRPr="00393EF9">
        <w:rPr>
          <w:b/>
          <w:bCs/>
        </w:rPr>
        <w:t>Ergebnisse der Analyse (Visualisierungen &amp; Grafiken):</w:t>
      </w:r>
    </w:p>
    <w:p w14:paraId="58101184" w14:textId="77777777" w:rsidR="00683A03" w:rsidRDefault="00683A03" w:rsidP="00381DAB">
      <w:pPr>
        <w:rPr>
          <w:b/>
          <w:bCs/>
        </w:rPr>
      </w:pPr>
    </w:p>
    <w:p w14:paraId="02578268" w14:textId="72328DE5" w:rsidR="00683A03" w:rsidRDefault="00683A03" w:rsidP="00381DAB">
      <w:r w:rsidRPr="00B66726">
        <w:rPr>
          <w:b/>
          <w:bCs/>
          <w:sz w:val="28"/>
          <w:szCs w:val="28"/>
        </w:rPr>
        <w:t>Pairplot</w:t>
      </w:r>
    </w:p>
    <w:p w14:paraId="6BE980B1" w14:textId="77777777" w:rsidR="00B66726" w:rsidRDefault="00B66726" w:rsidP="00381DAB"/>
    <w:p w14:paraId="0CBA0B8D" w14:textId="1AACA2AD" w:rsidR="00B66726" w:rsidRDefault="00B66726" w:rsidP="00381DAB">
      <w:r w:rsidRPr="00B66726">
        <w:drawing>
          <wp:inline distT="0" distB="0" distL="0" distR="0" wp14:anchorId="1A929B24" wp14:editId="1788E068">
            <wp:extent cx="5760720" cy="4944110"/>
            <wp:effectExtent l="0" t="0" r="0" b="8890"/>
            <wp:docPr id="1150930649" name="Grafik 1" descr="Ein Bild, das Text, Diagramm, Reihe,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30649" name="Grafik 1" descr="Ein Bild, das Text, Diagramm, Reihe, parallel enthält.&#10;&#10;KI-generierte Inhalte können fehlerhaft sein."/>
                    <pic:cNvPicPr/>
                  </pic:nvPicPr>
                  <pic:blipFill>
                    <a:blip r:embed="rId5"/>
                    <a:stretch>
                      <a:fillRect/>
                    </a:stretch>
                  </pic:blipFill>
                  <pic:spPr>
                    <a:xfrm>
                      <a:off x="0" y="0"/>
                      <a:ext cx="5760720" cy="4944110"/>
                    </a:xfrm>
                    <a:prstGeom prst="rect">
                      <a:avLst/>
                    </a:prstGeom>
                  </pic:spPr>
                </pic:pic>
              </a:graphicData>
            </a:graphic>
          </wp:inline>
        </w:drawing>
      </w:r>
    </w:p>
    <w:p w14:paraId="0B0115D9" w14:textId="77777777" w:rsidR="00B66726" w:rsidRDefault="00B66726" w:rsidP="00381DAB"/>
    <w:p w14:paraId="4733DACA" w14:textId="77777777" w:rsidR="00E12ECE" w:rsidRDefault="00E12ECE" w:rsidP="00381DAB"/>
    <w:p w14:paraId="337DE659" w14:textId="77777777" w:rsidR="00E12ECE" w:rsidRDefault="00E12ECE" w:rsidP="00381DAB"/>
    <w:p w14:paraId="51A92C4B" w14:textId="77777777" w:rsidR="00E12ECE" w:rsidRDefault="00E12ECE" w:rsidP="00381DAB"/>
    <w:p w14:paraId="5EA977BB" w14:textId="77777777" w:rsidR="00E12ECE" w:rsidRDefault="00E12ECE" w:rsidP="00381DAB"/>
    <w:p w14:paraId="44711F4E" w14:textId="77777777" w:rsidR="00E12ECE" w:rsidRDefault="00E12ECE" w:rsidP="00381DAB"/>
    <w:p w14:paraId="1EFD554D" w14:textId="26632437" w:rsidR="00B66726" w:rsidRDefault="00B66726" w:rsidP="00381DAB">
      <w:r w:rsidRPr="00B66726">
        <w:lastRenderedPageBreak/>
        <w:drawing>
          <wp:inline distT="0" distB="0" distL="0" distR="0" wp14:anchorId="7D4625F7" wp14:editId="4AC974B8">
            <wp:extent cx="5760720" cy="5059045"/>
            <wp:effectExtent l="0" t="0" r="0" b="8255"/>
            <wp:docPr id="199669509" name="Grafik 1" descr="Ein Bild, das Text, Screenshot, Diagramm, Quadra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9509" name="Grafik 1" descr="Ein Bild, das Text, Screenshot, Diagramm, Quadrat enthält.&#10;&#10;KI-generierte Inhalte können fehlerhaft sein."/>
                    <pic:cNvPicPr/>
                  </pic:nvPicPr>
                  <pic:blipFill>
                    <a:blip r:embed="rId6"/>
                    <a:stretch>
                      <a:fillRect/>
                    </a:stretch>
                  </pic:blipFill>
                  <pic:spPr>
                    <a:xfrm>
                      <a:off x="0" y="0"/>
                      <a:ext cx="5760720" cy="5059045"/>
                    </a:xfrm>
                    <a:prstGeom prst="rect">
                      <a:avLst/>
                    </a:prstGeom>
                  </pic:spPr>
                </pic:pic>
              </a:graphicData>
            </a:graphic>
          </wp:inline>
        </w:drawing>
      </w:r>
    </w:p>
    <w:p w14:paraId="514FC086" w14:textId="77777777" w:rsidR="00B66726" w:rsidRDefault="00B66726" w:rsidP="00381DAB"/>
    <w:p w14:paraId="4B3C285D" w14:textId="77777777" w:rsidR="00B66726" w:rsidRDefault="00B66726" w:rsidP="00381DAB"/>
    <w:p w14:paraId="422890E8" w14:textId="77777777" w:rsidR="00B66726" w:rsidRDefault="00B66726" w:rsidP="00381DAB"/>
    <w:p w14:paraId="637BF018" w14:textId="77777777" w:rsidR="00B66726" w:rsidRDefault="00B66726" w:rsidP="00381DAB"/>
    <w:p w14:paraId="0DB7F76D" w14:textId="77777777" w:rsidR="00B66726" w:rsidRDefault="00B66726" w:rsidP="00381DAB"/>
    <w:p w14:paraId="24AC73D8" w14:textId="771223F5" w:rsidR="00B66726" w:rsidRDefault="00E12ECE" w:rsidP="00381DAB">
      <w:r w:rsidRPr="00E12ECE">
        <w:lastRenderedPageBreak/>
        <w:drawing>
          <wp:inline distT="0" distB="0" distL="0" distR="0" wp14:anchorId="0DFA52F0" wp14:editId="4740E61B">
            <wp:extent cx="5760720" cy="5125720"/>
            <wp:effectExtent l="0" t="0" r="0" b="0"/>
            <wp:docPr id="957469611" name="Grafik 1" descr="Ein Bild, das Text, Screenshot, Rechteck, Quadra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69611" name="Grafik 1" descr="Ein Bild, das Text, Screenshot, Rechteck, Quadrat enthält.&#10;&#10;KI-generierte Inhalte können fehlerhaft sein."/>
                    <pic:cNvPicPr/>
                  </pic:nvPicPr>
                  <pic:blipFill>
                    <a:blip r:embed="rId7"/>
                    <a:stretch>
                      <a:fillRect/>
                    </a:stretch>
                  </pic:blipFill>
                  <pic:spPr>
                    <a:xfrm>
                      <a:off x="0" y="0"/>
                      <a:ext cx="5760720" cy="5125720"/>
                    </a:xfrm>
                    <a:prstGeom prst="rect">
                      <a:avLst/>
                    </a:prstGeom>
                  </pic:spPr>
                </pic:pic>
              </a:graphicData>
            </a:graphic>
          </wp:inline>
        </w:drawing>
      </w:r>
    </w:p>
    <w:p w14:paraId="77EBCE1D" w14:textId="77777777" w:rsidR="00E12ECE" w:rsidRDefault="00E12ECE" w:rsidP="00381DAB"/>
    <w:p w14:paraId="67ECBA45" w14:textId="7AC84FAD" w:rsidR="00E12ECE" w:rsidRDefault="00E12ECE" w:rsidP="00381DAB">
      <w:r w:rsidRPr="00E12ECE">
        <w:drawing>
          <wp:inline distT="0" distB="0" distL="0" distR="0" wp14:anchorId="71A5A272" wp14:editId="0EB6A8F0">
            <wp:extent cx="5760720" cy="2846705"/>
            <wp:effectExtent l="0" t="0" r="0" b="0"/>
            <wp:docPr id="1297232192" name="Grafik 1" descr="Ein Bild, das Text, Screenshot, Diagramm, Rechteck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32192" name="Grafik 1" descr="Ein Bild, das Text, Screenshot, Diagramm, Rechteck enthält.&#10;&#10;KI-generierte Inhalte können fehlerhaft sein."/>
                    <pic:cNvPicPr/>
                  </pic:nvPicPr>
                  <pic:blipFill>
                    <a:blip r:embed="rId8"/>
                    <a:stretch>
                      <a:fillRect/>
                    </a:stretch>
                  </pic:blipFill>
                  <pic:spPr>
                    <a:xfrm>
                      <a:off x="0" y="0"/>
                      <a:ext cx="5760720" cy="2846705"/>
                    </a:xfrm>
                    <a:prstGeom prst="rect">
                      <a:avLst/>
                    </a:prstGeom>
                  </pic:spPr>
                </pic:pic>
              </a:graphicData>
            </a:graphic>
          </wp:inline>
        </w:drawing>
      </w:r>
    </w:p>
    <w:p w14:paraId="70E9C6A2" w14:textId="77777777" w:rsidR="00E12ECE" w:rsidRDefault="00E12ECE" w:rsidP="00381DAB"/>
    <w:p w14:paraId="785711D5" w14:textId="77777777" w:rsidR="00E12ECE" w:rsidRDefault="00E12ECE" w:rsidP="00381DAB"/>
    <w:p w14:paraId="18767B7F" w14:textId="0DF7C610" w:rsidR="00E12ECE" w:rsidRDefault="00E12ECE" w:rsidP="00381DAB">
      <w:r w:rsidRPr="00E12ECE">
        <w:lastRenderedPageBreak/>
        <w:drawing>
          <wp:inline distT="0" distB="0" distL="0" distR="0" wp14:anchorId="75760304" wp14:editId="6AB9ED2F">
            <wp:extent cx="5760720" cy="5090795"/>
            <wp:effectExtent l="0" t="0" r="0" b="0"/>
            <wp:docPr id="768831450" name="Grafik 1" descr="Ein Bild, das Text, Diagramm,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31450" name="Grafik 1" descr="Ein Bild, das Text, Diagramm, Screenshot, parallel enthält.&#10;&#10;KI-generierte Inhalte können fehlerhaft sein."/>
                    <pic:cNvPicPr/>
                  </pic:nvPicPr>
                  <pic:blipFill>
                    <a:blip r:embed="rId9"/>
                    <a:stretch>
                      <a:fillRect/>
                    </a:stretch>
                  </pic:blipFill>
                  <pic:spPr>
                    <a:xfrm>
                      <a:off x="0" y="0"/>
                      <a:ext cx="5760720" cy="5090795"/>
                    </a:xfrm>
                    <a:prstGeom prst="rect">
                      <a:avLst/>
                    </a:prstGeom>
                  </pic:spPr>
                </pic:pic>
              </a:graphicData>
            </a:graphic>
          </wp:inline>
        </w:drawing>
      </w:r>
    </w:p>
    <w:sectPr w:rsidR="00E12E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1003E"/>
    <w:multiLevelType w:val="hybridMultilevel"/>
    <w:tmpl w:val="760AD64C"/>
    <w:lvl w:ilvl="0" w:tplc="942A920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D17EC3"/>
    <w:multiLevelType w:val="multilevel"/>
    <w:tmpl w:val="CADAB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11282"/>
    <w:multiLevelType w:val="multilevel"/>
    <w:tmpl w:val="5ABAF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B7452"/>
    <w:multiLevelType w:val="multilevel"/>
    <w:tmpl w:val="70E2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37704"/>
    <w:multiLevelType w:val="multilevel"/>
    <w:tmpl w:val="644A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44365"/>
    <w:multiLevelType w:val="multilevel"/>
    <w:tmpl w:val="763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86EDA"/>
    <w:multiLevelType w:val="multilevel"/>
    <w:tmpl w:val="ED427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501BA"/>
    <w:multiLevelType w:val="hybridMultilevel"/>
    <w:tmpl w:val="EC923C18"/>
    <w:lvl w:ilvl="0" w:tplc="942A920C">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65676AC2"/>
    <w:multiLevelType w:val="hybridMultilevel"/>
    <w:tmpl w:val="26DAC874"/>
    <w:lvl w:ilvl="0" w:tplc="BA8C2AF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522E40"/>
    <w:multiLevelType w:val="multilevel"/>
    <w:tmpl w:val="2CF62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666839">
    <w:abstractNumId w:val="9"/>
  </w:num>
  <w:num w:numId="2" w16cid:durableId="927807445">
    <w:abstractNumId w:val="4"/>
  </w:num>
  <w:num w:numId="3" w16cid:durableId="1073161853">
    <w:abstractNumId w:val="2"/>
  </w:num>
  <w:num w:numId="4" w16cid:durableId="515968478">
    <w:abstractNumId w:val="6"/>
  </w:num>
  <w:num w:numId="5" w16cid:durableId="1390764869">
    <w:abstractNumId w:val="3"/>
  </w:num>
  <w:num w:numId="6" w16cid:durableId="1992756109">
    <w:abstractNumId w:val="1"/>
  </w:num>
  <w:num w:numId="7" w16cid:durableId="1135757804">
    <w:abstractNumId w:val="5"/>
  </w:num>
  <w:num w:numId="8" w16cid:durableId="685595028">
    <w:abstractNumId w:val="8"/>
  </w:num>
  <w:num w:numId="9" w16cid:durableId="366444177">
    <w:abstractNumId w:val="0"/>
  </w:num>
  <w:num w:numId="10" w16cid:durableId="8650212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1A"/>
    <w:rsid w:val="000000D3"/>
    <w:rsid w:val="000106ED"/>
    <w:rsid w:val="00030262"/>
    <w:rsid w:val="00086351"/>
    <w:rsid w:val="000F5BCD"/>
    <w:rsid w:val="001108B0"/>
    <w:rsid w:val="001516B1"/>
    <w:rsid w:val="001535A7"/>
    <w:rsid w:val="00174202"/>
    <w:rsid w:val="0019645B"/>
    <w:rsid w:val="001A7783"/>
    <w:rsid w:val="001C092D"/>
    <w:rsid w:val="001E645E"/>
    <w:rsid w:val="00216FD0"/>
    <w:rsid w:val="00217140"/>
    <w:rsid w:val="002A32BC"/>
    <w:rsid w:val="00327739"/>
    <w:rsid w:val="003563F6"/>
    <w:rsid w:val="003666A3"/>
    <w:rsid w:val="00372371"/>
    <w:rsid w:val="00381DAB"/>
    <w:rsid w:val="00393EF9"/>
    <w:rsid w:val="003B6105"/>
    <w:rsid w:val="003D0E24"/>
    <w:rsid w:val="003D3AB4"/>
    <w:rsid w:val="0043541E"/>
    <w:rsid w:val="00443B79"/>
    <w:rsid w:val="00452C1C"/>
    <w:rsid w:val="004A3589"/>
    <w:rsid w:val="004F5A0C"/>
    <w:rsid w:val="00553E0D"/>
    <w:rsid w:val="005E1155"/>
    <w:rsid w:val="00683A03"/>
    <w:rsid w:val="006A5B7F"/>
    <w:rsid w:val="006C533F"/>
    <w:rsid w:val="00713F99"/>
    <w:rsid w:val="0071758D"/>
    <w:rsid w:val="00781130"/>
    <w:rsid w:val="00791706"/>
    <w:rsid w:val="007A3BE3"/>
    <w:rsid w:val="007E1D7F"/>
    <w:rsid w:val="008157A9"/>
    <w:rsid w:val="00922ACB"/>
    <w:rsid w:val="00977DDF"/>
    <w:rsid w:val="009972A8"/>
    <w:rsid w:val="009F1165"/>
    <w:rsid w:val="00A131FC"/>
    <w:rsid w:val="00A93619"/>
    <w:rsid w:val="00AC34B8"/>
    <w:rsid w:val="00B5391A"/>
    <w:rsid w:val="00B61490"/>
    <w:rsid w:val="00B653A8"/>
    <w:rsid w:val="00B66726"/>
    <w:rsid w:val="00BA0107"/>
    <w:rsid w:val="00C003A8"/>
    <w:rsid w:val="00CD3BEE"/>
    <w:rsid w:val="00D10B22"/>
    <w:rsid w:val="00D44CAF"/>
    <w:rsid w:val="00D75707"/>
    <w:rsid w:val="00DD7275"/>
    <w:rsid w:val="00E12ECE"/>
    <w:rsid w:val="00F00CF6"/>
    <w:rsid w:val="00F758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E21C"/>
  <w15:chartTrackingRefBased/>
  <w15:docId w15:val="{DD0B438B-6E2C-47AB-B977-97C668DE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1758D"/>
  </w:style>
  <w:style w:type="paragraph" w:styleId="berschrift1">
    <w:name w:val="heading 1"/>
    <w:basedOn w:val="Standard"/>
    <w:next w:val="Standard"/>
    <w:link w:val="berschrift1Zchn"/>
    <w:uiPriority w:val="9"/>
    <w:qFormat/>
    <w:rsid w:val="00B53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53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5391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5391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5391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5391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5391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5391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5391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391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5391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5391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5391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5391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5391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5391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5391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5391A"/>
    <w:rPr>
      <w:rFonts w:eastAsiaTheme="majorEastAsia" w:cstheme="majorBidi"/>
      <w:color w:val="272727" w:themeColor="text1" w:themeTint="D8"/>
    </w:rPr>
  </w:style>
  <w:style w:type="paragraph" w:styleId="Titel">
    <w:name w:val="Title"/>
    <w:basedOn w:val="Standard"/>
    <w:next w:val="Standard"/>
    <w:link w:val="TitelZchn"/>
    <w:uiPriority w:val="10"/>
    <w:qFormat/>
    <w:rsid w:val="00B53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91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5391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5391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5391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5391A"/>
    <w:rPr>
      <w:i/>
      <w:iCs/>
      <w:color w:val="404040" w:themeColor="text1" w:themeTint="BF"/>
    </w:rPr>
  </w:style>
  <w:style w:type="paragraph" w:styleId="Listenabsatz">
    <w:name w:val="List Paragraph"/>
    <w:basedOn w:val="Standard"/>
    <w:uiPriority w:val="34"/>
    <w:qFormat/>
    <w:rsid w:val="00B5391A"/>
    <w:pPr>
      <w:ind w:left="720"/>
      <w:contextualSpacing/>
    </w:pPr>
  </w:style>
  <w:style w:type="character" w:styleId="IntensiveHervorhebung">
    <w:name w:val="Intense Emphasis"/>
    <w:basedOn w:val="Absatz-Standardschriftart"/>
    <w:uiPriority w:val="21"/>
    <w:qFormat/>
    <w:rsid w:val="00B5391A"/>
    <w:rPr>
      <w:i/>
      <w:iCs/>
      <w:color w:val="0F4761" w:themeColor="accent1" w:themeShade="BF"/>
    </w:rPr>
  </w:style>
  <w:style w:type="paragraph" w:styleId="IntensivesZitat">
    <w:name w:val="Intense Quote"/>
    <w:basedOn w:val="Standard"/>
    <w:next w:val="Standard"/>
    <w:link w:val="IntensivesZitatZchn"/>
    <w:uiPriority w:val="30"/>
    <w:qFormat/>
    <w:rsid w:val="00B53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5391A"/>
    <w:rPr>
      <w:i/>
      <w:iCs/>
      <w:color w:val="0F4761" w:themeColor="accent1" w:themeShade="BF"/>
    </w:rPr>
  </w:style>
  <w:style w:type="character" w:styleId="IntensiverVerweis">
    <w:name w:val="Intense Reference"/>
    <w:basedOn w:val="Absatz-Standardschriftart"/>
    <w:uiPriority w:val="32"/>
    <w:qFormat/>
    <w:rsid w:val="00B539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0113">
      <w:bodyDiv w:val="1"/>
      <w:marLeft w:val="0"/>
      <w:marRight w:val="0"/>
      <w:marTop w:val="0"/>
      <w:marBottom w:val="0"/>
      <w:divBdr>
        <w:top w:val="none" w:sz="0" w:space="0" w:color="auto"/>
        <w:left w:val="none" w:sz="0" w:space="0" w:color="auto"/>
        <w:bottom w:val="none" w:sz="0" w:space="0" w:color="auto"/>
        <w:right w:val="none" w:sz="0" w:space="0" w:color="auto"/>
      </w:divBdr>
      <w:divsChild>
        <w:div w:id="1854226687">
          <w:marLeft w:val="0"/>
          <w:marRight w:val="0"/>
          <w:marTop w:val="0"/>
          <w:marBottom w:val="0"/>
          <w:divBdr>
            <w:top w:val="none" w:sz="0" w:space="0" w:color="auto"/>
            <w:left w:val="none" w:sz="0" w:space="0" w:color="auto"/>
            <w:bottom w:val="none" w:sz="0" w:space="0" w:color="auto"/>
            <w:right w:val="none" w:sz="0" w:space="0" w:color="auto"/>
          </w:divBdr>
          <w:divsChild>
            <w:div w:id="4280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305">
      <w:bodyDiv w:val="1"/>
      <w:marLeft w:val="0"/>
      <w:marRight w:val="0"/>
      <w:marTop w:val="0"/>
      <w:marBottom w:val="0"/>
      <w:divBdr>
        <w:top w:val="none" w:sz="0" w:space="0" w:color="auto"/>
        <w:left w:val="none" w:sz="0" w:space="0" w:color="auto"/>
        <w:bottom w:val="none" w:sz="0" w:space="0" w:color="auto"/>
        <w:right w:val="none" w:sz="0" w:space="0" w:color="auto"/>
      </w:divBdr>
    </w:div>
    <w:div w:id="202133445">
      <w:bodyDiv w:val="1"/>
      <w:marLeft w:val="0"/>
      <w:marRight w:val="0"/>
      <w:marTop w:val="0"/>
      <w:marBottom w:val="0"/>
      <w:divBdr>
        <w:top w:val="none" w:sz="0" w:space="0" w:color="auto"/>
        <w:left w:val="none" w:sz="0" w:space="0" w:color="auto"/>
        <w:bottom w:val="none" w:sz="0" w:space="0" w:color="auto"/>
        <w:right w:val="none" w:sz="0" w:space="0" w:color="auto"/>
      </w:divBdr>
      <w:divsChild>
        <w:div w:id="6375362">
          <w:marLeft w:val="0"/>
          <w:marRight w:val="0"/>
          <w:marTop w:val="0"/>
          <w:marBottom w:val="0"/>
          <w:divBdr>
            <w:top w:val="none" w:sz="0" w:space="0" w:color="auto"/>
            <w:left w:val="none" w:sz="0" w:space="0" w:color="auto"/>
            <w:bottom w:val="none" w:sz="0" w:space="0" w:color="auto"/>
            <w:right w:val="none" w:sz="0" w:space="0" w:color="auto"/>
          </w:divBdr>
          <w:divsChild>
            <w:div w:id="387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448">
      <w:bodyDiv w:val="1"/>
      <w:marLeft w:val="0"/>
      <w:marRight w:val="0"/>
      <w:marTop w:val="0"/>
      <w:marBottom w:val="0"/>
      <w:divBdr>
        <w:top w:val="none" w:sz="0" w:space="0" w:color="auto"/>
        <w:left w:val="none" w:sz="0" w:space="0" w:color="auto"/>
        <w:bottom w:val="none" w:sz="0" w:space="0" w:color="auto"/>
        <w:right w:val="none" w:sz="0" w:space="0" w:color="auto"/>
      </w:divBdr>
    </w:div>
    <w:div w:id="390692834">
      <w:bodyDiv w:val="1"/>
      <w:marLeft w:val="0"/>
      <w:marRight w:val="0"/>
      <w:marTop w:val="0"/>
      <w:marBottom w:val="0"/>
      <w:divBdr>
        <w:top w:val="none" w:sz="0" w:space="0" w:color="auto"/>
        <w:left w:val="none" w:sz="0" w:space="0" w:color="auto"/>
        <w:bottom w:val="none" w:sz="0" w:space="0" w:color="auto"/>
        <w:right w:val="none" w:sz="0" w:space="0" w:color="auto"/>
      </w:divBdr>
    </w:div>
    <w:div w:id="599800481">
      <w:bodyDiv w:val="1"/>
      <w:marLeft w:val="0"/>
      <w:marRight w:val="0"/>
      <w:marTop w:val="0"/>
      <w:marBottom w:val="0"/>
      <w:divBdr>
        <w:top w:val="none" w:sz="0" w:space="0" w:color="auto"/>
        <w:left w:val="none" w:sz="0" w:space="0" w:color="auto"/>
        <w:bottom w:val="none" w:sz="0" w:space="0" w:color="auto"/>
        <w:right w:val="none" w:sz="0" w:space="0" w:color="auto"/>
      </w:divBdr>
    </w:div>
    <w:div w:id="727532079">
      <w:bodyDiv w:val="1"/>
      <w:marLeft w:val="0"/>
      <w:marRight w:val="0"/>
      <w:marTop w:val="0"/>
      <w:marBottom w:val="0"/>
      <w:divBdr>
        <w:top w:val="none" w:sz="0" w:space="0" w:color="auto"/>
        <w:left w:val="none" w:sz="0" w:space="0" w:color="auto"/>
        <w:bottom w:val="none" w:sz="0" w:space="0" w:color="auto"/>
        <w:right w:val="none" w:sz="0" w:space="0" w:color="auto"/>
      </w:divBdr>
    </w:div>
    <w:div w:id="857305571">
      <w:bodyDiv w:val="1"/>
      <w:marLeft w:val="0"/>
      <w:marRight w:val="0"/>
      <w:marTop w:val="0"/>
      <w:marBottom w:val="0"/>
      <w:divBdr>
        <w:top w:val="none" w:sz="0" w:space="0" w:color="auto"/>
        <w:left w:val="none" w:sz="0" w:space="0" w:color="auto"/>
        <w:bottom w:val="none" w:sz="0" w:space="0" w:color="auto"/>
        <w:right w:val="none" w:sz="0" w:space="0" w:color="auto"/>
      </w:divBdr>
    </w:div>
    <w:div w:id="1137644477">
      <w:bodyDiv w:val="1"/>
      <w:marLeft w:val="0"/>
      <w:marRight w:val="0"/>
      <w:marTop w:val="0"/>
      <w:marBottom w:val="0"/>
      <w:divBdr>
        <w:top w:val="none" w:sz="0" w:space="0" w:color="auto"/>
        <w:left w:val="none" w:sz="0" w:space="0" w:color="auto"/>
        <w:bottom w:val="none" w:sz="0" w:space="0" w:color="auto"/>
        <w:right w:val="none" w:sz="0" w:space="0" w:color="auto"/>
      </w:divBdr>
    </w:div>
    <w:div w:id="1456412022">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822305123">
      <w:bodyDiv w:val="1"/>
      <w:marLeft w:val="0"/>
      <w:marRight w:val="0"/>
      <w:marTop w:val="0"/>
      <w:marBottom w:val="0"/>
      <w:divBdr>
        <w:top w:val="none" w:sz="0" w:space="0" w:color="auto"/>
        <w:left w:val="none" w:sz="0" w:space="0" w:color="auto"/>
        <w:bottom w:val="none" w:sz="0" w:space="0" w:color="auto"/>
        <w:right w:val="none" w:sz="0" w:space="0" w:color="auto"/>
      </w:divBdr>
    </w:div>
    <w:div w:id="1893883778">
      <w:bodyDiv w:val="1"/>
      <w:marLeft w:val="0"/>
      <w:marRight w:val="0"/>
      <w:marTop w:val="0"/>
      <w:marBottom w:val="0"/>
      <w:divBdr>
        <w:top w:val="none" w:sz="0" w:space="0" w:color="auto"/>
        <w:left w:val="none" w:sz="0" w:space="0" w:color="auto"/>
        <w:bottom w:val="none" w:sz="0" w:space="0" w:color="auto"/>
        <w:right w:val="none" w:sz="0" w:space="0" w:color="auto"/>
      </w:divBdr>
    </w:div>
    <w:div w:id="2064400854">
      <w:bodyDiv w:val="1"/>
      <w:marLeft w:val="0"/>
      <w:marRight w:val="0"/>
      <w:marTop w:val="0"/>
      <w:marBottom w:val="0"/>
      <w:divBdr>
        <w:top w:val="none" w:sz="0" w:space="0" w:color="auto"/>
        <w:left w:val="none" w:sz="0" w:space="0" w:color="auto"/>
        <w:bottom w:val="none" w:sz="0" w:space="0" w:color="auto"/>
        <w:right w:val="none" w:sz="0" w:space="0" w:color="auto"/>
      </w:divBdr>
    </w:div>
    <w:div w:id="214461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1393</Words>
  <Characters>8777</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Bald</dc:creator>
  <cp:keywords/>
  <dc:description/>
  <cp:lastModifiedBy>Matthias Bald</cp:lastModifiedBy>
  <cp:revision>53</cp:revision>
  <cp:lastPrinted>2025-05-04T17:16:00Z</cp:lastPrinted>
  <dcterms:created xsi:type="dcterms:W3CDTF">2025-05-04T11:46:00Z</dcterms:created>
  <dcterms:modified xsi:type="dcterms:W3CDTF">2025-05-14T22:29:00Z</dcterms:modified>
</cp:coreProperties>
</file>