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פיקסלים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מומלץ</w:t>
      </w:r>
      <w:r w:rsidDel="00000000" w:rsidR="00000000" w:rsidRPr="00000000">
        <w:rPr>
          <w:b w:val="1"/>
          <w:bCs w:val="1"/>
          <w:u w:val="single"/>
          <w:rtl w:val="1"/>
        </w:rPr>
        <w:t xml:space="preserve">!)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4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ציירו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257300" cy="1600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03875" y="1337175"/>
                          <a:ext cx="1257300" cy="1600200"/>
                          <a:chOff x="3803875" y="1337175"/>
                          <a:chExt cx="1247975" cy="1593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641025" y="2093125"/>
                            <a:ext cx="406050" cy="832375"/>
                          </a:xfrm>
                          <a:custGeom>
                            <a:rect b="b" l="l" r="r" t="t"/>
                            <a:pathLst>
                              <a:path extrusionOk="0" h="33295" w="16242">
                                <a:moveTo>
                                  <a:pt x="0" y="0"/>
                                </a:moveTo>
                                <a:lnTo>
                                  <a:pt x="16242" y="7309"/>
                                </a:lnTo>
                                <a:lnTo>
                                  <a:pt x="16242" y="33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808650" y="1341950"/>
                            <a:ext cx="842525" cy="1157225"/>
                          </a:xfrm>
                          <a:custGeom>
                            <a:rect b="b" l="l" r="r" t="t"/>
                            <a:pathLst>
                              <a:path extrusionOk="0" h="46289" w="33701">
                                <a:moveTo>
                                  <a:pt x="33701" y="30453"/>
                                </a:moveTo>
                                <a:lnTo>
                                  <a:pt x="0" y="0"/>
                                </a:lnTo>
                                <a:lnTo>
                                  <a:pt x="812" y="46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7300" cy="16002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5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990600" cy="9906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5950" y="1702625"/>
                          <a:ext cx="990600" cy="990600"/>
                          <a:chOff x="1925950" y="1702625"/>
                          <a:chExt cx="983950" cy="9839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930725" y="1707400"/>
                            <a:ext cx="974400" cy="974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930725" y="2154025"/>
                            <a:ext cx="497400" cy="52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90600" cy="9906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📌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לפרומפטים</w:t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724400" cy="2867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(</w:t>
      </w:r>
      <w:r w:rsidDel="00000000" w:rsidR="00000000" w:rsidRPr="00000000">
        <w:rPr>
          <w:rtl w:val="1"/>
        </w:rPr>
        <w:t xml:space="preserve">ודמויות</w:t>
      </w:r>
      <w:r w:rsidDel="00000000" w:rsidR="00000000" w:rsidRPr="00000000">
        <w:rPr>
          <w:rtl w:val="1"/>
        </w:rPr>
        <w:t xml:space="preserve">)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10050" cy="3028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