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3ED" w:rsidRPr="006133ED" w:rsidRDefault="006133ED" w:rsidP="006133ED">
      <w:pPr>
        <w:jc w:val="center"/>
        <w:rPr>
          <w:sz w:val="48"/>
          <w:szCs w:val="48"/>
        </w:rPr>
      </w:pPr>
      <w:r w:rsidRPr="006133ED">
        <w:rPr>
          <w:sz w:val="48"/>
          <w:szCs w:val="48"/>
        </w:rPr>
        <w:t>2020</w:t>
      </w:r>
      <w:r w:rsidRPr="006133ED">
        <w:rPr>
          <w:rFonts w:hint="eastAsia"/>
          <w:sz w:val="48"/>
          <w:szCs w:val="48"/>
        </w:rPr>
        <w:t>年度 卒業論文</w:t>
      </w:r>
    </w:p>
    <w:p w:rsidR="006133ED" w:rsidRPr="006133ED" w:rsidRDefault="006133ED" w:rsidP="006133ED">
      <w:pPr>
        <w:jc w:val="center"/>
        <w:rPr>
          <w:sz w:val="48"/>
          <w:szCs w:val="48"/>
        </w:rPr>
      </w:pPr>
    </w:p>
    <w:p w:rsidR="006133ED" w:rsidRPr="006133ED" w:rsidRDefault="006133ED" w:rsidP="006133ED">
      <w:pPr>
        <w:jc w:val="center"/>
        <w:rPr>
          <w:sz w:val="48"/>
          <w:szCs w:val="48"/>
        </w:rPr>
      </w:pPr>
      <w:r w:rsidRPr="006133ED">
        <w:rPr>
          <w:rFonts w:hint="eastAsia"/>
          <w:sz w:val="48"/>
          <w:szCs w:val="48"/>
        </w:rPr>
        <w:t>麻雀における他家の手牌の待ち予測</w:t>
      </w:r>
    </w:p>
    <w:p w:rsidR="006133ED" w:rsidRPr="006133ED" w:rsidRDefault="006133ED" w:rsidP="006133ED">
      <w:pPr>
        <w:jc w:val="center"/>
        <w:rPr>
          <w:sz w:val="48"/>
          <w:szCs w:val="48"/>
        </w:rPr>
      </w:pPr>
    </w:p>
    <w:p w:rsidR="006133ED" w:rsidRPr="006133ED" w:rsidRDefault="006133ED" w:rsidP="006133ED">
      <w:pPr>
        <w:jc w:val="center"/>
        <w:rPr>
          <w:sz w:val="48"/>
          <w:szCs w:val="48"/>
        </w:rPr>
      </w:pPr>
      <w:r w:rsidRPr="006133ED">
        <w:rPr>
          <w:rFonts w:hint="eastAsia"/>
          <w:sz w:val="48"/>
          <w:szCs w:val="48"/>
        </w:rPr>
        <w:t>〇〇年〇〇月〇〇日</w:t>
      </w:r>
    </w:p>
    <w:p w:rsidR="006133ED" w:rsidRPr="006133ED" w:rsidRDefault="006133ED" w:rsidP="006133ED">
      <w:pPr>
        <w:jc w:val="center"/>
        <w:rPr>
          <w:sz w:val="48"/>
          <w:szCs w:val="48"/>
        </w:rPr>
      </w:pPr>
    </w:p>
    <w:p w:rsidR="006133ED" w:rsidRPr="006133ED" w:rsidRDefault="006133ED" w:rsidP="006133ED">
      <w:pPr>
        <w:jc w:val="center"/>
        <w:rPr>
          <w:sz w:val="48"/>
          <w:szCs w:val="48"/>
        </w:rPr>
      </w:pPr>
      <w:r w:rsidRPr="006133ED">
        <w:rPr>
          <w:rFonts w:hint="eastAsia"/>
          <w:sz w:val="48"/>
          <w:szCs w:val="48"/>
        </w:rPr>
        <w:t>電気情報工学科</w:t>
      </w:r>
    </w:p>
    <w:p w:rsidR="006133ED" w:rsidRPr="006133ED" w:rsidRDefault="006133ED" w:rsidP="006133ED">
      <w:pPr>
        <w:jc w:val="center"/>
        <w:rPr>
          <w:sz w:val="48"/>
          <w:szCs w:val="48"/>
        </w:rPr>
      </w:pPr>
      <w:r w:rsidRPr="006133ED">
        <w:rPr>
          <w:rFonts w:hint="eastAsia"/>
          <w:sz w:val="48"/>
          <w:szCs w:val="48"/>
        </w:rPr>
        <w:t>（学生番号： 1TE16240N）</w:t>
      </w:r>
    </w:p>
    <w:p w:rsidR="006133ED" w:rsidRPr="006133ED" w:rsidRDefault="006133ED" w:rsidP="006133ED">
      <w:pPr>
        <w:jc w:val="center"/>
        <w:rPr>
          <w:sz w:val="48"/>
          <w:szCs w:val="48"/>
        </w:rPr>
      </w:pPr>
    </w:p>
    <w:p w:rsidR="006133ED" w:rsidRPr="006133ED" w:rsidRDefault="006133ED" w:rsidP="006133ED">
      <w:pPr>
        <w:jc w:val="center"/>
        <w:rPr>
          <w:sz w:val="48"/>
          <w:szCs w:val="48"/>
        </w:rPr>
      </w:pPr>
      <w:r w:rsidRPr="006133ED">
        <w:rPr>
          <w:rFonts w:hint="eastAsia"/>
          <w:sz w:val="48"/>
          <w:szCs w:val="48"/>
        </w:rPr>
        <w:t>松田 真治</w:t>
      </w:r>
    </w:p>
    <w:p w:rsidR="006133ED" w:rsidRPr="006133ED" w:rsidRDefault="006133ED" w:rsidP="006133ED">
      <w:pPr>
        <w:jc w:val="center"/>
        <w:rPr>
          <w:sz w:val="48"/>
          <w:szCs w:val="48"/>
        </w:rPr>
      </w:pPr>
    </w:p>
    <w:p w:rsidR="006133ED" w:rsidRDefault="006133ED" w:rsidP="006133ED">
      <w:pPr>
        <w:jc w:val="center"/>
        <w:rPr>
          <w:sz w:val="48"/>
          <w:szCs w:val="48"/>
        </w:rPr>
      </w:pPr>
      <w:r w:rsidRPr="006133ED">
        <w:rPr>
          <w:rFonts w:hint="eastAsia"/>
          <w:sz w:val="48"/>
          <w:szCs w:val="48"/>
        </w:rPr>
        <w:t>九州大学 工学部</w:t>
      </w:r>
    </w:p>
    <w:p w:rsidR="006133ED" w:rsidRDefault="006133ED" w:rsidP="006133ED">
      <w:pPr>
        <w:jc w:val="center"/>
        <w:rPr>
          <w:sz w:val="48"/>
          <w:szCs w:val="48"/>
        </w:rPr>
      </w:pPr>
    </w:p>
    <w:p w:rsidR="006133ED" w:rsidRDefault="006133ED" w:rsidP="006133ED">
      <w:pPr>
        <w:jc w:val="center"/>
        <w:rPr>
          <w:sz w:val="48"/>
          <w:szCs w:val="48"/>
        </w:rPr>
      </w:pPr>
    </w:p>
    <w:p w:rsidR="006133ED" w:rsidRDefault="006133ED" w:rsidP="006133ED">
      <w:pPr>
        <w:jc w:val="center"/>
        <w:rPr>
          <w:sz w:val="48"/>
          <w:szCs w:val="48"/>
        </w:rPr>
      </w:pPr>
    </w:p>
    <w:p w:rsidR="006133ED" w:rsidRDefault="006133ED" w:rsidP="006133ED">
      <w:pPr>
        <w:jc w:val="center"/>
        <w:rPr>
          <w:sz w:val="48"/>
          <w:szCs w:val="48"/>
        </w:rPr>
      </w:pPr>
    </w:p>
    <w:p w:rsidR="006133ED" w:rsidRDefault="006133ED" w:rsidP="006133ED">
      <w:pPr>
        <w:jc w:val="center"/>
        <w:rPr>
          <w:sz w:val="48"/>
          <w:szCs w:val="48"/>
        </w:rPr>
      </w:pPr>
    </w:p>
    <w:p w:rsidR="006133ED" w:rsidRDefault="006133ED" w:rsidP="006133ED">
      <w:pPr>
        <w:jc w:val="center"/>
        <w:rPr>
          <w:sz w:val="48"/>
          <w:szCs w:val="48"/>
        </w:rPr>
      </w:pPr>
    </w:p>
    <w:p w:rsidR="006133ED" w:rsidRPr="008001E1" w:rsidRDefault="006133ED" w:rsidP="006133ED">
      <w:pPr>
        <w:jc w:val="left"/>
        <w:rPr>
          <w:b/>
          <w:bCs/>
          <w:sz w:val="32"/>
          <w:szCs w:val="32"/>
        </w:rPr>
      </w:pPr>
      <w:r w:rsidRPr="008001E1">
        <w:rPr>
          <w:rFonts w:hint="eastAsia"/>
          <w:b/>
          <w:bCs/>
          <w:sz w:val="32"/>
          <w:szCs w:val="32"/>
        </w:rPr>
        <w:lastRenderedPageBreak/>
        <w:t>概要</w:t>
      </w:r>
    </w:p>
    <w:p w:rsidR="006133ED" w:rsidRDefault="006133ED" w:rsidP="006133ED">
      <w:pPr>
        <w:jc w:val="left"/>
        <w:rPr>
          <w:sz w:val="24"/>
        </w:rPr>
      </w:pPr>
      <w:r>
        <w:rPr>
          <w:rFonts w:hint="eastAsia"/>
          <w:sz w:val="24"/>
        </w:rPr>
        <w:t>本研究では麻雀において他家の手牌の待ちを予測する手法を提案する。場の情報、他家の捨て牌、他家の副露状況から機械学習を用いて待ち牌を予測する。良い結果は出ていないが人間のセオリーと一致する部分も多く、一定の学習はなされていると考えられる。</w:t>
      </w:r>
    </w:p>
    <w:p w:rsidR="006133ED" w:rsidRPr="003F6323"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Pr="008001E1" w:rsidRDefault="006133ED" w:rsidP="006133ED">
      <w:pPr>
        <w:jc w:val="left"/>
        <w:rPr>
          <w:rFonts w:hint="eastAsia"/>
          <w:sz w:val="24"/>
        </w:rPr>
      </w:pPr>
    </w:p>
    <w:p w:rsidR="006133ED" w:rsidRPr="008001E1" w:rsidRDefault="006133ED" w:rsidP="006133ED">
      <w:pPr>
        <w:jc w:val="left"/>
        <w:rPr>
          <w:b/>
          <w:bCs/>
          <w:sz w:val="32"/>
          <w:szCs w:val="32"/>
        </w:rPr>
      </w:pPr>
      <w:r w:rsidRPr="008001E1">
        <w:rPr>
          <w:rFonts w:hint="eastAsia"/>
          <w:b/>
          <w:bCs/>
          <w:sz w:val="32"/>
          <w:szCs w:val="32"/>
        </w:rPr>
        <w:lastRenderedPageBreak/>
        <w:t>目次</w:t>
      </w: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rFonts w:hint="eastAsia"/>
          <w:sz w:val="24"/>
        </w:rPr>
      </w:pPr>
    </w:p>
    <w:p w:rsidR="006133ED" w:rsidRPr="003F6323" w:rsidRDefault="003F6323" w:rsidP="006133ED">
      <w:pPr>
        <w:jc w:val="left"/>
        <w:rPr>
          <w:b/>
          <w:bCs/>
          <w:sz w:val="32"/>
          <w:szCs w:val="32"/>
        </w:rPr>
      </w:pPr>
      <w:r w:rsidRPr="003F6323">
        <w:rPr>
          <w:rFonts w:hint="eastAsia"/>
          <w:b/>
          <w:bCs/>
          <w:sz w:val="32"/>
          <w:szCs w:val="32"/>
        </w:rPr>
        <w:lastRenderedPageBreak/>
        <w:t>1</w:t>
      </w:r>
      <w:r w:rsidRPr="003F6323">
        <w:rPr>
          <w:b/>
          <w:bCs/>
          <w:sz w:val="32"/>
          <w:szCs w:val="32"/>
        </w:rPr>
        <w:t>.</w:t>
      </w:r>
      <w:r w:rsidR="006133ED" w:rsidRPr="003F6323">
        <w:rPr>
          <w:rFonts w:hint="eastAsia"/>
          <w:b/>
          <w:bCs/>
          <w:sz w:val="32"/>
          <w:szCs w:val="32"/>
        </w:rPr>
        <w:t>はじめに</w:t>
      </w:r>
    </w:p>
    <w:p w:rsidR="006133ED" w:rsidRDefault="006133ED" w:rsidP="009D6A3E">
      <w:pPr>
        <w:ind w:firstLineChars="50" w:firstLine="120"/>
        <w:jc w:val="left"/>
        <w:rPr>
          <w:sz w:val="24"/>
        </w:rPr>
      </w:pPr>
      <w:r>
        <w:rPr>
          <w:rFonts w:hint="eastAsia"/>
          <w:sz w:val="24"/>
        </w:rPr>
        <w:t>麻雀において他家の待ち牌を予測することは勝敗に結びつく大きな要因となる。</w:t>
      </w:r>
    </w:p>
    <w:p w:rsidR="006133ED" w:rsidRDefault="006133ED" w:rsidP="009D6A3E">
      <w:pPr>
        <w:ind w:firstLineChars="50" w:firstLine="120"/>
        <w:jc w:val="left"/>
        <w:rPr>
          <w:sz w:val="24"/>
        </w:rPr>
      </w:pPr>
      <w:r>
        <w:rPr>
          <w:rFonts w:hint="eastAsia"/>
          <w:sz w:val="24"/>
        </w:rPr>
        <w:t>先行研究</w:t>
      </w:r>
      <w:r>
        <w:rPr>
          <w:sz w:val="24"/>
        </w:rPr>
        <w:t>[1]</w:t>
      </w:r>
      <w:r w:rsidR="003F6323">
        <w:rPr>
          <w:sz w:val="24"/>
        </w:rPr>
        <w:t>[2]</w:t>
      </w:r>
      <w:r w:rsidR="003F6323">
        <w:rPr>
          <w:rFonts w:hint="eastAsia"/>
          <w:sz w:val="24"/>
        </w:rPr>
        <w:t>など</w:t>
      </w:r>
      <w:r>
        <w:rPr>
          <w:rFonts w:hint="eastAsia"/>
          <w:sz w:val="24"/>
        </w:rPr>
        <w:t>において待ち牌の予測に用いられる情報は</w:t>
      </w:r>
      <w:r w:rsidR="003F6323">
        <w:rPr>
          <w:rFonts w:hint="eastAsia"/>
          <w:sz w:val="24"/>
        </w:rPr>
        <w:t>ある色に着目したときの捨てられた枚数や牌の種類の枚数などの時系列を持たない情報であった。</w:t>
      </w:r>
    </w:p>
    <w:p w:rsidR="003F6323" w:rsidRDefault="003F6323" w:rsidP="009D6A3E">
      <w:pPr>
        <w:ind w:firstLineChars="50" w:firstLine="120"/>
        <w:jc w:val="left"/>
        <w:rPr>
          <w:sz w:val="24"/>
        </w:rPr>
      </w:pPr>
      <w:r>
        <w:rPr>
          <w:rFonts w:hint="eastAsia"/>
          <w:sz w:val="24"/>
        </w:rPr>
        <w:t>本研究では麻雀の持つ性質に着目し、時系列をもった入力から待ち牌を予測する手法を提案する。</w:t>
      </w:r>
    </w:p>
    <w:p w:rsidR="003F6323" w:rsidRDefault="003F6323" w:rsidP="009D6A3E">
      <w:pPr>
        <w:ind w:firstLineChars="50" w:firstLine="120"/>
        <w:jc w:val="left"/>
        <w:rPr>
          <w:sz w:val="24"/>
        </w:rPr>
      </w:pPr>
      <w:r>
        <w:rPr>
          <w:rFonts w:hint="eastAsia"/>
          <w:sz w:val="24"/>
        </w:rPr>
        <w:t>入力に時系列を持たせる重要性について簡潔に説明する。</w:t>
      </w:r>
      <w:r w:rsidR="009D6A3E">
        <w:rPr>
          <w:rFonts w:hint="eastAsia"/>
          <w:sz w:val="24"/>
        </w:rPr>
        <w:t>まず麻雀において端牌になればなるほど牌としての利用価値が低いことが知られている。</w:t>
      </w:r>
    </w:p>
    <w:p w:rsidR="009D6A3E" w:rsidRDefault="003363F4" w:rsidP="009D6A3E">
      <w:pPr>
        <w:ind w:firstLineChars="50" w:firstLine="120"/>
        <w:jc w:val="left"/>
        <w:rPr>
          <w:sz w:val="24"/>
        </w:rPr>
      </w:pPr>
      <w:r>
        <w:rPr>
          <w:rFonts w:hint="eastAsia"/>
          <w:sz w:val="24"/>
        </w:rPr>
        <w:t>このことは</w:t>
      </w:r>
      <w:r w:rsidR="009D6A3E">
        <w:rPr>
          <w:sz w:val="24"/>
        </w:rPr>
        <w:t>1</w:t>
      </w:r>
      <w:r w:rsidR="009D6A3E">
        <w:rPr>
          <w:rFonts w:hint="eastAsia"/>
          <w:sz w:val="24"/>
        </w:rPr>
        <w:t>で構成できる面子は123</w:t>
      </w:r>
      <w:r w:rsidR="009D6A3E">
        <w:rPr>
          <w:sz w:val="24"/>
        </w:rPr>
        <w:t>,111</w:t>
      </w:r>
      <w:r w:rsidR="009D6A3E">
        <w:rPr>
          <w:rFonts w:hint="eastAsia"/>
          <w:sz w:val="24"/>
        </w:rPr>
        <w:t>の</w:t>
      </w:r>
      <w:r w:rsidR="009D6A3E">
        <w:rPr>
          <w:sz w:val="24"/>
        </w:rPr>
        <w:t>2</w:t>
      </w:r>
      <w:r w:rsidR="009D6A3E">
        <w:rPr>
          <w:rFonts w:hint="eastAsia"/>
          <w:sz w:val="24"/>
        </w:rPr>
        <w:t>パターンしか無いが、5で構成できる面子は</w:t>
      </w:r>
      <w:r w:rsidR="009D6A3E">
        <w:rPr>
          <w:sz w:val="24"/>
        </w:rPr>
        <w:t>345,456,567,555</w:t>
      </w:r>
      <w:r w:rsidR="009D6A3E">
        <w:rPr>
          <w:rFonts w:hint="eastAsia"/>
          <w:sz w:val="24"/>
        </w:rPr>
        <w:t>の</w:t>
      </w:r>
      <w:r w:rsidR="009D6A3E">
        <w:rPr>
          <w:sz w:val="24"/>
        </w:rPr>
        <w:t>4</w:t>
      </w:r>
      <w:r w:rsidR="009D6A3E">
        <w:rPr>
          <w:rFonts w:hint="eastAsia"/>
          <w:sz w:val="24"/>
        </w:rPr>
        <w:t>パターンあ</w:t>
      </w:r>
      <w:r>
        <w:rPr>
          <w:rFonts w:hint="eastAsia"/>
          <w:sz w:val="24"/>
        </w:rPr>
        <w:t>ることからも理解できる。</w:t>
      </w:r>
    </w:p>
    <w:p w:rsidR="003363F4" w:rsidRDefault="003363F4" w:rsidP="009D6A3E">
      <w:pPr>
        <w:ind w:firstLineChars="50" w:firstLine="120"/>
        <w:jc w:val="left"/>
        <w:rPr>
          <w:sz w:val="24"/>
        </w:rPr>
      </w:pPr>
      <w:r>
        <w:rPr>
          <w:rFonts w:hint="eastAsia"/>
          <w:sz w:val="24"/>
        </w:rPr>
        <w:t>したがって基本的に牌の利用価値は5＞1であり、いずれ二枚とも捨てるとしても捨てる順序は</w:t>
      </w:r>
      <w:r>
        <w:rPr>
          <w:sz w:val="24"/>
        </w:rPr>
        <w:t>1</w:t>
      </w:r>
      <w:r>
        <w:rPr>
          <w:rFonts w:hint="eastAsia"/>
          <w:sz w:val="24"/>
        </w:rPr>
        <w:t>→</w:t>
      </w:r>
      <w:r>
        <w:rPr>
          <w:sz w:val="24"/>
        </w:rPr>
        <w:t>5</w:t>
      </w:r>
      <w:r>
        <w:rPr>
          <w:rFonts w:hint="eastAsia"/>
          <w:sz w:val="24"/>
        </w:rPr>
        <w:t>となるのが普通である。しかし実際に試合をやってみると往々にして</w:t>
      </w:r>
      <w:r>
        <w:rPr>
          <w:sz w:val="24"/>
        </w:rPr>
        <w:t>5</w:t>
      </w:r>
      <w:r>
        <w:rPr>
          <w:rFonts w:hint="eastAsia"/>
          <w:sz w:val="24"/>
        </w:rPr>
        <w:t>→</w:t>
      </w:r>
      <w:r>
        <w:rPr>
          <w:sz w:val="24"/>
        </w:rPr>
        <w:t>1</w:t>
      </w:r>
      <w:r>
        <w:rPr>
          <w:rFonts w:hint="eastAsia"/>
          <w:sz w:val="24"/>
        </w:rPr>
        <w:t>と捨てるパターンが</w:t>
      </w:r>
      <w:r w:rsidR="008001E1">
        <w:rPr>
          <w:rFonts w:hint="eastAsia"/>
          <w:sz w:val="24"/>
        </w:rPr>
        <w:t>存在する</w:t>
      </w:r>
      <w:r>
        <w:rPr>
          <w:rFonts w:hint="eastAsia"/>
          <w:sz w:val="24"/>
        </w:rPr>
        <w:t>。この順番に捨てる理由は様々ではあるが手役を狙っていることが多い。</w:t>
      </w:r>
    </w:p>
    <w:p w:rsidR="003363F4" w:rsidRPr="003363F4" w:rsidRDefault="003363F4" w:rsidP="003363F4">
      <w:pPr>
        <w:ind w:firstLineChars="50" w:firstLine="120"/>
        <w:jc w:val="left"/>
        <w:rPr>
          <w:rFonts w:hint="eastAsia"/>
          <w:sz w:val="24"/>
        </w:rPr>
      </w:pPr>
      <w:r>
        <w:rPr>
          <w:rFonts w:hint="eastAsia"/>
          <w:sz w:val="24"/>
        </w:rPr>
        <w:t>以上から分かる通り麻雀ではAを捨てたあとにBを捨てたという情報が重要になってくることが多い。</w:t>
      </w:r>
    </w:p>
    <w:p w:rsidR="003F6323" w:rsidRPr="003363F4" w:rsidRDefault="003363F4" w:rsidP="006133ED">
      <w:pPr>
        <w:jc w:val="left"/>
        <w:rPr>
          <w:rFonts w:hint="eastAsia"/>
          <w:sz w:val="24"/>
        </w:rPr>
      </w:pPr>
      <w:r>
        <w:rPr>
          <w:rFonts w:hint="eastAsia"/>
          <w:sz w:val="24"/>
        </w:rPr>
        <w:t xml:space="preserve"> したがって入力データに時系列を持たせることで推定性能が向上すると推測した。</w:t>
      </w: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rFonts w:hint="eastAsia"/>
          <w:sz w:val="24"/>
        </w:rPr>
      </w:pPr>
    </w:p>
    <w:p w:rsidR="003F6323" w:rsidRPr="003363F4" w:rsidRDefault="003F6323" w:rsidP="006133ED">
      <w:pPr>
        <w:jc w:val="left"/>
        <w:rPr>
          <w:b/>
          <w:bCs/>
          <w:sz w:val="32"/>
          <w:szCs w:val="32"/>
        </w:rPr>
      </w:pPr>
      <w:r w:rsidRPr="003363F4">
        <w:rPr>
          <w:b/>
          <w:bCs/>
          <w:sz w:val="32"/>
          <w:szCs w:val="32"/>
        </w:rPr>
        <w:lastRenderedPageBreak/>
        <w:t>2.</w:t>
      </w:r>
      <w:r w:rsidRPr="003363F4">
        <w:rPr>
          <w:rFonts w:hint="eastAsia"/>
          <w:b/>
          <w:bCs/>
          <w:sz w:val="32"/>
          <w:szCs w:val="32"/>
        </w:rPr>
        <w:t>待ち牌の</w:t>
      </w:r>
      <w:r w:rsidR="009D6A3E" w:rsidRPr="003363F4">
        <w:rPr>
          <w:rFonts w:hint="eastAsia"/>
          <w:b/>
          <w:bCs/>
          <w:sz w:val="32"/>
          <w:szCs w:val="32"/>
        </w:rPr>
        <w:t>推定</w:t>
      </w:r>
    </w:p>
    <w:p w:rsidR="009D6A3E" w:rsidRDefault="009D6A3E" w:rsidP="006133ED">
      <w:pPr>
        <w:jc w:val="left"/>
        <w:rPr>
          <w:b/>
          <w:bCs/>
          <w:sz w:val="24"/>
        </w:rPr>
      </w:pPr>
      <w:r w:rsidRPr="003363F4">
        <w:rPr>
          <w:b/>
          <w:bCs/>
          <w:sz w:val="24"/>
        </w:rPr>
        <w:t xml:space="preserve">2.1 </w:t>
      </w:r>
      <w:r w:rsidRPr="003363F4">
        <w:rPr>
          <w:rFonts w:hint="eastAsia"/>
          <w:b/>
          <w:bCs/>
          <w:sz w:val="24"/>
        </w:rPr>
        <w:t>他家の待ち牌の推定</w:t>
      </w:r>
    </w:p>
    <w:p w:rsidR="00A81E96" w:rsidRDefault="00A81E96" w:rsidP="006133ED">
      <w:pPr>
        <w:jc w:val="left"/>
        <w:rPr>
          <w:sz w:val="24"/>
        </w:rPr>
      </w:pPr>
      <w:r w:rsidRPr="00A81E96">
        <w:rPr>
          <w:rFonts w:hint="eastAsia"/>
          <w:sz w:val="24"/>
        </w:rPr>
        <w:t>牌譜</w:t>
      </w:r>
      <w:r>
        <w:rPr>
          <w:rFonts w:hint="eastAsia"/>
          <w:sz w:val="24"/>
        </w:rPr>
        <w:t>に記録されたデータから和了のあった局面だけを抽出し教師あり学習を行う。教師あり学習によって作成されたモデルに対して、学習に使用していない和了のあった局面のデータを与え、牌の危険度を推定し出力する。</w:t>
      </w:r>
    </w:p>
    <w:p w:rsidR="00A81E96" w:rsidRDefault="00A81E96" w:rsidP="006133ED">
      <w:pPr>
        <w:jc w:val="left"/>
        <w:rPr>
          <w:sz w:val="24"/>
        </w:rPr>
      </w:pPr>
    </w:p>
    <w:p w:rsidR="00A81E96" w:rsidRPr="00D86BF4" w:rsidRDefault="00A81E96" w:rsidP="006133ED">
      <w:pPr>
        <w:jc w:val="left"/>
        <w:rPr>
          <w:b/>
          <w:bCs/>
          <w:sz w:val="24"/>
        </w:rPr>
      </w:pPr>
      <w:r w:rsidRPr="00D86BF4">
        <w:rPr>
          <w:rFonts w:hint="eastAsia"/>
          <w:b/>
          <w:bCs/>
          <w:sz w:val="24"/>
        </w:rPr>
        <w:t>2</w:t>
      </w:r>
      <w:r w:rsidRPr="00D86BF4">
        <w:rPr>
          <w:b/>
          <w:bCs/>
          <w:sz w:val="24"/>
        </w:rPr>
        <w:t>.2</w:t>
      </w:r>
      <w:r w:rsidRPr="00D86BF4">
        <w:rPr>
          <w:rFonts w:hint="eastAsia"/>
          <w:b/>
          <w:bCs/>
          <w:sz w:val="24"/>
        </w:rPr>
        <w:t>使用した特徴</w:t>
      </w:r>
    </w:p>
    <w:p w:rsidR="00A81E96" w:rsidRDefault="00A81E96" w:rsidP="006133ED">
      <w:pPr>
        <w:jc w:val="left"/>
        <w:rPr>
          <w:sz w:val="24"/>
        </w:rPr>
      </w:pPr>
      <w:r>
        <w:rPr>
          <w:rFonts w:hint="eastAsia"/>
          <w:sz w:val="24"/>
        </w:rPr>
        <w:t>・時系列を持った捨て牌データ</w:t>
      </w:r>
    </w:p>
    <w:p w:rsidR="00A81E96" w:rsidRDefault="00A81E96" w:rsidP="006133ED">
      <w:pPr>
        <w:jc w:val="left"/>
        <w:rPr>
          <w:sz w:val="24"/>
        </w:rPr>
      </w:pPr>
      <w:r>
        <w:rPr>
          <w:rFonts w:hint="eastAsia"/>
          <w:sz w:val="24"/>
        </w:rPr>
        <w:t>・副露</w:t>
      </w:r>
    </w:p>
    <w:p w:rsidR="00251A9C" w:rsidRDefault="00251A9C" w:rsidP="00251A9C">
      <w:pPr>
        <w:ind w:firstLineChars="50" w:firstLine="120"/>
        <w:jc w:val="left"/>
        <w:rPr>
          <w:sz w:val="24"/>
        </w:rPr>
      </w:pPr>
    </w:p>
    <w:p w:rsidR="00D86BF4" w:rsidRDefault="00D86BF4" w:rsidP="00251A9C">
      <w:pPr>
        <w:ind w:firstLineChars="50" w:firstLine="120"/>
        <w:jc w:val="left"/>
        <w:rPr>
          <w:rFonts w:hint="eastAsia"/>
          <w:sz w:val="24"/>
        </w:rPr>
      </w:pPr>
      <w:r>
        <w:rPr>
          <w:rFonts w:hint="eastAsia"/>
          <w:sz w:val="24"/>
        </w:rPr>
        <w:t>時系列を持った捨て牌データの作り方について説明する。</w:t>
      </w:r>
    </w:p>
    <w:p w:rsidR="00D86BF4" w:rsidRDefault="00251A9C" w:rsidP="00D86BF4">
      <w:pPr>
        <w:ind w:firstLineChars="50" w:firstLine="120"/>
        <w:jc w:val="left"/>
        <w:rPr>
          <w:sz w:val="24"/>
        </w:rPr>
      </w:pPr>
      <w:r>
        <w:rPr>
          <w:rFonts w:hint="eastAsia"/>
          <w:sz w:val="24"/>
        </w:rPr>
        <w:t>まずは</w:t>
      </w:r>
      <w:r>
        <w:rPr>
          <w:sz w:val="24"/>
        </w:rPr>
        <w:t>1</w:t>
      </w:r>
      <w:r>
        <w:rPr>
          <w:rFonts w:hint="eastAsia"/>
          <w:sz w:val="24"/>
        </w:rPr>
        <w:t>→</w:t>
      </w:r>
      <w:r>
        <w:rPr>
          <w:sz w:val="24"/>
        </w:rPr>
        <w:t>1</w:t>
      </w:r>
      <w:r>
        <w:rPr>
          <w:rFonts w:hint="eastAsia"/>
          <w:sz w:val="24"/>
        </w:rPr>
        <w:t>と捨てる場合を０に</w:t>
      </w:r>
      <w:r>
        <w:rPr>
          <w:sz w:val="24"/>
        </w:rPr>
        <w:t>1</w:t>
      </w:r>
      <w:r>
        <w:rPr>
          <w:rFonts w:hint="eastAsia"/>
          <w:sz w:val="24"/>
        </w:rPr>
        <w:t>→</w:t>
      </w:r>
      <w:r>
        <w:rPr>
          <w:sz w:val="24"/>
        </w:rPr>
        <w:t>2</w:t>
      </w:r>
      <w:r>
        <w:rPr>
          <w:rFonts w:hint="eastAsia"/>
          <w:sz w:val="24"/>
        </w:rPr>
        <w:t>と捨てる場合を１に、といった具合に</w:t>
      </w:r>
      <w:r>
        <w:rPr>
          <w:rFonts w:hint="eastAsia"/>
          <w:sz w:val="24"/>
        </w:rPr>
        <w:t>２枚の牌の捨てる順番</w:t>
      </w:r>
      <w:r w:rsidR="00D86BF4">
        <w:rPr>
          <w:rFonts w:hint="eastAsia"/>
          <w:sz w:val="24"/>
        </w:rPr>
        <w:t>と</w:t>
      </w:r>
      <w:r>
        <w:rPr>
          <w:rFonts w:hint="eastAsia"/>
          <w:sz w:val="24"/>
        </w:rPr>
        <w:t>数字を対応させ</w:t>
      </w:r>
      <w:r w:rsidR="00D86BF4">
        <w:rPr>
          <w:rFonts w:hint="eastAsia"/>
          <w:sz w:val="24"/>
        </w:rPr>
        <w:t>た表を持ってお</w:t>
      </w:r>
      <w:r w:rsidR="00296BFF">
        <w:rPr>
          <w:rFonts w:hint="eastAsia"/>
          <w:sz w:val="24"/>
        </w:rPr>
        <w:t>き、</w:t>
      </w:r>
      <w:r w:rsidR="00D86BF4">
        <w:rPr>
          <w:rFonts w:hint="eastAsia"/>
          <w:sz w:val="24"/>
        </w:rPr>
        <w:t>捨て牌の２枚を選ぶ任意の組み合わせについて対応する列</w:t>
      </w:r>
      <w:r w:rsidR="008001E1">
        <w:rPr>
          <w:rFonts w:hint="eastAsia"/>
          <w:sz w:val="24"/>
        </w:rPr>
        <w:t>に出現したこと</w:t>
      </w:r>
      <w:r w:rsidR="00D86BF4">
        <w:rPr>
          <w:rFonts w:hint="eastAsia"/>
          <w:sz w:val="24"/>
        </w:rPr>
        <w:t>を記録する。</w:t>
      </w: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60"/>
        <w:jc w:val="left"/>
        <w:rPr>
          <w:b/>
          <w:bCs/>
          <w:sz w:val="32"/>
          <w:szCs w:val="32"/>
        </w:rPr>
      </w:pPr>
      <w:r w:rsidRPr="008001E1">
        <w:rPr>
          <w:b/>
          <w:bCs/>
          <w:sz w:val="32"/>
          <w:szCs w:val="32"/>
        </w:rPr>
        <w:lastRenderedPageBreak/>
        <w:t>3.</w:t>
      </w:r>
      <w:r w:rsidRPr="008001E1">
        <w:rPr>
          <w:rFonts w:hint="eastAsia"/>
          <w:b/>
          <w:bCs/>
          <w:sz w:val="32"/>
          <w:szCs w:val="32"/>
        </w:rPr>
        <w:t>結果</w:t>
      </w:r>
    </w:p>
    <w:p w:rsidR="008001E1" w:rsidRPr="0027350A" w:rsidRDefault="008001E1" w:rsidP="00D86BF4">
      <w:pPr>
        <w:ind w:firstLineChars="50" w:firstLine="120"/>
        <w:jc w:val="left"/>
        <w:rPr>
          <w:sz w:val="24"/>
        </w:rPr>
      </w:pPr>
    </w:p>
    <w:p w:rsidR="008001E1" w:rsidRDefault="008001E1"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Pr="0027350A" w:rsidRDefault="0027350A" w:rsidP="00D86BF4">
      <w:pPr>
        <w:ind w:firstLineChars="50" w:firstLine="120"/>
        <w:jc w:val="left"/>
        <w:rPr>
          <w:rFonts w:hint="eastAsia"/>
          <w:sz w:val="24"/>
        </w:rPr>
      </w:pPr>
      <w:bookmarkStart w:id="0" w:name="_GoBack"/>
      <w:bookmarkEnd w:id="0"/>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Default="008001E1" w:rsidP="00D86BF4">
      <w:pPr>
        <w:ind w:firstLineChars="50" w:firstLine="160"/>
        <w:jc w:val="left"/>
        <w:rPr>
          <w:b/>
          <w:bCs/>
          <w:sz w:val="32"/>
          <w:szCs w:val="32"/>
        </w:rPr>
      </w:pPr>
      <w:r>
        <w:rPr>
          <w:rFonts w:hint="eastAsia"/>
          <w:b/>
          <w:bCs/>
          <w:sz w:val="32"/>
          <w:szCs w:val="32"/>
        </w:rPr>
        <w:lastRenderedPageBreak/>
        <w:t>４．考察</w:t>
      </w:r>
    </w:p>
    <w:p w:rsidR="008001E1" w:rsidRPr="0027350A" w:rsidRDefault="008001E1" w:rsidP="00D86BF4">
      <w:pPr>
        <w:ind w:firstLineChars="50" w:firstLine="120"/>
        <w:jc w:val="left"/>
        <w:rPr>
          <w:sz w:val="24"/>
        </w:rPr>
      </w:pPr>
    </w:p>
    <w:p w:rsidR="008001E1" w:rsidRDefault="008001E1"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Pr="0027350A" w:rsidRDefault="0027350A" w:rsidP="00D86BF4">
      <w:pPr>
        <w:ind w:firstLineChars="50" w:firstLine="120"/>
        <w:jc w:val="left"/>
        <w:rPr>
          <w:rFonts w:hint="eastAsia"/>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Default="008001E1" w:rsidP="008001E1">
      <w:pPr>
        <w:ind w:firstLineChars="50" w:firstLine="160"/>
        <w:jc w:val="left"/>
        <w:rPr>
          <w:b/>
          <w:bCs/>
          <w:sz w:val="32"/>
          <w:szCs w:val="32"/>
        </w:rPr>
      </w:pPr>
      <w:r>
        <w:rPr>
          <w:rFonts w:hint="eastAsia"/>
          <w:b/>
          <w:bCs/>
          <w:sz w:val="32"/>
          <w:szCs w:val="32"/>
        </w:rPr>
        <w:lastRenderedPageBreak/>
        <w:t>５．終わりに</w:t>
      </w: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Default="008001E1"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Pr="0027350A" w:rsidRDefault="0027350A" w:rsidP="008001E1">
      <w:pPr>
        <w:ind w:firstLineChars="50" w:firstLine="120"/>
        <w:jc w:val="left"/>
        <w:rPr>
          <w:rFonts w:hint="eastAsia"/>
          <w:sz w:val="24"/>
        </w:rPr>
      </w:pPr>
    </w:p>
    <w:p w:rsidR="008001E1" w:rsidRDefault="008001E1" w:rsidP="008001E1">
      <w:pPr>
        <w:ind w:firstLineChars="50" w:firstLine="160"/>
        <w:jc w:val="left"/>
        <w:rPr>
          <w:b/>
          <w:bCs/>
          <w:sz w:val="32"/>
          <w:szCs w:val="32"/>
        </w:rPr>
      </w:pPr>
      <w:r>
        <w:rPr>
          <w:rFonts w:hint="eastAsia"/>
          <w:b/>
          <w:bCs/>
          <w:sz w:val="32"/>
          <w:szCs w:val="32"/>
        </w:rPr>
        <w:lastRenderedPageBreak/>
        <w:t>参考文献</w:t>
      </w:r>
    </w:p>
    <w:p w:rsidR="008001E1" w:rsidRDefault="008001E1" w:rsidP="008001E1">
      <w:pPr>
        <w:ind w:firstLineChars="50" w:firstLine="120"/>
        <w:jc w:val="left"/>
        <w:rPr>
          <w:sz w:val="24"/>
        </w:rPr>
      </w:pPr>
      <w:r>
        <w:rPr>
          <w:sz w:val="24"/>
        </w:rPr>
        <w:t>[1]</w:t>
      </w:r>
      <w:r>
        <w:rPr>
          <w:rFonts w:hint="eastAsia"/>
          <w:sz w:val="24"/>
        </w:rPr>
        <w:t>我妻敦</w:t>
      </w:r>
      <w:r>
        <w:rPr>
          <w:sz w:val="24"/>
        </w:rPr>
        <w:t>,</w:t>
      </w:r>
      <w:r>
        <w:rPr>
          <w:rFonts w:hint="eastAsia"/>
          <w:sz w:val="24"/>
        </w:rPr>
        <w:t>原田将旗</w:t>
      </w:r>
      <w:r>
        <w:rPr>
          <w:sz w:val="24"/>
        </w:rPr>
        <w:t>,</w:t>
      </w:r>
      <w:r>
        <w:rPr>
          <w:rFonts w:hint="eastAsia"/>
          <w:sz w:val="24"/>
        </w:rPr>
        <w:t>森田一</w:t>
      </w:r>
      <w:r>
        <w:rPr>
          <w:sz w:val="24"/>
        </w:rPr>
        <w:t>,</w:t>
      </w:r>
      <w:r>
        <w:rPr>
          <w:rFonts w:hint="eastAsia"/>
          <w:sz w:val="24"/>
        </w:rPr>
        <w:t>古宮嘉那子</w:t>
      </w:r>
      <w:r>
        <w:rPr>
          <w:sz w:val="24"/>
        </w:rPr>
        <w:t>,</w:t>
      </w:r>
      <w:r>
        <w:rPr>
          <w:rFonts w:hint="eastAsia"/>
          <w:sz w:val="24"/>
        </w:rPr>
        <w:t>小谷善行</w:t>
      </w:r>
      <w:r>
        <w:rPr>
          <w:sz w:val="24"/>
        </w:rPr>
        <w:t>. SVR</w:t>
      </w:r>
      <w:r>
        <w:rPr>
          <w:rFonts w:hint="eastAsia"/>
          <w:sz w:val="24"/>
        </w:rPr>
        <w:t>を用いた麻雀における捨て牌危険度の推定</w:t>
      </w:r>
      <w:r>
        <w:rPr>
          <w:sz w:val="24"/>
        </w:rPr>
        <w:t>.</w:t>
      </w:r>
    </w:p>
    <w:p w:rsidR="008001E1" w:rsidRPr="008001E1" w:rsidRDefault="008001E1" w:rsidP="008001E1">
      <w:pPr>
        <w:ind w:firstLineChars="50" w:firstLine="120"/>
        <w:jc w:val="left"/>
        <w:rPr>
          <w:rFonts w:hint="eastAsia"/>
          <w:sz w:val="24"/>
        </w:rPr>
      </w:pPr>
      <w:r>
        <w:rPr>
          <w:rFonts w:hint="eastAsia"/>
          <w:sz w:val="24"/>
        </w:rPr>
        <w:t>[</w:t>
      </w:r>
      <w:r>
        <w:rPr>
          <w:sz w:val="24"/>
        </w:rPr>
        <w:t>2]</w:t>
      </w:r>
      <w:r>
        <w:rPr>
          <w:rFonts w:hint="eastAsia"/>
          <w:sz w:val="24"/>
        </w:rPr>
        <w:t>栗田萌</w:t>
      </w:r>
      <w:r>
        <w:rPr>
          <w:sz w:val="24"/>
        </w:rPr>
        <w:t>,</w:t>
      </w:r>
      <w:r>
        <w:rPr>
          <w:rFonts w:hint="eastAsia"/>
          <w:sz w:val="24"/>
        </w:rPr>
        <w:t>保木邦仁</w:t>
      </w:r>
      <w:r>
        <w:rPr>
          <w:sz w:val="24"/>
        </w:rPr>
        <w:t xml:space="preserve">. </w:t>
      </w:r>
      <w:r>
        <w:rPr>
          <w:rFonts w:hint="eastAsia"/>
          <w:sz w:val="24"/>
        </w:rPr>
        <w:t>麻雀における他家の手牌と待ちの予測に基づく放銃確率推定.</w:t>
      </w:r>
    </w:p>
    <w:sectPr w:rsidR="008001E1" w:rsidRPr="008001E1" w:rsidSect="002D75D0">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87973"/>
    <w:multiLevelType w:val="hybridMultilevel"/>
    <w:tmpl w:val="E404FAC6"/>
    <w:lvl w:ilvl="0" w:tplc="2B2EF300">
      <w:start w:val="1"/>
      <w:numFmt w:val="decimalFullWidth"/>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ED"/>
    <w:rsid w:val="00251A9C"/>
    <w:rsid w:val="0027350A"/>
    <w:rsid w:val="00296BFF"/>
    <w:rsid w:val="002D75D0"/>
    <w:rsid w:val="003363F4"/>
    <w:rsid w:val="003F6323"/>
    <w:rsid w:val="006133ED"/>
    <w:rsid w:val="008001E1"/>
    <w:rsid w:val="009D6A3E"/>
    <w:rsid w:val="00A81E96"/>
    <w:rsid w:val="00D86B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89AA11"/>
  <w15:chartTrackingRefBased/>
  <w15:docId w15:val="{95A92FB4-BBCA-B64E-967E-06F2A830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133ED"/>
  </w:style>
  <w:style w:type="character" w:customStyle="1" w:styleId="a4">
    <w:name w:val="日付 (文字)"/>
    <w:basedOn w:val="a0"/>
    <w:link w:val="a3"/>
    <w:uiPriority w:val="99"/>
    <w:semiHidden/>
    <w:rsid w:val="006133ED"/>
  </w:style>
  <w:style w:type="paragraph" w:styleId="a5">
    <w:name w:val="List Paragraph"/>
    <w:basedOn w:val="a"/>
    <w:uiPriority w:val="34"/>
    <w:qFormat/>
    <w:rsid w:val="006133E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199</Words>
  <Characters>1139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Matsuda Shinji</dc:creator>
  <cp:keywords/>
  <dc:description/>
  <cp:lastModifiedBy>Matsuda Shinji</cp:lastModifiedBy>
  <cp:revision>2</cp:revision>
  <dcterms:created xsi:type="dcterms:W3CDTF">2020-01-07T10:42:00Z</dcterms:created>
  <dcterms:modified xsi:type="dcterms:W3CDTF">2020-01-07T12:50:00Z</dcterms:modified>
</cp:coreProperties>
</file>