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8F4109" w14:paraId="5F290390" w14:textId="77777777">
        <w:trPr>
          <w:jc w:val="center"/>
        </w:trPr>
        <w:tc>
          <w:tcPr>
            <w:tcW w:w="5000" w:type="pct"/>
          </w:tcPr>
          <w:p w14:paraId="647B0984" w14:textId="01EB291E" w:rsidR="008F4109" w:rsidRDefault="00331D40" w:rsidP="007C7C9C">
            <w:pPr>
              <w:pStyle w:val="IPSJ1"/>
            </w:pPr>
            <w:r>
              <w:rPr>
                <w:rFonts w:hint="eastAsia"/>
              </w:rPr>
              <w:t>麻雀牌譜を用いた教師あり学習による打牌推定</w:t>
            </w:r>
          </w:p>
        </w:tc>
      </w:tr>
      <w:tr w:rsidR="008F4109" w14:paraId="51697746" w14:textId="77777777">
        <w:trPr>
          <w:jc w:val="center"/>
        </w:trPr>
        <w:tc>
          <w:tcPr>
            <w:tcW w:w="5000" w:type="pct"/>
          </w:tcPr>
          <w:p w14:paraId="437A99C2" w14:textId="77777777" w:rsidR="008F4109" w:rsidRDefault="008F4109">
            <w:pPr>
              <w:jc w:val="center"/>
            </w:pPr>
          </w:p>
        </w:tc>
      </w:tr>
      <w:tr w:rsidR="008F4109" w14:paraId="7DB7751F" w14:textId="77777777">
        <w:trPr>
          <w:jc w:val="center"/>
        </w:trPr>
        <w:tc>
          <w:tcPr>
            <w:tcW w:w="5000" w:type="pct"/>
          </w:tcPr>
          <w:p w14:paraId="5611A36D" w14:textId="7904D134" w:rsidR="00681874" w:rsidRPr="00681874" w:rsidRDefault="005D27AC" w:rsidP="00681874">
            <w:pPr>
              <w:pStyle w:val="IPSJ5"/>
              <w:rPr>
                <w:vertAlign w:val="superscript"/>
              </w:rPr>
            </w:pPr>
            <w:r>
              <w:rPr>
                <w:rFonts w:hint="eastAsia"/>
              </w:rPr>
              <w:t>松田真治</w:t>
            </w:r>
            <w:r w:rsidR="00556F7D" w:rsidRPr="004B2FC6">
              <w:rPr>
                <w:rFonts w:hint="eastAsia"/>
                <w:vertAlign w:val="superscript"/>
              </w:rPr>
              <w:t>1</w:t>
            </w:r>
            <w:r w:rsidR="00681874">
              <w:rPr>
                <w:rFonts w:hint="eastAsia"/>
              </w:rPr>
              <w:t xml:space="preserve"> </w:t>
            </w:r>
            <w:r w:rsidR="00D06A94">
              <w:t xml:space="preserve"> </w:t>
            </w:r>
            <w:r w:rsidR="00681874">
              <w:rPr>
                <w:rFonts w:hint="eastAsia"/>
              </w:rPr>
              <w:t>伊東栄</w:t>
            </w:r>
            <w:r w:rsidR="00B94A83">
              <w:rPr>
                <w:rFonts w:hint="eastAsia"/>
              </w:rPr>
              <w:t>典</w:t>
            </w:r>
            <w:r w:rsidR="00681874">
              <w:rPr>
                <w:vertAlign w:val="superscript"/>
              </w:rPr>
              <w:t>2</w:t>
            </w:r>
          </w:p>
        </w:tc>
      </w:tr>
      <w:tr w:rsidR="008F4109" w14:paraId="7CEDBD87" w14:textId="77777777">
        <w:trPr>
          <w:jc w:val="center"/>
        </w:trPr>
        <w:tc>
          <w:tcPr>
            <w:tcW w:w="5000" w:type="pct"/>
          </w:tcPr>
          <w:p w14:paraId="02150F04" w14:textId="77777777" w:rsidR="008F4109" w:rsidRDefault="008F4109">
            <w:pPr>
              <w:jc w:val="center"/>
            </w:pPr>
          </w:p>
        </w:tc>
      </w:tr>
      <w:tr w:rsidR="008F4109" w14:paraId="02F7CF52" w14:textId="77777777">
        <w:trPr>
          <w:jc w:val="center"/>
        </w:trPr>
        <w:tc>
          <w:tcPr>
            <w:tcW w:w="5000" w:type="pct"/>
          </w:tcPr>
          <w:p w14:paraId="1BDE7864" w14:textId="1E98B63D" w:rsidR="00331D40" w:rsidRPr="00331D40" w:rsidRDefault="00C74BCE" w:rsidP="00331D40">
            <w:pPr>
              <w:widowControl/>
              <w:tabs>
                <w:tab w:val="clear" w:pos="513"/>
              </w:tabs>
              <w:jc w:val="left"/>
              <w:rPr>
                <w:rFonts w:ascii="ＭＳ 明朝" w:hAnsi="ＭＳ 明朝"/>
                <w:kern w:val="0"/>
                <w:sz w:val="24"/>
                <w:szCs w:val="24"/>
              </w:rPr>
            </w:pPr>
            <w:r w:rsidRPr="00C74BCE">
              <w:rPr>
                <w:rFonts w:ascii="ＭＳ ゴシック" w:eastAsia="ＭＳ ゴシック" w:hAnsi="ＭＳ ゴシック" w:hint="eastAsia"/>
                <w:b/>
              </w:rPr>
              <w:t>概要</w:t>
            </w:r>
            <w:r>
              <w:rPr>
                <w:rFonts w:hint="eastAsia"/>
              </w:rPr>
              <w:t>：</w:t>
            </w:r>
            <w:r w:rsidR="00331D40" w:rsidRPr="00331D40">
              <w:rPr>
                <w:rFonts w:ascii="ＭＳ 明朝" w:hAnsi="ＭＳ 明朝" w:cs="Lucida Grande"/>
                <w:color w:val="333333"/>
                <w:sz w:val="16"/>
                <w:szCs w:val="16"/>
                <w:shd w:val="clear" w:color="auto" w:fill="FFFFFF"/>
              </w:rPr>
              <w:t>ゲームにおける人工知能の活用が進んでいる。完全情報ゲームである将棋や囲碁ではAIが</w:t>
            </w:r>
            <w:r w:rsidR="005D2A10">
              <w:rPr>
                <w:rFonts w:ascii="ＭＳ 明朝" w:hAnsi="ＭＳ 明朝" w:cs="Lucida Grande" w:hint="eastAsia"/>
                <w:color w:val="333333"/>
                <w:sz w:val="16"/>
                <w:szCs w:val="16"/>
                <w:shd w:val="clear" w:color="auto" w:fill="FFFFFF"/>
              </w:rPr>
              <w:t>人間のトッププレイヤーを凌駕する</w:t>
            </w:r>
            <w:r w:rsidR="00331D40" w:rsidRPr="00331D40">
              <w:rPr>
                <w:rFonts w:ascii="ＭＳ 明朝" w:hAnsi="ＭＳ 明朝" w:cs="Lucida Grande" w:hint="eastAsia"/>
                <w:color w:val="333333"/>
                <w:sz w:val="16"/>
                <w:szCs w:val="16"/>
                <w:shd w:val="clear" w:color="auto" w:fill="FFFFFF"/>
              </w:rPr>
              <w:t>成</w:t>
            </w:r>
            <w:r w:rsidR="00331D40" w:rsidRPr="00331D40">
              <w:rPr>
                <w:rFonts w:ascii="ＭＳ 明朝" w:hAnsi="ＭＳ 明朝" w:cs="Lucida Grande"/>
                <w:color w:val="333333"/>
                <w:sz w:val="16"/>
                <w:szCs w:val="16"/>
                <w:shd w:val="clear" w:color="auto" w:fill="FFFFFF"/>
              </w:rPr>
              <w:t>績を残して</w:t>
            </w:r>
            <w:r w:rsidR="005D2A10">
              <w:rPr>
                <w:rFonts w:ascii="ＭＳ 明朝" w:hAnsi="ＭＳ 明朝" w:cs="Lucida Grande" w:hint="eastAsia"/>
                <w:color w:val="333333"/>
                <w:sz w:val="16"/>
                <w:szCs w:val="16"/>
                <w:shd w:val="clear" w:color="auto" w:fill="FFFFFF"/>
              </w:rPr>
              <w:t>いる。近年ではポーカーや麻雀などの不完全情報ゲームにおけるゲーム</w:t>
            </w:r>
            <w:r w:rsidR="00331D40" w:rsidRPr="00331D40">
              <w:rPr>
                <w:rFonts w:ascii="ＭＳ 明朝" w:hAnsi="ＭＳ 明朝" w:cs="Lucida Grande"/>
                <w:color w:val="333333"/>
                <w:sz w:val="16"/>
                <w:szCs w:val="16"/>
                <w:shd w:val="clear" w:color="auto" w:fill="FFFFFF"/>
              </w:rPr>
              <w:t>AI</w:t>
            </w:r>
            <w:r w:rsidR="005D2A10">
              <w:rPr>
                <w:rFonts w:ascii="ＭＳ 明朝" w:hAnsi="ＭＳ 明朝" w:cs="Lucida Grande" w:hint="eastAsia"/>
                <w:color w:val="333333"/>
                <w:sz w:val="16"/>
                <w:szCs w:val="16"/>
                <w:shd w:val="clear" w:color="auto" w:fill="FFFFFF"/>
              </w:rPr>
              <w:t>の研究も活発になっている</w:t>
            </w:r>
            <w:r w:rsidR="00331D40" w:rsidRPr="00331D40">
              <w:rPr>
                <w:rFonts w:ascii="ＭＳ 明朝" w:hAnsi="ＭＳ 明朝" w:cs="Lucida Grande"/>
                <w:color w:val="333333"/>
                <w:sz w:val="16"/>
                <w:szCs w:val="16"/>
                <w:shd w:val="clear" w:color="auto" w:fill="FFFFFF"/>
              </w:rPr>
              <w:t>。</w:t>
            </w:r>
            <w:r w:rsidR="005D2A10">
              <w:rPr>
                <w:rFonts w:ascii="ＭＳ 明朝" w:hAnsi="ＭＳ 明朝" w:cs="Lucida Grande" w:hint="eastAsia"/>
                <w:color w:val="333333"/>
                <w:sz w:val="16"/>
                <w:szCs w:val="16"/>
                <w:shd w:val="clear" w:color="auto" w:fill="FFFFFF"/>
              </w:rPr>
              <w:t>麻雀AI作成の第一歩はトッププレイヤーの模倣である。</w:t>
            </w:r>
            <w:r w:rsidR="00331D40" w:rsidRPr="00331D40">
              <w:rPr>
                <w:rFonts w:ascii="ＭＳ 明朝" w:hAnsi="ＭＳ 明朝" w:cs="Lucida Grande"/>
                <w:color w:val="333333"/>
                <w:sz w:val="16"/>
                <w:szCs w:val="16"/>
                <w:shd w:val="clear" w:color="auto" w:fill="FFFFFF"/>
              </w:rPr>
              <w:t>本研究の目的は麻雀牌譜を用いた教師あり学習による打牌推定である。教師あり学習の訓練データとして、麻雀ゲーム「天鳳」の牌譜データを用い</w:t>
            </w:r>
            <w:r w:rsidR="007946D4">
              <w:rPr>
                <w:rFonts w:ascii="ＭＳ 明朝" w:hAnsi="ＭＳ 明朝" w:cs="Lucida Grande" w:hint="eastAsia"/>
                <w:color w:val="333333"/>
                <w:sz w:val="16"/>
                <w:szCs w:val="16"/>
                <w:shd w:val="clear" w:color="auto" w:fill="FFFFFF"/>
              </w:rPr>
              <w:t>た</w:t>
            </w:r>
            <w:r w:rsidR="00331D40" w:rsidRPr="00331D40">
              <w:rPr>
                <w:rFonts w:ascii="ＭＳ 明朝" w:hAnsi="ＭＳ 明朝" w:cs="Lucida Grande"/>
                <w:color w:val="333333"/>
                <w:sz w:val="16"/>
                <w:szCs w:val="16"/>
                <w:shd w:val="clear" w:color="auto" w:fill="FFFFFF"/>
              </w:rPr>
              <w:t>。</w:t>
            </w:r>
          </w:p>
          <w:p w14:paraId="478CE346" w14:textId="40BD4C99" w:rsidR="008F4109" w:rsidRPr="007946D4" w:rsidRDefault="008F4109" w:rsidP="00FC52C6">
            <w:pPr>
              <w:pStyle w:val="IPSJ4"/>
            </w:pPr>
          </w:p>
        </w:tc>
      </w:tr>
      <w:tr w:rsidR="00C74BCE" w14:paraId="64033C85" w14:textId="77777777">
        <w:trPr>
          <w:jc w:val="center"/>
        </w:trPr>
        <w:tc>
          <w:tcPr>
            <w:tcW w:w="5000" w:type="pct"/>
          </w:tcPr>
          <w:p w14:paraId="77D93CED" w14:textId="77777777" w:rsidR="00C74BCE" w:rsidRPr="00C74BCE" w:rsidRDefault="00C74BCE" w:rsidP="00FC52C6">
            <w:pPr>
              <w:pStyle w:val="IPSJ4"/>
              <w:rPr>
                <w:rFonts w:ascii="ＭＳ ゴシック" w:eastAsia="ＭＳ ゴシック" w:hAnsi="ＭＳ ゴシック"/>
                <w:b/>
              </w:rPr>
            </w:pPr>
          </w:p>
        </w:tc>
      </w:tr>
      <w:tr w:rsidR="00C74BCE" w14:paraId="03FFB77F" w14:textId="77777777">
        <w:trPr>
          <w:jc w:val="center"/>
        </w:trPr>
        <w:tc>
          <w:tcPr>
            <w:tcW w:w="5000" w:type="pct"/>
          </w:tcPr>
          <w:p w14:paraId="6B35A4CA" w14:textId="77777777" w:rsidR="00C74BCE" w:rsidRPr="00C74BCE" w:rsidRDefault="00C74BCE" w:rsidP="00C74BCE">
            <w:pPr>
              <w:pStyle w:val="IPSJ4"/>
            </w:pPr>
            <w:r w:rsidRPr="00C74BCE">
              <w:rPr>
                <w:rFonts w:ascii="ＭＳ ゴシック" w:eastAsia="ＭＳ ゴシック" w:hAnsi="ＭＳ ゴシック" w:hint="eastAsia"/>
                <w:b/>
              </w:rPr>
              <w:t>キーワード</w:t>
            </w:r>
            <w:r w:rsidRPr="00C74BCE">
              <w:rPr>
                <w:rFonts w:hint="eastAsia"/>
              </w:rPr>
              <w:t>：</w:t>
            </w:r>
            <w:r w:rsidR="005D27AC">
              <w:rPr>
                <w:rFonts w:hint="eastAsia"/>
              </w:rPr>
              <w:t>麻雀</w:t>
            </w:r>
            <w:r w:rsidR="005D27AC">
              <w:t xml:space="preserve">, </w:t>
            </w:r>
            <w:r w:rsidR="005D27AC">
              <w:rPr>
                <w:rFonts w:hint="eastAsia"/>
              </w:rPr>
              <w:t>ニューラルネットワーク</w:t>
            </w:r>
            <w:r w:rsidR="00681874">
              <w:t xml:space="preserve">, </w:t>
            </w:r>
            <w:r w:rsidR="00681874">
              <w:rPr>
                <w:rFonts w:hint="eastAsia"/>
              </w:rPr>
              <w:t>待ち牌推測</w:t>
            </w:r>
            <w:r w:rsidR="00681874">
              <w:rPr>
                <w:rFonts w:hint="eastAsia"/>
              </w:rPr>
              <w:t>,</w:t>
            </w:r>
            <w:r w:rsidR="00681874">
              <w:t xml:space="preserve"> </w:t>
            </w:r>
            <w:r w:rsidR="00681874">
              <w:rPr>
                <w:rFonts w:hint="eastAsia"/>
              </w:rPr>
              <w:t>牌譜</w:t>
            </w:r>
          </w:p>
        </w:tc>
      </w:tr>
      <w:tr w:rsidR="008F4109" w14:paraId="231DED66" w14:textId="77777777">
        <w:trPr>
          <w:jc w:val="center"/>
        </w:trPr>
        <w:tc>
          <w:tcPr>
            <w:tcW w:w="5000" w:type="pct"/>
          </w:tcPr>
          <w:p w14:paraId="042F3C03" w14:textId="77777777" w:rsidR="008F4109" w:rsidRDefault="008F4109">
            <w:pPr>
              <w:jc w:val="center"/>
            </w:pPr>
          </w:p>
        </w:tc>
      </w:tr>
      <w:tr w:rsidR="008F4109" w14:paraId="1AA18345" w14:textId="77777777">
        <w:trPr>
          <w:jc w:val="center"/>
        </w:trPr>
        <w:tc>
          <w:tcPr>
            <w:tcW w:w="5000" w:type="pct"/>
          </w:tcPr>
          <w:p w14:paraId="4E291F45" w14:textId="2A9211F7" w:rsidR="008F4109" w:rsidRPr="007C7C9C" w:rsidRDefault="00681874" w:rsidP="005D27AC">
            <w:pPr>
              <w:pStyle w:val="IPSJ1"/>
            </w:pPr>
            <w:r>
              <w:t>Estimating</w:t>
            </w:r>
            <w:r w:rsidR="007C7C9C" w:rsidRPr="007C7C9C">
              <w:t xml:space="preserve"> </w:t>
            </w:r>
            <w:r w:rsidR="00A266B0">
              <w:rPr>
                <w:rFonts w:hint="eastAsia"/>
              </w:rPr>
              <w:t>t</w:t>
            </w:r>
            <w:r w:rsidR="00A266B0">
              <w:t xml:space="preserve">he Discarding Tiles by Supervised Learning Using Mahjong Game Records </w:t>
            </w:r>
          </w:p>
        </w:tc>
      </w:tr>
      <w:tr w:rsidR="008F4109" w14:paraId="41A5A19E" w14:textId="77777777">
        <w:trPr>
          <w:jc w:val="center"/>
        </w:trPr>
        <w:tc>
          <w:tcPr>
            <w:tcW w:w="5000" w:type="pct"/>
          </w:tcPr>
          <w:p w14:paraId="4135A271" w14:textId="77777777" w:rsidR="008F4109" w:rsidRDefault="008F4109">
            <w:pPr>
              <w:jc w:val="center"/>
            </w:pPr>
          </w:p>
        </w:tc>
      </w:tr>
      <w:tr w:rsidR="008F4109" w14:paraId="5392BDBF" w14:textId="77777777">
        <w:trPr>
          <w:jc w:val="center"/>
        </w:trPr>
        <w:tc>
          <w:tcPr>
            <w:tcW w:w="5000" w:type="pct"/>
          </w:tcPr>
          <w:p w14:paraId="0A35F8B4" w14:textId="77777777" w:rsidR="008F4109" w:rsidRDefault="005D27AC" w:rsidP="00F9705A">
            <w:pPr>
              <w:pStyle w:val="IPSJ5"/>
            </w:pPr>
            <w:r>
              <w:t>SHINJI MATSUDA</w:t>
            </w:r>
            <w:proofErr w:type="gramStart"/>
            <w:r w:rsidR="00D06A94" w:rsidRPr="004B2FC6">
              <w:rPr>
                <w:rFonts w:hint="eastAsia"/>
                <w:vertAlign w:val="superscript"/>
              </w:rPr>
              <w:t>1</w:t>
            </w:r>
            <w:r w:rsidR="00D06A94">
              <w:t xml:space="preserve">  ITO</w:t>
            </w:r>
            <w:proofErr w:type="gramEnd"/>
            <w:r w:rsidR="00D06A94">
              <w:t xml:space="preserve"> EISUKE</w:t>
            </w:r>
            <w:r w:rsidR="00D06A94">
              <w:rPr>
                <w:vertAlign w:val="superscript"/>
              </w:rPr>
              <w:t>2</w:t>
            </w:r>
          </w:p>
        </w:tc>
      </w:tr>
      <w:tr w:rsidR="008F4109" w14:paraId="1AE9B991" w14:textId="77777777">
        <w:trPr>
          <w:jc w:val="center"/>
        </w:trPr>
        <w:tc>
          <w:tcPr>
            <w:tcW w:w="5000" w:type="pct"/>
          </w:tcPr>
          <w:p w14:paraId="3F86369B" w14:textId="77777777" w:rsidR="008F4109" w:rsidRDefault="008F4109">
            <w:pPr>
              <w:jc w:val="center"/>
            </w:pPr>
          </w:p>
        </w:tc>
      </w:tr>
      <w:tr w:rsidR="008F4109" w14:paraId="4D6C6DE3" w14:textId="77777777">
        <w:trPr>
          <w:jc w:val="center"/>
        </w:trPr>
        <w:tc>
          <w:tcPr>
            <w:tcW w:w="5000" w:type="pct"/>
          </w:tcPr>
          <w:p w14:paraId="3277FCEC" w14:textId="462D353F" w:rsidR="005D2A10" w:rsidRPr="007C7C9C" w:rsidRDefault="00C74BCE" w:rsidP="005D2A10">
            <w:pPr>
              <w:pStyle w:val="IPSJ4"/>
            </w:pPr>
            <w:r w:rsidRPr="00EF4F5F">
              <w:rPr>
                <w:rFonts w:ascii="Arial" w:hAnsi="Arial" w:cs="Arial"/>
                <w:b/>
                <w:i/>
              </w:rPr>
              <w:t>Abstract</w:t>
            </w:r>
            <w:r w:rsidR="00EF4F5F">
              <w:rPr>
                <w:rFonts w:hint="eastAsia"/>
              </w:rPr>
              <w:t xml:space="preserve">: </w:t>
            </w:r>
            <w:r w:rsidR="005D2A10">
              <w:t xml:space="preserve">Research on artificial intelligence in games is becoming more and more active. In complete information games such as Shogi and Go, AI has outperformed top human players. In recent years, research on game AI for incomplete information games such as poker and mahjong has also been active. The first step in creating a mahjong AI is to imitate the top players. The objective of this research is to estimate the tiles to be discarded by supervised learning using mahjong </w:t>
            </w:r>
            <w:r w:rsidR="007946D4">
              <w:t>game records</w:t>
            </w:r>
            <w:r w:rsidR="005D2A10">
              <w:t>. As the training data for supervised learning, we used the mahjong game record</w:t>
            </w:r>
            <w:r w:rsidR="007946D4">
              <w:t>s</w:t>
            </w:r>
            <w:r w:rsidR="005D2A10">
              <w:t xml:space="preserve"> of the mahjong game "</w:t>
            </w:r>
            <w:proofErr w:type="spellStart"/>
            <w:r w:rsidR="005D2A10">
              <w:t>Tenho</w:t>
            </w:r>
            <w:proofErr w:type="spellEnd"/>
            <w:r w:rsidR="005D2A10">
              <w:t>".</w:t>
            </w:r>
          </w:p>
          <w:p w14:paraId="1380C0AD" w14:textId="28995C89" w:rsidR="008F4109" w:rsidRPr="007C7C9C" w:rsidRDefault="008F4109" w:rsidP="005D2A10">
            <w:pPr>
              <w:pStyle w:val="IPSJ4"/>
            </w:pPr>
          </w:p>
        </w:tc>
      </w:tr>
      <w:tr w:rsidR="00C74BCE" w14:paraId="17BF5341" w14:textId="77777777">
        <w:trPr>
          <w:jc w:val="center"/>
        </w:trPr>
        <w:tc>
          <w:tcPr>
            <w:tcW w:w="5000" w:type="pct"/>
          </w:tcPr>
          <w:p w14:paraId="53C06A6A" w14:textId="77777777" w:rsidR="00C74BCE" w:rsidRDefault="00C74BCE" w:rsidP="00FC52C6">
            <w:pPr>
              <w:pStyle w:val="IPSJ4"/>
            </w:pPr>
          </w:p>
        </w:tc>
      </w:tr>
      <w:tr w:rsidR="00C74BCE" w14:paraId="1C289D40" w14:textId="77777777">
        <w:trPr>
          <w:jc w:val="center"/>
        </w:trPr>
        <w:tc>
          <w:tcPr>
            <w:tcW w:w="5000" w:type="pct"/>
          </w:tcPr>
          <w:p w14:paraId="21E9A9ED" w14:textId="365CE2DF" w:rsidR="009D0717" w:rsidRDefault="00C74BCE" w:rsidP="005D27AC">
            <w:pPr>
              <w:pStyle w:val="IPSJ4"/>
            </w:pPr>
            <w:r w:rsidRPr="00EF4F5F">
              <w:rPr>
                <w:rFonts w:ascii="Arial" w:hAnsi="Arial" w:cs="Arial"/>
                <w:b/>
                <w:i/>
              </w:rPr>
              <w:t>Keywords</w:t>
            </w:r>
            <w:r w:rsidR="00EF4F5F">
              <w:rPr>
                <w:rFonts w:hint="eastAsia"/>
              </w:rPr>
              <w:t xml:space="preserve">: </w:t>
            </w:r>
            <w:r w:rsidR="005D27AC">
              <w:t xml:space="preserve">Mahjong, Neural </w:t>
            </w:r>
            <w:r w:rsidR="00681874">
              <w:t>ne</w:t>
            </w:r>
            <w:r w:rsidR="005D27AC">
              <w:t>twork</w:t>
            </w:r>
            <w:r w:rsidR="00681874">
              <w:t xml:space="preserve">, </w:t>
            </w:r>
            <w:r w:rsidR="001F00D1">
              <w:rPr>
                <w:rFonts w:hint="eastAsia"/>
              </w:rPr>
              <w:t>Discarding</w:t>
            </w:r>
            <w:r w:rsidR="00681874">
              <w:t xml:space="preserve"> tiles estimation, Mahjong game record</w:t>
            </w:r>
          </w:p>
        </w:tc>
      </w:tr>
    </w:tbl>
    <w:p w14:paraId="5D2563E9" w14:textId="77777777" w:rsidR="008F4109" w:rsidRDefault="008F4109">
      <w:pPr>
        <w:pStyle w:val="a7"/>
        <w:tabs>
          <w:tab w:val="clear" w:pos="4252"/>
          <w:tab w:val="clear" w:pos="8504"/>
        </w:tabs>
        <w:snapToGrid/>
      </w:pPr>
    </w:p>
    <w:p w14:paraId="7E76BC4E" w14:textId="77777777" w:rsidR="008F4109" w:rsidRDefault="008F4109">
      <w:pPr>
        <w:pStyle w:val="a7"/>
        <w:tabs>
          <w:tab w:val="clear" w:pos="4252"/>
          <w:tab w:val="clear" w:pos="8504"/>
        </w:tabs>
        <w:snapToGrid/>
      </w:pPr>
    </w:p>
    <w:p w14:paraId="2C22F44C" w14:textId="77777777" w:rsidR="008F4109" w:rsidRPr="0069725E" w:rsidRDefault="008F4109">
      <w:pPr>
        <w:pStyle w:val="a7"/>
        <w:tabs>
          <w:tab w:val="clear" w:pos="4252"/>
          <w:tab w:val="clear" w:pos="8504"/>
        </w:tabs>
        <w:snapToGrid/>
        <w:sectPr w:rsidR="008F4109" w:rsidRPr="0069725E">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5402DA1B" w14:textId="77777777" w:rsidR="008F4109" w:rsidRPr="00283ADB" w:rsidRDefault="008F4109">
      <w:pPr>
        <w:pStyle w:val="1"/>
        <w:rPr>
          <w:sz w:val="16"/>
        </w:rPr>
      </w:pPr>
      <w:r>
        <w:rPr>
          <w:rFonts w:hint="eastAsia"/>
        </w:rPr>
        <w:t>はじめに</w:t>
      </w:r>
      <w:r w:rsidRPr="00283ADB">
        <w:rPr>
          <w:rFonts w:hint="eastAsia"/>
          <w:b w:val="0"/>
          <w:color w:val="C00000"/>
        </w:rPr>
        <w:t xml:space="preserve"> </w:t>
      </w:r>
      <w:r w:rsidRPr="00283ADB">
        <w:rPr>
          <w:rStyle w:val="aa"/>
          <w:b w:val="0"/>
          <w:vanish/>
          <w:color w:val="C00000"/>
        </w:rPr>
        <w:footnoteReference w:customMarkFollows="1" w:id="1"/>
        <w:t>*</w:t>
      </w:r>
      <w:r w:rsidRPr="00283ADB">
        <w:rPr>
          <w:rFonts w:hint="eastAsia"/>
          <w:b w:val="0"/>
          <w:vanish/>
          <w:color w:val="C00000"/>
          <w:sz w:val="12"/>
        </w:rPr>
        <w:t>【</w:t>
      </w:r>
      <w:r w:rsidRPr="00283ADB">
        <w:rPr>
          <w:rFonts w:hint="eastAsia"/>
          <w:b w:val="0"/>
          <w:vanish/>
          <w:color w:val="C00000"/>
          <w:sz w:val="12"/>
        </w:rPr>
        <w:t>*</w:t>
      </w:r>
      <w:r w:rsidRPr="00283ADB">
        <w:rPr>
          <w:rFonts w:hint="eastAsia"/>
          <w:b w:val="0"/>
          <w:vanish/>
          <w:color w:val="C00000"/>
          <w:sz w:val="12"/>
        </w:rPr>
        <w:t>の文字書式「隠し文字」】</w:t>
      </w:r>
      <w:r w:rsidR="00283ADB" w:rsidRPr="00283ADB">
        <w:rPr>
          <w:rFonts w:hint="eastAsia"/>
          <w:b w:val="0"/>
          <w:color w:val="C00000"/>
          <w:sz w:val="12"/>
        </w:rPr>
        <w:t xml:space="preserve"> </w:t>
      </w:r>
    </w:p>
    <w:p w14:paraId="0CE9B7C5" w14:textId="33C80E7C" w:rsidR="00C31990" w:rsidRDefault="00C31990" w:rsidP="00C31990">
      <w:pPr>
        <w:ind w:firstLineChars="100" w:firstLine="183"/>
      </w:pPr>
      <w:r>
        <w:rPr>
          <w:rFonts w:hint="eastAsia"/>
        </w:rPr>
        <w:t>近年のゲーム分野における</w:t>
      </w:r>
      <w:r>
        <w:rPr>
          <w:rFonts w:hint="eastAsia"/>
        </w:rPr>
        <w:t>AI</w:t>
      </w:r>
      <w:r>
        <w:rPr>
          <w:rFonts w:hint="eastAsia"/>
        </w:rPr>
        <w:t>の進化はめざまし</w:t>
      </w:r>
      <w:r w:rsidR="003A1045">
        <w:rPr>
          <w:rFonts w:hint="eastAsia"/>
        </w:rPr>
        <w:t>く</w:t>
      </w:r>
      <w:r>
        <w:rPr>
          <w:rFonts w:hint="eastAsia"/>
        </w:rPr>
        <w:t>、特にチェス・将棋・囲碁などの完全情報ゲームにおいて、</w:t>
      </w:r>
      <w:r>
        <w:rPr>
          <w:rFonts w:hint="eastAsia"/>
        </w:rPr>
        <w:t>AI</w:t>
      </w:r>
      <w:r>
        <w:rPr>
          <w:rFonts w:hint="eastAsia"/>
        </w:rPr>
        <w:t>は人間のトッププレイヤーを凌駕する成績を残している。完全情報ゲームでの</w:t>
      </w:r>
      <w:r>
        <w:rPr>
          <w:rFonts w:hint="eastAsia"/>
        </w:rPr>
        <w:t>AI</w:t>
      </w:r>
      <w:r>
        <w:rPr>
          <w:rFonts w:hint="eastAsia"/>
        </w:rPr>
        <w:t>の成功に伴い、近年ではポーカーや麻雀などの不完全情報ゲームにおける</w:t>
      </w:r>
      <w:r>
        <w:rPr>
          <w:rFonts w:hint="eastAsia"/>
        </w:rPr>
        <w:t>AI</w:t>
      </w:r>
      <w:r>
        <w:rPr>
          <w:rFonts w:hint="eastAsia"/>
        </w:rPr>
        <w:t>開発も活発になりつつある。</w:t>
      </w:r>
    </w:p>
    <w:p w14:paraId="2AA969E4" w14:textId="00756FBF" w:rsidR="00C31990" w:rsidRPr="00B8333C" w:rsidRDefault="00C31990" w:rsidP="00C31990">
      <w:pPr>
        <w:ind w:firstLineChars="100" w:firstLine="183"/>
      </w:pPr>
      <w:r>
        <w:rPr>
          <w:rFonts w:hint="eastAsia"/>
        </w:rPr>
        <w:t>麻雀</w:t>
      </w:r>
      <w:r>
        <w:rPr>
          <w:rFonts w:hint="eastAsia"/>
        </w:rPr>
        <w:t>AI</w:t>
      </w:r>
      <w:r>
        <w:rPr>
          <w:rFonts w:hint="eastAsia"/>
        </w:rPr>
        <w:t>開発における最初の一歩はトッププレイヤー</w:t>
      </w:r>
      <w:r w:rsidR="003A1045">
        <w:rPr>
          <w:rFonts w:hint="eastAsia"/>
        </w:rPr>
        <w:t>の打牌選択</w:t>
      </w:r>
      <w:r>
        <w:rPr>
          <w:rFonts w:hint="eastAsia"/>
        </w:rPr>
        <w:t>を模倣することである</w:t>
      </w:r>
      <w:r w:rsidR="003A1045">
        <w:rPr>
          <w:rFonts w:hint="eastAsia"/>
        </w:rPr>
        <w:t>。本研究ではオンライン麻雀対戦サービス「天鳳」の牌譜と呼ばれるゲームログを教師データとして、</w:t>
      </w:r>
      <w:r w:rsidR="003A1045">
        <w:rPr>
          <w:rFonts w:hint="eastAsia"/>
        </w:rPr>
        <w:t>AI</w:t>
      </w:r>
      <w:r w:rsidR="003A1045">
        <w:rPr>
          <w:rFonts w:hint="eastAsia"/>
        </w:rPr>
        <w:t>に</w:t>
      </w:r>
      <w:r w:rsidR="00B13B51">
        <w:rPr>
          <w:rFonts w:hint="eastAsia"/>
        </w:rPr>
        <w:t>トッププレイヤーの打牌選択を</w:t>
      </w:r>
      <w:r w:rsidR="003A1045">
        <w:rPr>
          <w:rFonts w:hint="eastAsia"/>
        </w:rPr>
        <w:t>学習させ</w:t>
      </w:r>
      <w:r w:rsidR="00B13B51">
        <w:rPr>
          <w:rFonts w:hint="eastAsia"/>
        </w:rPr>
        <w:t>る手法</w:t>
      </w:r>
      <w:r w:rsidR="003A1045">
        <w:rPr>
          <w:rFonts w:hint="eastAsia"/>
        </w:rPr>
        <w:t>を紹介する。</w:t>
      </w:r>
    </w:p>
    <w:p w14:paraId="73EBDA9A" w14:textId="77777777" w:rsidR="00402604" w:rsidRDefault="00402604" w:rsidP="00402604"/>
    <w:p w14:paraId="3A2E379D" w14:textId="77777777" w:rsidR="00402604" w:rsidRPr="00402604" w:rsidRDefault="00402604" w:rsidP="00402604">
      <w:pPr>
        <w:pStyle w:val="1"/>
      </w:pPr>
      <w:r>
        <w:rPr>
          <w:rFonts w:hint="eastAsia"/>
        </w:rPr>
        <w:t>麻雀サイト天鳳の牌譜データ</w:t>
      </w:r>
    </w:p>
    <w:p w14:paraId="1A184AA5" w14:textId="58767D9F" w:rsidR="00402604" w:rsidRPr="00402604" w:rsidRDefault="003A1045" w:rsidP="009762BB">
      <w:pPr>
        <w:ind w:firstLineChars="100" w:firstLine="183"/>
      </w:pPr>
      <w:r>
        <w:rPr>
          <w:rFonts w:hint="eastAsia"/>
        </w:rPr>
        <w:t>麻雀における打牌選択の教師データとして</w:t>
      </w:r>
      <w:r w:rsidR="00402604" w:rsidRPr="00402604">
        <w:rPr>
          <w:rFonts w:hint="eastAsia"/>
        </w:rPr>
        <w:t>、本研究ではオンライン麻雀サイト</w:t>
      </w:r>
      <w:r w:rsidR="00976D50">
        <w:rPr>
          <w:rFonts w:hint="eastAsia"/>
        </w:rPr>
        <w:t>「</w:t>
      </w:r>
      <w:r w:rsidR="00402604" w:rsidRPr="00402604">
        <w:rPr>
          <w:rFonts w:hint="eastAsia"/>
        </w:rPr>
        <w:t>天鳳</w:t>
      </w:r>
      <w:r w:rsidR="00976D50">
        <w:rPr>
          <w:rFonts w:hint="eastAsia"/>
        </w:rPr>
        <w:t>」</w:t>
      </w:r>
      <w:r w:rsidR="00402604" w:rsidRPr="00402604">
        <w:rPr>
          <w:rFonts w:hint="eastAsia"/>
        </w:rPr>
        <w:t>の牌譜</w:t>
      </w:r>
      <w:r>
        <w:rPr>
          <w:rFonts w:hint="eastAsia"/>
        </w:rPr>
        <w:t>と呼ばれるゲームログ</w:t>
      </w:r>
      <w:r w:rsidR="00402604" w:rsidRPr="00402604">
        <w:rPr>
          <w:rFonts w:hint="eastAsia"/>
        </w:rPr>
        <w:t>を利用した</w:t>
      </w:r>
      <w:r w:rsidR="009762BB">
        <w:rPr>
          <w:rFonts w:hint="eastAsia"/>
        </w:rPr>
        <w:t>。</w:t>
      </w:r>
      <w:r w:rsidR="00402604" w:rsidRPr="00402604">
        <w:rPr>
          <w:rFonts w:hint="eastAsia"/>
        </w:rPr>
        <w:t>天鳳とは</w:t>
      </w:r>
      <w:r>
        <w:rPr>
          <w:rFonts w:hint="eastAsia"/>
        </w:rPr>
        <w:t>世界</w:t>
      </w:r>
      <w:r w:rsidR="00402604" w:rsidRPr="00402604">
        <w:rPr>
          <w:rFonts w:hint="eastAsia"/>
        </w:rPr>
        <w:t>最大手のオンライン麻雀</w:t>
      </w:r>
      <w:r>
        <w:rPr>
          <w:rFonts w:hint="eastAsia"/>
        </w:rPr>
        <w:t>大戦サービス</w:t>
      </w:r>
      <w:r w:rsidR="00402604" w:rsidRPr="00402604">
        <w:rPr>
          <w:rFonts w:hint="eastAsia"/>
        </w:rPr>
        <w:t>であ</w:t>
      </w:r>
      <w:r>
        <w:rPr>
          <w:rFonts w:hint="eastAsia"/>
        </w:rPr>
        <w:t>る。天鳳では誰でも</w:t>
      </w:r>
      <w:r w:rsidR="00402604" w:rsidRPr="00402604">
        <w:rPr>
          <w:rFonts w:hint="eastAsia"/>
        </w:rPr>
        <w:t>オンライン</w:t>
      </w:r>
      <w:r>
        <w:rPr>
          <w:rFonts w:hint="eastAsia"/>
        </w:rPr>
        <w:t>の</w:t>
      </w:r>
      <w:r w:rsidR="00402604" w:rsidRPr="00402604">
        <w:rPr>
          <w:rFonts w:hint="eastAsia"/>
        </w:rPr>
        <w:t>麻雀対戦</w:t>
      </w:r>
      <w:r>
        <w:rPr>
          <w:rFonts w:hint="eastAsia"/>
        </w:rPr>
        <w:t>をすることが</w:t>
      </w:r>
      <w:r w:rsidR="00402604" w:rsidRPr="00402604">
        <w:rPr>
          <w:rFonts w:hint="eastAsia"/>
        </w:rPr>
        <w:t>でき</w:t>
      </w:r>
      <w:r>
        <w:rPr>
          <w:rFonts w:hint="eastAsia"/>
        </w:rPr>
        <w:t>、それに加えて</w:t>
      </w:r>
      <w:r w:rsidR="00402604" w:rsidRPr="00402604">
        <w:rPr>
          <w:rFonts w:hint="eastAsia"/>
        </w:rPr>
        <w:t>その対戦</w:t>
      </w:r>
      <w:r>
        <w:rPr>
          <w:rFonts w:hint="eastAsia"/>
        </w:rPr>
        <w:t>のログが</w:t>
      </w:r>
      <w:r w:rsidR="00402604" w:rsidRPr="00402604">
        <w:rPr>
          <w:rFonts w:hint="eastAsia"/>
        </w:rPr>
        <w:t>牌譜とし</w:t>
      </w:r>
      <w:r w:rsidR="00402604" w:rsidRPr="00402604">
        <w:rPr>
          <w:rFonts w:hint="eastAsia"/>
        </w:rPr>
        <w:t>て記録され、無償で公開</w:t>
      </w:r>
      <w:r w:rsidR="00402604" w:rsidRPr="00402604">
        <w:t>[</w:t>
      </w:r>
      <w:r w:rsidR="00BC6DED">
        <w:t>1</w:t>
      </w:r>
      <w:r w:rsidR="00402604" w:rsidRPr="00402604">
        <w:rPr>
          <w:rFonts w:hint="eastAsia"/>
        </w:rPr>
        <w:t>]</w:t>
      </w:r>
      <w:r w:rsidR="00402604" w:rsidRPr="00402604">
        <w:rPr>
          <w:rFonts w:hint="eastAsia"/>
        </w:rPr>
        <w:t>されている。</w:t>
      </w:r>
      <w:r>
        <w:rPr>
          <w:rFonts w:hint="eastAsia"/>
        </w:rPr>
        <w:t>また天鳳は実力によって一般卓・上級卓・特上卓・鳳凰卓の</w:t>
      </w:r>
      <w:r>
        <w:t>4</w:t>
      </w:r>
      <w:r>
        <w:rPr>
          <w:rFonts w:hint="eastAsia"/>
        </w:rPr>
        <w:t>つの卓に対戦のフィールドが分けられているため、最もレベルの高い鳳凰卓の牌譜</w:t>
      </w:r>
      <w:r w:rsidR="00BC6DED">
        <w:rPr>
          <w:rFonts w:hint="eastAsia"/>
        </w:rPr>
        <w:t>に限定することで、</w:t>
      </w:r>
      <w:r w:rsidR="003A5AB2">
        <w:rPr>
          <w:rFonts w:hint="eastAsia"/>
        </w:rPr>
        <w:t>質の高い</w:t>
      </w:r>
      <w:r w:rsidR="00BC6DED">
        <w:rPr>
          <w:rFonts w:hint="eastAsia"/>
        </w:rPr>
        <w:t>教師データを取得することが</w:t>
      </w:r>
      <w:r w:rsidR="003A5AB2">
        <w:rPr>
          <w:rFonts w:hint="eastAsia"/>
        </w:rPr>
        <w:t>できる。そのため天鳳と麻雀</w:t>
      </w:r>
      <w:r w:rsidR="003A5AB2">
        <w:rPr>
          <w:rFonts w:hint="eastAsia"/>
        </w:rPr>
        <w:t>AI</w:t>
      </w:r>
      <w:r w:rsidR="003A5AB2">
        <w:rPr>
          <w:rFonts w:hint="eastAsia"/>
        </w:rPr>
        <w:t>の開発は</w:t>
      </w:r>
      <w:r w:rsidR="00BC6DED">
        <w:rPr>
          <w:rFonts w:hint="eastAsia"/>
        </w:rPr>
        <w:t>相性</w:t>
      </w:r>
      <w:r w:rsidR="003A5AB2">
        <w:rPr>
          <w:rFonts w:hint="eastAsia"/>
        </w:rPr>
        <w:t>が</w:t>
      </w:r>
      <w:r w:rsidR="00BC6DED">
        <w:rPr>
          <w:rFonts w:hint="eastAsia"/>
        </w:rPr>
        <w:t>良</w:t>
      </w:r>
      <w:r w:rsidR="003A5AB2">
        <w:rPr>
          <w:rFonts w:hint="eastAsia"/>
        </w:rPr>
        <w:t>く、先行研究などでも天鳳の牌譜が広く利用されている</w:t>
      </w:r>
      <w:r w:rsidR="00BC6DED">
        <w:rPr>
          <w:rFonts w:hint="eastAsia"/>
        </w:rPr>
        <w:t>。</w:t>
      </w:r>
    </w:p>
    <w:p w14:paraId="27A5ECE6" w14:textId="2C0ABE7C" w:rsidR="00402604" w:rsidRDefault="00402604" w:rsidP="00BC6DED">
      <w:pPr>
        <w:ind w:firstLineChars="100" w:firstLine="183"/>
      </w:pPr>
      <w:r w:rsidRPr="00402604">
        <w:rPr>
          <w:rFonts w:hint="eastAsia"/>
        </w:rPr>
        <w:t>本研究では天鳳五段以上の実力者のみがプレイできる鳳凰卓の牌譜</w:t>
      </w:r>
      <w:r w:rsidR="00BC6DED">
        <w:rPr>
          <w:rFonts w:hint="eastAsia"/>
        </w:rPr>
        <w:t>の中からランダムに局面を</w:t>
      </w:r>
      <w:r w:rsidR="00BC6DED">
        <w:t>100000</w:t>
      </w:r>
      <w:r w:rsidR="00BC6DED">
        <w:rPr>
          <w:rFonts w:hint="eastAsia"/>
        </w:rPr>
        <w:t>個</w:t>
      </w:r>
      <w:r w:rsidR="00BC6DED">
        <w:rPr>
          <w:rFonts w:hint="eastAsia"/>
        </w:rPr>
        <w:t xml:space="preserve"> </w:t>
      </w:r>
      <w:r w:rsidR="00BC6DED">
        <w:rPr>
          <w:rFonts w:hint="eastAsia"/>
        </w:rPr>
        <w:t>抽出して、教師データとして</w:t>
      </w:r>
      <w:r w:rsidRPr="00402604">
        <w:rPr>
          <w:rFonts w:hint="eastAsia"/>
        </w:rPr>
        <w:t>利用した。期間は</w:t>
      </w:r>
      <w:r w:rsidR="00BC6DED">
        <w:t>2016</w:t>
      </w:r>
      <w:r w:rsidRPr="00402604">
        <w:rPr>
          <w:rFonts w:hint="eastAsia"/>
        </w:rPr>
        <w:t>年度のもの</w:t>
      </w:r>
      <w:r w:rsidR="00BC6DED">
        <w:rPr>
          <w:rFonts w:hint="eastAsia"/>
        </w:rPr>
        <w:t>を利用した。麻雀はルールの違いによって打牌の選択にも違いが出てくるため、本研究では</w:t>
      </w:r>
      <w:r w:rsidRPr="00402604">
        <w:rPr>
          <w:rFonts w:hint="eastAsia"/>
        </w:rPr>
        <w:t>最も一般的なルールである四人打ち</w:t>
      </w:r>
      <w:r w:rsidR="00BC6DED">
        <w:rPr>
          <w:rFonts w:hint="eastAsia"/>
        </w:rPr>
        <w:t>・</w:t>
      </w:r>
      <w:r w:rsidRPr="00402604">
        <w:rPr>
          <w:rFonts w:hint="eastAsia"/>
        </w:rPr>
        <w:t>東南戦</w:t>
      </w:r>
      <w:r w:rsidR="00BC6DED">
        <w:rPr>
          <w:rFonts w:hint="eastAsia"/>
        </w:rPr>
        <w:t>・</w:t>
      </w:r>
      <w:r w:rsidRPr="00402604">
        <w:rPr>
          <w:rFonts w:hint="eastAsia"/>
        </w:rPr>
        <w:t>赤有り</w:t>
      </w:r>
      <w:r w:rsidR="00BC6DED">
        <w:rPr>
          <w:rFonts w:hint="eastAsia"/>
        </w:rPr>
        <w:t>・</w:t>
      </w:r>
      <w:r w:rsidRPr="00402604">
        <w:rPr>
          <w:rFonts w:hint="eastAsia"/>
        </w:rPr>
        <w:t>喰断么九有りの</w:t>
      </w:r>
      <w:r w:rsidR="00BC6DED">
        <w:rPr>
          <w:rFonts w:hint="eastAsia"/>
        </w:rPr>
        <w:t>牌譜のみを教師データとして利用した</w:t>
      </w:r>
      <w:r w:rsidRPr="00402604">
        <w:rPr>
          <w:rFonts w:hint="eastAsia"/>
        </w:rPr>
        <w:t>。</w:t>
      </w:r>
    </w:p>
    <w:p w14:paraId="237DF857" w14:textId="77777777" w:rsidR="00356B91" w:rsidRDefault="00356B91" w:rsidP="009762BB">
      <w:pPr>
        <w:ind w:firstLineChars="100" w:firstLine="183"/>
      </w:pPr>
    </w:p>
    <w:p w14:paraId="32ACF1B4" w14:textId="77777777" w:rsidR="003824F5" w:rsidRPr="00402604" w:rsidRDefault="003824F5" w:rsidP="003824F5">
      <w:pPr>
        <w:pStyle w:val="21"/>
      </w:pPr>
      <w:r>
        <w:rPr>
          <w:rFonts w:hint="eastAsia"/>
        </w:rPr>
        <w:t>牌譜の前処理</w:t>
      </w:r>
    </w:p>
    <w:p w14:paraId="2FC166E6" w14:textId="0DC45BF6" w:rsidR="00402604" w:rsidRPr="00402604" w:rsidRDefault="00402604" w:rsidP="009762BB">
      <w:pPr>
        <w:ind w:firstLineChars="100" w:firstLine="183"/>
      </w:pPr>
      <w:r w:rsidRPr="00402604">
        <w:rPr>
          <w:rFonts w:hint="eastAsia"/>
        </w:rPr>
        <w:t>天鳳の牌譜は特殊な</w:t>
      </w:r>
      <w:r w:rsidR="003824F5" w:rsidRPr="00402604">
        <w:rPr>
          <w:rFonts w:hint="eastAsia"/>
        </w:rPr>
        <w:t>XML</w:t>
      </w:r>
      <w:r w:rsidRPr="00402604">
        <w:rPr>
          <w:rFonts w:hint="eastAsia"/>
        </w:rPr>
        <w:t>形式で表現されているため、</w:t>
      </w:r>
      <w:r w:rsidR="00BC6DED">
        <w:rPr>
          <w:rFonts w:hint="eastAsia"/>
        </w:rPr>
        <w:t>教師データとして</w:t>
      </w:r>
      <w:r w:rsidRPr="00402604">
        <w:rPr>
          <w:rFonts w:hint="eastAsia"/>
        </w:rPr>
        <w:t>用いるには</w:t>
      </w:r>
      <w:r w:rsidR="003824F5">
        <w:rPr>
          <w:rFonts w:hint="eastAsia"/>
        </w:rPr>
        <w:t>前処理</w:t>
      </w:r>
      <w:r w:rsidRPr="00402604">
        <w:rPr>
          <w:rFonts w:hint="eastAsia"/>
        </w:rPr>
        <w:t>が</w:t>
      </w:r>
      <w:r w:rsidR="003824F5">
        <w:rPr>
          <w:rFonts w:hint="eastAsia"/>
        </w:rPr>
        <w:t>必要で</w:t>
      </w:r>
      <w:r w:rsidRPr="00402604">
        <w:rPr>
          <w:rFonts w:hint="eastAsia"/>
        </w:rPr>
        <w:t>ある。</w:t>
      </w:r>
      <w:r w:rsidR="00EE36D6">
        <w:rPr>
          <w:rFonts w:hint="eastAsia"/>
        </w:rPr>
        <w:t>前処理</w:t>
      </w:r>
      <w:r w:rsidRPr="00402604">
        <w:rPr>
          <w:rFonts w:hint="eastAsia"/>
        </w:rPr>
        <w:t>については小林聡氏のブログ</w:t>
      </w:r>
      <w:r w:rsidRPr="00402604">
        <w:rPr>
          <w:rFonts w:hint="eastAsia"/>
        </w:rPr>
        <w:t>[</w:t>
      </w:r>
      <w:r w:rsidR="00BC6DED">
        <w:t>2</w:t>
      </w:r>
      <w:r w:rsidRPr="00402604">
        <w:t>][</w:t>
      </w:r>
      <w:r w:rsidR="00BC6DED">
        <w:t>3</w:t>
      </w:r>
      <w:r w:rsidRPr="00402604">
        <w:t>][</w:t>
      </w:r>
      <w:r w:rsidR="00BC6DED">
        <w:t>4</w:t>
      </w:r>
      <w:r w:rsidRPr="00402604">
        <w:t>][</w:t>
      </w:r>
      <w:r w:rsidR="00BC6DED">
        <w:t>5</w:t>
      </w:r>
      <w:r w:rsidRPr="00402604">
        <w:t>]</w:t>
      </w:r>
      <w:r w:rsidRPr="00402604">
        <w:rPr>
          <w:rFonts w:hint="eastAsia"/>
        </w:rPr>
        <w:t>を参考にした。</w:t>
      </w:r>
    </w:p>
    <w:p w14:paraId="29955D99" w14:textId="043A5BF1" w:rsidR="00402604" w:rsidRPr="00402604" w:rsidRDefault="00402604" w:rsidP="000C6B84">
      <w:pPr>
        <w:ind w:firstLineChars="100" w:firstLine="183"/>
      </w:pPr>
      <w:r w:rsidRPr="00402604">
        <w:rPr>
          <w:rFonts w:hint="eastAsia"/>
        </w:rPr>
        <w:t>牌譜の解析について説明する。天鳳の牌譜は拡張子こそ</w:t>
      </w:r>
      <w:r w:rsidRPr="00402604">
        <w:rPr>
          <w:rFonts w:hint="eastAsia"/>
        </w:rPr>
        <w:t>XML</w:t>
      </w:r>
      <w:r w:rsidRPr="00402604">
        <w:rPr>
          <w:rFonts w:hint="eastAsia"/>
        </w:rPr>
        <w:t>である</w:t>
      </w:r>
      <w:r w:rsidR="00BC6DED">
        <w:rPr>
          <w:rFonts w:hint="eastAsia"/>
        </w:rPr>
        <w:t>が</w:t>
      </w:r>
      <w:r w:rsidRPr="00402604">
        <w:rPr>
          <w:rFonts w:hint="eastAsia"/>
        </w:rPr>
        <w:t>、</w:t>
      </w:r>
      <w:r w:rsidRPr="00402604">
        <w:rPr>
          <w:rFonts w:hint="eastAsia"/>
        </w:rPr>
        <w:t>X</w:t>
      </w:r>
      <w:r w:rsidRPr="00402604">
        <w:t>ML</w:t>
      </w:r>
      <w:r w:rsidRPr="00402604">
        <w:rPr>
          <w:rFonts w:hint="eastAsia"/>
        </w:rPr>
        <w:t>の仕様に準拠して</w:t>
      </w:r>
      <w:r w:rsidR="00BC6DED">
        <w:rPr>
          <w:rFonts w:hint="eastAsia"/>
        </w:rPr>
        <w:t>おらず、</w:t>
      </w:r>
      <w:r w:rsidRPr="00402604">
        <w:rPr>
          <w:rFonts w:hint="eastAsia"/>
        </w:rPr>
        <w:t>天鳳の独</w:t>
      </w:r>
      <w:r w:rsidRPr="00402604">
        <w:rPr>
          <w:rFonts w:hint="eastAsia"/>
        </w:rPr>
        <w:lastRenderedPageBreak/>
        <w:t>自構文で</w:t>
      </w:r>
      <w:r w:rsidR="00BC6DED">
        <w:rPr>
          <w:rFonts w:hint="eastAsia"/>
        </w:rPr>
        <w:t>書かれている</w:t>
      </w:r>
      <w:r w:rsidRPr="00402604">
        <w:rPr>
          <w:rFonts w:hint="eastAsia"/>
        </w:rPr>
        <w:t>。</w:t>
      </w:r>
    </w:p>
    <w:p w14:paraId="62347A77" w14:textId="0F78994D" w:rsidR="00402604" w:rsidRDefault="00402604" w:rsidP="009762BB">
      <w:pPr>
        <w:ind w:firstLineChars="100" w:firstLine="183"/>
      </w:pPr>
      <w:r w:rsidRPr="00402604">
        <w:t>1</w:t>
      </w:r>
      <w:r w:rsidRPr="00402604">
        <w:rPr>
          <w:rFonts w:hint="eastAsia"/>
        </w:rPr>
        <w:t>つの</w:t>
      </w:r>
      <w:r w:rsidRPr="00402604">
        <w:rPr>
          <w:rFonts w:hint="eastAsia"/>
        </w:rPr>
        <w:t>XML</w:t>
      </w:r>
      <w:r w:rsidRPr="00402604">
        <w:rPr>
          <w:rFonts w:hint="eastAsia"/>
        </w:rPr>
        <w:t>ファイル</w:t>
      </w:r>
      <w:r w:rsidR="00BC6DED">
        <w:rPr>
          <w:rFonts w:hint="eastAsia"/>
        </w:rPr>
        <w:t>に</w:t>
      </w:r>
      <w:r w:rsidRPr="00402604">
        <w:t>1</w:t>
      </w:r>
      <w:r w:rsidRPr="00402604">
        <w:rPr>
          <w:rFonts w:hint="eastAsia"/>
        </w:rPr>
        <w:t>半荘</w:t>
      </w:r>
      <w:r w:rsidR="00BC6DED">
        <w:rPr>
          <w:rFonts w:hint="eastAsia"/>
        </w:rPr>
        <w:t>分のゲーム経過が記録されている。</w:t>
      </w:r>
      <w:r w:rsidRPr="00402604">
        <w:rPr>
          <w:rFonts w:hint="eastAsia"/>
        </w:rPr>
        <w:t>ゲーム中に起こ</w:t>
      </w:r>
      <w:r w:rsidR="000C6B84">
        <w:rPr>
          <w:rFonts w:hint="eastAsia"/>
        </w:rPr>
        <w:t>る</w:t>
      </w:r>
      <w:r w:rsidR="00BC6DED">
        <w:rPr>
          <w:rFonts w:hint="eastAsia"/>
        </w:rPr>
        <w:t>あらゆる</w:t>
      </w:r>
      <w:r w:rsidRPr="00402604">
        <w:rPr>
          <w:rFonts w:hint="eastAsia"/>
        </w:rPr>
        <w:t>事象はタグとその属性</w:t>
      </w:r>
      <w:r w:rsidR="000C6B84">
        <w:rPr>
          <w:rFonts w:hint="eastAsia"/>
        </w:rPr>
        <w:t>で</w:t>
      </w:r>
      <w:r w:rsidRPr="00402604">
        <w:rPr>
          <w:rFonts w:hint="eastAsia"/>
        </w:rPr>
        <w:t>表現され、事象が起きた順に</w:t>
      </w:r>
      <w:r w:rsidR="00BC6DED">
        <w:rPr>
          <w:rFonts w:hint="eastAsia"/>
        </w:rPr>
        <w:t>タグが記録されている</w:t>
      </w:r>
      <w:r w:rsidRPr="00402604">
        <w:rPr>
          <w:rFonts w:hint="eastAsia"/>
        </w:rPr>
        <w:t>。閉じタグ</w:t>
      </w:r>
      <w:r w:rsidR="002F7E12">
        <w:rPr>
          <w:rFonts w:hint="eastAsia"/>
        </w:rPr>
        <w:t>は</w:t>
      </w:r>
      <w:r w:rsidRPr="00402604">
        <w:rPr>
          <w:rFonts w:hint="eastAsia"/>
        </w:rPr>
        <w:t>存在しない。</w:t>
      </w:r>
    </w:p>
    <w:p w14:paraId="124B16CD" w14:textId="77777777" w:rsidR="00356B91" w:rsidRDefault="00356B91" w:rsidP="009762BB">
      <w:pPr>
        <w:ind w:firstLineChars="100" w:firstLine="183"/>
      </w:pPr>
    </w:p>
    <w:p w14:paraId="65B67BB4" w14:textId="77777777" w:rsidR="00A67916" w:rsidRPr="00402604" w:rsidRDefault="00A67916" w:rsidP="00A67916">
      <w:pPr>
        <w:pStyle w:val="21"/>
      </w:pPr>
      <w:r>
        <w:rPr>
          <w:rFonts w:hint="eastAsia"/>
        </w:rPr>
        <w:t>牌譜のタグ</w:t>
      </w:r>
    </w:p>
    <w:p w14:paraId="24B4A24D" w14:textId="77777777" w:rsidR="00402604" w:rsidRPr="00402604" w:rsidRDefault="00402604" w:rsidP="009762BB">
      <w:pPr>
        <w:ind w:firstLineChars="100" w:firstLine="183"/>
      </w:pPr>
      <w:r w:rsidRPr="00402604">
        <w:t>&lt;INIT&gt;</w:t>
      </w:r>
      <w:r w:rsidRPr="00402604">
        <w:rPr>
          <w:rFonts w:hint="eastAsia"/>
        </w:rPr>
        <w:t>タグは局の開始を表現し、</w:t>
      </w:r>
      <w:r w:rsidRPr="00402604">
        <w:t>&lt;AGARI&gt;</w:t>
      </w:r>
      <w:r w:rsidRPr="00402604">
        <w:rPr>
          <w:rFonts w:hint="eastAsia"/>
        </w:rPr>
        <w:t>タグ、</w:t>
      </w:r>
      <w:r w:rsidRPr="00402604">
        <w:t>&lt;RYUKYOKU&gt;</w:t>
      </w:r>
      <w:r w:rsidRPr="00402604">
        <w:rPr>
          <w:rFonts w:hint="eastAsia"/>
        </w:rPr>
        <w:t>タグはそれぞれ、和了があった場合の情報、和了がなかった場合の情報が表現されている。</w:t>
      </w:r>
      <w:r w:rsidRPr="00402604">
        <w:t>&lt;AGARI&gt;</w:t>
      </w:r>
      <w:r w:rsidRPr="00402604">
        <w:rPr>
          <w:rFonts w:hint="eastAsia"/>
        </w:rPr>
        <w:t>タグも</w:t>
      </w:r>
      <w:r w:rsidRPr="00402604">
        <w:t>&lt;RYUKYOKU&gt;</w:t>
      </w:r>
      <w:r w:rsidRPr="00402604">
        <w:rPr>
          <w:rFonts w:hint="eastAsia"/>
        </w:rPr>
        <w:t>タグも共に局の終了を表現するタグでもある。すなわち</w:t>
      </w:r>
      <w:r w:rsidRPr="00402604">
        <w:t>&lt;INIT&gt;</w:t>
      </w:r>
      <w:r w:rsidRPr="00402604">
        <w:rPr>
          <w:rFonts w:hint="eastAsia"/>
        </w:rPr>
        <w:t>タグから</w:t>
      </w:r>
      <w:r w:rsidRPr="00402604">
        <w:t>&lt;AGARI&gt;</w:t>
      </w:r>
      <w:r w:rsidRPr="00402604">
        <w:rPr>
          <w:rFonts w:hint="eastAsia"/>
        </w:rPr>
        <w:t>タグまたは</w:t>
      </w:r>
      <w:r w:rsidRPr="00402604">
        <w:t>&lt;RYUKYOKU&gt;</w:t>
      </w:r>
      <w:r w:rsidRPr="00402604">
        <w:rPr>
          <w:rFonts w:hint="eastAsia"/>
        </w:rPr>
        <w:t>タグまでで一局を表現している。</w:t>
      </w:r>
      <w:r w:rsidRPr="00402604">
        <w:t>1</w:t>
      </w:r>
      <w:r w:rsidRPr="00402604">
        <w:rPr>
          <w:rFonts w:hint="eastAsia"/>
        </w:rPr>
        <w:t>つの</w:t>
      </w:r>
      <w:r w:rsidRPr="00402604">
        <w:rPr>
          <w:rFonts w:hint="eastAsia"/>
        </w:rPr>
        <w:t>X</w:t>
      </w:r>
      <w:r w:rsidRPr="00402604">
        <w:t>ML</w:t>
      </w:r>
      <w:r w:rsidRPr="00402604">
        <w:rPr>
          <w:rFonts w:hint="eastAsia"/>
        </w:rPr>
        <w:t>ファイルにこの</w:t>
      </w:r>
      <w:r w:rsidRPr="00402604">
        <w:t>&lt;INIT&gt;</w:t>
      </w:r>
      <w:r w:rsidRPr="00402604">
        <w:rPr>
          <w:rFonts w:hint="eastAsia"/>
        </w:rPr>
        <w:t>タグから</w:t>
      </w:r>
      <w:r w:rsidRPr="00402604">
        <w:t>&lt;AGARI&gt;</w:t>
      </w:r>
      <w:r w:rsidRPr="00402604">
        <w:rPr>
          <w:rFonts w:hint="eastAsia"/>
        </w:rPr>
        <w:t>タグまたは</w:t>
      </w:r>
      <w:r w:rsidRPr="00402604">
        <w:t>&lt;RYUKYOKU&gt;</w:t>
      </w:r>
      <w:r w:rsidRPr="00402604">
        <w:rPr>
          <w:rFonts w:hint="eastAsia"/>
        </w:rPr>
        <w:t>タグまでの集合が局数分書かれている。ただしダブロンが生じた場合は</w:t>
      </w:r>
      <w:r w:rsidRPr="00402604">
        <w:t>&lt;INIT&gt;</w:t>
      </w:r>
      <w:r w:rsidR="00467AEA">
        <w:rPr>
          <w:rFonts w:hint="eastAsia"/>
        </w:rPr>
        <w:t>（</w:t>
      </w:r>
      <w:r w:rsidRPr="00402604">
        <w:rPr>
          <w:rFonts w:hint="eastAsia"/>
        </w:rPr>
        <w:t>途中の情報</w:t>
      </w:r>
      <w:r w:rsidR="00087E49">
        <w:rPr>
          <w:rFonts w:hint="eastAsia"/>
        </w:rPr>
        <w:t>）</w:t>
      </w:r>
      <w:r w:rsidRPr="00402604">
        <w:t>&lt;AGARI&gt;&lt;AGARI&gt;</w:t>
      </w:r>
      <w:r w:rsidRPr="00402604">
        <w:rPr>
          <w:rFonts w:hint="eastAsia"/>
        </w:rPr>
        <w:t>などの形で表現される。</w:t>
      </w:r>
    </w:p>
    <w:p w14:paraId="40C32BC1" w14:textId="141C4776" w:rsidR="00402604" w:rsidRPr="00402604" w:rsidRDefault="00402604" w:rsidP="009762BB">
      <w:pPr>
        <w:ind w:firstLineChars="100" w:firstLine="183"/>
      </w:pPr>
      <w:r w:rsidRPr="00402604">
        <w:rPr>
          <w:rFonts w:hint="eastAsia"/>
        </w:rPr>
        <w:t>開局から終局までのツモ情報や打牌情報などは</w:t>
      </w:r>
      <w:r w:rsidRPr="00402604">
        <w:rPr>
          <w:rFonts w:hint="eastAsia"/>
        </w:rPr>
        <w:t>&lt;</w:t>
      </w:r>
      <w:r w:rsidRPr="00402604">
        <w:t>INIT&gt;</w:t>
      </w:r>
      <w:r w:rsidRPr="00402604">
        <w:rPr>
          <w:rFonts w:hint="eastAsia"/>
        </w:rPr>
        <w:t>タグ〜</w:t>
      </w:r>
      <w:r w:rsidRPr="00402604">
        <w:t>&lt;AGARI&gt;</w:t>
      </w:r>
      <w:r w:rsidRPr="00402604">
        <w:rPr>
          <w:rFonts w:hint="eastAsia"/>
        </w:rPr>
        <w:t>タグまたは</w:t>
      </w:r>
      <w:r w:rsidRPr="00402604">
        <w:t>&lt;RYUKYOKU&gt;</w:t>
      </w:r>
      <w:r w:rsidRPr="00402604">
        <w:rPr>
          <w:rFonts w:hint="eastAsia"/>
        </w:rPr>
        <w:t>タグの間に羅列されている。</w:t>
      </w:r>
    </w:p>
    <w:p w14:paraId="1A726568" w14:textId="7AE36152" w:rsidR="00402604" w:rsidRPr="00402604" w:rsidRDefault="00402604" w:rsidP="00ED738A">
      <w:pPr>
        <w:ind w:firstLineChars="100" w:firstLine="183"/>
      </w:pPr>
      <w:r w:rsidRPr="00402604">
        <w:rPr>
          <w:rFonts w:hint="eastAsia"/>
        </w:rPr>
        <w:t>本研究で利用したタグについて簡潔に説明する。</w:t>
      </w:r>
    </w:p>
    <w:p w14:paraId="6C06AAEB" w14:textId="77777777" w:rsidR="001112D5" w:rsidRDefault="00402604" w:rsidP="009762BB">
      <w:pPr>
        <w:ind w:firstLineChars="100" w:firstLine="183"/>
      </w:pPr>
      <w:r w:rsidRPr="00402604">
        <w:rPr>
          <w:rFonts w:hint="eastAsia"/>
        </w:rPr>
        <w:t>ツモ情報は</w:t>
      </w:r>
      <w:r w:rsidRPr="00402604">
        <w:rPr>
          <w:rFonts w:hint="eastAsia"/>
        </w:rPr>
        <w:t>&lt;</w:t>
      </w:r>
      <w:r w:rsidRPr="00402604">
        <w:t>T(</w:t>
      </w:r>
      <w:r w:rsidRPr="00402604">
        <w:rPr>
          <w:rFonts w:hint="eastAsia"/>
        </w:rPr>
        <w:t>牌番号</w:t>
      </w:r>
      <w:r w:rsidRPr="00402604">
        <w:t>)&gt;,</w:t>
      </w:r>
      <w:r w:rsidRPr="00402604">
        <w:rPr>
          <w:rFonts w:hint="eastAsia"/>
        </w:rPr>
        <w:t xml:space="preserve"> &lt;</w:t>
      </w:r>
      <w:r w:rsidRPr="00402604">
        <w:t>U(</w:t>
      </w:r>
      <w:r w:rsidRPr="00402604">
        <w:rPr>
          <w:rFonts w:hint="eastAsia"/>
        </w:rPr>
        <w:t>牌番号</w:t>
      </w:r>
      <w:r w:rsidRPr="00402604">
        <w:t>)&gt;,</w:t>
      </w:r>
      <w:r w:rsidRPr="00402604">
        <w:rPr>
          <w:rFonts w:hint="eastAsia"/>
        </w:rPr>
        <w:t xml:space="preserve"> &lt;</w:t>
      </w:r>
      <w:r w:rsidRPr="00402604">
        <w:t>V(</w:t>
      </w:r>
      <w:r w:rsidRPr="00402604">
        <w:rPr>
          <w:rFonts w:hint="eastAsia"/>
        </w:rPr>
        <w:t>牌番号</w:t>
      </w:r>
      <w:r w:rsidRPr="00402604">
        <w:t>)&gt;,</w:t>
      </w:r>
      <w:r w:rsidRPr="00402604">
        <w:rPr>
          <w:rFonts w:hint="eastAsia"/>
        </w:rPr>
        <w:t xml:space="preserve"> &lt;</w:t>
      </w:r>
      <w:r w:rsidRPr="00402604">
        <w:t>W(</w:t>
      </w:r>
      <w:r w:rsidRPr="00402604">
        <w:rPr>
          <w:rFonts w:hint="eastAsia"/>
        </w:rPr>
        <w:t>牌番号</w:t>
      </w:r>
      <w:r w:rsidRPr="00402604">
        <w:t>)&gt;</w:t>
      </w:r>
      <w:r w:rsidRPr="00402604">
        <w:rPr>
          <w:rFonts w:hint="eastAsia"/>
        </w:rPr>
        <w:t>の形で表記されている。</w:t>
      </w:r>
      <w:r w:rsidRPr="00402604">
        <w:rPr>
          <w:rFonts w:hint="eastAsia"/>
        </w:rPr>
        <w:t>T,U,V,W</w:t>
      </w:r>
      <w:r w:rsidRPr="00402604">
        <w:rPr>
          <w:rFonts w:hint="eastAsia"/>
        </w:rPr>
        <w:t>は誰がツモしたかを表現している。</w:t>
      </w:r>
    </w:p>
    <w:p w14:paraId="31A8F58A" w14:textId="56D7E6EB" w:rsidR="00DD17F8" w:rsidRDefault="00402604" w:rsidP="009762BB">
      <w:pPr>
        <w:ind w:firstLineChars="100" w:firstLine="183"/>
      </w:pPr>
      <w:r w:rsidRPr="00402604">
        <w:rPr>
          <w:rFonts w:hint="eastAsia"/>
        </w:rPr>
        <w:t>打牌情報は</w:t>
      </w:r>
      <w:r w:rsidRPr="00402604">
        <w:rPr>
          <w:rFonts w:hint="eastAsia"/>
        </w:rPr>
        <w:t>&lt;</w:t>
      </w:r>
      <w:r w:rsidRPr="00402604">
        <w:t>D</w:t>
      </w:r>
      <w:r w:rsidRPr="00402604">
        <w:rPr>
          <w:rFonts w:hint="eastAsia"/>
        </w:rPr>
        <w:t>(</w:t>
      </w:r>
      <w:r w:rsidRPr="00402604">
        <w:rPr>
          <w:rFonts w:hint="eastAsia"/>
        </w:rPr>
        <w:t>牌番号</w:t>
      </w:r>
      <w:r w:rsidRPr="00402604">
        <w:t>)&gt;,</w:t>
      </w:r>
      <w:r w:rsidRPr="00402604">
        <w:rPr>
          <w:rFonts w:hint="eastAsia"/>
        </w:rPr>
        <w:t xml:space="preserve"> &lt;</w:t>
      </w:r>
      <w:r w:rsidRPr="00402604">
        <w:t>E(</w:t>
      </w:r>
      <w:r w:rsidRPr="00402604">
        <w:rPr>
          <w:rFonts w:hint="eastAsia"/>
        </w:rPr>
        <w:t>牌番号</w:t>
      </w:r>
      <w:r w:rsidRPr="00402604">
        <w:t>)&gt;,</w:t>
      </w:r>
      <w:r w:rsidRPr="00402604">
        <w:rPr>
          <w:rFonts w:hint="eastAsia"/>
        </w:rPr>
        <w:t xml:space="preserve"> &lt;</w:t>
      </w:r>
      <w:r w:rsidRPr="00402604">
        <w:t>F(</w:t>
      </w:r>
      <w:r w:rsidRPr="00402604">
        <w:rPr>
          <w:rFonts w:hint="eastAsia"/>
        </w:rPr>
        <w:t>牌番号</w:t>
      </w:r>
      <w:r w:rsidRPr="00402604">
        <w:t>)&gt;,</w:t>
      </w:r>
      <w:r w:rsidRPr="00402604">
        <w:rPr>
          <w:rFonts w:hint="eastAsia"/>
        </w:rPr>
        <w:t xml:space="preserve"> &lt;</w:t>
      </w:r>
      <w:r w:rsidRPr="00402604">
        <w:t>G(</w:t>
      </w:r>
      <w:r w:rsidRPr="00402604">
        <w:rPr>
          <w:rFonts w:hint="eastAsia"/>
        </w:rPr>
        <w:t>牌番号</w:t>
      </w:r>
      <w:r w:rsidRPr="00402604">
        <w:t>)&gt;</w:t>
      </w:r>
      <w:r w:rsidRPr="00402604">
        <w:rPr>
          <w:rFonts w:hint="eastAsia"/>
        </w:rPr>
        <w:t>の形で表記されている。</w:t>
      </w:r>
      <w:r w:rsidRPr="00402604">
        <w:rPr>
          <w:rFonts w:hint="eastAsia"/>
        </w:rPr>
        <w:t>D,E,F,G</w:t>
      </w:r>
      <w:r w:rsidR="00DD17F8">
        <w:rPr>
          <w:rFonts w:hint="eastAsia"/>
        </w:rPr>
        <w:t>は</w:t>
      </w:r>
      <w:r w:rsidRPr="00402604">
        <w:rPr>
          <w:rFonts w:hint="eastAsia"/>
        </w:rPr>
        <w:t>誰が打牌したのかを表現している。</w:t>
      </w:r>
    </w:p>
    <w:p w14:paraId="33C29C10" w14:textId="66FD8551" w:rsidR="001112D5" w:rsidRDefault="001112D5" w:rsidP="001112D5">
      <w:pPr>
        <w:ind w:firstLineChars="100" w:firstLine="183"/>
      </w:pPr>
      <w:r>
        <w:rPr>
          <w:rFonts w:hint="eastAsia"/>
        </w:rPr>
        <w:t>牌番号とは天鳳で牌の種類を表現するために用いられている番号であり、</w:t>
      </w:r>
      <w:r w:rsidRPr="00402604">
        <w:t>136</w:t>
      </w:r>
      <w:r w:rsidRPr="00402604">
        <w:rPr>
          <w:rFonts w:hint="eastAsia"/>
        </w:rPr>
        <w:t>枚の牌に</w:t>
      </w:r>
      <w:r w:rsidRPr="00402604">
        <w:t>0~135</w:t>
      </w:r>
      <w:r w:rsidRPr="00402604">
        <w:rPr>
          <w:rFonts w:hint="eastAsia"/>
        </w:rPr>
        <w:t>までの牌番号が振られている。</w:t>
      </w:r>
    </w:p>
    <w:p w14:paraId="26F072D5" w14:textId="452AE7EF" w:rsidR="001112D5" w:rsidRDefault="001112D5" w:rsidP="001112D5">
      <w:pPr>
        <w:ind w:firstLineChars="100" w:firstLine="183"/>
      </w:pPr>
    </w:p>
    <w:p w14:paraId="1A109FA2" w14:textId="29380CBE" w:rsidR="001112D5" w:rsidRDefault="001112D5" w:rsidP="001112D5">
      <w:pPr>
        <w:jc w:val="center"/>
      </w:pPr>
      <w:r w:rsidRPr="00402604">
        <w:rPr>
          <w:rFonts w:hint="eastAsia"/>
        </w:rPr>
        <w:t>表</w:t>
      </w:r>
      <w:r>
        <w:t>2</w:t>
      </w:r>
      <w:r w:rsidRPr="00402604">
        <w:t>-1</w:t>
      </w:r>
      <w:r w:rsidRPr="00402604">
        <w:rPr>
          <w:rFonts w:hint="eastAsia"/>
        </w:rPr>
        <w:t>.</w:t>
      </w:r>
      <w:r w:rsidRPr="00402604">
        <w:t xml:space="preserve"> </w:t>
      </w:r>
      <w:r w:rsidRPr="00402604">
        <w:rPr>
          <w:rFonts w:hint="eastAsia"/>
        </w:rPr>
        <w:t>牌と</w:t>
      </w:r>
      <w:r>
        <w:rPr>
          <w:rFonts w:hint="eastAsia"/>
        </w:rPr>
        <w:t>牌</w:t>
      </w:r>
      <w:r w:rsidRPr="00402604">
        <w:rPr>
          <w:rFonts w:hint="eastAsia"/>
        </w:rPr>
        <w:t>番号の対応付け</w:t>
      </w:r>
    </w:p>
    <w:tbl>
      <w:tblPr>
        <w:tblStyle w:val="af0"/>
        <w:tblW w:w="0" w:type="auto"/>
        <w:jc w:val="center"/>
        <w:tblLook w:val="04A0" w:firstRow="1" w:lastRow="0" w:firstColumn="1" w:lastColumn="0" w:noHBand="0" w:noVBand="1"/>
      </w:tblPr>
      <w:tblGrid>
        <w:gridCol w:w="3256"/>
        <w:gridCol w:w="1134"/>
      </w:tblGrid>
      <w:tr w:rsidR="001112D5" w:rsidRPr="00402604" w14:paraId="656A4229" w14:textId="77777777" w:rsidTr="000926DB">
        <w:trPr>
          <w:jc w:val="center"/>
        </w:trPr>
        <w:tc>
          <w:tcPr>
            <w:tcW w:w="3256" w:type="dxa"/>
          </w:tcPr>
          <w:p w14:paraId="0AF6067F" w14:textId="77777777" w:rsidR="001112D5" w:rsidRPr="00402604" w:rsidRDefault="001112D5" w:rsidP="001112D5">
            <w:pPr>
              <w:jc w:val="center"/>
            </w:pPr>
            <w:r w:rsidRPr="00402604">
              <w:rPr>
                <w:rFonts w:hint="eastAsia"/>
              </w:rPr>
              <w:t>牌</w:t>
            </w:r>
          </w:p>
        </w:tc>
        <w:tc>
          <w:tcPr>
            <w:tcW w:w="1134" w:type="dxa"/>
          </w:tcPr>
          <w:p w14:paraId="1B63F993" w14:textId="39CD50C2" w:rsidR="001112D5" w:rsidRPr="00402604" w:rsidRDefault="001112D5" w:rsidP="001112D5">
            <w:pPr>
              <w:jc w:val="center"/>
            </w:pPr>
            <w:r>
              <w:rPr>
                <w:rFonts w:hint="eastAsia"/>
              </w:rPr>
              <w:t>牌</w:t>
            </w:r>
            <w:r w:rsidRPr="00402604">
              <w:rPr>
                <w:rFonts w:hint="eastAsia"/>
              </w:rPr>
              <w:t>番号</w:t>
            </w:r>
          </w:p>
        </w:tc>
      </w:tr>
      <w:tr w:rsidR="001112D5" w:rsidRPr="00402604" w14:paraId="6DD76478" w14:textId="77777777" w:rsidTr="000926DB">
        <w:trPr>
          <w:jc w:val="center"/>
        </w:trPr>
        <w:tc>
          <w:tcPr>
            <w:tcW w:w="3256" w:type="dxa"/>
          </w:tcPr>
          <w:p w14:paraId="3878FCDB" w14:textId="037BD35F" w:rsidR="001112D5" w:rsidRPr="00402604" w:rsidRDefault="001112D5" w:rsidP="001112D5">
            <w:pPr>
              <w:jc w:val="center"/>
            </w:pPr>
            <w:r w:rsidRPr="00402604">
              <w:t>1</w:t>
            </w:r>
            <w:r w:rsidRPr="00402604">
              <w:rPr>
                <w:rFonts w:hint="eastAsia"/>
              </w:rPr>
              <w:t>萬</w:t>
            </w:r>
          </w:p>
        </w:tc>
        <w:tc>
          <w:tcPr>
            <w:tcW w:w="1134" w:type="dxa"/>
          </w:tcPr>
          <w:p w14:paraId="14892EDC" w14:textId="58127A31" w:rsidR="001112D5" w:rsidRPr="00402604" w:rsidRDefault="001112D5" w:rsidP="001112D5">
            <w:pPr>
              <w:jc w:val="center"/>
            </w:pPr>
            <w:r w:rsidRPr="00402604">
              <w:rPr>
                <w:rFonts w:hint="eastAsia"/>
              </w:rPr>
              <w:t>0</w:t>
            </w:r>
            <w:r w:rsidRPr="00402604">
              <w:t>~</w:t>
            </w:r>
            <w:r>
              <w:t>3</w:t>
            </w:r>
          </w:p>
        </w:tc>
      </w:tr>
      <w:tr w:rsidR="001112D5" w:rsidRPr="00402604" w14:paraId="55C78ADA" w14:textId="77777777" w:rsidTr="000926DB">
        <w:trPr>
          <w:jc w:val="center"/>
        </w:trPr>
        <w:tc>
          <w:tcPr>
            <w:tcW w:w="3256" w:type="dxa"/>
          </w:tcPr>
          <w:p w14:paraId="7B36326C" w14:textId="2BF61454" w:rsidR="001112D5" w:rsidRPr="00402604" w:rsidRDefault="001112D5" w:rsidP="001112D5">
            <w:pPr>
              <w:jc w:val="center"/>
            </w:pPr>
            <w:r>
              <w:rPr>
                <w:rFonts w:hint="eastAsia"/>
              </w:rPr>
              <w:t>…</w:t>
            </w:r>
          </w:p>
        </w:tc>
        <w:tc>
          <w:tcPr>
            <w:tcW w:w="1134" w:type="dxa"/>
          </w:tcPr>
          <w:p w14:paraId="6939498D" w14:textId="145FBB94" w:rsidR="001112D5" w:rsidRPr="00402604" w:rsidRDefault="001112D5" w:rsidP="001112D5">
            <w:pPr>
              <w:jc w:val="center"/>
            </w:pPr>
            <w:r>
              <w:rPr>
                <w:rFonts w:hint="eastAsia"/>
              </w:rPr>
              <w:t>…</w:t>
            </w:r>
          </w:p>
        </w:tc>
      </w:tr>
      <w:tr w:rsidR="001112D5" w:rsidRPr="00402604" w14:paraId="31F28D74" w14:textId="77777777" w:rsidTr="000926DB">
        <w:trPr>
          <w:jc w:val="center"/>
        </w:trPr>
        <w:tc>
          <w:tcPr>
            <w:tcW w:w="3256" w:type="dxa"/>
          </w:tcPr>
          <w:p w14:paraId="4DE950A7" w14:textId="2B29EF63" w:rsidR="001112D5" w:rsidRDefault="001112D5" w:rsidP="001112D5">
            <w:pPr>
              <w:jc w:val="center"/>
            </w:pPr>
            <w:r>
              <w:rPr>
                <w:rFonts w:hint="eastAsia"/>
              </w:rPr>
              <w:t>9</w:t>
            </w:r>
            <w:r>
              <w:rPr>
                <w:rFonts w:hint="eastAsia"/>
              </w:rPr>
              <w:t>萬</w:t>
            </w:r>
          </w:p>
        </w:tc>
        <w:tc>
          <w:tcPr>
            <w:tcW w:w="1134" w:type="dxa"/>
          </w:tcPr>
          <w:p w14:paraId="0AC7E6EB" w14:textId="23BA56F4" w:rsidR="001112D5" w:rsidRDefault="001112D5" w:rsidP="001112D5">
            <w:pPr>
              <w:jc w:val="center"/>
            </w:pPr>
            <w:r>
              <w:t>32~35</w:t>
            </w:r>
          </w:p>
        </w:tc>
      </w:tr>
      <w:tr w:rsidR="001112D5" w:rsidRPr="00402604" w14:paraId="073C591D" w14:textId="77777777" w:rsidTr="000926DB">
        <w:trPr>
          <w:jc w:val="center"/>
        </w:trPr>
        <w:tc>
          <w:tcPr>
            <w:tcW w:w="3256" w:type="dxa"/>
          </w:tcPr>
          <w:p w14:paraId="6326A4DC" w14:textId="052DCDF6" w:rsidR="001112D5" w:rsidRPr="00402604" w:rsidRDefault="001112D5" w:rsidP="001112D5">
            <w:pPr>
              <w:jc w:val="center"/>
            </w:pPr>
            <w:r w:rsidRPr="00402604">
              <w:rPr>
                <w:rFonts w:hint="eastAsia"/>
              </w:rPr>
              <w:t>1</w:t>
            </w:r>
            <w:r>
              <w:rPr>
                <w:rFonts w:hint="eastAsia"/>
              </w:rPr>
              <w:t>筒</w:t>
            </w:r>
          </w:p>
        </w:tc>
        <w:tc>
          <w:tcPr>
            <w:tcW w:w="1134" w:type="dxa"/>
          </w:tcPr>
          <w:p w14:paraId="5C8F79B1" w14:textId="6426E8D3" w:rsidR="001112D5" w:rsidRPr="00402604" w:rsidRDefault="001112D5" w:rsidP="001112D5">
            <w:pPr>
              <w:jc w:val="center"/>
            </w:pPr>
            <w:r>
              <w:rPr>
                <w:rFonts w:hint="eastAsia"/>
              </w:rPr>
              <w:t>3</w:t>
            </w:r>
            <w:r>
              <w:t>6~39</w:t>
            </w:r>
          </w:p>
        </w:tc>
      </w:tr>
      <w:tr w:rsidR="001112D5" w:rsidRPr="00402604" w14:paraId="4693BA6D" w14:textId="77777777" w:rsidTr="000926DB">
        <w:trPr>
          <w:jc w:val="center"/>
        </w:trPr>
        <w:tc>
          <w:tcPr>
            <w:tcW w:w="3256" w:type="dxa"/>
          </w:tcPr>
          <w:p w14:paraId="4FF397B9" w14:textId="1AFAC99D" w:rsidR="001112D5" w:rsidRPr="00402604" w:rsidRDefault="001112D5" w:rsidP="001112D5">
            <w:pPr>
              <w:jc w:val="center"/>
            </w:pPr>
            <w:r>
              <w:rPr>
                <w:rFonts w:hint="eastAsia"/>
              </w:rPr>
              <w:t>…</w:t>
            </w:r>
          </w:p>
        </w:tc>
        <w:tc>
          <w:tcPr>
            <w:tcW w:w="1134" w:type="dxa"/>
          </w:tcPr>
          <w:p w14:paraId="4F107CE2" w14:textId="4E866C59" w:rsidR="001112D5" w:rsidRPr="00402604" w:rsidRDefault="001112D5" w:rsidP="001112D5">
            <w:pPr>
              <w:jc w:val="center"/>
            </w:pPr>
            <w:r>
              <w:rPr>
                <w:rFonts w:hint="eastAsia"/>
              </w:rPr>
              <w:t>…</w:t>
            </w:r>
          </w:p>
        </w:tc>
      </w:tr>
      <w:tr w:rsidR="001112D5" w:rsidRPr="00402604" w14:paraId="2C202600" w14:textId="77777777" w:rsidTr="000926DB">
        <w:trPr>
          <w:jc w:val="center"/>
        </w:trPr>
        <w:tc>
          <w:tcPr>
            <w:tcW w:w="3256" w:type="dxa"/>
          </w:tcPr>
          <w:p w14:paraId="50EB8D8E" w14:textId="3E352952" w:rsidR="001112D5" w:rsidRPr="00402604" w:rsidRDefault="001112D5" w:rsidP="001112D5">
            <w:pPr>
              <w:jc w:val="center"/>
            </w:pPr>
            <w:r>
              <w:t>9</w:t>
            </w:r>
            <w:r>
              <w:rPr>
                <w:rFonts w:hint="eastAsia"/>
              </w:rPr>
              <w:t>筒</w:t>
            </w:r>
          </w:p>
        </w:tc>
        <w:tc>
          <w:tcPr>
            <w:tcW w:w="1134" w:type="dxa"/>
          </w:tcPr>
          <w:p w14:paraId="77A26596" w14:textId="2DAF6347" w:rsidR="001112D5" w:rsidRPr="00402604" w:rsidRDefault="001112D5" w:rsidP="001112D5">
            <w:pPr>
              <w:jc w:val="center"/>
            </w:pPr>
            <w:r>
              <w:t>68~71</w:t>
            </w:r>
          </w:p>
        </w:tc>
      </w:tr>
      <w:tr w:rsidR="001112D5" w:rsidRPr="00402604" w14:paraId="447C1B46" w14:textId="77777777" w:rsidTr="000926DB">
        <w:trPr>
          <w:jc w:val="center"/>
        </w:trPr>
        <w:tc>
          <w:tcPr>
            <w:tcW w:w="3256" w:type="dxa"/>
          </w:tcPr>
          <w:p w14:paraId="2445C08F" w14:textId="1F251313" w:rsidR="001112D5" w:rsidRPr="00402604" w:rsidRDefault="001112D5" w:rsidP="001112D5">
            <w:pPr>
              <w:jc w:val="center"/>
            </w:pPr>
            <w:r>
              <w:t>1</w:t>
            </w:r>
            <w:r>
              <w:rPr>
                <w:rFonts w:hint="eastAsia"/>
              </w:rPr>
              <w:t>索</w:t>
            </w:r>
          </w:p>
        </w:tc>
        <w:tc>
          <w:tcPr>
            <w:tcW w:w="1134" w:type="dxa"/>
          </w:tcPr>
          <w:p w14:paraId="22F8F92E" w14:textId="1F1AD96E" w:rsidR="001112D5" w:rsidRPr="00402604" w:rsidRDefault="001112D5" w:rsidP="001112D5">
            <w:pPr>
              <w:jc w:val="center"/>
            </w:pPr>
            <w:r>
              <w:rPr>
                <w:rFonts w:hint="eastAsia"/>
              </w:rPr>
              <w:t>7</w:t>
            </w:r>
            <w:r>
              <w:t>2~75</w:t>
            </w:r>
          </w:p>
        </w:tc>
      </w:tr>
      <w:tr w:rsidR="001112D5" w:rsidRPr="00402604" w14:paraId="2F9C8CDB" w14:textId="77777777" w:rsidTr="000926DB">
        <w:trPr>
          <w:jc w:val="center"/>
        </w:trPr>
        <w:tc>
          <w:tcPr>
            <w:tcW w:w="3256" w:type="dxa"/>
          </w:tcPr>
          <w:p w14:paraId="2181E3A9" w14:textId="6E9520A4" w:rsidR="001112D5" w:rsidRPr="00402604" w:rsidRDefault="00FB564F" w:rsidP="001112D5">
            <w:pPr>
              <w:jc w:val="center"/>
            </w:pPr>
            <w:r>
              <w:rPr>
                <w:rFonts w:hint="eastAsia"/>
              </w:rPr>
              <w:t>…</w:t>
            </w:r>
          </w:p>
        </w:tc>
        <w:tc>
          <w:tcPr>
            <w:tcW w:w="1134" w:type="dxa"/>
          </w:tcPr>
          <w:p w14:paraId="0F078C43" w14:textId="35E5D1B3" w:rsidR="001112D5" w:rsidRPr="00402604" w:rsidRDefault="001112D5" w:rsidP="001112D5">
            <w:pPr>
              <w:jc w:val="center"/>
            </w:pPr>
            <w:r>
              <w:rPr>
                <w:rFonts w:hint="eastAsia"/>
              </w:rPr>
              <w:t>…</w:t>
            </w:r>
          </w:p>
        </w:tc>
      </w:tr>
      <w:tr w:rsidR="001112D5" w:rsidRPr="00402604" w14:paraId="223EA0D5" w14:textId="77777777" w:rsidTr="000926DB">
        <w:trPr>
          <w:jc w:val="center"/>
        </w:trPr>
        <w:tc>
          <w:tcPr>
            <w:tcW w:w="3256" w:type="dxa"/>
          </w:tcPr>
          <w:p w14:paraId="7518519A" w14:textId="3DC1207A" w:rsidR="001112D5" w:rsidRPr="00402604" w:rsidRDefault="001112D5" w:rsidP="001112D5">
            <w:pPr>
              <w:jc w:val="center"/>
            </w:pPr>
            <w:r>
              <w:t>9</w:t>
            </w:r>
            <w:r>
              <w:rPr>
                <w:rFonts w:hint="eastAsia"/>
              </w:rPr>
              <w:t>索</w:t>
            </w:r>
          </w:p>
        </w:tc>
        <w:tc>
          <w:tcPr>
            <w:tcW w:w="1134" w:type="dxa"/>
          </w:tcPr>
          <w:p w14:paraId="40FF6E7E" w14:textId="7485C4BB" w:rsidR="001112D5" w:rsidRPr="00402604" w:rsidRDefault="001112D5" w:rsidP="001112D5">
            <w:pPr>
              <w:jc w:val="center"/>
            </w:pPr>
            <w:r>
              <w:rPr>
                <w:rFonts w:hint="eastAsia"/>
              </w:rPr>
              <w:t>1</w:t>
            </w:r>
            <w:r>
              <w:t>04~107</w:t>
            </w:r>
          </w:p>
        </w:tc>
      </w:tr>
      <w:tr w:rsidR="001112D5" w:rsidRPr="00402604" w14:paraId="5811244F" w14:textId="77777777" w:rsidTr="000926DB">
        <w:trPr>
          <w:jc w:val="center"/>
        </w:trPr>
        <w:tc>
          <w:tcPr>
            <w:tcW w:w="3256" w:type="dxa"/>
          </w:tcPr>
          <w:p w14:paraId="59CA2E3F" w14:textId="5DAFB6FB" w:rsidR="001112D5" w:rsidRPr="00402604" w:rsidRDefault="001112D5" w:rsidP="001112D5">
            <w:pPr>
              <w:jc w:val="center"/>
            </w:pPr>
            <w:r>
              <w:rPr>
                <w:rFonts w:hint="eastAsia"/>
              </w:rPr>
              <w:t>東</w:t>
            </w:r>
          </w:p>
        </w:tc>
        <w:tc>
          <w:tcPr>
            <w:tcW w:w="1134" w:type="dxa"/>
          </w:tcPr>
          <w:p w14:paraId="3C5D0838" w14:textId="1E6EED49" w:rsidR="001112D5" w:rsidRPr="00402604" w:rsidRDefault="001112D5" w:rsidP="001112D5">
            <w:pPr>
              <w:jc w:val="center"/>
            </w:pPr>
            <w:r>
              <w:rPr>
                <w:rFonts w:hint="eastAsia"/>
              </w:rPr>
              <w:t>1</w:t>
            </w:r>
            <w:r>
              <w:t>08~111</w:t>
            </w:r>
          </w:p>
        </w:tc>
      </w:tr>
      <w:tr w:rsidR="001112D5" w:rsidRPr="00402604" w14:paraId="2857A00D" w14:textId="77777777" w:rsidTr="000926DB">
        <w:trPr>
          <w:jc w:val="center"/>
        </w:trPr>
        <w:tc>
          <w:tcPr>
            <w:tcW w:w="3256" w:type="dxa"/>
          </w:tcPr>
          <w:p w14:paraId="313370E6" w14:textId="0776F5AE" w:rsidR="001112D5" w:rsidRPr="00402604" w:rsidRDefault="001112D5" w:rsidP="001112D5">
            <w:pPr>
              <w:jc w:val="center"/>
            </w:pPr>
            <w:r>
              <w:rPr>
                <w:rFonts w:hint="eastAsia"/>
              </w:rPr>
              <w:t>…</w:t>
            </w:r>
          </w:p>
        </w:tc>
        <w:tc>
          <w:tcPr>
            <w:tcW w:w="1134" w:type="dxa"/>
          </w:tcPr>
          <w:p w14:paraId="1D7EE659" w14:textId="305A0F37" w:rsidR="001112D5" w:rsidRPr="00402604" w:rsidRDefault="001112D5" w:rsidP="001112D5">
            <w:pPr>
              <w:jc w:val="center"/>
            </w:pPr>
            <w:r>
              <w:rPr>
                <w:rFonts w:hint="eastAsia"/>
              </w:rPr>
              <w:t>…</w:t>
            </w:r>
          </w:p>
        </w:tc>
      </w:tr>
      <w:tr w:rsidR="001112D5" w:rsidRPr="00402604" w14:paraId="4CE460F2" w14:textId="77777777" w:rsidTr="000926DB">
        <w:trPr>
          <w:jc w:val="center"/>
        </w:trPr>
        <w:tc>
          <w:tcPr>
            <w:tcW w:w="3256" w:type="dxa"/>
          </w:tcPr>
          <w:p w14:paraId="44A3E3A5" w14:textId="1F50C4AA" w:rsidR="001112D5" w:rsidRPr="00402604" w:rsidRDefault="001112D5" w:rsidP="001112D5">
            <w:pPr>
              <w:jc w:val="center"/>
            </w:pPr>
            <w:r w:rsidRPr="00402604">
              <w:rPr>
                <w:rFonts w:hint="eastAsia"/>
              </w:rPr>
              <w:t>中</w:t>
            </w:r>
          </w:p>
        </w:tc>
        <w:tc>
          <w:tcPr>
            <w:tcW w:w="1134" w:type="dxa"/>
          </w:tcPr>
          <w:p w14:paraId="5E61115F" w14:textId="5FE479A9" w:rsidR="001112D5" w:rsidRPr="00402604" w:rsidRDefault="001112D5" w:rsidP="001112D5">
            <w:pPr>
              <w:jc w:val="center"/>
            </w:pPr>
            <w:r>
              <w:t>132~135</w:t>
            </w:r>
          </w:p>
        </w:tc>
      </w:tr>
    </w:tbl>
    <w:p w14:paraId="3BDAF866" w14:textId="77777777" w:rsidR="001112D5" w:rsidRPr="001112D5" w:rsidRDefault="001112D5" w:rsidP="001112D5"/>
    <w:p w14:paraId="39E06FCC" w14:textId="7E607461" w:rsidR="00402604" w:rsidRDefault="00402604" w:rsidP="009762BB">
      <w:pPr>
        <w:ind w:firstLineChars="100" w:firstLine="183"/>
      </w:pPr>
      <w:r w:rsidRPr="00402604">
        <w:rPr>
          <w:rFonts w:hint="eastAsia"/>
        </w:rPr>
        <w:t>T</w:t>
      </w:r>
      <w:r w:rsidRPr="00402604">
        <w:t>,</w:t>
      </w:r>
      <w:r w:rsidR="00DD17F8">
        <w:t xml:space="preserve"> </w:t>
      </w:r>
      <w:r w:rsidRPr="00402604">
        <w:t>U,</w:t>
      </w:r>
      <w:r w:rsidR="00DD17F8">
        <w:t xml:space="preserve"> </w:t>
      </w:r>
      <w:r w:rsidRPr="00402604">
        <w:t>V,</w:t>
      </w:r>
      <w:r w:rsidR="00DD17F8">
        <w:t xml:space="preserve"> </w:t>
      </w:r>
      <w:r w:rsidRPr="00402604">
        <w:t>W</w:t>
      </w:r>
      <w:r w:rsidRPr="00402604">
        <w:rPr>
          <w:rFonts w:hint="eastAsia"/>
        </w:rPr>
        <w:t>の表すプレイヤーはそれぞれ</w:t>
      </w:r>
      <w:r w:rsidRPr="00402604">
        <w:rPr>
          <w:rFonts w:hint="eastAsia"/>
        </w:rPr>
        <w:t>D</w:t>
      </w:r>
      <w:r w:rsidR="00DD17F8">
        <w:t xml:space="preserve">, </w:t>
      </w:r>
      <w:r w:rsidRPr="00402604">
        <w:rPr>
          <w:rFonts w:hint="eastAsia"/>
        </w:rPr>
        <w:t>E</w:t>
      </w:r>
      <w:r w:rsidR="00DD17F8">
        <w:t xml:space="preserve">, </w:t>
      </w:r>
      <w:r w:rsidRPr="00402604">
        <w:rPr>
          <w:rFonts w:hint="eastAsia"/>
        </w:rPr>
        <w:t>F</w:t>
      </w:r>
      <w:r w:rsidR="00DD17F8">
        <w:t xml:space="preserve">, </w:t>
      </w:r>
      <w:r w:rsidRPr="00402604">
        <w:rPr>
          <w:rFonts w:hint="eastAsia"/>
        </w:rPr>
        <w:t>G</w:t>
      </w:r>
      <w:r w:rsidRPr="00402604">
        <w:rPr>
          <w:rFonts w:hint="eastAsia"/>
        </w:rPr>
        <w:t>の表す</w:t>
      </w:r>
      <w:r w:rsidRPr="00402604">
        <w:rPr>
          <w:rFonts w:hint="eastAsia"/>
        </w:rPr>
        <w:t>プレイヤーと対応している。例えば</w:t>
      </w:r>
      <w:r w:rsidRPr="00402604">
        <w:rPr>
          <w:rFonts w:hint="eastAsia"/>
        </w:rPr>
        <w:t>A</w:t>
      </w:r>
      <w:r w:rsidRPr="00402604">
        <w:rPr>
          <w:rFonts w:hint="eastAsia"/>
        </w:rPr>
        <w:t>さんが</w:t>
      </w:r>
      <w:r w:rsidR="001112D5">
        <w:rPr>
          <w:rFonts w:hint="eastAsia"/>
        </w:rPr>
        <w:t>牌番号</w:t>
      </w:r>
      <w:r w:rsidRPr="00402604">
        <w:t>0</w:t>
      </w:r>
      <w:r w:rsidRPr="00402604">
        <w:rPr>
          <w:rFonts w:hint="eastAsia"/>
        </w:rPr>
        <w:t>の牌をツモって</w:t>
      </w:r>
      <w:r w:rsidR="001112D5">
        <w:rPr>
          <w:rFonts w:hint="eastAsia"/>
        </w:rPr>
        <w:t>牌番号</w:t>
      </w:r>
      <w:r w:rsidR="001112D5">
        <w:t>1</w:t>
      </w:r>
      <w:r w:rsidRPr="00402604">
        <w:rPr>
          <w:rFonts w:hint="eastAsia"/>
        </w:rPr>
        <w:t>の牌を打牌し、その次に</w:t>
      </w:r>
      <w:r w:rsidRPr="00402604">
        <w:rPr>
          <w:rFonts w:hint="eastAsia"/>
        </w:rPr>
        <w:t>B</w:t>
      </w:r>
      <w:r w:rsidRPr="00402604">
        <w:rPr>
          <w:rFonts w:hint="eastAsia"/>
        </w:rPr>
        <w:t>さんが</w:t>
      </w:r>
      <w:r w:rsidR="001112D5">
        <w:rPr>
          <w:rFonts w:hint="eastAsia"/>
        </w:rPr>
        <w:t>牌番号</w:t>
      </w:r>
      <w:r w:rsidR="001112D5">
        <w:t>2</w:t>
      </w:r>
      <w:r w:rsidRPr="00402604">
        <w:rPr>
          <w:rFonts w:hint="eastAsia"/>
        </w:rPr>
        <w:t>の牌をツモして</w:t>
      </w:r>
      <w:r w:rsidR="001112D5">
        <w:rPr>
          <w:rFonts w:hint="eastAsia"/>
        </w:rPr>
        <w:t>牌番号</w:t>
      </w:r>
      <w:r w:rsidR="001112D5">
        <w:t>3</w:t>
      </w:r>
      <w:r w:rsidRPr="00402604">
        <w:rPr>
          <w:rFonts w:hint="eastAsia"/>
        </w:rPr>
        <w:t>の牌を打牌した場合は</w:t>
      </w:r>
      <w:r w:rsidR="001112D5">
        <w:rPr>
          <w:rFonts w:hint="eastAsia"/>
        </w:rPr>
        <w:t>、牌譜に</w:t>
      </w:r>
      <w:r w:rsidRPr="00402604">
        <w:t>&lt;T0&gt;&lt;D</w:t>
      </w:r>
      <w:r w:rsidR="001112D5">
        <w:t>1</w:t>
      </w:r>
      <w:r w:rsidRPr="00402604">
        <w:t>&gt;&lt;U</w:t>
      </w:r>
      <w:r w:rsidR="001112D5">
        <w:t>2</w:t>
      </w:r>
      <w:r w:rsidRPr="00402604">
        <w:t>&gt;&lt;E</w:t>
      </w:r>
      <w:r w:rsidR="001112D5">
        <w:t>3</w:t>
      </w:r>
      <w:r w:rsidRPr="00402604">
        <w:t>&gt;</w:t>
      </w:r>
      <w:r w:rsidRPr="00402604">
        <w:rPr>
          <w:rFonts w:hint="eastAsia"/>
        </w:rPr>
        <w:t>のように</w:t>
      </w:r>
      <w:r w:rsidR="001112D5">
        <w:rPr>
          <w:rFonts w:hint="eastAsia"/>
        </w:rPr>
        <w:t>ツモ・打牌情報が記録される</w:t>
      </w:r>
      <w:r w:rsidRPr="00402604">
        <w:rPr>
          <w:rFonts w:hint="eastAsia"/>
        </w:rPr>
        <w:t>。打牌が手出しだったかツモ切りかなどの情報は牌譜には含まれていないので</w:t>
      </w:r>
      <w:r w:rsidR="009509B3">
        <w:rPr>
          <w:rFonts w:hint="eastAsia"/>
        </w:rPr>
        <w:t>、もしも教師データとしてそれらの情報を利用したいならば、</w:t>
      </w:r>
      <w:r w:rsidRPr="00402604">
        <w:rPr>
          <w:rFonts w:hint="eastAsia"/>
        </w:rPr>
        <w:t>ツモした牌の牌番号と</w:t>
      </w:r>
      <w:r w:rsidR="009509B3">
        <w:rPr>
          <w:rFonts w:hint="eastAsia"/>
        </w:rPr>
        <w:t>打牌した</w:t>
      </w:r>
      <w:r w:rsidRPr="00402604">
        <w:rPr>
          <w:rFonts w:hint="eastAsia"/>
        </w:rPr>
        <w:t>牌の牌番号が同値かどうかを比較して、自分で判定を</w:t>
      </w:r>
      <w:r w:rsidR="002A03DC">
        <w:rPr>
          <w:rFonts w:hint="eastAsia"/>
        </w:rPr>
        <w:t>おこな</w:t>
      </w:r>
      <w:r w:rsidRPr="00402604">
        <w:rPr>
          <w:rFonts w:hint="eastAsia"/>
        </w:rPr>
        <w:t>う必要がある。</w:t>
      </w:r>
    </w:p>
    <w:p w14:paraId="0547A5AC" w14:textId="29C2EA5B" w:rsidR="009509B3" w:rsidRPr="00402604" w:rsidRDefault="009509B3" w:rsidP="009762BB">
      <w:pPr>
        <w:ind w:firstLineChars="100" w:firstLine="183"/>
      </w:pPr>
      <w:r>
        <w:rPr>
          <w:rFonts w:hint="eastAsia"/>
        </w:rPr>
        <w:t>副露情報は</w:t>
      </w:r>
      <w:r>
        <w:t>&lt;N&gt;</w:t>
      </w:r>
      <w:r>
        <w:rPr>
          <w:rFonts w:hint="eastAsia"/>
        </w:rPr>
        <w:t>タグで表現されている。</w:t>
      </w:r>
      <w:r>
        <w:rPr>
          <w:rFonts w:hint="eastAsia"/>
        </w:rPr>
        <w:t>&lt;N</w:t>
      </w:r>
      <w:r>
        <w:t>&gt;</w:t>
      </w:r>
      <w:r>
        <w:rPr>
          <w:rFonts w:hint="eastAsia"/>
        </w:rPr>
        <w:t>タグにはどのプレイヤーから副露したかを表す</w:t>
      </w:r>
      <w:r>
        <w:t>who</w:t>
      </w:r>
      <w:r>
        <w:rPr>
          <w:rFonts w:hint="eastAsia"/>
        </w:rPr>
        <w:t>属性と、どのような副露構成になっているかを表す</w:t>
      </w:r>
      <w:proofErr w:type="gramStart"/>
      <w:r>
        <w:rPr>
          <w:rFonts w:hint="eastAsia"/>
        </w:rPr>
        <w:t>m</w:t>
      </w:r>
      <w:proofErr w:type="gramEnd"/>
      <w:r>
        <w:rPr>
          <w:rFonts w:hint="eastAsia"/>
        </w:rPr>
        <w:t>属性が存在する。</w:t>
      </w:r>
      <w:proofErr w:type="gramStart"/>
      <w:r>
        <w:t>m</w:t>
      </w:r>
      <w:proofErr w:type="gramEnd"/>
      <w:r>
        <w:rPr>
          <w:rFonts w:hint="eastAsia"/>
        </w:rPr>
        <w:t>属性には面子コードと</w:t>
      </w:r>
      <w:r w:rsidR="00056B84">
        <w:rPr>
          <w:rFonts w:hint="eastAsia"/>
        </w:rPr>
        <w:t>呼ばれる</w:t>
      </w:r>
      <w:r>
        <w:t>16</w:t>
      </w:r>
      <w:r>
        <w:rPr>
          <w:rFonts w:hint="eastAsia"/>
        </w:rPr>
        <w:t>ビットの数の列を</w:t>
      </w:r>
      <w:r>
        <w:t>10</w:t>
      </w:r>
      <w:r>
        <w:rPr>
          <w:rFonts w:hint="eastAsia"/>
        </w:rPr>
        <w:t>進数に変換した値が格納されていて、これを解析することでチー・ポン・暗槓・</w:t>
      </w:r>
      <w:r w:rsidR="00056B84">
        <w:rPr>
          <w:rFonts w:hint="eastAsia"/>
        </w:rPr>
        <w:t>明槓・</w:t>
      </w:r>
      <w:r>
        <w:rPr>
          <w:rFonts w:hint="eastAsia"/>
        </w:rPr>
        <w:t>加槓</w:t>
      </w:r>
      <w:r w:rsidR="00056B84">
        <w:rPr>
          <w:rFonts w:hint="eastAsia"/>
        </w:rPr>
        <w:t>のどの種類の副露か、どの牌で副露したか、赤牌が含まれるかなどの情報を知ることができる</w:t>
      </w:r>
      <w:r>
        <w:rPr>
          <w:rFonts w:hint="eastAsia"/>
        </w:rPr>
        <w:t>。</w:t>
      </w:r>
    </w:p>
    <w:p w14:paraId="3E6CBEE1" w14:textId="77777777" w:rsidR="00402604" w:rsidRDefault="00402604" w:rsidP="00402604"/>
    <w:p w14:paraId="18CD2CDF" w14:textId="60C18F1B" w:rsidR="00402604" w:rsidRDefault="00056B84" w:rsidP="00402604">
      <w:pPr>
        <w:pStyle w:val="1"/>
      </w:pPr>
      <w:r>
        <w:rPr>
          <w:rFonts w:hint="eastAsia"/>
        </w:rPr>
        <w:t>データ構造</w:t>
      </w:r>
    </w:p>
    <w:p w14:paraId="7C9BF15F" w14:textId="46E5B4E7" w:rsidR="00C02983" w:rsidRPr="00C02983" w:rsidRDefault="00C02983" w:rsidP="00C02983">
      <w:pPr>
        <w:pStyle w:val="21"/>
      </w:pPr>
      <w:r>
        <w:rPr>
          <w:rFonts w:hint="eastAsia"/>
        </w:rPr>
        <w:t>D</w:t>
      </w:r>
      <w:r>
        <w:t>ata Plane Structure</w:t>
      </w:r>
    </w:p>
    <w:p w14:paraId="65FEAFDD" w14:textId="4D7878F9" w:rsidR="00402604" w:rsidRDefault="00056B84" w:rsidP="00056B84">
      <w:pPr>
        <w:ind w:firstLineChars="100" w:firstLine="183"/>
      </w:pPr>
      <w:r>
        <w:rPr>
          <w:rFonts w:hint="eastAsia"/>
        </w:rPr>
        <w:t>学習に用いたデータ構造として</w:t>
      </w:r>
      <w:r w:rsidR="00C02983">
        <w:rPr>
          <w:rFonts w:hint="eastAsia"/>
        </w:rPr>
        <w:t>、</w:t>
      </w:r>
      <w:r>
        <w:rPr>
          <w:rFonts w:hint="eastAsia"/>
        </w:rPr>
        <w:t>先行研究</w:t>
      </w:r>
      <w:r>
        <w:rPr>
          <w:rFonts w:hint="eastAsia"/>
        </w:rPr>
        <w:t>[</w:t>
      </w:r>
      <w:r>
        <w:t>7]</w:t>
      </w:r>
      <w:r>
        <w:rPr>
          <w:rFonts w:hint="eastAsia"/>
        </w:rPr>
        <w:t>で</w:t>
      </w:r>
      <w:r w:rsidR="00C02983">
        <w:rPr>
          <w:rFonts w:hint="eastAsia"/>
        </w:rPr>
        <w:t>利用</w:t>
      </w:r>
      <w:r>
        <w:rPr>
          <w:rFonts w:hint="eastAsia"/>
        </w:rPr>
        <w:t>されていた</w:t>
      </w:r>
      <w:r>
        <w:rPr>
          <w:rFonts w:hint="eastAsia"/>
        </w:rPr>
        <w:t>D</w:t>
      </w:r>
      <w:r>
        <w:t>ata Plane Structure</w:t>
      </w:r>
      <w:r>
        <w:rPr>
          <w:rFonts w:hint="eastAsia"/>
        </w:rPr>
        <w:t>を利用した。</w:t>
      </w:r>
      <w:r>
        <w:t>Data Plane Structure</w:t>
      </w:r>
      <w:r>
        <w:rPr>
          <w:rFonts w:hint="eastAsia"/>
        </w:rPr>
        <w:t>とは</w:t>
      </w:r>
      <w:r w:rsidR="00C02983">
        <w:t>34</w:t>
      </w:r>
      <w:r w:rsidR="00C02983">
        <w:rPr>
          <w:rFonts w:hint="eastAsia"/>
        </w:rPr>
        <w:t>行</w:t>
      </w:r>
      <w:r w:rsidR="00C02983">
        <w:t>4</w:t>
      </w:r>
      <w:r w:rsidR="00C02983">
        <w:rPr>
          <w:rFonts w:hint="eastAsia"/>
        </w:rPr>
        <w:t>列のテーブルを用意し、例えば</w:t>
      </w:r>
      <w:r w:rsidR="00C02983">
        <w:t>1</w:t>
      </w:r>
      <w:r w:rsidR="00C02983">
        <w:rPr>
          <w:rFonts w:hint="eastAsia"/>
        </w:rPr>
        <w:t>萬が</w:t>
      </w:r>
      <w:r w:rsidR="00C02983">
        <w:t>2</w:t>
      </w:r>
      <w:r w:rsidR="00C02983">
        <w:rPr>
          <w:rFonts w:hint="eastAsia"/>
        </w:rPr>
        <w:t>枚あれば、</w:t>
      </w:r>
      <w:r w:rsidR="00C02983">
        <w:t>1</w:t>
      </w:r>
      <w:r w:rsidR="00C02983">
        <w:rPr>
          <w:rFonts w:hint="eastAsia"/>
        </w:rPr>
        <w:t>萬に対応する行の</w:t>
      </w:r>
      <w:r w:rsidR="00C02983">
        <w:t>1</w:t>
      </w:r>
      <w:r w:rsidR="00C02983">
        <w:rPr>
          <w:rFonts w:hint="eastAsia"/>
        </w:rPr>
        <w:t>列目と</w:t>
      </w:r>
      <w:r w:rsidR="00C02983">
        <w:t>2</w:t>
      </w:r>
      <w:r w:rsidR="00C02983">
        <w:rPr>
          <w:rFonts w:hint="eastAsia"/>
        </w:rPr>
        <w:t>列目を</w:t>
      </w:r>
      <w:r w:rsidR="00C02983">
        <w:t>1</w:t>
      </w:r>
      <w:r w:rsidR="00C02983">
        <w:rPr>
          <w:rFonts w:hint="eastAsia"/>
        </w:rPr>
        <w:t>で埋め、残りの列を</w:t>
      </w:r>
      <w:r w:rsidR="00C02983">
        <w:t>0</w:t>
      </w:r>
      <w:r w:rsidR="00C02983">
        <w:rPr>
          <w:rFonts w:hint="eastAsia"/>
        </w:rPr>
        <w:t>で埋めるというデータ構造である。</w:t>
      </w:r>
      <w:r w:rsidR="003A5AB2">
        <w:rPr>
          <w:rFonts w:hint="eastAsia"/>
        </w:rPr>
        <w:t>例えば表</w:t>
      </w:r>
      <w:r w:rsidR="003A5AB2">
        <w:t>3.1</w:t>
      </w:r>
      <w:r w:rsidR="003A5AB2">
        <w:rPr>
          <w:rFonts w:hint="eastAsia"/>
        </w:rPr>
        <w:t>は</w:t>
      </w:r>
      <w:r w:rsidR="003A5AB2">
        <w:t>1</w:t>
      </w:r>
      <w:r w:rsidR="003A5AB2">
        <w:rPr>
          <w:rFonts w:hint="eastAsia"/>
        </w:rPr>
        <w:t>萬が</w:t>
      </w:r>
      <w:r w:rsidR="003A5AB2">
        <w:t>2</w:t>
      </w:r>
      <w:r w:rsidR="003A5AB2">
        <w:rPr>
          <w:rFonts w:hint="eastAsia"/>
        </w:rPr>
        <w:t>枚、</w:t>
      </w:r>
      <w:r w:rsidR="003A5AB2">
        <w:rPr>
          <w:rFonts w:hint="eastAsia"/>
        </w:rPr>
        <w:t>2</w:t>
      </w:r>
      <w:r w:rsidR="003A5AB2">
        <w:rPr>
          <w:rFonts w:hint="eastAsia"/>
        </w:rPr>
        <w:t>萬が</w:t>
      </w:r>
      <w:r w:rsidR="003A5AB2">
        <w:t>1</w:t>
      </w:r>
      <w:r w:rsidR="003A5AB2">
        <w:rPr>
          <w:rFonts w:hint="eastAsia"/>
        </w:rPr>
        <w:t>枚、</w:t>
      </w:r>
      <w:r w:rsidR="003A5AB2">
        <w:t xml:space="preserve"> </w:t>
      </w:r>
      <w:r w:rsidR="003A5AB2">
        <w:rPr>
          <w:rFonts w:hint="eastAsia"/>
        </w:rPr>
        <w:t>白が</w:t>
      </w:r>
      <w:r w:rsidR="003A5AB2">
        <w:rPr>
          <w:rFonts w:hint="eastAsia"/>
        </w:rPr>
        <w:t>3</w:t>
      </w:r>
      <w:r w:rsidR="003A5AB2">
        <w:rPr>
          <w:rFonts w:hint="eastAsia"/>
        </w:rPr>
        <w:t>枚、發が</w:t>
      </w:r>
      <w:r w:rsidR="003A5AB2">
        <w:t>0</w:t>
      </w:r>
      <w:r w:rsidR="003A5AB2">
        <w:rPr>
          <w:rFonts w:hint="eastAsia"/>
        </w:rPr>
        <w:t>枚、中が</w:t>
      </w:r>
      <w:r w:rsidR="003A5AB2">
        <w:t>3</w:t>
      </w:r>
      <w:r w:rsidR="003A5AB2">
        <w:rPr>
          <w:rFonts w:hint="eastAsia"/>
        </w:rPr>
        <w:t>枚あることが読み取れる。</w:t>
      </w:r>
    </w:p>
    <w:p w14:paraId="06155C80" w14:textId="601D57E3" w:rsidR="00C02983" w:rsidRPr="00C02983" w:rsidRDefault="00C02983" w:rsidP="00056B84">
      <w:pPr>
        <w:ind w:firstLineChars="100" w:firstLine="183"/>
      </w:pPr>
      <w:r>
        <w:rPr>
          <w:rFonts w:hint="eastAsia"/>
        </w:rPr>
        <w:t>Data</w:t>
      </w:r>
      <w:r>
        <w:t xml:space="preserve"> Plane Structure</w:t>
      </w:r>
      <w:r>
        <w:rPr>
          <w:rFonts w:hint="eastAsia"/>
        </w:rPr>
        <w:t>は畳み込みニューラルネットワークとの親和性が高く、また柔軟に構成できることが特徴である。</w:t>
      </w:r>
    </w:p>
    <w:p w14:paraId="629ABDEB" w14:textId="4A07EA6E" w:rsidR="00056B84" w:rsidRDefault="00056B84" w:rsidP="00056B84">
      <w:pPr>
        <w:ind w:firstLineChars="100" w:firstLine="183"/>
      </w:pPr>
    </w:p>
    <w:p w14:paraId="2CB96A3C" w14:textId="1B39922C" w:rsidR="00C02983" w:rsidRDefault="00C02983" w:rsidP="00C02983">
      <w:pPr>
        <w:ind w:firstLineChars="100" w:firstLine="183"/>
        <w:jc w:val="center"/>
      </w:pPr>
      <w:r>
        <w:rPr>
          <w:rFonts w:hint="eastAsia"/>
        </w:rPr>
        <w:t>表</w:t>
      </w:r>
      <w:r>
        <w:t>3.1 Data Plane Structure</w:t>
      </w:r>
      <w:r>
        <w:rPr>
          <w:rFonts w:hint="eastAsia"/>
        </w:rPr>
        <w:t>の例</w:t>
      </w:r>
    </w:p>
    <w:tbl>
      <w:tblPr>
        <w:tblStyle w:val="af0"/>
        <w:tblW w:w="0" w:type="auto"/>
        <w:tblInd w:w="5" w:type="dxa"/>
        <w:tblLook w:val="04A0" w:firstRow="1" w:lastRow="0" w:firstColumn="1" w:lastColumn="0" w:noHBand="0" w:noVBand="1"/>
      </w:tblPr>
      <w:tblGrid>
        <w:gridCol w:w="949"/>
        <w:gridCol w:w="949"/>
        <w:gridCol w:w="949"/>
        <w:gridCol w:w="949"/>
        <w:gridCol w:w="949"/>
      </w:tblGrid>
      <w:tr w:rsidR="00056B84" w14:paraId="5FF53E75" w14:textId="77777777" w:rsidTr="00056B84">
        <w:tc>
          <w:tcPr>
            <w:tcW w:w="949" w:type="dxa"/>
            <w:tcBorders>
              <w:top w:val="nil"/>
              <w:left w:val="nil"/>
            </w:tcBorders>
          </w:tcPr>
          <w:p w14:paraId="72D0F8FE" w14:textId="77777777" w:rsidR="00056B84" w:rsidRDefault="00056B84" w:rsidP="00056B84"/>
        </w:tc>
        <w:tc>
          <w:tcPr>
            <w:tcW w:w="949" w:type="dxa"/>
          </w:tcPr>
          <w:p w14:paraId="55ED26D4" w14:textId="39EF80B8" w:rsidR="00056B84" w:rsidRDefault="00056B84" w:rsidP="00C02983">
            <w:pPr>
              <w:jc w:val="center"/>
            </w:pPr>
            <w:r>
              <w:rPr>
                <w:rFonts w:hint="eastAsia"/>
              </w:rPr>
              <w:t>1</w:t>
            </w:r>
          </w:p>
        </w:tc>
        <w:tc>
          <w:tcPr>
            <w:tcW w:w="949" w:type="dxa"/>
          </w:tcPr>
          <w:p w14:paraId="05F764EB" w14:textId="3EB7594A" w:rsidR="00056B84" w:rsidRDefault="00056B84" w:rsidP="00C02983">
            <w:pPr>
              <w:jc w:val="center"/>
            </w:pPr>
            <w:r>
              <w:rPr>
                <w:rFonts w:hint="eastAsia"/>
              </w:rPr>
              <w:t>2</w:t>
            </w:r>
          </w:p>
        </w:tc>
        <w:tc>
          <w:tcPr>
            <w:tcW w:w="949" w:type="dxa"/>
          </w:tcPr>
          <w:p w14:paraId="7EE72CEF" w14:textId="1AE94294" w:rsidR="00056B84" w:rsidRDefault="00056B84" w:rsidP="00C02983">
            <w:pPr>
              <w:jc w:val="center"/>
            </w:pPr>
            <w:r>
              <w:rPr>
                <w:rFonts w:hint="eastAsia"/>
              </w:rPr>
              <w:t>3</w:t>
            </w:r>
          </w:p>
        </w:tc>
        <w:tc>
          <w:tcPr>
            <w:tcW w:w="949" w:type="dxa"/>
          </w:tcPr>
          <w:p w14:paraId="05B3DB6B" w14:textId="01ABE151" w:rsidR="00056B84" w:rsidRDefault="00056B84" w:rsidP="00C02983">
            <w:pPr>
              <w:jc w:val="center"/>
            </w:pPr>
            <w:r>
              <w:rPr>
                <w:rFonts w:hint="eastAsia"/>
              </w:rPr>
              <w:t>4</w:t>
            </w:r>
          </w:p>
        </w:tc>
      </w:tr>
      <w:tr w:rsidR="00056B84" w14:paraId="374B995F" w14:textId="77777777" w:rsidTr="00056B84">
        <w:tc>
          <w:tcPr>
            <w:tcW w:w="949" w:type="dxa"/>
          </w:tcPr>
          <w:p w14:paraId="5E69FD3F" w14:textId="37A4C32F" w:rsidR="00056B84" w:rsidRDefault="00056B84" w:rsidP="00C02983">
            <w:pPr>
              <w:jc w:val="center"/>
            </w:pPr>
            <w:r>
              <w:t>1</w:t>
            </w:r>
            <w:r>
              <w:rPr>
                <w:rFonts w:hint="eastAsia"/>
              </w:rPr>
              <w:t>萬</w:t>
            </w:r>
          </w:p>
        </w:tc>
        <w:tc>
          <w:tcPr>
            <w:tcW w:w="949" w:type="dxa"/>
          </w:tcPr>
          <w:p w14:paraId="23254590" w14:textId="56B24DEA" w:rsidR="00056B84" w:rsidRDefault="00C02983" w:rsidP="00C02983">
            <w:pPr>
              <w:jc w:val="center"/>
            </w:pPr>
            <w:r>
              <w:t>1</w:t>
            </w:r>
          </w:p>
        </w:tc>
        <w:tc>
          <w:tcPr>
            <w:tcW w:w="949" w:type="dxa"/>
          </w:tcPr>
          <w:p w14:paraId="67EA5976" w14:textId="1163DFCE" w:rsidR="00056B84" w:rsidRDefault="00C02983" w:rsidP="00C02983">
            <w:pPr>
              <w:jc w:val="center"/>
            </w:pPr>
            <w:r>
              <w:rPr>
                <w:rFonts w:hint="eastAsia"/>
              </w:rPr>
              <w:t>1</w:t>
            </w:r>
          </w:p>
        </w:tc>
        <w:tc>
          <w:tcPr>
            <w:tcW w:w="949" w:type="dxa"/>
          </w:tcPr>
          <w:p w14:paraId="2476EDE5" w14:textId="5CE2B652" w:rsidR="00056B84" w:rsidRDefault="00C02983" w:rsidP="00C02983">
            <w:pPr>
              <w:jc w:val="center"/>
            </w:pPr>
            <w:r>
              <w:t>0</w:t>
            </w:r>
          </w:p>
        </w:tc>
        <w:tc>
          <w:tcPr>
            <w:tcW w:w="949" w:type="dxa"/>
          </w:tcPr>
          <w:p w14:paraId="01911E7F" w14:textId="007956E9" w:rsidR="00056B84" w:rsidRDefault="00C02983" w:rsidP="00C02983">
            <w:pPr>
              <w:jc w:val="center"/>
            </w:pPr>
            <w:r>
              <w:rPr>
                <w:rFonts w:hint="eastAsia"/>
              </w:rPr>
              <w:t>0</w:t>
            </w:r>
          </w:p>
        </w:tc>
      </w:tr>
      <w:tr w:rsidR="00056B84" w14:paraId="2B4C871F" w14:textId="77777777" w:rsidTr="00056B84">
        <w:tc>
          <w:tcPr>
            <w:tcW w:w="949" w:type="dxa"/>
          </w:tcPr>
          <w:p w14:paraId="6A47A3EF" w14:textId="1358ECD7" w:rsidR="00056B84" w:rsidRDefault="00C02983" w:rsidP="00C02983">
            <w:pPr>
              <w:jc w:val="center"/>
            </w:pPr>
            <w:r>
              <w:t>2</w:t>
            </w:r>
            <w:r>
              <w:rPr>
                <w:rFonts w:hint="eastAsia"/>
              </w:rPr>
              <w:t>萬</w:t>
            </w:r>
          </w:p>
        </w:tc>
        <w:tc>
          <w:tcPr>
            <w:tcW w:w="949" w:type="dxa"/>
          </w:tcPr>
          <w:p w14:paraId="5968E5A2" w14:textId="00FA527E" w:rsidR="00056B84" w:rsidRDefault="00C02983" w:rsidP="00C02983">
            <w:pPr>
              <w:jc w:val="center"/>
            </w:pPr>
            <w:r>
              <w:rPr>
                <w:rFonts w:hint="eastAsia"/>
              </w:rPr>
              <w:t>1</w:t>
            </w:r>
          </w:p>
        </w:tc>
        <w:tc>
          <w:tcPr>
            <w:tcW w:w="949" w:type="dxa"/>
          </w:tcPr>
          <w:p w14:paraId="283E6194" w14:textId="1E3B5177" w:rsidR="00056B84" w:rsidRDefault="00C02983" w:rsidP="00C02983">
            <w:pPr>
              <w:jc w:val="center"/>
            </w:pPr>
            <w:r>
              <w:rPr>
                <w:rFonts w:hint="eastAsia"/>
              </w:rPr>
              <w:t>0</w:t>
            </w:r>
          </w:p>
        </w:tc>
        <w:tc>
          <w:tcPr>
            <w:tcW w:w="949" w:type="dxa"/>
          </w:tcPr>
          <w:p w14:paraId="7C32298D" w14:textId="64B103B8" w:rsidR="00056B84" w:rsidRDefault="00C02983" w:rsidP="00C02983">
            <w:pPr>
              <w:jc w:val="center"/>
            </w:pPr>
            <w:r>
              <w:rPr>
                <w:rFonts w:hint="eastAsia"/>
              </w:rPr>
              <w:t>0</w:t>
            </w:r>
          </w:p>
        </w:tc>
        <w:tc>
          <w:tcPr>
            <w:tcW w:w="949" w:type="dxa"/>
          </w:tcPr>
          <w:p w14:paraId="2B710EAB" w14:textId="75E885BE" w:rsidR="00056B84" w:rsidRDefault="00C02983" w:rsidP="00C02983">
            <w:pPr>
              <w:jc w:val="center"/>
            </w:pPr>
            <w:r>
              <w:rPr>
                <w:rFonts w:hint="eastAsia"/>
              </w:rPr>
              <w:t>0</w:t>
            </w:r>
          </w:p>
        </w:tc>
      </w:tr>
      <w:tr w:rsidR="00056B84" w14:paraId="3282650B" w14:textId="77777777" w:rsidTr="00056B84">
        <w:tc>
          <w:tcPr>
            <w:tcW w:w="949" w:type="dxa"/>
          </w:tcPr>
          <w:p w14:paraId="31E8714D" w14:textId="770A04DB" w:rsidR="00056B84" w:rsidRDefault="00C02983" w:rsidP="00C02983">
            <w:pPr>
              <w:jc w:val="center"/>
            </w:pPr>
            <w:r>
              <w:rPr>
                <w:rFonts w:hint="eastAsia"/>
              </w:rPr>
              <w:t>…</w:t>
            </w:r>
          </w:p>
        </w:tc>
        <w:tc>
          <w:tcPr>
            <w:tcW w:w="949" w:type="dxa"/>
          </w:tcPr>
          <w:p w14:paraId="3D4F63ED" w14:textId="41564B69" w:rsidR="00056B84" w:rsidRDefault="00C02983" w:rsidP="00C02983">
            <w:pPr>
              <w:jc w:val="center"/>
            </w:pPr>
            <w:r>
              <w:rPr>
                <w:rFonts w:hint="eastAsia"/>
              </w:rPr>
              <w:t>…</w:t>
            </w:r>
          </w:p>
        </w:tc>
        <w:tc>
          <w:tcPr>
            <w:tcW w:w="949" w:type="dxa"/>
          </w:tcPr>
          <w:p w14:paraId="29B9437B" w14:textId="2697E326" w:rsidR="00056B84" w:rsidRDefault="00C02983" w:rsidP="00C02983">
            <w:pPr>
              <w:jc w:val="center"/>
            </w:pPr>
            <w:r>
              <w:rPr>
                <w:rFonts w:hint="eastAsia"/>
              </w:rPr>
              <w:t>…</w:t>
            </w:r>
          </w:p>
        </w:tc>
        <w:tc>
          <w:tcPr>
            <w:tcW w:w="949" w:type="dxa"/>
          </w:tcPr>
          <w:p w14:paraId="435E8AFE" w14:textId="2BF1E0C7" w:rsidR="00056B84" w:rsidRDefault="00C02983" w:rsidP="00C02983">
            <w:pPr>
              <w:jc w:val="center"/>
            </w:pPr>
            <w:r>
              <w:rPr>
                <w:rFonts w:hint="eastAsia"/>
              </w:rPr>
              <w:t>…</w:t>
            </w:r>
          </w:p>
        </w:tc>
        <w:tc>
          <w:tcPr>
            <w:tcW w:w="949" w:type="dxa"/>
          </w:tcPr>
          <w:p w14:paraId="1D070CCA" w14:textId="79490011" w:rsidR="00056B84" w:rsidRDefault="00C02983" w:rsidP="00C02983">
            <w:pPr>
              <w:jc w:val="center"/>
            </w:pPr>
            <w:r>
              <w:rPr>
                <w:rFonts w:hint="eastAsia"/>
              </w:rPr>
              <w:t>…</w:t>
            </w:r>
          </w:p>
        </w:tc>
      </w:tr>
      <w:tr w:rsidR="00056B84" w14:paraId="3F4E3318" w14:textId="77777777" w:rsidTr="00056B84">
        <w:tc>
          <w:tcPr>
            <w:tcW w:w="949" w:type="dxa"/>
          </w:tcPr>
          <w:p w14:paraId="4F6B31A9" w14:textId="316F595F" w:rsidR="00056B84" w:rsidRDefault="00C02983" w:rsidP="00C02983">
            <w:pPr>
              <w:jc w:val="center"/>
            </w:pPr>
            <w:r>
              <w:rPr>
                <w:rFonts w:hint="eastAsia"/>
              </w:rPr>
              <w:t>白</w:t>
            </w:r>
          </w:p>
        </w:tc>
        <w:tc>
          <w:tcPr>
            <w:tcW w:w="949" w:type="dxa"/>
          </w:tcPr>
          <w:p w14:paraId="5E5CF1FD" w14:textId="745FAEB9" w:rsidR="00056B84" w:rsidRDefault="00C02983" w:rsidP="00C02983">
            <w:pPr>
              <w:jc w:val="center"/>
            </w:pPr>
            <w:r>
              <w:rPr>
                <w:rFonts w:hint="eastAsia"/>
              </w:rPr>
              <w:t>1</w:t>
            </w:r>
          </w:p>
        </w:tc>
        <w:tc>
          <w:tcPr>
            <w:tcW w:w="949" w:type="dxa"/>
          </w:tcPr>
          <w:p w14:paraId="2EBC6FB2" w14:textId="15BEF435" w:rsidR="00056B84" w:rsidRDefault="00C02983" w:rsidP="00C02983">
            <w:pPr>
              <w:jc w:val="center"/>
            </w:pPr>
            <w:r>
              <w:rPr>
                <w:rFonts w:hint="eastAsia"/>
              </w:rPr>
              <w:t>1</w:t>
            </w:r>
          </w:p>
        </w:tc>
        <w:tc>
          <w:tcPr>
            <w:tcW w:w="949" w:type="dxa"/>
          </w:tcPr>
          <w:p w14:paraId="0E15D203" w14:textId="59AB589D" w:rsidR="00056B84" w:rsidRDefault="00C02983" w:rsidP="00C02983">
            <w:pPr>
              <w:jc w:val="center"/>
            </w:pPr>
            <w:r>
              <w:rPr>
                <w:rFonts w:hint="eastAsia"/>
              </w:rPr>
              <w:t>1</w:t>
            </w:r>
          </w:p>
        </w:tc>
        <w:tc>
          <w:tcPr>
            <w:tcW w:w="949" w:type="dxa"/>
          </w:tcPr>
          <w:p w14:paraId="76268877" w14:textId="1D736431" w:rsidR="00056B84" w:rsidRDefault="00C02983" w:rsidP="00C02983">
            <w:pPr>
              <w:jc w:val="center"/>
            </w:pPr>
            <w:r>
              <w:rPr>
                <w:rFonts w:hint="eastAsia"/>
              </w:rPr>
              <w:t>0</w:t>
            </w:r>
          </w:p>
        </w:tc>
      </w:tr>
      <w:tr w:rsidR="00056B84" w14:paraId="3A42E5AD" w14:textId="77777777" w:rsidTr="00056B84">
        <w:tc>
          <w:tcPr>
            <w:tcW w:w="949" w:type="dxa"/>
          </w:tcPr>
          <w:p w14:paraId="360AEEEB" w14:textId="770F99BA" w:rsidR="00056B84" w:rsidRDefault="00C02983" w:rsidP="00C02983">
            <w:pPr>
              <w:jc w:val="center"/>
            </w:pPr>
            <w:r>
              <w:rPr>
                <w:rFonts w:hint="eastAsia"/>
              </w:rPr>
              <w:t>發</w:t>
            </w:r>
          </w:p>
        </w:tc>
        <w:tc>
          <w:tcPr>
            <w:tcW w:w="949" w:type="dxa"/>
          </w:tcPr>
          <w:p w14:paraId="5C7C86FC" w14:textId="6ED76784" w:rsidR="00056B84" w:rsidRDefault="00C02983" w:rsidP="00C02983">
            <w:pPr>
              <w:jc w:val="center"/>
            </w:pPr>
            <w:r>
              <w:rPr>
                <w:rFonts w:hint="eastAsia"/>
              </w:rPr>
              <w:t>0</w:t>
            </w:r>
          </w:p>
        </w:tc>
        <w:tc>
          <w:tcPr>
            <w:tcW w:w="949" w:type="dxa"/>
          </w:tcPr>
          <w:p w14:paraId="305354AE" w14:textId="58AB2A3D" w:rsidR="00056B84" w:rsidRDefault="00C02983" w:rsidP="00C02983">
            <w:pPr>
              <w:jc w:val="center"/>
            </w:pPr>
            <w:r>
              <w:rPr>
                <w:rFonts w:hint="eastAsia"/>
              </w:rPr>
              <w:t>0</w:t>
            </w:r>
          </w:p>
        </w:tc>
        <w:tc>
          <w:tcPr>
            <w:tcW w:w="949" w:type="dxa"/>
          </w:tcPr>
          <w:p w14:paraId="07E4569B" w14:textId="39804698" w:rsidR="00056B84" w:rsidRDefault="00C02983" w:rsidP="00C02983">
            <w:pPr>
              <w:jc w:val="center"/>
            </w:pPr>
            <w:r>
              <w:rPr>
                <w:rFonts w:hint="eastAsia"/>
              </w:rPr>
              <w:t>0</w:t>
            </w:r>
          </w:p>
        </w:tc>
        <w:tc>
          <w:tcPr>
            <w:tcW w:w="949" w:type="dxa"/>
          </w:tcPr>
          <w:p w14:paraId="5DDB1F0C" w14:textId="0921064B" w:rsidR="00056B84" w:rsidRDefault="00C02983" w:rsidP="00C02983">
            <w:pPr>
              <w:jc w:val="center"/>
            </w:pPr>
            <w:r>
              <w:rPr>
                <w:rFonts w:hint="eastAsia"/>
              </w:rPr>
              <w:t>0</w:t>
            </w:r>
          </w:p>
        </w:tc>
      </w:tr>
      <w:tr w:rsidR="00056B84" w14:paraId="6C84F70A" w14:textId="77777777" w:rsidTr="00056B84">
        <w:tc>
          <w:tcPr>
            <w:tcW w:w="949" w:type="dxa"/>
          </w:tcPr>
          <w:p w14:paraId="33720147" w14:textId="26424087" w:rsidR="00056B84" w:rsidRDefault="00C02983" w:rsidP="00C02983">
            <w:pPr>
              <w:jc w:val="center"/>
            </w:pPr>
            <w:r>
              <w:rPr>
                <w:rFonts w:hint="eastAsia"/>
              </w:rPr>
              <w:t>中</w:t>
            </w:r>
          </w:p>
        </w:tc>
        <w:tc>
          <w:tcPr>
            <w:tcW w:w="949" w:type="dxa"/>
          </w:tcPr>
          <w:p w14:paraId="37A7DC0E" w14:textId="52FB3340" w:rsidR="00056B84" w:rsidRDefault="00C02983" w:rsidP="00C02983">
            <w:pPr>
              <w:jc w:val="center"/>
            </w:pPr>
            <w:r>
              <w:rPr>
                <w:rFonts w:hint="eastAsia"/>
              </w:rPr>
              <w:t>1</w:t>
            </w:r>
          </w:p>
        </w:tc>
        <w:tc>
          <w:tcPr>
            <w:tcW w:w="949" w:type="dxa"/>
          </w:tcPr>
          <w:p w14:paraId="3DB1E811" w14:textId="09EA0D72" w:rsidR="00056B84" w:rsidRDefault="00C02983" w:rsidP="00C02983">
            <w:pPr>
              <w:jc w:val="center"/>
            </w:pPr>
            <w:r>
              <w:rPr>
                <w:rFonts w:hint="eastAsia"/>
              </w:rPr>
              <w:t>1</w:t>
            </w:r>
          </w:p>
        </w:tc>
        <w:tc>
          <w:tcPr>
            <w:tcW w:w="949" w:type="dxa"/>
          </w:tcPr>
          <w:p w14:paraId="6D20ABFD" w14:textId="7312972B" w:rsidR="00056B84" w:rsidRDefault="00C02983" w:rsidP="00C02983">
            <w:pPr>
              <w:jc w:val="center"/>
            </w:pPr>
            <w:r>
              <w:rPr>
                <w:rFonts w:hint="eastAsia"/>
              </w:rPr>
              <w:t>1</w:t>
            </w:r>
          </w:p>
        </w:tc>
        <w:tc>
          <w:tcPr>
            <w:tcW w:w="949" w:type="dxa"/>
          </w:tcPr>
          <w:p w14:paraId="1973049F" w14:textId="2B3E34C6" w:rsidR="00056B84" w:rsidRDefault="00C02983" w:rsidP="00C02983">
            <w:pPr>
              <w:jc w:val="center"/>
            </w:pPr>
            <w:r>
              <w:rPr>
                <w:rFonts w:hint="eastAsia"/>
              </w:rPr>
              <w:t>0</w:t>
            </w:r>
          </w:p>
        </w:tc>
      </w:tr>
    </w:tbl>
    <w:p w14:paraId="4DBBD163" w14:textId="77777777" w:rsidR="00056B84" w:rsidRPr="00402604" w:rsidRDefault="00056B84" w:rsidP="00056B84">
      <w:pPr>
        <w:ind w:firstLineChars="100" w:firstLine="183"/>
      </w:pPr>
    </w:p>
    <w:p w14:paraId="6F2F616F" w14:textId="28B49262" w:rsidR="00C02983" w:rsidRDefault="00C02983" w:rsidP="00C02983">
      <w:pPr>
        <w:pStyle w:val="21"/>
      </w:pPr>
      <w:r>
        <w:rPr>
          <w:rFonts w:hint="eastAsia"/>
        </w:rPr>
        <w:t>利用した特徴</w:t>
      </w:r>
    </w:p>
    <w:p w14:paraId="32607924" w14:textId="7248D9B5" w:rsidR="00C02983" w:rsidRDefault="00C02983" w:rsidP="00C02983">
      <w:pPr>
        <w:ind w:firstLineChars="100" w:firstLine="183"/>
      </w:pPr>
      <w:r>
        <w:rPr>
          <w:rFonts w:hint="eastAsia"/>
        </w:rPr>
        <w:t>D</w:t>
      </w:r>
      <w:r>
        <w:t>ata Plane Structure</w:t>
      </w:r>
      <w:r>
        <w:rPr>
          <w:rFonts w:hint="eastAsia"/>
        </w:rPr>
        <w:t>を用いて、いくつかの特徴を局面から抽出し、教師データとして利用した。利用した特徴量を以下に示す。</w:t>
      </w:r>
    </w:p>
    <w:p w14:paraId="6FD4E7C4" w14:textId="78C4243F" w:rsidR="00C02983" w:rsidRDefault="00C02983" w:rsidP="00C02983">
      <w:pPr>
        <w:pStyle w:val="af3"/>
        <w:numPr>
          <w:ilvl w:val="0"/>
          <w:numId w:val="13"/>
        </w:numPr>
        <w:ind w:leftChars="0"/>
      </w:pPr>
      <w:r>
        <w:rPr>
          <w:rFonts w:hint="eastAsia"/>
        </w:rPr>
        <w:t>自分の手牌</w:t>
      </w:r>
    </w:p>
    <w:p w14:paraId="17AF9008" w14:textId="38BC52B9" w:rsidR="00C02983" w:rsidRDefault="00C02983" w:rsidP="00C02983">
      <w:pPr>
        <w:pStyle w:val="af3"/>
        <w:numPr>
          <w:ilvl w:val="0"/>
          <w:numId w:val="13"/>
        </w:numPr>
        <w:ind w:leftChars="0"/>
      </w:pPr>
      <w:r>
        <w:rPr>
          <w:rFonts w:hint="eastAsia"/>
        </w:rPr>
        <w:t>4</w:t>
      </w:r>
      <w:r>
        <w:rPr>
          <w:rFonts w:hint="eastAsia"/>
        </w:rPr>
        <w:t>人分の捨て牌</w:t>
      </w:r>
    </w:p>
    <w:p w14:paraId="78B5037C" w14:textId="69D37EAF" w:rsidR="0075238D" w:rsidRPr="00402604" w:rsidRDefault="00C02983" w:rsidP="00C02983">
      <w:pPr>
        <w:pStyle w:val="af3"/>
        <w:numPr>
          <w:ilvl w:val="0"/>
          <w:numId w:val="13"/>
        </w:numPr>
        <w:ind w:leftChars="0"/>
      </w:pPr>
      <w:r>
        <w:rPr>
          <w:rFonts w:hint="eastAsia"/>
        </w:rPr>
        <w:t>4</w:t>
      </w:r>
      <w:r>
        <w:rPr>
          <w:rFonts w:hint="eastAsia"/>
        </w:rPr>
        <w:t>人分の副露牌</w:t>
      </w:r>
    </w:p>
    <w:p w14:paraId="7BEFCE96" w14:textId="77777777" w:rsidR="00402604" w:rsidRPr="00402604" w:rsidRDefault="00402604" w:rsidP="00402604">
      <w:pPr>
        <w:pStyle w:val="1"/>
      </w:pPr>
      <w:r>
        <w:rPr>
          <w:rFonts w:hint="eastAsia"/>
        </w:rPr>
        <w:lastRenderedPageBreak/>
        <w:t>実験手法</w:t>
      </w:r>
    </w:p>
    <w:p w14:paraId="39D54169" w14:textId="77777777" w:rsidR="00402604" w:rsidRPr="00402604" w:rsidRDefault="00402604" w:rsidP="00453A4A">
      <w:pPr>
        <w:pStyle w:val="21"/>
      </w:pPr>
      <w:r w:rsidRPr="00402604">
        <w:rPr>
          <w:rFonts w:hint="eastAsia"/>
        </w:rPr>
        <w:t>実験設定</w:t>
      </w:r>
    </w:p>
    <w:p w14:paraId="6EF6223A" w14:textId="337C1C5E" w:rsidR="00C02983" w:rsidRDefault="000926DB" w:rsidP="00C02983">
      <w:pPr>
        <w:ind w:firstLineChars="100" w:firstLine="183"/>
      </w:pPr>
      <w:r>
        <w:rPr>
          <w:rFonts w:hint="eastAsia"/>
        </w:rPr>
        <w:t>牌譜を教師データとして機械学習をおこない、牌譜におけるプレイヤーの打牌選択を推定した。</w:t>
      </w:r>
    </w:p>
    <w:p w14:paraId="60842621" w14:textId="77777777" w:rsidR="000926DB" w:rsidRDefault="000926DB" w:rsidP="00C02983">
      <w:pPr>
        <w:ind w:firstLineChars="100" w:firstLine="183"/>
      </w:pPr>
    </w:p>
    <w:p w14:paraId="7E17EE18" w14:textId="127F6B15" w:rsidR="00402604" w:rsidRPr="00402604" w:rsidRDefault="00402604" w:rsidP="000926DB">
      <w:pPr>
        <w:pStyle w:val="21"/>
      </w:pPr>
      <w:r w:rsidRPr="00402604">
        <w:rPr>
          <w:rFonts w:hint="eastAsia"/>
        </w:rPr>
        <w:t>実装</w:t>
      </w:r>
    </w:p>
    <w:p w14:paraId="7716106B" w14:textId="3AE731A0" w:rsidR="00402604" w:rsidRDefault="00402604" w:rsidP="00115B3B">
      <w:pPr>
        <w:ind w:firstLineChars="100" w:firstLine="183"/>
      </w:pPr>
      <w:r w:rsidRPr="00402604">
        <w:rPr>
          <w:rFonts w:hint="eastAsia"/>
        </w:rPr>
        <w:t>Chainer</w:t>
      </w:r>
      <w:r w:rsidR="000926DB">
        <w:rPr>
          <w:rFonts w:hint="eastAsia"/>
        </w:rPr>
        <w:t>を用いて畳み込みニューラルネットワークを構築して学習をおこなった。畳み込みニューラルネットワークの構成は以下のようになっている。</w:t>
      </w:r>
    </w:p>
    <w:p w14:paraId="4EF9E6FC" w14:textId="59C650C7" w:rsidR="000926DB" w:rsidRDefault="000926DB" w:rsidP="00115B3B">
      <w:pPr>
        <w:ind w:firstLineChars="100" w:firstLine="183"/>
      </w:pPr>
    </w:p>
    <w:p w14:paraId="2815CC51" w14:textId="40652F6C" w:rsidR="000926DB" w:rsidRDefault="000926DB" w:rsidP="00115B3B">
      <w:pPr>
        <w:ind w:firstLineChars="100" w:firstLine="183"/>
      </w:pPr>
      <w:r>
        <w:rPr>
          <w:rFonts w:hint="eastAsia"/>
        </w:rPr>
        <w:t>表</w:t>
      </w:r>
      <w:r>
        <w:t xml:space="preserve">4.1 </w:t>
      </w:r>
      <w:r>
        <w:rPr>
          <w:rFonts w:hint="eastAsia"/>
        </w:rPr>
        <w:t>畳み込みニューラルネットワークの構成</w:t>
      </w:r>
    </w:p>
    <w:tbl>
      <w:tblPr>
        <w:tblStyle w:val="af0"/>
        <w:tblW w:w="0" w:type="auto"/>
        <w:tblLook w:val="04A0" w:firstRow="1" w:lastRow="0" w:firstColumn="1" w:lastColumn="0" w:noHBand="0" w:noVBand="1"/>
      </w:tblPr>
      <w:tblGrid>
        <w:gridCol w:w="1129"/>
        <w:gridCol w:w="3616"/>
      </w:tblGrid>
      <w:tr w:rsidR="000926DB" w14:paraId="78E19EAB" w14:textId="77777777" w:rsidTr="00A81878">
        <w:tc>
          <w:tcPr>
            <w:tcW w:w="1129" w:type="dxa"/>
          </w:tcPr>
          <w:p w14:paraId="13A26A64" w14:textId="509B3ED4" w:rsidR="000926DB" w:rsidRDefault="000926DB" w:rsidP="000926DB">
            <w:pPr>
              <w:jc w:val="center"/>
            </w:pPr>
            <w:r>
              <w:rPr>
                <w:rFonts w:hint="eastAsia"/>
              </w:rPr>
              <w:t>層</w:t>
            </w:r>
          </w:p>
        </w:tc>
        <w:tc>
          <w:tcPr>
            <w:tcW w:w="3616" w:type="dxa"/>
          </w:tcPr>
          <w:p w14:paraId="58D83121" w14:textId="7D30F224" w:rsidR="000926DB" w:rsidRDefault="000926DB" w:rsidP="000926DB">
            <w:pPr>
              <w:jc w:val="center"/>
            </w:pPr>
            <w:r>
              <w:rPr>
                <w:rFonts w:hint="eastAsia"/>
              </w:rPr>
              <w:t>詳細</w:t>
            </w:r>
          </w:p>
        </w:tc>
      </w:tr>
      <w:tr w:rsidR="00A81878" w14:paraId="1D24A103" w14:textId="77777777" w:rsidTr="00A81878">
        <w:tc>
          <w:tcPr>
            <w:tcW w:w="1129" w:type="dxa"/>
          </w:tcPr>
          <w:p w14:paraId="29062E4B" w14:textId="41B95CFB" w:rsidR="00A81878" w:rsidRDefault="00A81878" w:rsidP="00A81878">
            <w:pPr>
              <w:jc w:val="center"/>
            </w:pPr>
            <w:r>
              <w:rPr>
                <w:rFonts w:hint="eastAsia"/>
              </w:rPr>
              <w:t>入力</w:t>
            </w:r>
          </w:p>
        </w:tc>
        <w:tc>
          <w:tcPr>
            <w:tcW w:w="3616" w:type="dxa"/>
          </w:tcPr>
          <w:p w14:paraId="6D2AC717" w14:textId="7EC3AAD3" w:rsidR="00A81878" w:rsidRDefault="00A81878" w:rsidP="00115B3B">
            <w:r>
              <w:t>shape</w:t>
            </w:r>
            <w:proofErr w:type="gramStart"/>
            <w:r>
              <w:t>=</w:t>
            </w:r>
            <w:r>
              <w:rPr>
                <w:rFonts w:hint="eastAsia"/>
              </w:rPr>
              <w:t>(</w:t>
            </w:r>
            <w:proofErr w:type="gramEnd"/>
            <w:r>
              <w:t>700000, 9, 34, 4)</w:t>
            </w:r>
          </w:p>
        </w:tc>
      </w:tr>
      <w:tr w:rsidR="000926DB" w14:paraId="59F7478F" w14:textId="77777777" w:rsidTr="00A81878">
        <w:tc>
          <w:tcPr>
            <w:tcW w:w="1129" w:type="dxa"/>
          </w:tcPr>
          <w:p w14:paraId="0291049B" w14:textId="7F9DB0EC" w:rsidR="000926DB" w:rsidRDefault="00A81878" w:rsidP="00A81878">
            <w:pPr>
              <w:jc w:val="center"/>
            </w:pPr>
            <w:r>
              <w:t>c</w:t>
            </w:r>
            <w:r w:rsidR="000926DB">
              <w:t>onv</w:t>
            </w:r>
          </w:p>
        </w:tc>
        <w:tc>
          <w:tcPr>
            <w:tcW w:w="3616" w:type="dxa"/>
          </w:tcPr>
          <w:p w14:paraId="1E072D28" w14:textId="77777777" w:rsidR="000926DB" w:rsidRDefault="000926DB" w:rsidP="00115B3B">
            <w:proofErr w:type="spellStart"/>
            <w:r>
              <w:t>out_channels</w:t>
            </w:r>
            <w:proofErr w:type="spellEnd"/>
            <w:r>
              <w:t>=32,</w:t>
            </w:r>
          </w:p>
          <w:p w14:paraId="106A52CD" w14:textId="5FF90F76" w:rsidR="000926DB" w:rsidRDefault="000926DB" w:rsidP="00115B3B">
            <w:proofErr w:type="spellStart"/>
            <w:r>
              <w:t>ksize</w:t>
            </w:r>
            <w:proofErr w:type="spellEnd"/>
            <w:r>
              <w:t xml:space="preserve">=3, stride=1, pad=1 </w:t>
            </w:r>
          </w:p>
        </w:tc>
      </w:tr>
      <w:tr w:rsidR="00A81878" w14:paraId="7D0C36EF" w14:textId="77777777" w:rsidTr="00A81878">
        <w:tc>
          <w:tcPr>
            <w:tcW w:w="1129" w:type="dxa"/>
          </w:tcPr>
          <w:p w14:paraId="0319D816" w14:textId="48D3E5ED" w:rsidR="00A81878" w:rsidRDefault="00A81878" w:rsidP="00A81878">
            <w:pPr>
              <w:jc w:val="center"/>
            </w:pPr>
            <w:r>
              <w:rPr>
                <w:rFonts w:hint="eastAsia"/>
              </w:rPr>
              <w:t>d</w:t>
            </w:r>
            <w:r>
              <w:t>ropout</w:t>
            </w:r>
          </w:p>
        </w:tc>
        <w:tc>
          <w:tcPr>
            <w:tcW w:w="3616" w:type="dxa"/>
          </w:tcPr>
          <w:p w14:paraId="11838183" w14:textId="583B883F" w:rsidR="00A81878" w:rsidRDefault="00A81878" w:rsidP="00115B3B">
            <w:r>
              <w:t>ratio=0.2</w:t>
            </w:r>
          </w:p>
        </w:tc>
      </w:tr>
      <w:tr w:rsidR="000926DB" w14:paraId="5AEEBD81" w14:textId="77777777" w:rsidTr="00A81878">
        <w:tc>
          <w:tcPr>
            <w:tcW w:w="1129" w:type="dxa"/>
          </w:tcPr>
          <w:p w14:paraId="7E81158F" w14:textId="58211D18" w:rsidR="000926DB" w:rsidRDefault="000926DB" w:rsidP="00A81878">
            <w:pPr>
              <w:jc w:val="center"/>
            </w:pPr>
            <w:r>
              <w:rPr>
                <w:rFonts w:hint="eastAsia"/>
              </w:rPr>
              <w:t>c</w:t>
            </w:r>
            <w:r>
              <w:t>onv</w:t>
            </w:r>
          </w:p>
        </w:tc>
        <w:tc>
          <w:tcPr>
            <w:tcW w:w="3616" w:type="dxa"/>
          </w:tcPr>
          <w:p w14:paraId="7A8D2F59" w14:textId="35BC14ED" w:rsidR="000926DB" w:rsidRDefault="000926DB" w:rsidP="00115B3B">
            <w:proofErr w:type="spellStart"/>
            <w:r>
              <w:t>out_channels</w:t>
            </w:r>
            <w:proofErr w:type="spellEnd"/>
            <w:r>
              <w:t>=</w:t>
            </w:r>
            <w:r w:rsidR="00A81878">
              <w:t>64</w:t>
            </w:r>
            <w:r>
              <w:t>,</w:t>
            </w:r>
          </w:p>
          <w:p w14:paraId="3924FC45" w14:textId="0F59F49C" w:rsidR="000926DB" w:rsidRDefault="000926DB" w:rsidP="00115B3B">
            <w:proofErr w:type="spellStart"/>
            <w:r>
              <w:t>ksize</w:t>
            </w:r>
            <w:proofErr w:type="spellEnd"/>
            <w:r>
              <w:t>=3, stride=1, pad=1</w:t>
            </w:r>
          </w:p>
        </w:tc>
      </w:tr>
      <w:tr w:rsidR="00A81878" w14:paraId="4E06ADC1" w14:textId="77777777" w:rsidTr="00A81878">
        <w:tc>
          <w:tcPr>
            <w:tcW w:w="1129" w:type="dxa"/>
          </w:tcPr>
          <w:p w14:paraId="13E8E0EC" w14:textId="7EC4A1C3" w:rsidR="00A81878" w:rsidRDefault="00A81878" w:rsidP="00A81878">
            <w:pPr>
              <w:jc w:val="center"/>
            </w:pPr>
            <w:r>
              <w:rPr>
                <w:rFonts w:hint="eastAsia"/>
              </w:rPr>
              <w:t>d</w:t>
            </w:r>
            <w:r>
              <w:t>ropout</w:t>
            </w:r>
          </w:p>
        </w:tc>
        <w:tc>
          <w:tcPr>
            <w:tcW w:w="3616" w:type="dxa"/>
          </w:tcPr>
          <w:p w14:paraId="68097627" w14:textId="587EC062" w:rsidR="00A81878" w:rsidRDefault="00A81878" w:rsidP="00A81878">
            <w:r>
              <w:t>ratio=0.2</w:t>
            </w:r>
          </w:p>
        </w:tc>
      </w:tr>
      <w:tr w:rsidR="00A81878" w14:paraId="63CDFC49" w14:textId="77777777" w:rsidTr="00A81878">
        <w:tc>
          <w:tcPr>
            <w:tcW w:w="1129" w:type="dxa"/>
          </w:tcPr>
          <w:p w14:paraId="71449B0E" w14:textId="287FED6A" w:rsidR="00A81878" w:rsidRDefault="00A81878" w:rsidP="00A81878">
            <w:pPr>
              <w:jc w:val="center"/>
            </w:pPr>
            <w:r>
              <w:rPr>
                <w:rFonts w:hint="eastAsia"/>
              </w:rPr>
              <w:t>c</w:t>
            </w:r>
            <w:r>
              <w:t>onv</w:t>
            </w:r>
          </w:p>
        </w:tc>
        <w:tc>
          <w:tcPr>
            <w:tcW w:w="3616" w:type="dxa"/>
          </w:tcPr>
          <w:p w14:paraId="4EC3C683" w14:textId="089A7021" w:rsidR="00A81878" w:rsidRDefault="00A81878" w:rsidP="00A81878">
            <w:proofErr w:type="spellStart"/>
            <w:r>
              <w:t>out_channels</w:t>
            </w:r>
            <w:proofErr w:type="spellEnd"/>
            <w:r>
              <w:t>=128,</w:t>
            </w:r>
          </w:p>
          <w:p w14:paraId="6FFD4F09" w14:textId="47A3629C" w:rsidR="00A81878" w:rsidRDefault="00A81878" w:rsidP="00A81878">
            <w:proofErr w:type="spellStart"/>
            <w:r>
              <w:t>ksize</w:t>
            </w:r>
            <w:proofErr w:type="spellEnd"/>
            <w:r>
              <w:t>=3, stride=1, pad=1</w:t>
            </w:r>
          </w:p>
        </w:tc>
      </w:tr>
      <w:tr w:rsidR="00A81878" w14:paraId="47A336A4" w14:textId="77777777" w:rsidTr="00A81878">
        <w:tc>
          <w:tcPr>
            <w:tcW w:w="1129" w:type="dxa"/>
          </w:tcPr>
          <w:p w14:paraId="5D7A445B" w14:textId="0604B1CD" w:rsidR="00A81878" w:rsidRDefault="00A81878" w:rsidP="00A81878">
            <w:pPr>
              <w:jc w:val="center"/>
            </w:pPr>
            <w:r>
              <w:rPr>
                <w:rFonts w:hint="eastAsia"/>
              </w:rPr>
              <w:t>d</w:t>
            </w:r>
            <w:r>
              <w:t>ropout</w:t>
            </w:r>
          </w:p>
        </w:tc>
        <w:tc>
          <w:tcPr>
            <w:tcW w:w="3616" w:type="dxa"/>
          </w:tcPr>
          <w:p w14:paraId="369D3266" w14:textId="7D25ACBB" w:rsidR="00A81878" w:rsidRDefault="00A81878" w:rsidP="00A81878">
            <w:r>
              <w:t>ratio=0.2</w:t>
            </w:r>
          </w:p>
        </w:tc>
      </w:tr>
      <w:tr w:rsidR="00A81878" w14:paraId="3F7A183D" w14:textId="77777777" w:rsidTr="00A81878">
        <w:tc>
          <w:tcPr>
            <w:tcW w:w="1129" w:type="dxa"/>
          </w:tcPr>
          <w:p w14:paraId="7B1C7F2A" w14:textId="31B61432" w:rsidR="00A81878" w:rsidRDefault="00A81878" w:rsidP="00A81878">
            <w:pPr>
              <w:jc w:val="center"/>
            </w:pPr>
            <w:r>
              <w:rPr>
                <w:rFonts w:hint="eastAsia"/>
              </w:rPr>
              <w:t>l</w:t>
            </w:r>
            <w:r>
              <w:t>inear</w:t>
            </w:r>
          </w:p>
        </w:tc>
        <w:tc>
          <w:tcPr>
            <w:tcW w:w="3616" w:type="dxa"/>
          </w:tcPr>
          <w:p w14:paraId="0F475AFB" w14:textId="0202728A" w:rsidR="00A81878" w:rsidRDefault="00A81878" w:rsidP="00A81878">
            <w:proofErr w:type="spellStart"/>
            <w:r>
              <w:t>out_channels</w:t>
            </w:r>
            <w:proofErr w:type="spellEnd"/>
            <w:r>
              <w:t>=2000</w:t>
            </w:r>
          </w:p>
        </w:tc>
      </w:tr>
      <w:tr w:rsidR="00A81878" w14:paraId="534AA6F7" w14:textId="77777777" w:rsidTr="00A81878">
        <w:tc>
          <w:tcPr>
            <w:tcW w:w="1129" w:type="dxa"/>
          </w:tcPr>
          <w:p w14:paraId="49B454EC" w14:textId="3BD7C4B4" w:rsidR="00A81878" w:rsidRDefault="00A81878" w:rsidP="00A81878">
            <w:pPr>
              <w:jc w:val="center"/>
            </w:pPr>
            <w:r>
              <w:rPr>
                <w:rFonts w:hint="eastAsia"/>
              </w:rPr>
              <w:t>l</w:t>
            </w:r>
            <w:r>
              <w:t>inear</w:t>
            </w:r>
          </w:p>
        </w:tc>
        <w:tc>
          <w:tcPr>
            <w:tcW w:w="3616" w:type="dxa"/>
          </w:tcPr>
          <w:p w14:paraId="262ACEC2" w14:textId="4CF0BB40" w:rsidR="00A81878" w:rsidRDefault="00A81878" w:rsidP="00A81878">
            <w:proofErr w:type="spellStart"/>
            <w:r>
              <w:t>out_channels</w:t>
            </w:r>
            <w:proofErr w:type="spellEnd"/>
            <w:r>
              <w:t>=34</w:t>
            </w:r>
          </w:p>
        </w:tc>
      </w:tr>
    </w:tbl>
    <w:p w14:paraId="19325943" w14:textId="5267AAB4" w:rsidR="000926DB" w:rsidRDefault="000926DB" w:rsidP="00115B3B">
      <w:pPr>
        <w:ind w:firstLineChars="100" w:firstLine="183"/>
      </w:pPr>
    </w:p>
    <w:p w14:paraId="6E0CA496" w14:textId="6AD635A8" w:rsidR="000926DB" w:rsidRDefault="000926DB" w:rsidP="00115B3B">
      <w:pPr>
        <w:ind w:firstLineChars="100" w:firstLine="183"/>
      </w:pPr>
      <w:r>
        <w:rPr>
          <w:rFonts w:hint="eastAsia"/>
        </w:rPr>
        <w:t>エポック数</w:t>
      </w:r>
      <w:r w:rsidR="00A81878">
        <w:rPr>
          <w:rFonts w:hint="eastAsia"/>
        </w:rPr>
        <w:t>を</w:t>
      </w:r>
      <w:r w:rsidR="00A81878">
        <w:t>4</w:t>
      </w:r>
      <w:r>
        <w:rPr>
          <w:rFonts w:hint="eastAsia"/>
        </w:rPr>
        <w:t>0</w:t>
      </w:r>
      <w:r>
        <w:t xml:space="preserve">0, </w:t>
      </w:r>
      <w:r>
        <w:rPr>
          <w:rFonts w:hint="eastAsia"/>
        </w:rPr>
        <w:t>バッチサイズ</w:t>
      </w:r>
      <w:r w:rsidR="00A81878">
        <w:rPr>
          <w:rFonts w:hint="eastAsia"/>
        </w:rPr>
        <w:t>を</w:t>
      </w:r>
      <w:r>
        <w:t>512</w:t>
      </w:r>
      <w:r w:rsidR="00A81878">
        <w:rPr>
          <w:rFonts w:hint="eastAsia"/>
        </w:rPr>
        <w:t>に設定し、</w:t>
      </w:r>
      <w:r>
        <w:rPr>
          <w:rFonts w:hint="eastAsia"/>
        </w:rPr>
        <w:t>最適化関数には</w:t>
      </w:r>
      <w:r>
        <w:t>Adam</w:t>
      </w:r>
      <w:r>
        <w:rPr>
          <w:rFonts w:hint="eastAsia"/>
        </w:rPr>
        <w:t>を利用した。</w:t>
      </w:r>
    </w:p>
    <w:p w14:paraId="7B25AF02" w14:textId="6FB7E9F7" w:rsidR="000926DB" w:rsidRDefault="000926DB" w:rsidP="00115B3B">
      <w:pPr>
        <w:ind w:firstLineChars="100" w:firstLine="183"/>
      </w:pPr>
    </w:p>
    <w:p w14:paraId="7F113769" w14:textId="3B591B17" w:rsidR="000926DB" w:rsidRDefault="000926DB" w:rsidP="000926DB">
      <w:pPr>
        <w:pStyle w:val="21"/>
      </w:pPr>
      <w:r>
        <w:rPr>
          <w:rFonts w:hint="eastAsia"/>
        </w:rPr>
        <w:t>データ</w:t>
      </w:r>
    </w:p>
    <w:p w14:paraId="64710C22" w14:textId="73E4D254" w:rsidR="000926DB" w:rsidRDefault="000926DB" w:rsidP="000926DB">
      <w:pPr>
        <w:ind w:firstLineChars="100" w:firstLine="183"/>
      </w:pPr>
      <w:r>
        <w:rPr>
          <w:rFonts w:hint="eastAsia"/>
        </w:rPr>
        <w:t>牌譜から</w:t>
      </w:r>
      <w:r>
        <w:t>100000</w:t>
      </w:r>
      <w:r>
        <w:rPr>
          <w:rFonts w:hint="eastAsia"/>
        </w:rPr>
        <w:t>個の局面をランダムに抽出し、</w:t>
      </w:r>
      <w:r>
        <w:t>70%</w:t>
      </w:r>
      <w:r>
        <w:rPr>
          <w:rFonts w:hint="eastAsia"/>
        </w:rPr>
        <w:t>を訓練用データ、</w:t>
      </w:r>
      <w:r>
        <w:t>30%</w:t>
      </w:r>
      <w:r>
        <w:rPr>
          <w:rFonts w:hint="eastAsia"/>
        </w:rPr>
        <w:t>を</w:t>
      </w:r>
      <w:r w:rsidR="00FB564F">
        <w:rPr>
          <w:rFonts w:hint="eastAsia"/>
        </w:rPr>
        <w:t>検証</w:t>
      </w:r>
      <w:r>
        <w:rPr>
          <w:rFonts w:hint="eastAsia"/>
        </w:rPr>
        <w:t>用データとして利用した</w:t>
      </w:r>
      <w:r w:rsidR="003A5AB2">
        <w:rPr>
          <w:rFonts w:hint="eastAsia"/>
        </w:rPr>
        <w:t>。</w:t>
      </w:r>
    </w:p>
    <w:p w14:paraId="411E54C0" w14:textId="77777777" w:rsidR="003A5AB2" w:rsidRDefault="003A5AB2" w:rsidP="000926DB">
      <w:pPr>
        <w:ind w:firstLineChars="100" w:firstLine="183"/>
      </w:pPr>
      <w:r w:rsidRPr="00402604">
        <w:rPr>
          <w:rFonts w:hint="eastAsia"/>
        </w:rPr>
        <w:t>期間は</w:t>
      </w:r>
      <w:r>
        <w:t>2016</w:t>
      </w:r>
      <w:r w:rsidRPr="00402604">
        <w:rPr>
          <w:rFonts w:hint="eastAsia"/>
        </w:rPr>
        <w:t>年度のもの</w:t>
      </w:r>
      <w:r>
        <w:rPr>
          <w:rFonts w:hint="eastAsia"/>
        </w:rPr>
        <w:t>を利用した。</w:t>
      </w:r>
    </w:p>
    <w:p w14:paraId="2C65E717" w14:textId="7602A763" w:rsidR="003A5AB2" w:rsidRPr="000926DB" w:rsidRDefault="003A5AB2" w:rsidP="000926DB">
      <w:pPr>
        <w:ind w:firstLineChars="100" w:firstLine="183"/>
      </w:pPr>
      <w:r>
        <w:rPr>
          <w:rFonts w:hint="eastAsia"/>
        </w:rPr>
        <w:t>ルールは</w:t>
      </w:r>
      <w:r w:rsidRPr="00402604">
        <w:rPr>
          <w:rFonts w:hint="eastAsia"/>
        </w:rPr>
        <w:t>四人打ち</w:t>
      </w:r>
      <w:r>
        <w:rPr>
          <w:rFonts w:hint="eastAsia"/>
        </w:rPr>
        <w:t>・</w:t>
      </w:r>
      <w:r w:rsidRPr="00402604">
        <w:rPr>
          <w:rFonts w:hint="eastAsia"/>
        </w:rPr>
        <w:t>東南戦</w:t>
      </w:r>
      <w:r>
        <w:rPr>
          <w:rFonts w:hint="eastAsia"/>
        </w:rPr>
        <w:t>・</w:t>
      </w:r>
      <w:r w:rsidRPr="00402604">
        <w:rPr>
          <w:rFonts w:hint="eastAsia"/>
        </w:rPr>
        <w:t>赤有り</w:t>
      </w:r>
      <w:r>
        <w:rPr>
          <w:rFonts w:hint="eastAsia"/>
        </w:rPr>
        <w:t>・</w:t>
      </w:r>
      <w:r w:rsidRPr="00402604">
        <w:rPr>
          <w:rFonts w:hint="eastAsia"/>
        </w:rPr>
        <w:t>喰断么九有り</w:t>
      </w:r>
      <w:r>
        <w:rPr>
          <w:rFonts w:hint="eastAsia"/>
        </w:rPr>
        <w:t>のものを利用した。</w:t>
      </w:r>
    </w:p>
    <w:p w14:paraId="7D97ADE0" w14:textId="77777777" w:rsidR="000926DB" w:rsidRPr="00402604" w:rsidRDefault="000926DB" w:rsidP="00115B3B">
      <w:pPr>
        <w:ind w:firstLineChars="100" w:firstLine="183"/>
      </w:pPr>
    </w:p>
    <w:p w14:paraId="5BFD0C7E" w14:textId="64DC56B0" w:rsidR="00A81878" w:rsidRDefault="00402604" w:rsidP="00A81878">
      <w:pPr>
        <w:pStyle w:val="1"/>
      </w:pPr>
      <w:r>
        <w:rPr>
          <w:rFonts w:hint="eastAsia"/>
        </w:rPr>
        <w:t>実験結果と考察</w:t>
      </w:r>
    </w:p>
    <w:p w14:paraId="73F67B4C" w14:textId="323A4CB4" w:rsidR="002A03DC" w:rsidRPr="002A03DC" w:rsidRDefault="002A03DC" w:rsidP="002A03DC">
      <w:pPr>
        <w:pStyle w:val="21"/>
      </w:pPr>
      <w:r>
        <w:rPr>
          <w:rFonts w:hint="eastAsia"/>
        </w:rPr>
        <w:t>実験結果</w:t>
      </w:r>
    </w:p>
    <w:p w14:paraId="6C9AA198" w14:textId="022E5F71" w:rsidR="00A81878" w:rsidRDefault="00A81878" w:rsidP="00A81878">
      <w:r>
        <w:rPr>
          <w:rFonts w:hint="eastAsia"/>
        </w:rPr>
        <w:t>最終的な結果は以下のようになった。</w:t>
      </w:r>
    </w:p>
    <w:p w14:paraId="481029A6" w14:textId="2F1A969B" w:rsidR="00A81878" w:rsidRDefault="00A81878" w:rsidP="00A81878"/>
    <w:p w14:paraId="2A1085DC" w14:textId="32387CB1" w:rsidR="00A81878" w:rsidRDefault="00A81878" w:rsidP="00FB564F">
      <w:pPr>
        <w:jc w:val="center"/>
      </w:pPr>
      <w:r>
        <w:rPr>
          <w:rFonts w:hint="eastAsia"/>
        </w:rPr>
        <w:t>表</w:t>
      </w:r>
      <w:r>
        <w:t xml:space="preserve">5.1 </w:t>
      </w:r>
      <w:r w:rsidR="00FB564F">
        <w:rPr>
          <w:rFonts w:hint="eastAsia"/>
        </w:rPr>
        <w:t>訓練結果</w:t>
      </w:r>
    </w:p>
    <w:tbl>
      <w:tblPr>
        <w:tblStyle w:val="af0"/>
        <w:tblW w:w="0" w:type="auto"/>
        <w:tblLook w:val="04A0" w:firstRow="1" w:lastRow="0" w:firstColumn="1" w:lastColumn="0" w:noHBand="0" w:noVBand="1"/>
      </w:tblPr>
      <w:tblGrid>
        <w:gridCol w:w="2372"/>
        <w:gridCol w:w="2373"/>
      </w:tblGrid>
      <w:tr w:rsidR="00A81878" w14:paraId="0C2AF7F4" w14:textId="77777777" w:rsidTr="00A81878">
        <w:tc>
          <w:tcPr>
            <w:tcW w:w="2372" w:type="dxa"/>
          </w:tcPr>
          <w:p w14:paraId="31C24B64" w14:textId="5FA140D0" w:rsidR="00A81878" w:rsidRDefault="00A81878" w:rsidP="00A81878">
            <w:r>
              <w:t>train/loss</w:t>
            </w:r>
          </w:p>
        </w:tc>
        <w:tc>
          <w:tcPr>
            <w:tcW w:w="2373" w:type="dxa"/>
          </w:tcPr>
          <w:p w14:paraId="05D309C8" w14:textId="4692AB0C" w:rsidR="00A81878" w:rsidRDefault="00A81878" w:rsidP="00A81878">
            <w:r>
              <w:t>0.256</w:t>
            </w:r>
          </w:p>
        </w:tc>
      </w:tr>
      <w:tr w:rsidR="00A81878" w14:paraId="228D03B8" w14:textId="77777777" w:rsidTr="00A81878">
        <w:tc>
          <w:tcPr>
            <w:tcW w:w="2372" w:type="dxa"/>
          </w:tcPr>
          <w:p w14:paraId="67770B41" w14:textId="01F9BB8B" w:rsidR="00A81878" w:rsidRDefault="00A81878" w:rsidP="00A81878">
            <w:r>
              <w:t>train/accuracy</w:t>
            </w:r>
          </w:p>
        </w:tc>
        <w:tc>
          <w:tcPr>
            <w:tcW w:w="2373" w:type="dxa"/>
          </w:tcPr>
          <w:p w14:paraId="5CF79E9E" w14:textId="0077E2F8" w:rsidR="00A81878" w:rsidRDefault="00A81878" w:rsidP="00A81878">
            <w:r>
              <w:t>0.914</w:t>
            </w:r>
          </w:p>
        </w:tc>
      </w:tr>
      <w:tr w:rsidR="00A81878" w14:paraId="5EFA829F" w14:textId="77777777" w:rsidTr="00A81878">
        <w:tc>
          <w:tcPr>
            <w:tcW w:w="2372" w:type="dxa"/>
          </w:tcPr>
          <w:p w14:paraId="16D46809" w14:textId="1BC9C299" w:rsidR="00A81878" w:rsidRDefault="00A81878" w:rsidP="00A81878">
            <w:r>
              <w:t>validation/loss</w:t>
            </w:r>
          </w:p>
        </w:tc>
        <w:tc>
          <w:tcPr>
            <w:tcW w:w="2373" w:type="dxa"/>
          </w:tcPr>
          <w:p w14:paraId="6DA7F1F7" w14:textId="3B37D91D" w:rsidR="00A81878" w:rsidRDefault="00A81878" w:rsidP="00A81878">
            <w:r>
              <w:t>1.621</w:t>
            </w:r>
          </w:p>
        </w:tc>
      </w:tr>
      <w:tr w:rsidR="00A81878" w14:paraId="2559F18B" w14:textId="77777777" w:rsidTr="00A81878">
        <w:tc>
          <w:tcPr>
            <w:tcW w:w="2372" w:type="dxa"/>
          </w:tcPr>
          <w:p w14:paraId="4B71EB32" w14:textId="724CA360" w:rsidR="00A81878" w:rsidRDefault="00FB564F" w:rsidP="00A81878">
            <w:r>
              <w:t>v</w:t>
            </w:r>
            <w:r w:rsidR="00A81878">
              <w:t>alidation/accuracy</w:t>
            </w:r>
          </w:p>
        </w:tc>
        <w:tc>
          <w:tcPr>
            <w:tcW w:w="2373" w:type="dxa"/>
          </w:tcPr>
          <w:p w14:paraId="6C58CA68" w14:textId="5459717D" w:rsidR="00A81878" w:rsidRDefault="00A81878" w:rsidP="00A81878">
            <w:r>
              <w:t>0.590</w:t>
            </w:r>
          </w:p>
        </w:tc>
      </w:tr>
    </w:tbl>
    <w:p w14:paraId="30485820" w14:textId="77777777" w:rsidR="00A81878" w:rsidRDefault="00A81878" w:rsidP="00A81878"/>
    <w:p w14:paraId="5C05AE62" w14:textId="0D76AD77" w:rsidR="00A81878" w:rsidRDefault="00A81878" w:rsidP="00402604">
      <w:r>
        <w:rPr>
          <w:rFonts w:hint="eastAsia"/>
          <w:noProof/>
        </w:rPr>
        <w:drawing>
          <wp:inline distT="0" distB="0" distL="0" distR="0" wp14:anchorId="665B888E" wp14:editId="388EDBCD">
            <wp:extent cx="3019425" cy="1629410"/>
            <wp:effectExtent l="0" t="0" r="3175" b="0"/>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1629410"/>
                    </a:xfrm>
                    <a:prstGeom prst="rect">
                      <a:avLst/>
                    </a:prstGeom>
                  </pic:spPr>
                </pic:pic>
              </a:graphicData>
            </a:graphic>
          </wp:inline>
        </w:drawing>
      </w:r>
    </w:p>
    <w:p w14:paraId="1CE96E39" w14:textId="01248241" w:rsidR="00A81878" w:rsidRDefault="00A81878" w:rsidP="00A81878">
      <w:pPr>
        <w:jc w:val="center"/>
      </w:pPr>
      <w:r>
        <w:rPr>
          <w:rFonts w:hint="eastAsia"/>
        </w:rPr>
        <w:t>図</w:t>
      </w:r>
      <w:r>
        <w:t>5.1 accuracy</w:t>
      </w:r>
    </w:p>
    <w:p w14:paraId="70A5AC23" w14:textId="77777777" w:rsidR="00FB564F" w:rsidRPr="00D56812" w:rsidRDefault="00FB564F" w:rsidP="00A81878">
      <w:pPr>
        <w:jc w:val="center"/>
      </w:pPr>
    </w:p>
    <w:p w14:paraId="7AC0371D" w14:textId="3DE39054" w:rsidR="00402604" w:rsidRDefault="00A81878" w:rsidP="00402604">
      <w:r>
        <w:rPr>
          <w:noProof/>
        </w:rPr>
        <w:drawing>
          <wp:inline distT="0" distB="0" distL="0" distR="0" wp14:anchorId="53159419" wp14:editId="1B55258A">
            <wp:extent cx="3019425" cy="1724660"/>
            <wp:effectExtent l="0" t="0" r="3175" b="254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9425" cy="1724660"/>
                    </a:xfrm>
                    <a:prstGeom prst="rect">
                      <a:avLst/>
                    </a:prstGeom>
                  </pic:spPr>
                </pic:pic>
              </a:graphicData>
            </a:graphic>
          </wp:inline>
        </w:drawing>
      </w:r>
    </w:p>
    <w:p w14:paraId="40A9CF1D" w14:textId="62822536" w:rsidR="00A81878" w:rsidRPr="00D56812" w:rsidRDefault="00A81878" w:rsidP="00A81878">
      <w:pPr>
        <w:jc w:val="center"/>
      </w:pPr>
      <w:r>
        <w:rPr>
          <w:rFonts w:hint="eastAsia"/>
        </w:rPr>
        <w:t>図</w:t>
      </w:r>
      <w:r>
        <w:t xml:space="preserve">5.2 </w:t>
      </w:r>
      <w:r w:rsidR="00FB564F">
        <w:t>loss</w:t>
      </w:r>
    </w:p>
    <w:p w14:paraId="5E24B111" w14:textId="77777777" w:rsidR="00A81878" w:rsidRPr="00402604" w:rsidRDefault="00A81878" w:rsidP="00402604"/>
    <w:p w14:paraId="3B0F57EF" w14:textId="531222C0" w:rsidR="00402604" w:rsidRDefault="00402604" w:rsidP="00A64D4B">
      <w:pPr>
        <w:pStyle w:val="21"/>
      </w:pPr>
      <w:r w:rsidRPr="00402604">
        <w:rPr>
          <w:rFonts w:hint="eastAsia"/>
        </w:rPr>
        <w:t>考察</w:t>
      </w:r>
    </w:p>
    <w:p w14:paraId="79CC044D" w14:textId="5A61EDC3" w:rsidR="00FB564F" w:rsidRPr="00FB564F" w:rsidRDefault="00FB564F" w:rsidP="00FB564F">
      <w:pPr>
        <w:ind w:firstLineChars="100" w:firstLine="183"/>
      </w:pPr>
      <w:r>
        <w:rPr>
          <w:rFonts w:hint="eastAsia"/>
        </w:rPr>
        <w:t>検証データにおける打牌推定の</w:t>
      </w:r>
      <w:r>
        <w:t>accuracy</w:t>
      </w:r>
      <w:r>
        <w:rPr>
          <w:rFonts w:hint="eastAsia"/>
        </w:rPr>
        <w:t>は</w:t>
      </w:r>
      <w:r>
        <w:t>0.590</w:t>
      </w:r>
      <w:r>
        <w:rPr>
          <w:rFonts w:hint="eastAsia"/>
        </w:rPr>
        <w:t>であった。基本的に</w:t>
      </w:r>
      <w:r>
        <w:t>14</w:t>
      </w:r>
      <w:r>
        <w:rPr>
          <w:rFonts w:hint="eastAsia"/>
        </w:rPr>
        <w:t>枚手牌があると仮定すると、ランダムに打牌を選択した場合の</w:t>
      </w:r>
      <w:r>
        <w:t>accuracy</w:t>
      </w:r>
      <w:r>
        <w:rPr>
          <w:rFonts w:hint="eastAsia"/>
        </w:rPr>
        <w:t>は</w:t>
      </w:r>
      <w:r>
        <w:t>0.071</w:t>
      </w:r>
      <w:r>
        <w:rPr>
          <w:rFonts w:hint="eastAsia"/>
        </w:rPr>
        <w:t>になる。副露によって手牌の枚数が減ることがあるため、単純な比較はできないが、かなり良い精度で学習することに成功しているのではないかと考えられる。</w:t>
      </w:r>
    </w:p>
    <w:p w14:paraId="367D1142" w14:textId="019D6B0A" w:rsidR="00402604" w:rsidRDefault="00FB564F" w:rsidP="00FB564F">
      <w:pPr>
        <w:ind w:firstLineChars="100" w:firstLine="183"/>
      </w:pPr>
      <w:r>
        <w:rPr>
          <w:rFonts w:hint="eastAsia"/>
        </w:rPr>
        <w:t>図</w:t>
      </w:r>
      <w:r>
        <w:t>5.1</w:t>
      </w:r>
      <w:r>
        <w:rPr>
          <w:rFonts w:hint="eastAsia"/>
        </w:rPr>
        <w:t>、図</w:t>
      </w:r>
      <w:r>
        <w:t>5.2</w:t>
      </w:r>
      <w:r>
        <w:rPr>
          <w:rFonts w:hint="eastAsia"/>
        </w:rPr>
        <w:t>を見れば分かる通り、過学習が起きていると思われる。過学習を防ぐために</w:t>
      </w:r>
      <w:r w:rsidR="002A03DC">
        <w:rPr>
          <w:rFonts w:hint="eastAsia"/>
        </w:rPr>
        <w:t>ニューラルネットワークに</w:t>
      </w:r>
      <w:r>
        <w:t>dropout</w:t>
      </w:r>
      <w:r>
        <w:rPr>
          <w:rFonts w:hint="eastAsia"/>
        </w:rPr>
        <w:t>を</w:t>
      </w:r>
      <w:r w:rsidR="002A03DC">
        <w:rPr>
          <w:rFonts w:hint="eastAsia"/>
        </w:rPr>
        <w:t>組み込んだが、さらなる改善が必要だと考えられる。</w:t>
      </w:r>
    </w:p>
    <w:p w14:paraId="770BF2C1" w14:textId="77777777" w:rsidR="00402604" w:rsidRDefault="00402604" w:rsidP="00402604">
      <w:pPr>
        <w:pStyle w:val="1"/>
      </w:pPr>
      <w:r>
        <w:rPr>
          <w:rFonts w:hint="eastAsia"/>
        </w:rPr>
        <w:t>まとめと今後の課題</w:t>
      </w:r>
    </w:p>
    <w:p w14:paraId="62CCD061" w14:textId="125B1942" w:rsidR="00402604" w:rsidRDefault="00802576" w:rsidP="002A03DC">
      <w:pPr>
        <w:ind w:firstLineChars="100" w:firstLine="183"/>
      </w:pPr>
      <w:r>
        <w:rPr>
          <w:rFonts w:hint="eastAsia"/>
        </w:rPr>
        <w:t>本研究では</w:t>
      </w:r>
      <w:r w:rsidR="00A81878">
        <w:rPr>
          <w:rFonts w:hint="eastAsia"/>
        </w:rPr>
        <w:t>オンライン麻雀対戦サービスである天鳳の牌譜からランダムに局面を抽出し、それを教師データとして機械学習をおこな</w:t>
      </w:r>
      <w:r w:rsidR="002A03DC">
        <w:rPr>
          <w:rFonts w:hint="eastAsia"/>
        </w:rPr>
        <w:t>って、</w:t>
      </w:r>
      <w:r w:rsidR="00A81878">
        <w:rPr>
          <w:rFonts w:hint="eastAsia"/>
        </w:rPr>
        <w:t>打牌推定をした。</w:t>
      </w:r>
      <w:r w:rsidR="002A03DC">
        <w:rPr>
          <w:rFonts w:hint="eastAsia"/>
        </w:rPr>
        <w:t>その結果、牌譜の打牌選択とモデルの打牌選択が</w:t>
      </w:r>
      <w:r w:rsidR="002A03DC">
        <w:t>6</w:t>
      </w:r>
      <w:r w:rsidR="002A03DC">
        <w:rPr>
          <w:rFonts w:hint="eastAsia"/>
        </w:rPr>
        <w:t>割近く一致するなど、一定の学習の成果が見られた。</w:t>
      </w:r>
    </w:p>
    <w:p w14:paraId="0058924F" w14:textId="3F304E71" w:rsidR="00BC4A18" w:rsidRPr="002A03DC" w:rsidRDefault="002A03DC" w:rsidP="002A03DC">
      <w:pPr>
        <w:ind w:firstLineChars="100" w:firstLine="183"/>
      </w:pPr>
      <w:r>
        <w:rPr>
          <w:rFonts w:hint="eastAsia"/>
        </w:rPr>
        <w:t>今後の課題としては、上述の通り、過学習が起こっている状況を改善することが考えられる。また人間の戦術として広く知られている手出し・ツモ切りの情報や打牌順序の情報などを入力として組み込んでいる研究などは、先行研究にもほとんど見られないため、それらの情報を組み込んだような新たなデータ構造を提案していきたいと考えている。</w:t>
      </w:r>
    </w:p>
    <w:p w14:paraId="531F019A" w14:textId="628152F4" w:rsidR="008F4109" w:rsidRDefault="008F4109" w:rsidP="00BC6DED">
      <w:pPr>
        <w:jc w:val="left"/>
      </w:pPr>
      <w:r>
        <w:rPr>
          <w:rFonts w:eastAsia="ＭＳ ゴシック" w:hint="eastAsia"/>
          <w:b/>
          <w:bCs/>
          <w:sz w:val="21"/>
        </w:rPr>
        <w:lastRenderedPageBreak/>
        <w:t>参考文献</w:t>
      </w:r>
      <w:r w:rsidRPr="00FF362E">
        <w:t xml:space="preserve">  </w:t>
      </w:r>
    </w:p>
    <w:p w14:paraId="437A1277" w14:textId="77777777" w:rsidR="00056B84" w:rsidRDefault="00402604" w:rsidP="00402604">
      <w:pPr>
        <w:pStyle w:val="IPSJ0"/>
        <w:rPr>
          <w:szCs w:val="16"/>
        </w:rPr>
      </w:pPr>
      <w:r w:rsidRPr="00056B84">
        <w:rPr>
          <w:szCs w:val="16"/>
        </w:rPr>
        <w:t xml:space="preserve"> </w:t>
      </w:r>
      <w:r w:rsidRPr="00056B84">
        <w:rPr>
          <w:rFonts w:hint="eastAsia"/>
          <w:szCs w:val="16"/>
        </w:rPr>
        <w:t>オンライン対戦麻雀</w:t>
      </w:r>
      <w:r w:rsidRPr="00056B84">
        <w:rPr>
          <w:rFonts w:hint="eastAsia"/>
          <w:szCs w:val="16"/>
        </w:rPr>
        <w:t xml:space="preserve"> </w:t>
      </w:r>
      <w:r w:rsidRPr="00056B84">
        <w:rPr>
          <w:rFonts w:hint="eastAsia"/>
          <w:szCs w:val="16"/>
        </w:rPr>
        <w:t>天鳳</w:t>
      </w:r>
      <w:r w:rsidRPr="00056B84">
        <w:rPr>
          <w:szCs w:val="16"/>
        </w:rPr>
        <w:t xml:space="preserve"> / </w:t>
      </w:r>
      <w:r w:rsidRPr="00056B84">
        <w:rPr>
          <w:rFonts w:hint="eastAsia"/>
          <w:szCs w:val="16"/>
        </w:rPr>
        <w:t>ログ</w:t>
      </w:r>
      <w:r w:rsidR="00056B84">
        <w:rPr>
          <w:szCs w:val="16"/>
        </w:rPr>
        <w:t>.</w:t>
      </w:r>
    </w:p>
    <w:p w14:paraId="678D4204" w14:textId="7120A677" w:rsidR="00402604" w:rsidRPr="00056B84" w:rsidRDefault="00AD6A90" w:rsidP="00056B84">
      <w:pPr>
        <w:pStyle w:val="IPSJ0"/>
        <w:numPr>
          <w:ilvl w:val="0"/>
          <w:numId w:val="0"/>
        </w:numPr>
        <w:ind w:firstLineChars="200" w:firstLine="326"/>
      </w:pPr>
      <w:hyperlink r:id="rId13" w:history="1">
        <w:r w:rsidR="00056B84" w:rsidRPr="00C20EDB">
          <w:rPr>
            <w:rStyle w:val="af6"/>
            <w:rFonts w:asciiTheme="minorHAnsi" w:eastAsiaTheme="minorHAnsi" w:hAnsiTheme="minorHAnsi"/>
            <w:szCs w:val="16"/>
          </w:rPr>
          <w:t>https://tenhou.net/sc/raw/</w:t>
        </w:r>
      </w:hyperlink>
    </w:p>
    <w:p w14:paraId="312A81D3" w14:textId="42221B0B" w:rsidR="00402604" w:rsidRPr="00056B84" w:rsidRDefault="00402604" w:rsidP="00402604">
      <w:pPr>
        <w:pStyle w:val="IPSJ0"/>
        <w:rPr>
          <w:szCs w:val="16"/>
        </w:rPr>
      </w:pPr>
      <w:r w:rsidRPr="00056B84">
        <w:rPr>
          <w:szCs w:val="16"/>
        </w:rPr>
        <w:t xml:space="preserve"> </w:t>
      </w:r>
      <w:r w:rsidRPr="00056B84">
        <w:rPr>
          <w:rFonts w:hint="eastAsia"/>
          <w:szCs w:val="16"/>
        </w:rPr>
        <w:t>天鳳の牌譜を解析する</w:t>
      </w:r>
      <w:r w:rsidRPr="00056B84">
        <w:rPr>
          <w:rFonts w:hint="eastAsia"/>
          <w:szCs w:val="16"/>
        </w:rPr>
        <w:t>(</w:t>
      </w:r>
      <w:r w:rsidRPr="00056B84">
        <w:rPr>
          <w:szCs w:val="16"/>
        </w:rPr>
        <w:t>1)</w:t>
      </w:r>
      <w:r w:rsidR="00056B84">
        <w:rPr>
          <w:szCs w:val="16"/>
        </w:rPr>
        <w:t>.</w:t>
      </w:r>
    </w:p>
    <w:p w14:paraId="46C3447C" w14:textId="77777777" w:rsidR="00402604" w:rsidRPr="00056B84" w:rsidRDefault="00AD6A90" w:rsidP="00402604">
      <w:pPr>
        <w:pStyle w:val="IPSJ0"/>
        <w:numPr>
          <w:ilvl w:val="0"/>
          <w:numId w:val="0"/>
        </w:numPr>
        <w:ind w:left="340"/>
        <w:rPr>
          <w:rFonts w:asciiTheme="minorHAnsi" w:eastAsiaTheme="minorHAnsi" w:hAnsiTheme="minorHAnsi"/>
          <w:szCs w:val="16"/>
        </w:rPr>
      </w:pPr>
      <w:hyperlink r:id="rId14" w:history="1">
        <w:r w:rsidR="00402604" w:rsidRPr="00056B84">
          <w:rPr>
            <w:rStyle w:val="af6"/>
            <w:rFonts w:asciiTheme="minorHAnsi" w:eastAsiaTheme="minorHAnsi" w:hAnsiTheme="minorHAnsi"/>
            <w:szCs w:val="16"/>
          </w:rPr>
          <w:t>https://blog.kobalab.net/entry/20170225/1488036549</w:t>
        </w:r>
      </w:hyperlink>
    </w:p>
    <w:p w14:paraId="4C2711CD" w14:textId="584E7EE7" w:rsidR="00402604" w:rsidRPr="00056B84" w:rsidRDefault="00402604" w:rsidP="00402604">
      <w:pPr>
        <w:pStyle w:val="IPSJ0"/>
        <w:rPr>
          <w:szCs w:val="16"/>
        </w:rPr>
      </w:pPr>
      <w:r w:rsidRPr="00056B84">
        <w:rPr>
          <w:szCs w:val="16"/>
        </w:rPr>
        <w:t xml:space="preserve"> </w:t>
      </w:r>
      <w:r w:rsidRPr="00056B84">
        <w:rPr>
          <w:rFonts w:hint="eastAsia"/>
          <w:szCs w:val="16"/>
        </w:rPr>
        <w:t>天鳳の牌譜を解析する</w:t>
      </w:r>
      <w:r w:rsidRPr="00056B84">
        <w:rPr>
          <w:rFonts w:hint="eastAsia"/>
          <w:szCs w:val="16"/>
        </w:rPr>
        <w:t>(2</w:t>
      </w:r>
      <w:r w:rsidRPr="00056B84">
        <w:rPr>
          <w:szCs w:val="16"/>
        </w:rPr>
        <w:t>)</w:t>
      </w:r>
      <w:r w:rsidR="00056B84">
        <w:rPr>
          <w:szCs w:val="16"/>
        </w:rPr>
        <w:t>.</w:t>
      </w:r>
    </w:p>
    <w:p w14:paraId="11E2CDA0" w14:textId="77777777" w:rsidR="00402604" w:rsidRPr="00056B84" w:rsidRDefault="00AD6A90" w:rsidP="00402604">
      <w:pPr>
        <w:pStyle w:val="IPSJ0"/>
        <w:numPr>
          <w:ilvl w:val="0"/>
          <w:numId w:val="0"/>
        </w:numPr>
        <w:ind w:left="340"/>
        <w:rPr>
          <w:rFonts w:asciiTheme="minorHAnsi" w:eastAsiaTheme="minorHAnsi" w:hAnsiTheme="minorHAnsi"/>
          <w:szCs w:val="16"/>
        </w:rPr>
      </w:pPr>
      <w:hyperlink r:id="rId15" w:history="1">
        <w:r w:rsidR="00402604" w:rsidRPr="00056B84">
          <w:rPr>
            <w:rStyle w:val="af6"/>
            <w:rFonts w:asciiTheme="minorHAnsi" w:eastAsiaTheme="minorHAnsi" w:hAnsiTheme="minorHAnsi"/>
            <w:szCs w:val="16"/>
          </w:rPr>
          <w:t>https://blog.kobalab.net/entry/20170228/1488294993</w:t>
        </w:r>
      </w:hyperlink>
      <w:r w:rsidR="00402604" w:rsidRPr="00056B84">
        <w:rPr>
          <w:rFonts w:asciiTheme="minorHAnsi" w:eastAsiaTheme="minorHAnsi" w:hAnsiTheme="minorHAnsi" w:hint="eastAsia"/>
          <w:szCs w:val="16"/>
        </w:rPr>
        <w:t xml:space="preserve"> </w:t>
      </w:r>
    </w:p>
    <w:p w14:paraId="44F73908" w14:textId="7545ACF0" w:rsidR="00402604" w:rsidRPr="00056B84" w:rsidRDefault="00402604" w:rsidP="00402604">
      <w:pPr>
        <w:pStyle w:val="IPSJ0"/>
        <w:rPr>
          <w:szCs w:val="16"/>
        </w:rPr>
      </w:pPr>
      <w:r w:rsidRPr="00056B84">
        <w:rPr>
          <w:szCs w:val="16"/>
        </w:rPr>
        <w:t xml:space="preserve"> </w:t>
      </w:r>
      <w:r w:rsidRPr="00056B84">
        <w:rPr>
          <w:rFonts w:hint="eastAsia"/>
          <w:szCs w:val="16"/>
        </w:rPr>
        <w:t>天鳳の牌譜を解析する</w:t>
      </w:r>
      <w:r w:rsidRPr="00056B84">
        <w:rPr>
          <w:rFonts w:hint="eastAsia"/>
          <w:szCs w:val="16"/>
        </w:rPr>
        <w:t>(</w:t>
      </w:r>
      <w:r w:rsidRPr="00056B84">
        <w:rPr>
          <w:szCs w:val="16"/>
        </w:rPr>
        <w:t>3)</w:t>
      </w:r>
      <w:r w:rsidR="00056B84">
        <w:rPr>
          <w:szCs w:val="16"/>
        </w:rPr>
        <w:t>.</w:t>
      </w:r>
    </w:p>
    <w:p w14:paraId="5B53D3CD" w14:textId="77777777" w:rsidR="00402604" w:rsidRPr="00056B84" w:rsidRDefault="00AD6A90" w:rsidP="00402604">
      <w:pPr>
        <w:pStyle w:val="IPSJ0"/>
        <w:numPr>
          <w:ilvl w:val="0"/>
          <w:numId w:val="0"/>
        </w:numPr>
        <w:ind w:left="340"/>
        <w:rPr>
          <w:rFonts w:asciiTheme="minorHAnsi" w:eastAsiaTheme="minorHAnsi" w:hAnsiTheme="minorHAnsi"/>
          <w:szCs w:val="16"/>
        </w:rPr>
      </w:pPr>
      <w:hyperlink r:id="rId16" w:history="1">
        <w:r w:rsidR="00402604" w:rsidRPr="00056B84">
          <w:rPr>
            <w:rStyle w:val="af6"/>
            <w:rFonts w:asciiTheme="minorHAnsi" w:eastAsiaTheme="minorHAnsi" w:hAnsiTheme="minorHAnsi"/>
            <w:szCs w:val="16"/>
          </w:rPr>
          <w:t>https://blog.kobalab.net/entry/20170312/1489315432</w:t>
        </w:r>
      </w:hyperlink>
      <w:r w:rsidR="00402604" w:rsidRPr="00056B84">
        <w:rPr>
          <w:rFonts w:asciiTheme="minorHAnsi" w:eastAsiaTheme="minorHAnsi" w:hAnsiTheme="minorHAnsi" w:hint="eastAsia"/>
          <w:szCs w:val="16"/>
        </w:rPr>
        <w:t xml:space="preserve"> </w:t>
      </w:r>
    </w:p>
    <w:p w14:paraId="39F14EE4" w14:textId="195F0825" w:rsidR="00402604" w:rsidRPr="00056B84" w:rsidRDefault="00402604" w:rsidP="00402604">
      <w:pPr>
        <w:pStyle w:val="IPSJ0"/>
        <w:rPr>
          <w:szCs w:val="16"/>
        </w:rPr>
      </w:pPr>
      <w:r w:rsidRPr="00056B84">
        <w:rPr>
          <w:szCs w:val="16"/>
        </w:rPr>
        <w:t xml:space="preserve"> </w:t>
      </w:r>
      <w:r w:rsidRPr="00056B84">
        <w:rPr>
          <w:rFonts w:hint="eastAsia"/>
          <w:szCs w:val="16"/>
        </w:rPr>
        <w:t>天鳳の牌譜を解析する</w:t>
      </w:r>
      <w:r w:rsidRPr="00056B84">
        <w:rPr>
          <w:rFonts w:hint="eastAsia"/>
          <w:szCs w:val="16"/>
        </w:rPr>
        <w:t>(</w:t>
      </w:r>
      <w:r w:rsidRPr="00056B84">
        <w:rPr>
          <w:szCs w:val="16"/>
        </w:rPr>
        <w:t>4)</w:t>
      </w:r>
      <w:r w:rsidR="00056B84">
        <w:rPr>
          <w:szCs w:val="16"/>
        </w:rPr>
        <w:t>.</w:t>
      </w:r>
    </w:p>
    <w:p w14:paraId="796C5E7C" w14:textId="1732050F" w:rsidR="00402604" w:rsidRPr="00056B84" w:rsidRDefault="00AD6A90" w:rsidP="00402604">
      <w:pPr>
        <w:pStyle w:val="IPSJ0"/>
        <w:numPr>
          <w:ilvl w:val="0"/>
          <w:numId w:val="0"/>
        </w:numPr>
        <w:ind w:left="340"/>
        <w:rPr>
          <w:rFonts w:asciiTheme="minorHAnsi" w:eastAsiaTheme="minorHAnsi" w:hAnsiTheme="minorHAnsi"/>
          <w:szCs w:val="16"/>
        </w:rPr>
      </w:pPr>
      <w:hyperlink r:id="rId17" w:history="1">
        <w:r w:rsidR="00402604" w:rsidRPr="00056B84">
          <w:rPr>
            <w:rStyle w:val="af6"/>
            <w:rFonts w:asciiTheme="minorHAnsi" w:eastAsiaTheme="minorHAnsi" w:hAnsiTheme="minorHAnsi"/>
            <w:szCs w:val="16"/>
          </w:rPr>
          <w:t>https://blog.kobalab.net/entry/20170720/1500479235</w:t>
        </w:r>
      </w:hyperlink>
      <w:r w:rsidR="00402604" w:rsidRPr="00056B84">
        <w:rPr>
          <w:rFonts w:asciiTheme="minorHAnsi" w:eastAsiaTheme="minorHAnsi" w:hAnsiTheme="minorHAnsi" w:hint="eastAsia"/>
          <w:szCs w:val="16"/>
        </w:rPr>
        <w:t xml:space="preserve"> </w:t>
      </w:r>
    </w:p>
    <w:p w14:paraId="74F8D528" w14:textId="4E16E28E" w:rsidR="00056B84" w:rsidRPr="00056B84" w:rsidRDefault="00056B84" w:rsidP="00056B84">
      <w:pPr>
        <w:pStyle w:val="IPSJ0"/>
        <w:numPr>
          <w:ilvl w:val="0"/>
          <w:numId w:val="0"/>
        </w:numPr>
        <w:ind w:left="340" w:hanging="340"/>
        <w:rPr>
          <w:rFonts w:asciiTheme="minorHAnsi" w:eastAsiaTheme="minorHAnsi" w:hAnsiTheme="minorHAnsi"/>
          <w:szCs w:val="16"/>
        </w:rPr>
      </w:pPr>
      <w:r w:rsidRPr="00056B84">
        <w:rPr>
          <w:rFonts w:asciiTheme="minorHAnsi" w:eastAsiaTheme="minorHAnsi" w:hAnsiTheme="minorHAnsi" w:hint="eastAsia"/>
          <w:szCs w:val="16"/>
        </w:rPr>
        <w:t>[</w:t>
      </w:r>
      <w:r w:rsidRPr="00056B84">
        <w:rPr>
          <w:rFonts w:asciiTheme="minorHAnsi" w:eastAsiaTheme="minorHAnsi" w:hAnsiTheme="minorHAnsi"/>
          <w:szCs w:val="16"/>
        </w:rPr>
        <w:t xml:space="preserve">6] </w:t>
      </w:r>
      <w:proofErr w:type="spellStart"/>
      <w:r w:rsidRPr="00056B84">
        <w:rPr>
          <w:rFonts w:asciiTheme="minorHAnsi" w:eastAsiaTheme="minorHAnsi" w:hAnsiTheme="minorHAnsi" w:hint="eastAsia"/>
          <w:szCs w:val="16"/>
        </w:rPr>
        <w:t>Shiqi</w:t>
      </w:r>
      <w:proofErr w:type="spellEnd"/>
      <w:r w:rsidRPr="00056B84">
        <w:rPr>
          <w:rFonts w:asciiTheme="minorHAnsi" w:eastAsiaTheme="minorHAnsi" w:hAnsiTheme="minorHAnsi"/>
          <w:szCs w:val="16"/>
        </w:rPr>
        <w:t xml:space="preserve"> Gao, </w:t>
      </w:r>
      <w:proofErr w:type="spellStart"/>
      <w:r w:rsidRPr="00056B84">
        <w:rPr>
          <w:rFonts w:asciiTheme="minorHAnsi" w:eastAsiaTheme="minorHAnsi" w:hAnsiTheme="minorHAnsi"/>
          <w:szCs w:val="16"/>
        </w:rPr>
        <w:t>Fuminori</w:t>
      </w:r>
      <w:proofErr w:type="spellEnd"/>
      <w:r w:rsidRPr="00056B84">
        <w:rPr>
          <w:rFonts w:asciiTheme="minorHAnsi" w:eastAsiaTheme="minorHAnsi" w:hAnsiTheme="minorHAnsi"/>
          <w:szCs w:val="16"/>
        </w:rPr>
        <w:t xml:space="preserve"> </w:t>
      </w:r>
      <w:proofErr w:type="spellStart"/>
      <w:r w:rsidRPr="00056B84">
        <w:rPr>
          <w:rFonts w:asciiTheme="minorHAnsi" w:eastAsiaTheme="minorHAnsi" w:hAnsiTheme="minorHAnsi"/>
          <w:szCs w:val="16"/>
        </w:rPr>
        <w:t>Okuya</w:t>
      </w:r>
      <w:proofErr w:type="spellEnd"/>
      <w:r w:rsidRPr="00056B84">
        <w:rPr>
          <w:rFonts w:asciiTheme="minorHAnsi" w:eastAsiaTheme="minorHAnsi" w:hAnsiTheme="minorHAnsi"/>
          <w:szCs w:val="16"/>
        </w:rPr>
        <w:t xml:space="preserve">, Yoshihiro Kawahara, Yoshimasa </w:t>
      </w:r>
      <w:proofErr w:type="spellStart"/>
      <w:r w:rsidRPr="00056B84">
        <w:rPr>
          <w:rFonts w:asciiTheme="minorHAnsi" w:eastAsiaTheme="minorHAnsi" w:hAnsiTheme="minorHAnsi"/>
          <w:szCs w:val="16"/>
        </w:rPr>
        <w:t>Tsuruoka</w:t>
      </w:r>
      <w:proofErr w:type="spellEnd"/>
      <w:r w:rsidRPr="00056B84">
        <w:rPr>
          <w:rFonts w:asciiTheme="minorHAnsi" w:eastAsiaTheme="minorHAnsi" w:hAnsiTheme="minorHAnsi"/>
          <w:szCs w:val="16"/>
        </w:rPr>
        <w:t xml:space="preserve">. Building a Computer Mahjong Player via Deep Convolutional Neural </w:t>
      </w:r>
      <w:proofErr w:type="spellStart"/>
      <w:r w:rsidRPr="00056B84">
        <w:rPr>
          <w:rFonts w:asciiTheme="minorHAnsi" w:eastAsiaTheme="minorHAnsi" w:hAnsiTheme="minorHAnsi"/>
          <w:szCs w:val="16"/>
        </w:rPr>
        <w:t>NetWorks</w:t>
      </w:r>
      <w:proofErr w:type="spellEnd"/>
      <w:r>
        <w:rPr>
          <w:rFonts w:asciiTheme="minorHAnsi" w:eastAsiaTheme="minorHAnsi" w:hAnsiTheme="minorHAnsi"/>
          <w:szCs w:val="16"/>
        </w:rPr>
        <w:t>.</w:t>
      </w:r>
    </w:p>
    <w:p w14:paraId="6FB1AB1A" w14:textId="28DB15E0" w:rsidR="00056B84" w:rsidRDefault="00056B84" w:rsidP="00056B84">
      <w:pPr>
        <w:pStyle w:val="IPSJ0"/>
        <w:numPr>
          <w:ilvl w:val="0"/>
          <w:numId w:val="0"/>
        </w:numPr>
        <w:ind w:left="340" w:hanging="340"/>
        <w:rPr>
          <w:rFonts w:asciiTheme="minorHAnsi" w:eastAsiaTheme="minorHAnsi" w:hAnsiTheme="minorHAnsi"/>
          <w:szCs w:val="16"/>
        </w:rPr>
      </w:pPr>
      <w:r>
        <w:rPr>
          <w:rFonts w:asciiTheme="minorHAnsi" w:eastAsiaTheme="minorHAnsi" w:hAnsiTheme="minorHAnsi"/>
          <w:szCs w:val="16"/>
        </w:rPr>
        <w:tab/>
      </w:r>
      <w:r>
        <w:rPr>
          <w:rFonts w:asciiTheme="minorHAnsi" w:eastAsiaTheme="minorHAnsi" w:hAnsiTheme="minorHAnsi"/>
          <w:szCs w:val="16"/>
        </w:rPr>
        <w:tab/>
      </w:r>
      <w:hyperlink r:id="rId18" w:history="1">
        <w:r w:rsidRPr="00C20EDB">
          <w:rPr>
            <w:rStyle w:val="af6"/>
            <w:rFonts w:asciiTheme="minorHAnsi" w:eastAsiaTheme="minorHAnsi" w:hAnsiTheme="minorHAnsi"/>
            <w:szCs w:val="16"/>
          </w:rPr>
          <w:t>https://arxiv.org/pdf/1906.02146.pdf</w:t>
        </w:r>
      </w:hyperlink>
    </w:p>
    <w:p w14:paraId="590CC3D9" w14:textId="77777777" w:rsidR="00056B84" w:rsidRPr="00056B84" w:rsidRDefault="00056B84" w:rsidP="00056B84">
      <w:pPr>
        <w:pStyle w:val="IPSJ0"/>
        <w:numPr>
          <w:ilvl w:val="0"/>
          <w:numId w:val="0"/>
        </w:numPr>
        <w:ind w:left="340" w:hanging="340"/>
        <w:rPr>
          <w:rFonts w:asciiTheme="minorHAnsi" w:eastAsiaTheme="minorHAnsi" w:hAnsiTheme="minorHAnsi"/>
          <w:szCs w:val="16"/>
        </w:rPr>
      </w:pPr>
    </w:p>
    <w:p w14:paraId="4D71BD32" w14:textId="77777777" w:rsidR="00402604" w:rsidRDefault="00402604" w:rsidP="00402604">
      <w:pPr>
        <w:pStyle w:val="IPSJ0"/>
        <w:numPr>
          <w:ilvl w:val="0"/>
          <w:numId w:val="0"/>
        </w:numPr>
      </w:pPr>
    </w:p>
    <w:p w14:paraId="1F7414A3" w14:textId="77777777" w:rsidR="00744EEF" w:rsidRDefault="00744EEF" w:rsidP="00402604">
      <w:pPr>
        <w:pStyle w:val="IPSJ0"/>
        <w:numPr>
          <w:ilvl w:val="0"/>
          <w:numId w:val="0"/>
        </w:numPr>
        <w:sectPr w:rsidR="00744EEF">
          <w:footerReference w:type="even" r:id="rId19"/>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pPr>
    </w:p>
    <w:p w14:paraId="43487327" w14:textId="77777777" w:rsidR="00744EEF" w:rsidRDefault="00744EEF" w:rsidP="00402604">
      <w:pPr>
        <w:pStyle w:val="IPSJ0"/>
        <w:numPr>
          <w:ilvl w:val="0"/>
          <w:numId w:val="0"/>
        </w:numPr>
      </w:pPr>
    </w:p>
    <w:p w14:paraId="4D767303" w14:textId="77777777" w:rsidR="00744EEF" w:rsidRDefault="00744EEF" w:rsidP="00402604">
      <w:pPr>
        <w:pStyle w:val="IPSJ0"/>
        <w:numPr>
          <w:ilvl w:val="0"/>
          <w:numId w:val="0"/>
        </w:numPr>
      </w:pPr>
    </w:p>
    <w:p w14:paraId="54271DBE" w14:textId="77777777" w:rsidR="00744EEF" w:rsidRPr="002C482D" w:rsidRDefault="00744EEF" w:rsidP="00402604">
      <w:pPr>
        <w:pStyle w:val="IPSJ0"/>
        <w:numPr>
          <w:ilvl w:val="0"/>
          <w:numId w:val="0"/>
        </w:numPr>
      </w:pPr>
    </w:p>
    <w:sectPr w:rsidR="00744EEF" w:rsidRPr="002C482D" w:rsidSect="00744EEF">
      <w:footnotePr>
        <w:numFmt w:val="lowerLetter"/>
      </w:footnotePr>
      <w:endnotePr>
        <w:numFmt w:val="decimal"/>
      </w:endnotePr>
      <w:type w:val="continuous"/>
      <w:pgSz w:w="11906" w:h="16838" w:code="9"/>
      <w:pgMar w:top="1247" w:right="964" w:bottom="1418" w:left="964" w:header="567" w:footer="567" w:gutter="0"/>
      <w:cols w:space="720"/>
      <w:formProt w:val="0"/>
      <w:docGrid w:type="linesAndChar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A412B" w14:textId="77777777" w:rsidR="00AD6A90" w:rsidRDefault="00AD6A90"/>
  </w:endnote>
  <w:endnote w:type="continuationSeparator" w:id="0">
    <w:p w14:paraId="3EEB7EEA" w14:textId="77777777" w:rsidR="00AD6A90" w:rsidRDefault="00AD6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0CA1" w14:textId="77777777" w:rsidR="000926DB" w:rsidRDefault="000926DB">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18A641E" w14:textId="77777777" w:rsidR="000926DB" w:rsidRDefault="000926DB">
    <w:pPr>
      <w:rPr>
        <w:rStyle w:val="a5"/>
      </w:rPr>
    </w:pPr>
  </w:p>
  <w:p w14:paraId="352F8E64" w14:textId="77777777" w:rsidR="000926DB" w:rsidRDefault="0009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989"/>
      <w:gridCol w:w="4989"/>
    </w:tblGrid>
    <w:tr w:rsidR="000926DB" w14:paraId="0BA595B6" w14:textId="77777777">
      <w:tc>
        <w:tcPr>
          <w:tcW w:w="4918" w:type="dxa"/>
        </w:tcPr>
        <w:p w14:paraId="67683C0D" w14:textId="5A352FF5" w:rsidR="000926DB" w:rsidRDefault="000926DB" w:rsidP="0082785B">
          <w:pPr>
            <w:pStyle w:val="ad"/>
            <w:rPr>
              <w:sz w:val="16"/>
              <w:szCs w:val="16"/>
            </w:rPr>
          </w:pPr>
          <w:r>
            <w:rPr>
              <w:rFonts w:ascii="ＭＳ 明朝" w:hAnsi="ＭＳ 明朝"/>
              <w:sz w:val="16"/>
              <w:szCs w:val="16"/>
            </w:rPr>
            <w:t>ⓒ</w:t>
          </w:r>
          <w:r w:rsidRPr="003047F0">
            <w:rPr>
              <w:sz w:val="16"/>
              <w:szCs w:val="16"/>
            </w:rPr>
            <w:fldChar w:fldCharType="begin"/>
          </w:r>
          <w:r w:rsidRPr="003047F0">
            <w:rPr>
              <w:sz w:val="16"/>
              <w:szCs w:val="16"/>
            </w:rPr>
            <w:instrText xml:space="preserve"> DATE  \@ "yyyy" </w:instrText>
          </w:r>
          <w:r w:rsidRPr="003047F0">
            <w:rPr>
              <w:sz w:val="16"/>
              <w:szCs w:val="16"/>
            </w:rPr>
            <w:fldChar w:fldCharType="separate"/>
          </w:r>
          <w:r w:rsidR="00B94A83">
            <w:rPr>
              <w:noProof/>
              <w:sz w:val="16"/>
              <w:szCs w:val="16"/>
            </w:rPr>
            <w:t>2021</w:t>
          </w:r>
          <w:r w:rsidRPr="003047F0">
            <w:rPr>
              <w:sz w:val="16"/>
              <w:szCs w:val="16"/>
            </w:rPr>
            <w:fldChar w:fldCharType="end"/>
          </w:r>
          <w:r>
            <w:rPr>
              <w:sz w:val="16"/>
              <w:szCs w:val="16"/>
            </w:rPr>
            <w:t xml:space="preserve"> Information Processing Society of Japan</w:t>
          </w:r>
        </w:p>
      </w:tc>
      <w:tc>
        <w:tcPr>
          <w:tcW w:w="4918" w:type="dxa"/>
        </w:tcPr>
        <w:p w14:paraId="24D49D5C" w14:textId="77777777" w:rsidR="000926DB" w:rsidRDefault="000926DB">
          <w:pPr>
            <w:pStyle w:val="ad"/>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Pr>
              <w:rStyle w:val="a5"/>
              <w:noProof/>
              <w:sz w:val="20"/>
              <w:szCs w:val="20"/>
            </w:rPr>
            <w:t>7</w:t>
          </w:r>
          <w:r>
            <w:rPr>
              <w:rStyle w:val="a5"/>
              <w:sz w:val="20"/>
              <w:szCs w:val="20"/>
            </w:rPr>
            <w:fldChar w:fldCharType="end"/>
          </w:r>
        </w:p>
      </w:tc>
    </w:tr>
  </w:tbl>
  <w:p w14:paraId="6A6D1EF0" w14:textId="77777777" w:rsidR="000926DB" w:rsidRDefault="000926D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CA3E0" w14:textId="77777777" w:rsidR="000926DB" w:rsidRDefault="000926DB">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A7AC67" w14:textId="77777777" w:rsidR="000926DB" w:rsidRDefault="000926DB">
    <w:pPr>
      <w:rPr>
        <w:rStyle w:val="a5"/>
      </w:rPr>
    </w:pPr>
  </w:p>
  <w:p w14:paraId="488DD810" w14:textId="77777777" w:rsidR="000926DB" w:rsidRDefault="0009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B53FC" w14:textId="77777777" w:rsidR="00AD6A90" w:rsidRDefault="00AD6A90">
      <w:r>
        <w:separator/>
      </w:r>
    </w:p>
  </w:footnote>
  <w:footnote w:type="continuationSeparator" w:id="0">
    <w:p w14:paraId="6C9B7833" w14:textId="77777777" w:rsidR="00AD6A90" w:rsidRDefault="00AD6A90">
      <w:r>
        <w:continuationSeparator/>
      </w:r>
    </w:p>
  </w:footnote>
  <w:footnote w:id="1">
    <w:p w14:paraId="48D31C91" w14:textId="77777777" w:rsidR="000926DB" w:rsidRPr="006A52D5" w:rsidRDefault="000926DB">
      <w:pPr>
        <w:pStyle w:val="a6"/>
      </w:pPr>
      <w:r w:rsidRPr="00283ADB">
        <w:rPr>
          <w:rStyle w:val="aa"/>
          <w:vanish/>
          <w:color w:val="CC0000"/>
        </w:rPr>
        <w:t>*</w:t>
      </w:r>
      <w:r w:rsidRPr="006A52D5">
        <w:rPr>
          <w:color w:val="CC0000"/>
        </w:rPr>
        <w:t xml:space="preserve"> </w:t>
      </w:r>
      <w:r w:rsidRPr="006A52D5">
        <w:rPr>
          <w:rFonts w:hint="eastAsia"/>
        </w:rPr>
        <w:t xml:space="preserve">1 </w:t>
      </w:r>
      <w:r>
        <w:rPr>
          <w:rFonts w:hint="eastAsia"/>
        </w:rPr>
        <w:t>九州大学</w:t>
      </w:r>
      <w:r>
        <w:rPr>
          <w:rFonts w:hint="eastAsia"/>
        </w:rPr>
        <w:t xml:space="preserve"> </w:t>
      </w:r>
      <w:r>
        <w:rPr>
          <w:rFonts w:hint="eastAsia"/>
        </w:rPr>
        <w:t>システム情報科学府</w:t>
      </w:r>
      <w:r w:rsidRPr="006A52D5">
        <w:rPr>
          <w:rFonts w:hint="eastAsia"/>
        </w:rPr>
        <w:t xml:space="preserve">　</w:t>
      </w:r>
    </w:p>
    <w:p w14:paraId="65FBB19A" w14:textId="77777777" w:rsidR="000926DB" w:rsidRDefault="000926DB" w:rsidP="00556F7D">
      <w:pPr>
        <w:pStyle w:val="a6"/>
      </w:pPr>
      <w:r w:rsidRPr="006A52D5">
        <w:t xml:space="preserve">  </w:t>
      </w:r>
      <w:r w:rsidRPr="006A52D5">
        <w:rPr>
          <w:rFonts w:hint="eastAsia"/>
        </w:rPr>
        <w:t xml:space="preserve"> </w:t>
      </w:r>
      <w:r>
        <w:t>Faculty of Information Science and Electrical Engineering, Kyushu University</w:t>
      </w:r>
    </w:p>
    <w:p w14:paraId="03D9535D" w14:textId="77777777" w:rsidR="000926DB" w:rsidRPr="00681874" w:rsidRDefault="000926DB" w:rsidP="00681874">
      <w:pPr>
        <w:pStyle w:val="a6"/>
      </w:pPr>
      <w:r w:rsidRPr="00283ADB">
        <w:rPr>
          <w:rStyle w:val="aa"/>
          <w:vanish/>
          <w:color w:val="CC0000"/>
        </w:rPr>
        <w:t>*</w:t>
      </w:r>
      <w:r w:rsidRPr="006A52D5">
        <w:rPr>
          <w:color w:val="CC0000"/>
        </w:rPr>
        <w:t xml:space="preserve"> </w:t>
      </w:r>
      <w:r>
        <w:t>2</w:t>
      </w:r>
      <w:r w:rsidRPr="006A52D5">
        <w:rPr>
          <w:rFonts w:hint="eastAsia"/>
        </w:rPr>
        <w:t xml:space="preserve"> </w:t>
      </w:r>
      <w:r w:rsidRPr="00681874">
        <w:rPr>
          <w:rFonts w:hint="eastAsia"/>
        </w:rPr>
        <w:t>九州大学情報基盤研究開発センター</w:t>
      </w:r>
    </w:p>
    <w:p w14:paraId="435FD846" w14:textId="77777777" w:rsidR="000926DB" w:rsidRPr="00681874" w:rsidRDefault="000926DB" w:rsidP="00681874">
      <w:pPr>
        <w:pStyle w:val="a6"/>
      </w:pPr>
      <w:r w:rsidRPr="006A52D5">
        <w:t xml:space="preserve">  </w:t>
      </w:r>
      <w:r w:rsidRPr="006A52D5">
        <w:rPr>
          <w:rFonts w:hint="eastAsia"/>
        </w:rPr>
        <w:t xml:space="preserve"> </w:t>
      </w:r>
      <w:r w:rsidRPr="00681874">
        <w:rPr>
          <w:rFonts w:hint="eastAsia"/>
        </w:rPr>
        <w:t>Research Institute for</w:t>
      </w:r>
      <w:r>
        <w:t xml:space="preserve"> </w:t>
      </w:r>
      <w:r w:rsidRPr="00681874">
        <w:rPr>
          <w:rFonts w:hint="eastAsia"/>
        </w:rPr>
        <w:t>Information Technology, Kyushu University</w:t>
      </w:r>
    </w:p>
    <w:p w14:paraId="4EF8C5D4" w14:textId="77777777" w:rsidR="000926DB" w:rsidRDefault="000926DB" w:rsidP="00681874">
      <w:pPr>
        <w:pStyle w:val="a6"/>
      </w:pPr>
    </w:p>
    <w:p w14:paraId="38CA2C09" w14:textId="77777777" w:rsidR="000926DB" w:rsidRPr="00681874" w:rsidRDefault="000926DB" w:rsidP="00556F7D">
      <w:pPr>
        <w:pStyle w:val="a6"/>
      </w:pPr>
    </w:p>
    <w:p w14:paraId="3F081CD4" w14:textId="77777777" w:rsidR="000926DB" w:rsidRDefault="000926DB">
      <w:pPr>
        <w:pStyle w:val="a6"/>
        <w:rPr>
          <w:color w:val="CC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989"/>
      <w:gridCol w:w="4989"/>
    </w:tblGrid>
    <w:tr w:rsidR="000926DB" w14:paraId="24F28798" w14:textId="77777777">
      <w:tc>
        <w:tcPr>
          <w:tcW w:w="4918" w:type="dxa"/>
        </w:tcPr>
        <w:p w14:paraId="5E3466AC" w14:textId="77777777" w:rsidR="000926DB" w:rsidRDefault="000926DB">
          <w:pPr>
            <w:pStyle w:val="ad"/>
          </w:pPr>
          <w:r>
            <w:rPr>
              <w:rFonts w:hint="eastAsia"/>
            </w:rPr>
            <w:t>情報処理学会研究報告</w:t>
          </w:r>
        </w:p>
        <w:p w14:paraId="1B53C494" w14:textId="77777777" w:rsidR="000926DB" w:rsidRDefault="000926DB">
          <w:pPr>
            <w:pStyle w:val="ad"/>
          </w:pPr>
          <w:r>
            <w:t>IPSJ SIG Technical Report</w:t>
          </w:r>
        </w:p>
      </w:tc>
      <w:tc>
        <w:tcPr>
          <w:tcW w:w="4918" w:type="dxa"/>
        </w:tcPr>
        <w:p w14:paraId="77A93169" w14:textId="77777777" w:rsidR="000926DB" w:rsidRDefault="000926DB">
          <w:pPr>
            <w:pStyle w:val="ad"/>
            <w:jc w:val="right"/>
            <w:rPr>
              <w:vanish/>
            </w:rPr>
          </w:pPr>
          <w:r>
            <w:rPr>
              <w:vanish/>
            </w:rPr>
            <w:t>s</w:t>
          </w:r>
          <w:r>
            <w:rPr>
              <w:rFonts w:hint="eastAsia"/>
              <w:vanish/>
            </w:rPr>
            <w:t>ig</w:t>
          </w:r>
          <w:r>
            <w:rPr>
              <w:vanish/>
            </w:rPr>
            <w:t>-ms2012.dot (V3.3-</w:t>
          </w:r>
          <w:r w:rsidRPr="00FF362E">
            <w:rPr>
              <w:vanish/>
            </w:rPr>
            <w:t>201</w:t>
          </w:r>
          <w:r>
            <w:rPr>
              <w:vanish/>
            </w:rPr>
            <w:t>812</w:t>
          </w:r>
          <w:r w:rsidRPr="00FF362E">
            <w:rPr>
              <w:vanish/>
            </w:rPr>
            <w:t>0</w:t>
          </w:r>
          <w:r>
            <w:rPr>
              <w:vanish/>
            </w:rPr>
            <w:t>2)</w:t>
          </w:r>
        </w:p>
        <w:p w14:paraId="30D98C92" w14:textId="77777777" w:rsidR="000926DB" w:rsidRDefault="000926DB">
          <w:pPr>
            <w:tabs>
              <w:tab w:val="clear" w:pos="513"/>
              <w:tab w:val="left" w:pos="1249"/>
            </w:tabs>
          </w:pPr>
        </w:p>
      </w:tc>
    </w:tr>
  </w:tbl>
  <w:p w14:paraId="0748A1CC" w14:textId="77777777" w:rsidR="000926DB" w:rsidRDefault="000926DB">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5"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6"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7"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8" w15:restartNumberingAfterBreak="0">
    <w:nsid w:val="2E94187A"/>
    <w:multiLevelType w:val="multilevel"/>
    <w:tmpl w:val="6F048E20"/>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9" w15:restartNumberingAfterBreak="0">
    <w:nsid w:val="35B75C76"/>
    <w:multiLevelType w:val="hybridMultilevel"/>
    <w:tmpl w:val="D5B4F660"/>
    <w:lvl w:ilvl="0" w:tplc="F45E6370">
      <w:start w:val="1"/>
      <w:numFmt w:val="bullet"/>
      <w:lvlText w:val=""/>
      <w:lvlJc w:val="left"/>
      <w:pPr>
        <w:ind w:left="603" w:hanging="420"/>
      </w:pPr>
      <w:rPr>
        <w:rFonts w:ascii="Symbol" w:hAnsi="Symbol" w:hint="default"/>
        <w:color w:val="auto"/>
      </w:rPr>
    </w:lvl>
    <w:lvl w:ilvl="1" w:tplc="0409000B" w:tentative="1">
      <w:start w:val="1"/>
      <w:numFmt w:val="bullet"/>
      <w:lvlText w:val=""/>
      <w:lvlJc w:val="left"/>
      <w:pPr>
        <w:ind w:left="1023" w:hanging="420"/>
      </w:pPr>
      <w:rPr>
        <w:rFonts w:ascii="Wingdings" w:hAnsi="Wingdings" w:hint="default"/>
      </w:rPr>
    </w:lvl>
    <w:lvl w:ilvl="2" w:tplc="0409000D" w:tentative="1">
      <w:start w:val="1"/>
      <w:numFmt w:val="bullet"/>
      <w:lvlText w:val=""/>
      <w:lvlJc w:val="left"/>
      <w:pPr>
        <w:ind w:left="1443" w:hanging="420"/>
      </w:pPr>
      <w:rPr>
        <w:rFonts w:ascii="Wingdings" w:hAnsi="Wingdings" w:hint="default"/>
      </w:rPr>
    </w:lvl>
    <w:lvl w:ilvl="3" w:tplc="04090001" w:tentative="1">
      <w:start w:val="1"/>
      <w:numFmt w:val="bullet"/>
      <w:lvlText w:val=""/>
      <w:lvlJc w:val="left"/>
      <w:pPr>
        <w:ind w:left="1863" w:hanging="420"/>
      </w:pPr>
      <w:rPr>
        <w:rFonts w:ascii="Wingdings" w:hAnsi="Wingdings" w:hint="default"/>
      </w:rPr>
    </w:lvl>
    <w:lvl w:ilvl="4" w:tplc="0409000B" w:tentative="1">
      <w:start w:val="1"/>
      <w:numFmt w:val="bullet"/>
      <w:lvlText w:val=""/>
      <w:lvlJc w:val="left"/>
      <w:pPr>
        <w:ind w:left="2283" w:hanging="420"/>
      </w:pPr>
      <w:rPr>
        <w:rFonts w:ascii="Wingdings" w:hAnsi="Wingdings" w:hint="default"/>
      </w:rPr>
    </w:lvl>
    <w:lvl w:ilvl="5" w:tplc="0409000D" w:tentative="1">
      <w:start w:val="1"/>
      <w:numFmt w:val="bullet"/>
      <w:lvlText w:val=""/>
      <w:lvlJc w:val="left"/>
      <w:pPr>
        <w:ind w:left="2703" w:hanging="420"/>
      </w:pPr>
      <w:rPr>
        <w:rFonts w:ascii="Wingdings" w:hAnsi="Wingdings" w:hint="default"/>
      </w:rPr>
    </w:lvl>
    <w:lvl w:ilvl="6" w:tplc="04090001" w:tentative="1">
      <w:start w:val="1"/>
      <w:numFmt w:val="bullet"/>
      <w:lvlText w:val=""/>
      <w:lvlJc w:val="left"/>
      <w:pPr>
        <w:ind w:left="3123" w:hanging="420"/>
      </w:pPr>
      <w:rPr>
        <w:rFonts w:ascii="Wingdings" w:hAnsi="Wingdings" w:hint="default"/>
      </w:rPr>
    </w:lvl>
    <w:lvl w:ilvl="7" w:tplc="0409000B" w:tentative="1">
      <w:start w:val="1"/>
      <w:numFmt w:val="bullet"/>
      <w:lvlText w:val=""/>
      <w:lvlJc w:val="left"/>
      <w:pPr>
        <w:ind w:left="3543" w:hanging="420"/>
      </w:pPr>
      <w:rPr>
        <w:rFonts w:ascii="Wingdings" w:hAnsi="Wingdings" w:hint="default"/>
      </w:rPr>
    </w:lvl>
    <w:lvl w:ilvl="8" w:tplc="0409000D" w:tentative="1">
      <w:start w:val="1"/>
      <w:numFmt w:val="bullet"/>
      <w:lvlText w:val=""/>
      <w:lvlJc w:val="left"/>
      <w:pPr>
        <w:ind w:left="3963" w:hanging="420"/>
      </w:pPr>
      <w:rPr>
        <w:rFonts w:ascii="Wingdings" w:hAnsi="Wingdings" w:hint="default"/>
      </w:rPr>
    </w:lvl>
  </w:abstractNum>
  <w:abstractNum w:abstractNumId="10" w15:restartNumberingAfterBreak="0">
    <w:nsid w:val="3AF16402"/>
    <w:multiLevelType w:val="multilevel"/>
    <w:tmpl w:val="B3CE979E"/>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1" w15:restartNumberingAfterBreak="0">
    <w:nsid w:val="55CB1846"/>
    <w:multiLevelType w:val="hybridMultilevel"/>
    <w:tmpl w:val="E0EA1FBA"/>
    <w:lvl w:ilvl="0" w:tplc="04090001">
      <w:start w:val="1"/>
      <w:numFmt w:val="bullet"/>
      <w:lvlText w:val=""/>
      <w:lvlJc w:val="left"/>
      <w:pPr>
        <w:ind w:left="603" w:hanging="420"/>
      </w:pPr>
      <w:rPr>
        <w:rFonts w:ascii="Wingdings" w:hAnsi="Wingdings" w:hint="default"/>
      </w:rPr>
    </w:lvl>
    <w:lvl w:ilvl="1" w:tplc="0409000B" w:tentative="1">
      <w:start w:val="1"/>
      <w:numFmt w:val="bullet"/>
      <w:lvlText w:val=""/>
      <w:lvlJc w:val="left"/>
      <w:pPr>
        <w:ind w:left="1023" w:hanging="420"/>
      </w:pPr>
      <w:rPr>
        <w:rFonts w:ascii="Wingdings" w:hAnsi="Wingdings" w:hint="default"/>
      </w:rPr>
    </w:lvl>
    <w:lvl w:ilvl="2" w:tplc="0409000D" w:tentative="1">
      <w:start w:val="1"/>
      <w:numFmt w:val="bullet"/>
      <w:lvlText w:val=""/>
      <w:lvlJc w:val="left"/>
      <w:pPr>
        <w:ind w:left="1443" w:hanging="420"/>
      </w:pPr>
      <w:rPr>
        <w:rFonts w:ascii="Wingdings" w:hAnsi="Wingdings" w:hint="default"/>
      </w:rPr>
    </w:lvl>
    <w:lvl w:ilvl="3" w:tplc="04090001" w:tentative="1">
      <w:start w:val="1"/>
      <w:numFmt w:val="bullet"/>
      <w:lvlText w:val=""/>
      <w:lvlJc w:val="left"/>
      <w:pPr>
        <w:ind w:left="1863" w:hanging="420"/>
      </w:pPr>
      <w:rPr>
        <w:rFonts w:ascii="Wingdings" w:hAnsi="Wingdings" w:hint="default"/>
      </w:rPr>
    </w:lvl>
    <w:lvl w:ilvl="4" w:tplc="0409000B" w:tentative="1">
      <w:start w:val="1"/>
      <w:numFmt w:val="bullet"/>
      <w:lvlText w:val=""/>
      <w:lvlJc w:val="left"/>
      <w:pPr>
        <w:ind w:left="2283" w:hanging="420"/>
      </w:pPr>
      <w:rPr>
        <w:rFonts w:ascii="Wingdings" w:hAnsi="Wingdings" w:hint="default"/>
      </w:rPr>
    </w:lvl>
    <w:lvl w:ilvl="5" w:tplc="0409000D" w:tentative="1">
      <w:start w:val="1"/>
      <w:numFmt w:val="bullet"/>
      <w:lvlText w:val=""/>
      <w:lvlJc w:val="left"/>
      <w:pPr>
        <w:ind w:left="2703" w:hanging="420"/>
      </w:pPr>
      <w:rPr>
        <w:rFonts w:ascii="Wingdings" w:hAnsi="Wingdings" w:hint="default"/>
      </w:rPr>
    </w:lvl>
    <w:lvl w:ilvl="6" w:tplc="04090001" w:tentative="1">
      <w:start w:val="1"/>
      <w:numFmt w:val="bullet"/>
      <w:lvlText w:val=""/>
      <w:lvlJc w:val="left"/>
      <w:pPr>
        <w:ind w:left="3123" w:hanging="420"/>
      </w:pPr>
      <w:rPr>
        <w:rFonts w:ascii="Wingdings" w:hAnsi="Wingdings" w:hint="default"/>
      </w:rPr>
    </w:lvl>
    <w:lvl w:ilvl="7" w:tplc="0409000B" w:tentative="1">
      <w:start w:val="1"/>
      <w:numFmt w:val="bullet"/>
      <w:lvlText w:val=""/>
      <w:lvlJc w:val="left"/>
      <w:pPr>
        <w:ind w:left="3543" w:hanging="420"/>
      </w:pPr>
      <w:rPr>
        <w:rFonts w:ascii="Wingdings" w:hAnsi="Wingdings" w:hint="default"/>
      </w:rPr>
    </w:lvl>
    <w:lvl w:ilvl="8" w:tplc="0409000D" w:tentative="1">
      <w:start w:val="1"/>
      <w:numFmt w:val="bullet"/>
      <w:lvlText w:val=""/>
      <w:lvlJc w:val="left"/>
      <w:pPr>
        <w:ind w:left="3963" w:hanging="420"/>
      </w:pPr>
      <w:rPr>
        <w:rFonts w:ascii="Wingdings" w:hAnsi="Wingdings" w:hint="default"/>
      </w:rPr>
    </w:lvl>
  </w:abstractNum>
  <w:abstractNum w:abstractNumId="12"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 w:numId="8">
    <w:abstractNumId w:val="8"/>
  </w:num>
  <w:num w:numId="9">
    <w:abstractNumId w:val="12"/>
  </w:num>
  <w:num w:numId="10">
    <w:abstractNumId w:val="7"/>
  </w:num>
  <w:num w:numId="11">
    <w:abstractNumId w:val="10"/>
  </w:num>
  <w:num w:numId="12">
    <w:abstractNumId w:val="1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5"/>
    <w:rsid w:val="0003544A"/>
    <w:rsid w:val="00056B84"/>
    <w:rsid w:val="00060DE8"/>
    <w:rsid w:val="00081F69"/>
    <w:rsid w:val="00087E49"/>
    <w:rsid w:val="00087FEE"/>
    <w:rsid w:val="000926DB"/>
    <w:rsid w:val="000C6B84"/>
    <w:rsid w:val="000E5C99"/>
    <w:rsid w:val="000E7D17"/>
    <w:rsid w:val="000F07AD"/>
    <w:rsid w:val="00107BB6"/>
    <w:rsid w:val="001112D5"/>
    <w:rsid w:val="00115B3B"/>
    <w:rsid w:val="0011630A"/>
    <w:rsid w:val="00145A2B"/>
    <w:rsid w:val="00164219"/>
    <w:rsid w:val="001A621B"/>
    <w:rsid w:val="001F00D1"/>
    <w:rsid w:val="002209E0"/>
    <w:rsid w:val="00240EB4"/>
    <w:rsid w:val="0024744B"/>
    <w:rsid w:val="002658E5"/>
    <w:rsid w:val="0026634B"/>
    <w:rsid w:val="00270BB3"/>
    <w:rsid w:val="002760C8"/>
    <w:rsid w:val="0028097B"/>
    <w:rsid w:val="00283ADB"/>
    <w:rsid w:val="00286C69"/>
    <w:rsid w:val="002918AB"/>
    <w:rsid w:val="002A03DC"/>
    <w:rsid w:val="002A08BD"/>
    <w:rsid w:val="002C08A6"/>
    <w:rsid w:val="002C482D"/>
    <w:rsid w:val="002F46A2"/>
    <w:rsid w:val="002F7E12"/>
    <w:rsid w:val="00300D88"/>
    <w:rsid w:val="00305C42"/>
    <w:rsid w:val="00325A76"/>
    <w:rsid w:val="00331D40"/>
    <w:rsid w:val="003331A5"/>
    <w:rsid w:val="003373AA"/>
    <w:rsid w:val="00341DCF"/>
    <w:rsid w:val="00356B91"/>
    <w:rsid w:val="0036655F"/>
    <w:rsid w:val="00367D45"/>
    <w:rsid w:val="003824F5"/>
    <w:rsid w:val="003A1045"/>
    <w:rsid w:val="003A5AB2"/>
    <w:rsid w:val="003D605A"/>
    <w:rsid w:val="003F455F"/>
    <w:rsid w:val="00402604"/>
    <w:rsid w:val="00405C9F"/>
    <w:rsid w:val="004231F7"/>
    <w:rsid w:val="00423B4A"/>
    <w:rsid w:val="0044083D"/>
    <w:rsid w:val="00450EB5"/>
    <w:rsid w:val="00453A4A"/>
    <w:rsid w:val="00467AEA"/>
    <w:rsid w:val="00483CF1"/>
    <w:rsid w:val="004A55F8"/>
    <w:rsid w:val="004A5E92"/>
    <w:rsid w:val="004B79D8"/>
    <w:rsid w:val="004D4613"/>
    <w:rsid w:val="004D5033"/>
    <w:rsid w:val="005000D2"/>
    <w:rsid w:val="005403CA"/>
    <w:rsid w:val="00555FD5"/>
    <w:rsid w:val="00556F7D"/>
    <w:rsid w:val="00571174"/>
    <w:rsid w:val="00583B59"/>
    <w:rsid w:val="005862DF"/>
    <w:rsid w:val="00590DBE"/>
    <w:rsid w:val="005A4CD2"/>
    <w:rsid w:val="005B6794"/>
    <w:rsid w:val="005D27AC"/>
    <w:rsid w:val="005D2A10"/>
    <w:rsid w:val="005D56A9"/>
    <w:rsid w:val="005E7BD2"/>
    <w:rsid w:val="005F1F42"/>
    <w:rsid w:val="00604A08"/>
    <w:rsid w:val="00644B54"/>
    <w:rsid w:val="00646DA5"/>
    <w:rsid w:val="00676952"/>
    <w:rsid w:val="00681874"/>
    <w:rsid w:val="0069725E"/>
    <w:rsid w:val="006A52D5"/>
    <w:rsid w:val="006D0A94"/>
    <w:rsid w:val="006D51A6"/>
    <w:rsid w:val="006E0D24"/>
    <w:rsid w:val="007179C4"/>
    <w:rsid w:val="007277A8"/>
    <w:rsid w:val="00744EEF"/>
    <w:rsid w:val="0075238D"/>
    <w:rsid w:val="0075357B"/>
    <w:rsid w:val="00772459"/>
    <w:rsid w:val="00787AFA"/>
    <w:rsid w:val="00792F29"/>
    <w:rsid w:val="007946D4"/>
    <w:rsid w:val="007C6E39"/>
    <w:rsid w:val="007C7C9C"/>
    <w:rsid w:val="007D1862"/>
    <w:rsid w:val="007D1AC8"/>
    <w:rsid w:val="007D3AF9"/>
    <w:rsid w:val="007D5BA5"/>
    <w:rsid w:val="007E05BD"/>
    <w:rsid w:val="007E73AA"/>
    <w:rsid w:val="007F4B1A"/>
    <w:rsid w:val="00801445"/>
    <w:rsid w:val="00802576"/>
    <w:rsid w:val="0082785B"/>
    <w:rsid w:val="00836C1C"/>
    <w:rsid w:val="00844D68"/>
    <w:rsid w:val="00860DE8"/>
    <w:rsid w:val="00873217"/>
    <w:rsid w:val="008767DF"/>
    <w:rsid w:val="00880856"/>
    <w:rsid w:val="00884BAD"/>
    <w:rsid w:val="00886994"/>
    <w:rsid w:val="00890CD0"/>
    <w:rsid w:val="00892346"/>
    <w:rsid w:val="008E5043"/>
    <w:rsid w:val="008F4109"/>
    <w:rsid w:val="008F70E0"/>
    <w:rsid w:val="00905471"/>
    <w:rsid w:val="00906919"/>
    <w:rsid w:val="00910C2E"/>
    <w:rsid w:val="00912396"/>
    <w:rsid w:val="00941DE6"/>
    <w:rsid w:val="009509B3"/>
    <w:rsid w:val="009600FC"/>
    <w:rsid w:val="00962DCA"/>
    <w:rsid w:val="00975EAC"/>
    <w:rsid w:val="009762BB"/>
    <w:rsid w:val="00976D50"/>
    <w:rsid w:val="009D0717"/>
    <w:rsid w:val="009D40A7"/>
    <w:rsid w:val="009E06A4"/>
    <w:rsid w:val="009F205B"/>
    <w:rsid w:val="00A1786F"/>
    <w:rsid w:val="00A266B0"/>
    <w:rsid w:val="00A64D4B"/>
    <w:rsid w:val="00A67916"/>
    <w:rsid w:val="00A679CC"/>
    <w:rsid w:val="00A81878"/>
    <w:rsid w:val="00A878A9"/>
    <w:rsid w:val="00A92344"/>
    <w:rsid w:val="00AA2287"/>
    <w:rsid w:val="00AB2A26"/>
    <w:rsid w:val="00AB6B25"/>
    <w:rsid w:val="00AC2B10"/>
    <w:rsid w:val="00AC6192"/>
    <w:rsid w:val="00AD299D"/>
    <w:rsid w:val="00AD6A90"/>
    <w:rsid w:val="00B06C93"/>
    <w:rsid w:val="00B13B51"/>
    <w:rsid w:val="00B31418"/>
    <w:rsid w:val="00B373F1"/>
    <w:rsid w:val="00B52479"/>
    <w:rsid w:val="00B63D29"/>
    <w:rsid w:val="00B81A76"/>
    <w:rsid w:val="00B8333C"/>
    <w:rsid w:val="00B83525"/>
    <w:rsid w:val="00B85092"/>
    <w:rsid w:val="00B94A83"/>
    <w:rsid w:val="00BC0D4A"/>
    <w:rsid w:val="00BC4A18"/>
    <w:rsid w:val="00BC6CB9"/>
    <w:rsid w:val="00BC6DED"/>
    <w:rsid w:val="00BC7ED0"/>
    <w:rsid w:val="00BD3CC0"/>
    <w:rsid w:val="00BE247C"/>
    <w:rsid w:val="00BE2BFE"/>
    <w:rsid w:val="00BF1E22"/>
    <w:rsid w:val="00C02983"/>
    <w:rsid w:val="00C24F65"/>
    <w:rsid w:val="00C31990"/>
    <w:rsid w:val="00C3258E"/>
    <w:rsid w:val="00C65FF1"/>
    <w:rsid w:val="00C67AF8"/>
    <w:rsid w:val="00C74BCE"/>
    <w:rsid w:val="00C943D2"/>
    <w:rsid w:val="00C97B31"/>
    <w:rsid w:val="00CA47E6"/>
    <w:rsid w:val="00CB1972"/>
    <w:rsid w:val="00CC0939"/>
    <w:rsid w:val="00CC207F"/>
    <w:rsid w:val="00CC3368"/>
    <w:rsid w:val="00CE3343"/>
    <w:rsid w:val="00CF0743"/>
    <w:rsid w:val="00CF2A85"/>
    <w:rsid w:val="00CF5CE9"/>
    <w:rsid w:val="00CF7B55"/>
    <w:rsid w:val="00D06A94"/>
    <w:rsid w:val="00D350B1"/>
    <w:rsid w:val="00D41F40"/>
    <w:rsid w:val="00D47B98"/>
    <w:rsid w:val="00D56812"/>
    <w:rsid w:val="00D6091E"/>
    <w:rsid w:val="00D76DC3"/>
    <w:rsid w:val="00D84FB0"/>
    <w:rsid w:val="00DA7A15"/>
    <w:rsid w:val="00DD17F8"/>
    <w:rsid w:val="00DD3DA0"/>
    <w:rsid w:val="00DE7C95"/>
    <w:rsid w:val="00DF6911"/>
    <w:rsid w:val="00E07CAD"/>
    <w:rsid w:val="00E144CC"/>
    <w:rsid w:val="00E16831"/>
    <w:rsid w:val="00E54DFF"/>
    <w:rsid w:val="00E843ED"/>
    <w:rsid w:val="00E94E42"/>
    <w:rsid w:val="00E954A2"/>
    <w:rsid w:val="00EA2AA3"/>
    <w:rsid w:val="00EB4F22"/>
    <w:rsid w:val="00EC17CB"/>
    <w:rsid w:val="00ED738A"/>
    <w:rsid w:val="00EE36D6"/>
    <w:rsid w:val="00EF4F5F"/>
    <w:rsid w:val="00F02595"/>
    <w:rsid w:val="00F363FD"/>
    <w:rsid w:val="00F5234E"/>
    <w:rsid w:val="00F76C07"/>
    <w:rsid w:val="00F90611"/>
    <w:rsid w:val="00F9705A"/>
    <w:rsid w:val="00FA649F"/>
    <w:rsid w:val="00FB238A"/>
    <w:rsid w:val="00FB564F"/>
    <w:rsid w:val="00FC52C6"/>
    <w:rsid w:val="00FF362E"/>
    <w:rsid w:val="00FF6CC9"/>
    <w:rsid w:val="00FF7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57B95AB"/>
  <w15:chartTrackingRefBased/>
  <w15:docId w15:val="{88A95382-02EB-1141-B5DC-8070A743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405C9F"/>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8"/>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pPr>
      <w:keepNext/>
      <w:numPr>
        <w:ilvl w:val="1"/>
        <w:numId w:val="8"/>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8"/>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uiPriority w:val="99"/>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link w:val="a8"/>
    <w:uiPriority w:val="99"/>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9"/>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c">
    <w:name w:val="endnote reference"/>
    <w:aliases w:val="#文末脚注参照IPSJ"/>
    <w:qFormat/>
    <w:rPr>
      <w:vertAlign w:val="baseline"/>
    </w:rPr>
  </w:style>
  <w:style w:type="paragraph" w:customStyle="1" w:styleId="IPSJ4">
    <w:name w:val="#概要IPSJ"/>
    <w:basedOn w:val="a1"/>
    <w:qFormat/>
    <w:rsid w:val="00FC52C6"/>
    <w:pPr>
      <w:spacing w:line="200" w:lineRule="exact"/>
    </w:pPr>
    <w:rPr>
      <w:sz w:val="16"/>
    </w:rPr>
  </w:style>
  <w:style w:type="paragraph" w:customStyle="1" w:styleId="IPSJ">
    <w:name w:val="#段落番号IPSJ"/>
    <w:basedOn w:val="a1"/>
    <w:qFormat/>
    <w:pPr>
      <w:numPr>
        <w:numId w:val="10"/>
      </w:numPr>
    </w:pPr>
    <w:rPr>
      <w:rFonts w:eastAsia="ＭＳ ゴシック"/>
      <w:b/>
    </w:rPr>
  </w:style>
  <w:style w:type="paragraph" w:styleId="ad">
    <w:name w:val="header"/>
    <w:basedOn w:val="a1"/>
    <w:link w:val="ae"/>
    <w:uiPriority w:val="99"/>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pPr>
      <w:numPr>
        <w:numId w:val="11"/>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5"/>
      </w:numPr>
    </w:pPr>
  </w:style>
  <w:style w:type="paragraph" w:styleId="20">
    <w:name w:val="List Bullet 2"/>
    <w:basedOn w:val="a1"/>
    <w:semiHidden/>
    <w:pPr>
      <w:numPr>
        <w:numId w:val="6"/>
      </w:numPr>
    </w:pPr>
  </w:style>
  <w:style w:type="paragraph" w:styleId="30">
    <w:name w:val="List Bullet 3"/>
    <w:basedOn w:val="a1"/>
    <w:semiHidden/>
    <w:pPr>
      <w:numPr>
        <w:numId w:val="7"/>
      </w:numPr>
    </w:pPr>
  </w:style>
  <w:style w:type="paragraph" w:styleId="af">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1"/>
      </w:numPr>
    </w:pPr>
  </w:style>
  <w:style w:type="paragraph" w:styleId="3">
    <w:name w:val="List Number 3"/>
    <w:basedOn w:val="a1"/>
    <w:semiHidden/>
    <w:pPr>
      <w:numPr>
        <w:numId w:val="2"/>
      </w:numPr>
    </w:pPr>
  </w:style>
  <w:style w:type="paragraph" w:styleId="4">
    <w:name w:val="List Number 4"/>
    <w:basedOn w:val="a1"/>
    <w:semiHidden/>
    <w:pPr>
      <w:numPr>
        <w:numId w:val="3"/>
      </w:numPr>
    </w:pPr>
  </w:style>
  <w:style w:type="paragraph" w:styleId="5">
    <w:name w:val="List Number 5"/>
    <w:basedOn w:val="a1"/>
    <w:semiHidden/>
    <w:pPr>
      <w:numPr>
        <w:numId w:val="4"/>
      </w:numPr>
    </w:pPr>
  </w:style>
  <w:style w:type="table" w:styleId="af0">
    <w:name w:val="Table Grid"/>
    <w:basedOn w:val="a3"/>
    <w:uiPriority w:val="39"/>
    <w:rsid w:val="00FA6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1"/>
    <w:next w:val="a1"/>
    <w:semiHidden/>
    <w:pPr>
      <w:spacing w:before="240" w:after="120"/>
      <w:jc w:val="center"/>
      <w:outlineLvl w:val="0"/>
    </w:pPr>
    <w:rPr>
      <w:rFonts w:ascii="Arial" w:eastAsia="ＭＳ ゴシック" w:hAnsi="Arial"/>
      <w:sz w:val="32"/>
      <w:szCs w:val="32"/>
    </w:rPr>
  </w:style>
  <w:style w:type="character" w:customStyle="1" w:styleId="af2">
    <w:name w:val="表題 (文字)"/>
    <w:semiHidden/>
    <w:rPr>
      <w:rFonts w:ascii="Arial" w:eastAsia="ＭＳ ゴシック" w:hAnsi="Arial"/>
      <w:kern w:val="2"/>
      <w:sz w:val="32"/>
      <w:szCs w:val="32"/>
    </w:rPr>
  </w:style>
  <w:style w:type="paragraph" w:styleId="HTML">
    <w:name w:val="HTML Preformatted"/>
    <w:basedOn w:val="a1"/>
    <w:link w:val="HTML0"/>
    <w:uiPriority w:val="99"/>
    <w:semiHidden/>
    <w:unhideWhenUsed/>
    <w:rsid w:val="007C7C9C"/>
    <w:rPr>
      <w:rFonts w:ascii="Courier New" w:hAnsi="Courier New" w:cs="Courier New"/>
      <w:sz w:val="20"/>
      <w:szCs w:val="20"/>
    </w:rPr>
  </w:style>
  <w:style w:type="character" w:customStyle="1" w:styleId="HTML0">
    <w:name w:val="HTML 書式付き (文字)"/>
    <w:basedOn w:val="a2"/>
    <w:link w:val="HTML"/>
    <w:uiPriority w:val="99"/>
    <w:semiHidden/>
    <w:rsid w:val="007C7C9C"/>
    <w:rPr>
      <w:rFonts w:ascii="Courier New" w:hAnsi="Courier New" w:cs="Courier New"/>
      <w:kern w:val="2"/>
    </w:rPr>
  </w:style>
  <w:style w:type="paragraph" w:styleId="af3">
    <w:name w:val="List Paragraph"/>
    <w:basedOn w:val="a1"/>
    <w:uiPriority w:val="34"/>
    <w:qFormat/>
    <w:rsid w:val="00646DA5"/>
    <w:pPr>
      <w:ind w:leftChars="400" w:left="840"/>
    </w:pPr>
  </w:style>
  <w:style w:type="paragraph" w:styleId="af4">
    <w:name w:val="Date"/>
    <w:basedOn w:val="a1"/>
    <w:next w:val="a1"/>
    <w:link w:val="af5"/>
    <w:uiPriority w:val="99"/>
    <w:semiHidden/>
    <w:unhideWhenUsed/>
    <w:rsid w:val="00402604"/>
    <w:pPr>
      <w:tabs>
        <w:tab w:val="clear" w:pos="513"/>
      </w:tabs>
    </w:pPr>
    <w:rPr>
      <w:rFonts w:asciiTheme="minorHAnsi" w:eastAsiaTheme="minorEastAsia" w:hAnsiTheme="minorHAnsi" w:cstheme="minorBidi"/>
      <w:sz w:val="21"/>
      <w:szCs w:val="24"/>
    </w:rPr>
  </w:style>
  <w:style w:type="character" w:customStyle="1" w:styleId="af5">
    <w:name w:val="日付 (文字)"/>
    <w:basedOn w:val="a2"/>
    <w:link w:val="af4"/>
    <w:uiPriority w:val="99"/>
    <w:semiHidden/>
    <w:rsid w:val="00402604"/>
    <w:rPr>
      <w:rFonts w:asciiTheme="minorHAnsi" w:eastAsiaTheme="minorEastAsia" w:hAnsiTheme="minorHAnsi" w:cstheme="minorBidi"/>
      <w:kern w:val="2"/>
      <w:sz w:val="21"/>
      <w:szCs w:val="24"/>
    </w:rPr>
  </w:style>
  <w:style w:type="character" w:styleId="af6">
    <w:name w:val="Hyperlink"/>
    <w:basedOn w:val="a2"/>
    <w:uiPriority w:val="99"/>
    <w:unhideWhenUsed/>
    <w:rsid w:val="00402604"/>
    <w:rPr>
      <w:color w:val="0000FF"/>
      <w:u w:val="single"/>
    </w:rPr>
  </w:style>
  <w:style w:type="character" w:styleId="af7">
    <w:name w:val="Unresolved Mention"/>
    <w:basedOn w:val="a2"/>
    <w:uiPriority w:val="99"/>
    <w:semiHidden/>
    <w:unhideWhenUsed/>
    <w:rsid w:val="00402604"/>
    <w:rPr>
      <w:color w:val="605E5C"/>
      <w:shd w:val="clear" w:color="auto" w:fill="E1DFDD"/>
    </w:rPr>
  </w:style>
  <w:style w:type="paragraph" w:styleId="af8">
    <w:name w:val="Balloon Text"/>
    <w:basedOn w:val="a1"/>
    <w:link w:val="af9"/>
    <w:uiPriority w:val="99"/>
    <w:semiHidden/>
    <w:unhideWhenUsed/>
    <w:rsid w:val="00402604"/>
    <w:pPr>
      <w:widowControl/>
      <w:tabs>
        <w:tab w:val="clear" w:pos="513"/>
      </w:tabs>
      <w:jc w:val="left"/>
    </w:pPr>
    <w:rPr>
      <w:rFonts w:ascii="ＭＳ 明朝" w:hAnsi="ＭＳ Ｐゴシック" w:cs="ＭＳ Ｐゴシック"/>
      <w:kern w:val="0"/>
    </w:rPr>
  </w:style>
  <w:style w:type="character" w:customStyle="1" w:styleId="af9">
    <w:name w:val="吹き出し (文字)"/>
    <w:basedOn w:val="a2"/>
    <w:link w:val="af8"/>
    <w:uiPriority w:val="99"/>
    <w:semiHidden/>
    <w:rsid w:val="00402604"/>
    <w:rPr>
      <w:rFonts w:ascii="ＭＳ 明朝" w:hAnsi="ＭＳ Ｐゴシック" w:cs="ＭＳ Ｐゴシック"/>
      <w:sz w:val="18"/>
      <w:szCs w:val="18"/>
    </w:rPr>
  </w:style>
  <w:style w:type="character" w:styleId="afa">
    <w:name w:val="Placeholder Text"/>
    <w:basedOn w:val="a2"/>
    <w:uiPriority w:val="99"/>
    <w:semiHidden/>
    <w:rsid w:val="00402604"/>
    <w:rPr>
      <w:color w:val="808080"/>
    </w:rPr>
  </w:style>
  <w:style w:type="paragraph" w:styleId="afb">
    <w:name w:val="No Spacing"/>
    <w:link w:val="afc"/>
    <w:uiPriority w:val="1"/>
    <w:qFormat/>
    <w:rsid w:val="00402604"/>
    <w:rPr>
      <w:rFonts w:asciiTheme="minorHAnsi" w:eastAsiaTheme="minorEastAsia" w:hAnsiTheme="minorHAnsi" w:cstheme="minorBidi"/>
      <w:sz w:val="22"/>
      <w:szCs w:val="22"/>
    </w:rPr>
  </w:style>
  <w:style w:type="character" w:customStyle="1" w:styleId="afc">
    <w:name w:val="行間詰め (文字)"/>
    <w:basedOn w:val="a2"/>
    <w:link w:val="afb"/>
    <w:uiPriority w:val="1"/>
    <w:rsid w:val="00402604"/>
    <w:rPr>
      <w:rFonts w:asciiTheme="minorHAnsi" w:eastAsiaTheme="minorEastAsia" w:hAnsiTheme="minorHAnsi" w:cstheme="minorBidi"/>
      <w:sz w:val="22"/>
      <w:szCs w:val="22"/>
    </w:rPr>
  </w:style>
  <w:style w:type="character" w:styleId="afd">
    <w:name w:val="line number"/>
    <w:basedOn w:val="a2"/>
    <w:uiPriority w:val="99"/>
    <w:semiHidden/>
    <w:unhideWhenUsed/>
    <w:rsid w:val="00402604"/>
  </w:style>
  <w:style w:type="character" w:customStyle="1" w:styleId="ae">
    <w:name w:val="ヘッダー (文字)"/>
    <w:basedOn w:val="a2"/>
    <w:link w:val="ad"/>
    <w:uiPriority w:val="99"/>
    <w:rsid w:val="00402604"/>
    <w:rPr>
      <w:kern w:val="2"/>
      <w:sz w:val="18"/>
      <w:szCs w:val="18"/>
    </w:rPr>
  </w:style>
  <w:style w:type="character" w:customStyle="1" w:styleId="a8">
    <w:name w:val="フッター (文字)"/>
    <w:aliases w:val="IPSJフッター (文字)"/>
    <w:basedOn w:val="a2"/>
    <w:link w:val="a7"/>
    <w:uiPriority w:val="99"/>
    <w:rsid w:val="00402604"/>
    <w:rPr>
      <w:kern w:val="2"/>
      <w:sz w:val="16"/>
      <w:szCs w:val="18"/>
    </w:rPr>
  </w:style>
  <w:style w:type="paragraph" w:styleId="Web">
    <w:name w:val="Normal (Web)"/>
    <w:basedOn w:val="a1"/>
    <w:uiPriority w:val="99"/>
    <w:semiHidden/>
    <w:unhideWhenUsed/>
    <w:rsid w:val="00402604"/>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0">
    <w:name w:val="Grid Table 1 Light"/>
    <w:basedOn w:val="a3"/>
    <w:uiPriority w:val="46"/>
    <w:rsid w:val="003373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e">
    <w:name w:val="FollowedHyperlink"/>
    <w:basedOn w:val="a2"/>
    <w:uiPriority w:val="99"/>
    <w:semiHidden/>
    <w:unhideWhenUsed/>
    <w:rsid w:val="00056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83142">
      <w:bodyDiv w:val="1"/>
      <w:marLeft w:val="0"/>
      <w:marRight w:val="0"/>
      <w:marTop w:val="0"/>
      <w:marBottom w:val="0"/>
      <w:divBdr>
        <w:top w:val="none" w:sz="0" w:space="0" w:color="auto"/>
        <w:left w:val="none" w:sz="0" w:space="0" w:color="auto"/>
        <w:bottom w:val="none" w:sz="0" w:space="0" w:color="auto"/>
        <w:right w:val="none" w:sz="0" w:space="0" w:color="auto"/>
      </w:divBdr>
    </w:div>
    <w:div w:id="263193374">
      <w:bodyDiv w:val="1"/>
      <w:marLeft w:val="0"/>
      <w:marRight w:val="0"/>
      <w:marTop w:val="0"/>
      <w:marBottom w:val="0"/>
      <w:divBdr>
        <w:top w:val="none" w:sz="0" w:space="0" w:color="auto"/>
        <w:left w:val="none" w:sz="0" w:space="0" w:color="auto"/>
        <w:bottom w:val="none" w:sz="0" w:space="0" w:color="auto"/>
        <w:right w:val="none" w:sz="0" w:space="0" w:color="auto"/>
      </w:divBdr>
    </w:div>
    <w:div w:id="313533161">
      <w:bodyDiv w:val="1"/>
      <w:marLeft w:val="0"/>
      <w:marRight w:val="0"/>
      <w:marTop w:val="0"/>
      <w:marBottom w:val="0"/>
      <w:divBdr>
        <w:top w:val="none" w:sz="0" w:space="0" w:color="auto"/>
        <w:left w:val="none" w:sz="0" w:space="0" w:color="auto"/>
        <w:bottom w:val="none" w:sz="0" w:space="0" w:color="auto"/>
        <w:right w:val="none" w:sz="0" w:space="0" w:color="auto"/>
      </w:divBdr>
    </w:div>
    <w:div w:id="727846546">
      <w:bodyDiv w:val="1"/>
      <w:marLeft w:val="0"/>
      <w:marRight w:val="0"/>
      <w:marTop w:val="0"/>
      <w:marBottom w:val="0"/>
      <w:divBdr>
        <w:top w:val="none" w:sz="0" w:space="0" w:color="auto"/>
        <w:left w:val="none" w:sz="0" w:space="0" w:color="auto"/>
        <w:bottom w:val="none" w:sz="0" w:space="0" w:color="auto"/>
        <w:right w:val="none" w:sz="0" w:space="0" w:color="auto"/>
      </w:divBdr>
    </w:div>
    <w:div w:id="886989929">
      <w:bodyDiv w:val="1"/>
      <w:marLeft w:val="0"/>
      <w:marRight w:val="0"/>
      <w:marTop w:val="0"/>
      <w:marBottom w:val="0"/>
      <w:divBdr>
        <w:top w:val="none" w:sz="0" w:space="0" w:color="auto"/>
        <w:left w:val="none" w:sz="0" w:space="0" w:color="auto"/>
        <w:bottom w:val="none" w:sz="0" w:space="0" w:color="auto"/>
        <w:right w:val="none" w:sz="0" w:space="0" w:color="auto"/>
      </w:divBdr>
    </w:div>
    <w:div w:id="970865994">
      <w:bodyDiv w:val="1"/>
      <w:marLeft w:val="0"/>
      <w:marRight w:val="0"/>
      <w:marTop w:val="0"/>
      <w:marBottom w:val="0"/>
      <w:divBdr>
        <w:top w:val="none" w:sz="0" w:space="0" w:color="auto"/>
        <w:left w:val="none" w:sz="0" w:space="0" w:color="auto"/>
        <w:bottom w:val="none" w:sz="0" w:space="0" w:color="auto"/>
        <w:right w:val="none" w:sz="0" w:space="0" w:color="auto"/>
      </w:divBdr>
    </w:div>
    <w:div w:id="1046836452">
      <w:bodyDiv w:val="1"/>
      <w:marLeft w:val="0"/>
      <w:marRight w:val="0"/>
      <w:marTop w:val="0"/>
      <w:marBottom w:val="0"/>
      <w:divBdr>
        <w:top w:val="none" w:sz="0" w:space="0" w:color="auto"/>
        <w:left w:val="none" w:sz="0" w:space="0" w:color="auto"/>
        <w:bottom w:val="none" w:sz="0" w:space="0" w:color="auto"/>
        <w:right w:val="none" w:sz="0" w:space="0" w:color="auto"/>
      </w:divBdr>
    </w:div>
    <w:div w:id="1082219970">
      <w:bodyDiv w:val="1"/>
      <w:marLeft w:val="0"/>
      <w:marRight w:val="0"/>
      <w:marTop w:val="0"/>
      <w:marBottom w:val="0"/>
      <w:divBdr>
        <w:top w:val="none" w:sz="0" w:space="0" w:color="auto"/>
        <w:left w:val="none" w:sz="0" w:space="0" w:color="auto"/>
        <w:bottom w:val="none" w:sz="0" w:space="0" w:color="auto"/>
        <w:right w:val="none" w:sz="0" w:space="0" w:color="auto"/>
      </w:divBdr>
    </w:div>
    <w:div w:id="1191407330">
      <w:bodyDiv w:val="1"/>
      <w:marLeft w:val="0"/>
      <w:marRight w:val="0"/>
      <w:marTop w:val="0"/>
      <w:marBottom w:val="0"/>
      <w:divBdr>
        <w:top w:val="none" w:sz="0" w:space="0" w:color="auto"/>
        <w:left w:val="none" w:sz="0" w:space="0" w:color="auto"/>
        <w:bottom w:val="none" w:sz="0" w:space="0" w:color="auto"/>
        <w:right w:val="none" w:sz="0" w:space="0" w:color="auto"/>
      </w:divBdr>
    </w:div>
    <w:div w:id="1477643663">
      <w:bodyDiv w:val="1"/>
      <w:marLeft w:val="0"/>
      <w:marRight w:val="0"/>
      <w:marTop w:val="0"/>
      <w:marBottom w:val="0"/>
      <w:divBdr>
        <w:top w:val="none" w:sz="0" w:space="0" w:color="auto"/>
        <w:left w:val="none" w:sz="0" w:space="0" w:color="auto"/>
        <w:bottom w:val="none" w:sz="0" w:space="0" w:color="auto"/>
        <w:right w:val="none" w:sz="0" w:space="0" w:color="auto"/>
      </w:divBdr>
    </w:div>
    <w:div w:id="1697346244">
      <w:bodyDiv w:val="1"/>
      <w:marLeft w:val="0"/>
      <w:marRight w:val="0"/>
      <w:marTop w:val="0"/>
      <w:marBottom w:val="0"/>
      <w:divBdr>
        <w:top w:val="none" w:sz="0" w:space="0" w:color="auto"/>
        <w:left w:val="none" w:sz="0" w:space="0" w:color="auto"/>
        <w:bottom w:val="none" w:sz="0" w:space="0" w:color="auto"/>
        <w:right w:val="none" w:sz="0" w:space="0" w:color="auto"/>
      </w:divBdr>
    </w:div>
    <w:div w:id="1896620935">
      <w:bodyDiv w:val="1"/>
      <w:marLeft w:val="0"/>
      <w:marRight w:val="0"/>
      <w:marTop w:val="0"/>
      <w:marBottom w:val="0"/>
      <w:divBdr>
        <w:top w:val="none" w:sz="0" w:space="0" w:color="auto"/>
        <w:left w:val="none" w:sz="0" w:space="0" w:color="auto"/>
        <w:bottom w:val="none" w:sz="0" w:space="0" w:color="auto"/>
        <w:right w:val="none" w:sz="0" w:space="0" w:color="auto"/>
      </w:divBdr>
    </w:div>
    <w:div w:id="19486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nhou.net/sc/raw/" TargetMode="External"/><Relationship Id="rId18" Type="http://schemas.openxmlformats.org/officeDocument/2006/relationships/hyperlink" Target="https://arxiv.org/pdf/1906.0214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log.kobalab.net/entry/20170720/1500479235" TargetMode="External"/><Relationship Id="rId2" Type="http://schemas.openxmlformats.org/officeDocument/2006/relationships/numbering" Target="numbering.xml"/><Relationship Id="rId16" Type="http://schemas.openxmlformats.org/officeDocument/2006/relationships/hyperlink" Target="https://blog.kobalab.net/entry/20170312/14893154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log.kobalab.net/entry/20170228/1488294993"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og.kobalab.net/entry/20170225/14880365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nji/mahjong/thesis/sig-ms2012.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19677-2FA4-9145-A6EE-B2CEEAB6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sig-ms2012.dot</Template>
  <TotalTime>3</TotalTime>
  <Pages>4</Pages>
  <Words>887</Words>
  <Characters>5057</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研究報告用MS-Wordテンプレートファイル</vt:lpstr>
      <vt:lpstr>論文誌用MS-Wordテンプレートファイル</vt:lpstr>
    </vt:vector>
  </TitlesOfParts>
  <Company>情報処理学会</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研究報告用MS-Wordテンプレートファイル</dc:title>
  <dc:subject>Ver 3.2; 2016-02-20</dc:subject>
  <dc:creator>Microsoft Office User</dc:creator>
  <cp:keywords/>
  <dc:description/>
  <cp:lastModifiedBy>Matsuda Shinji</cp:lastModifiedBy>
  <cp:revision>5</cp:revision>
  <cp:lastPrinted>2021-02-15T07:55:00Z</cp:lastPrinted>
  <dcterms:created xsi:type="dcterms:W3CDTF">2021-02-15T07:55:00Z</dcterms:created>
  <dcterms:modified xsi:type="dcterms:W3CDTF">2021-02-20T05:54:00Z</dcterms:modified>
</cp:coreProperties>
</file>