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GenActiv.pl - Specyfikacja zmian SEO</w:t>
      </w:r>
    </w:p>
    <w:p>
      <w:pPr>
        <w:jc w:val="center"/>
      </w:pPr>
      <w:r>
        <w:t>Pełna lista zmian do wdrożenia</w:t>
      </w:r>
    </w:p>
    <w:p>
      <w:pPr>
        <w:jc w:val="center"/>
      </w:pPr>
      <w:r>
        <w:t>Data: 22.01.2026 | Status: WDROŻONE</w:t>
      </w:r>
    </w:p>
    <w:p/>
    <w:p>
      <w:pPr>
        <w:pStyle w:val="Heading1"/>
      </w:pPr>
      <w:r>
        <w:t>1. Meta Descriptions - Kolekcje (24 szt.) ✅ WDROŻONE</w:t>
      </w:r>
    </w:p>
    <w:p>
      <w:r>
        <w:rPr>
          <w:b/>
        </w:rPr>
        <w:t xml:space="preserve">Status: </w:t>
      </w:r>
      <w:r>
        <w:t>Wszystkie 24 kolekcje zostały zaktualizowane przez Shopify GraphQL API.</w:t>
      </w:r>
    </w:p>
    <w:p>
      <w:r>
        <w:rPr>
          <w:b/>
        </w:rPr>
        <w:t>Poprawki wprowadzone:</w:t>
      </w:r>
    </w:p>
    <w:p>
      <w:pPr>
        <w:pStyle w:val="ListBullet"/>
      </w:pPr>
      <w:r>
        <w:t>• Genactiv (nie GenActiv) - poprawna pisownia marki</w:t>
      </w:r>
    </w:p>
    <w:p>
      <w:pPr>
        <w:pStyle w:val="ListBullet"/>
      </w:pPr>
      <w:r>
        <w:t>• Usunięto "do napojów i koktajli" z Colostrum proszek</w:t>
      </w:r>
    </w:p>
    <w:p>
      <w:pPr>
        <w:pStyle w:val="ListBullet"/>
      </w:pPr>
      <w:r>
        <w:t>• Maseczki z Colostrum - do skóry twarzy (nie włosów)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66CC"/>
          </w:tcPr>
          <w:p>
            <w:r>
              <w:rPr>
                <w:b/>
                <w:color w:val="FFFFFF"/>
              </w:rPr>
              <w:t>Kolekcja</w:t>
            </w:r>
          </w:p>
        </w:tc>
        <w:tc>
          <w:tcPr>
            <w:tcW w:type="dxa" w:w="4320"/>
            <w:shd w:fill="0066CC"/>
          </w:tcPr>
          <w:p>
            <w:r>
              <w:rPr>
                <w:b/>
                <w:color w:val="FFFFFF"/>
              </w:rPr>
              <w:t>Meta Description</w:t>
            </w:r>
          </w:p>
        </w:tc>
      </w:tr>
      <w:tr>
        <w:tc>
          <w:tcPr>
            <w:tcW w:type="dxa" w:w="4320"/>
            <w:shd w:fill="E8F5E9"/>
          </w:tcPr>
          <w:p>
            <w:r>
              <w:t>Nowości</w:t>
            </w:r>
          </w:p>
        </w:tc>
        <w:tc>
          <w:tcPr>
            <w:tcW w:type="dxa" w:w="4320"/>
          </w:tcPr>
          <w:p>
            <w:r>
              <w:t>Odkryj najnowsze produkty Genactiv z colostrum bovinum. Sprawdź nowości wspierające odporność, regenerację i piękną skórę.</w:t>
            </w:r>
          </w:p>
        </w:tc>
      </w:tr>
      <w:tr>
        <w:tc>
          <w:tcPr>
            <w:tcW w:type="dxa" w:w="4320"/>
            <w:shd w:fill="E8F5E9"/>
          </w:tcPr>
          <w:p>
            <w:r>
              <w:t>Najlepiej sprzedające się produkty</w:t>
            </w:r>
          </w:p>
        </w:tc>
        <w:tc>
          <w:tcPr>
            <w:tcW w:type="dxa" w:w="4320"/>
          </w:tcPr>
          <w:p>
            <w:r>
              <w:t>Najpopularniejsze produkty Genactiv z colostrum bovinum. Zobacz bestsellery wybierane przez tysiące zadowolonych klientów.</w:t>
            </w:r>
          </w:p>
        </w:tc>
      </w:tr>
      <w:tr>
        <w:tc>
          <w:tcPr>
            <w:tcW w:type="dxa" w:w="4320"/>
            <w:shd w:fill="E8F5E9"/>
          </w:tcPr>
          <w:p>
            <w:r>
              <w:t>Zestawy Świąteczne</w:t>
            </w:r>
          </w:p>
        </w:tc>
        <w:tc>
          <w:tcPr>
            <w:tcW w:type="dxa" w:w="4320"/>
          </w:tcPr>
          <w:p>
            <w:r>
              <w:t>Świąteczne zestawy prezentowe Genactiv z colostrum. Podaruj zdrowie i odporność bliskim w wyjątkowej cenie.</w:t>
            </w:r>
          </w:p>
        </w:tc>
      </w:tr>
      <w:tr>
        <w:tc>
          <w:tcPr>
            <w:tcW w:type="dxa" w:w="4320"/>
            <w:shd w:fill="E8F5E9"/>
          </w:tcPr>
          <w:p>
            <w:r>
              <w:t>Colostrum i Mleko Klaczy</w:t>
            </w:r>
          </w:p>
        </w:tc>
        <w:tc>
          <w:tcPr>
            <w:tcW w:type="dxa" w:w="4320"/>
          </w:tcPr>
          <w:p>
            <w:r>
              <w:t>Colostrum bovinum i mleko klaczy Genactiv. Naturalne wsparcie odporności i regeneracji dla całej rodziny.</w:t>
            </w:r>
          </w:p>
        </w:tc>
      </w:tr>
      <w:tr>
        <w:tc>
          <w:tcPr>
            <w:tcW w:type="dxa" w:w="4320"/>
            <w:shd w:fill="E8F5E9"/>
          </w:tcPr>
          <w:p>
            <w:r>
              <w:t>Colostrum tabletki do ssania</w:t>
            </w:r>
          </w:p>
        </w:tc>
        <w:tc>
          <w:tcPr>
            <w:tcW w:type="dxa" w:w="4320"/>
          </w:tcPr>
          <w:p>
            <w:r>
              <w:t>Colostrum Genactiv w tabletkach do ssania. Wygodna forma dla dzieci i dorosłych - smaczne i skuteczne wsparcie odporności.</w:t>
            </w:r>
          </w:p>
        </w:tc>
      </w:tr>
      <w:tr>
        <w:tc>
          <w:tcPr>
            <w:tcW w:type="dxa" w:w="4320"/>
            <w:shd w:fill="E8F5E9"/>
          </w:tcPr>
          <w:p>
            <w:r>
              <w:t>Colostrum proszek</w:t>
            </w:r>
          </w:p>
        </w:tc>
        <w:tc>
          <w:tcPr>
            <w:tcW w:type="dxa" w:w="4320"/>
          </w:tcPr>
          <w:p>
            <w:r>
              <w:t>Colostrum Genactiv w proszku. Najwyższa biodostępność składników aktywnych - idealne dla wymagających.</w:t>
            </w:r>
          </w:p>
        </w:tc>
      </w:tr>
      <w:tr>
        <w:tc>
          <w:tcPr>
            <w:tcW w:type="dxa" w:w="4320"/>
            <w:shd w:fill="E8F5E9"/>
          </w:tcPr>
          <w:p>
            <w:r>
              <w:t>Colostrum kapsułki</w:t>
            </w:r>
          </w:p>
        </w:tc>
        <w:tc>
          <w:tcPr>
            <w:tcW w:type="dxa" w:w="4320"/>
          </w:tcPr>
          <w:p>
            <w:r>
              <w:t>Colostrum Genactiv w kapsułkach. Wygodna codzienna suplementacja dla osób dorosłych wspierająca odporność.</w:t>
            </w:r>
          </w:p>
        </w:tc>
      </w:tr>
      <w:tr>
        <w:tc>
          <w:tcPr>
            <w:tcW w:type="dxa" w:w="4320"/>
            <w:shd w:fill="E8F5E9"/>
          </w:tcPr>
          <w:p>
            <w:r>
              <w:t>COLOSTRUM JUNIOR CZARNY BEZ</w:t>
            </w:r>
          </w:p>
        </w:tc>
        <w:tc>
          <w:tcPr>
            <w:tcW w:type="dxa" w:w="4320"/>
          </w:tcPr>
          <w:p>
            <w:r>
              <w:t>Colostrum Junior z czarnym bzem Genactiv. Pyszne tabletki do ssania dla dzieci wzmacniające odporność.</w:t>
            </w:r>
          </w:p>
        </w:tc>
      </w:tr>
      <w:tr>
        <w:tc>
          <w:tcPr>
            <w:tcW w:type="dxa" w:w="4320"/>
            <w:shd w:fill="E8F5E9"/>
          </w:tcPr>
          <w:p>
            <w:r>
              <w:t>Back2school</w:t>
            </w:r>
          </w:p>
        </w:tc>
        <w:tc>
          <w:tcPr>
            <w:tcW w:type="dxa" w:w="4320"/>
          </w:tcPr>
          <w:p>
            <w:r>
              <w:t>Przygotuj dziecko na powrót do szkoły z Genactiv Colostrum. Wspieraj odporność malucha naturalnym colostrum.</w:t>
            </w:r>
          </w:p>
        </w:tc>
      </w:tr>
      <w:tr>
        <w:tc>
          <w:tcPr>
            <w:tcW w:type="dxa" w:w="4320"/>
            <w:shd w:fill="E8F5E9"/>
          </w:tcPr>
          <w:p>
            <w:r>
              <w:t>Akcesoria</w:t>
            </w:r>
          </w:p>
        </w:tc>
        <w:tc>
          <w:tcPr>
            <w:tcW w:type="dxa" w:w="4320"/>
          </w:tcPr>
          <w:p>
            <w:r>
              <w:t>Akcesoria Genactiv – praktyczne dodatki do suplementacji colostrum. Miarki, pojemniki i inne przydatne produkty.</w:t>
            </w:r>
          </w:p>
        </w:tc>
      </w:tr>
      <w:tr>
        <w:tc>
          <w:tcPr>
            <w:tcW w:type="dxa" w:w="4320"/>
            <w:shd w:fill="E8F5E9"/>
          </w:tcPr>
          <w:p>
            <w:r>
              <w:t>Maseczki z Colostrum</w:t>
            </w:r>
          </w:p>
        </w:tc>
        <w:tc>
          <w:tcPr>
            <w:tcW w:type="dxa" w:w="4320"/>
          </w:tcPr>
          <w:p>
            <w:r>
              <w:t>Maseczki do twarzy z colostrum Genactiv. Intensywna regeneracja i nawilżenie skóry twarzy dzięki naturalnym składnikom.</w:t>
            </w:r>
          </w:p>
        </w:tc>
      </w:tr>
      <w:tr>
        <w:tc>
          <w:tcPr>
            <w:tcW w:type="dxa" w:w="4320"/>
            <w:shd w:fill="E8F5E9"/>
          </w:tcPr>
          <w:p>
            <w:r>
              <w:t>Kremy z Colostrum</w:t>
            </w:r>
          </w:p>
        </w:tc>
        <w:tc>
          <w:tcPr>
            <w:tcW w:type="dxa" w:w="4320"/>
          </w:tcPr>
          <w:p>
            <w:r>
              <w:t>Kremy z colostrum Genactiv dla pięknej skóry. Naturalna pielęgnacja wspierająca regenerację i nawilżenie.</w:t>
            </w:r>
          </w:p>
        </w:tc>
      </w:tr>
      <w:tr>
        <w:tc>
          <w:tcPr>
            <w:tcW w:type="dxa" w:w="4320"/>
            <w:shd w:fill="E8F5E9"/>
          </w:tcPr>
          <w:p>
            <w:r>
              <w:t>Skóra głowy i włosy</w:t>
            </w:r>
          </w:p>
        </w:tc>
        <w:tc>
          <w:tcPr>
            <w:tcW w:type="dxa" w:w="4320"/>
          </w:tcPr>
          <w:p>
            <w:r>
              <w:t>Kosmetyki Genactiv z colostrum do pielęgnacji skóry głowy i włosów. Naturalne wzmocnienie i regeneracja.</w:t>
            </w:r>
          </w:p>
        </w:tc>
      </w:tr>
      <w:tr>
        <w:tc>
          <w:tcPr>
            <w:tcW w:type="dxa" w:w="4320"/>
            <w:shd w:fill="E8F5E9"/>
          </w:tcPr>
          <w:p>
            <w:r>
              <w:t>Genactiv Colostrum Junior z Czarnym Bzem</w:t>
            </w:r>
          </w:p>
        </w:tc>
        <w:tc>
          <w:tcPr>
            <w:tcW w:type="dxa" w:w="4320"/>
          </w:tcPr>
          <w:p>
            <w:r>
              <w:t>Colostrum Junior z czarnym bzem - pyszne tabletki do ssania dla dzieci. Naturalne wsparcie odporności od Genactiv.</w:t>
            </w:r>
          </w:p>
        </w:tc>
      </w:tr>
      <w:tr>
        <w:tc>
          <w:tcPr>
            <w:tcW w:type="dxa" w:w="4320"/>
            <w:shd w:fill="E8F5E9"/>
          </w:tcPr>
          <w:p>
            <w:r>
              <w:t>Colostrum dla dzieci</w:t>
            </w:r>
          </w:p>
        </w:tc>
        <w:tc>
          <w:tcPr>
            <w:tcW w:type="dxa" w:w="4320"/>
          </w:tcPr>
          <w:p>
            <w:r>
              <w:t>Colostrum Genactiv dla dzieci - naturalne wsparcie odporności maluchów. Bezpieczne produkty w smacznych formach.</w:t>
            </w:r>
          </w:p>
        </w:tc>
      </w:tr>
      <w:tr>
        <w:tc>
          <w:tcPr>
            <w:tcW w:type="dxa" w:w="4320"/>
            <w:shd w:fill="E8F5E9"/>
          </w:tcPr>
          <w:p>
            <w:r>
              <w:t>Colostrum dla dorosłych</w:t>
            </w:r>
          </w:p>
        </w:tc>
        <w:tc>
          <w:tcPr>
            <w:tcW w:type="dxa" w:w="4320"/>
          </w:tcPr>
          <w:p>
            <w:r>
              <w:t>Colostrum Genactiv dla dorosłych. Kapsułki, tabletki i proszek wspierające odporność i regenerację organizmu.</w:t>
            </w:r>
          </w:p>
        </w:tc>
      </w:tr>
      <w:tr>
        <w:tc>
          <w:tcPr>
            <w:tcW w:type="dxa" w:w="4320"/>
            <w:shd w:fill="E8F5E9"/>
          </w:tcPr>
          <w:p>
            <w:r>
              <w:t>Buduj odporność dziecka</w:t>
            </w:r>
          </w:p>
        </w:tc>
        <w:tc>
          <w:tcPr>
            <w:tcW w:type="dxa" w:w="4320"/>
          </w:tcPr>
          <w:p>
            <w:r>
              <w:t>Wzmocnij odporność dziecka naturalnym colostrum Genactiv. Sprawdzone produkty dla najmłodszych.</w:t>
            </w:r>
          </w:p>
        </w:tc>
      </w:tr>
      <w:tr>
        <w:tc>
          <w:tcPr>
            <w:tcW w:type="dxa" w:w="4320"/>
            <w:shd w:fill="E8F5E9"/>
          </w:tcPr>
          <w:p>
            <w:r>
              <w:t>Colostrum A2</w:t>
            </w:r>
          </w:p>
        </w:tc>
        <w:tc>
          <w:tcPr>
            <w:tcW w:type="dxa" w:w="4320"/>
          </w:tcPr>
          <w:p>
            <w:r>
              <w:t>Colostrum A2 Genactiv z mleka krów A2. Premium colostrum dla osób wrażliwych na białko A1.</w:t>
            </w:r>
          </w:p>
        </w:tc>
      </w:tr>
      <w:tr>
        <w:tc>
          <w:tcPr>
            <w:tcW w:type="dxa" w:w="4320"/>
            <w:shd w:fill="E8F5E9"/>
          </w:tcPr>
          <w:p>
            <w:r>
              <w:t>Colostrum dla zwierząt</w:t>
            </w:r>
          </w:p>
        </w:tc>
        <w:tc>
          <w:tcPr>
            <w:tcW w:type="dxa" w:w="4320"/>
          </w:tcPr>
          <w:p>
            <w:r>
              <w:t>Colostrum Genactiv dla zwierząt. Naturalne wsparcie odporności i zdrowia Twojego pupila.</w:t>
            </w:r>
          </w:p>
        </w:tc>
      </w:tr>
      <w:tr>
        <w:tc>
          <w:tcPr>
            <w:tcW w:type="dxa" w:w="4320"/>
            <w:shd w:fill="E8F5E9"/>
          </w:tcPr>
          <w:p>
            <w:r>
              <w:t>Colostrum dla psów</w:t>
            </w:r>
          </w:p>
        </w:tc>
        <w:tc>
          <w:tcPr>
            <w:tcW w:type="dxa" w:w="4320"/>
          </w:tcPr>
          <w:p>
            <w:r>
              <w:t>Colostrum Genactiv dla psów. Wspieraj zdrowie i odporność swojego psa naturalnym colostrum bovinum.</w:t>
            </w:r>
          </w:p>
        </w:tc>
      </w:tr>
      <w:tr>
        <w:tc>
          <w:tcPr>
            <w:tcW w:type="dxa" w:w="4320"/>
            <w:shd w:fill="E8F5E9"/>
          </w:tcPr>
          <w:p>
            <w:r>
              <w:t>Colostrum dla kotów</w:t>
            </w:r>
          </w:p>
        </w:tc>
        <w:tc>
          <w:tcPr>
            <w:tcW w:type="dxa" w:w="4320"/>
          </w:tcPr>
          <w:p>
            <w:r>
              <w:t>Colostrum Genactiv dla kotów. Naturalne wsparcie odporności i zdrowia Twojego kota.</w:t>
            </w:r>
          </w:p>
        </w:tc>
      </w:tr>
      <w:tr>
        <w:tc>
          <w:tcPr>
            <w:tcW w:type="dxa" w:w="4320"/>
            <w:shd w:fill="E8F5E9"/>
          </w:tcPr>
          <w:p>
            <w:r>
              <w:t>Colostrum dla koni</w:t>
            </w:r>
          </w:p>
        </w:tc>
        <w:tc>
          <w:tcPr>
            <w:tcW w:type="dxa" w:w="4320"/>
          </w:tcPr>
          <w:p>
            <w:r>
              <w:t>Colostrum Genactiv dla koni. Profesjonalne wsparcie odporności i regeneracji dla koni sportowych i hodowlanych.</w:t>
            </w:r>
          </w:p>
        </w:tc>
      </w:tr>
      <w:tr>
        <w:tc>
          <w:tcPr>
            <w:tcW w:type="dxa" w:w="4320"/>
            <w:shd w:fill="E8F5E9"/>
          </w:tcPr>
          <w:p>
            <w:r>
              <w:t>Wszystkie produkty</w:t>
            </w:r>
          </w:p>
        </w:tc>
        <w:tc>
          <w:tcPr>
            <w:tcW w:type="dxa" w:w="4320"/>
          </w:tcPr>
          <w:p>
            <w:r>
              <w:t>Pełna oferta produktów Genactiv z colostrum bovinum. Suplementy, kosmetyki i produkty dla zwierząt.</w:t>
            </w:r>
          </w:p>
        </w:tc>
      </w:tr>
      <w:tr>
        <w:tc>
          <w:tcPr>
            <w:tcW w:type="dxa" w:w="4320"/>
            <w:shd w:fill="E8F5E9"/>
          </w:tcPr>
          <w:p>
            <w:r>
              <w:t>-20% z kodem FERIE</w:t>
            </w:r>
          </w:p>
        </w:tc>
        <w:tc>
          <w:tcPr>
            <w:tcW w:type="dxa" w:w="4320"/>
          </w:tcPr>
          <w:p>
            <w:r>
              <w:t>Promocja zimowa Genactiv! Odbierz 20% rabatu na produkty z colostrum z kodem FERIE. Wspieraj odporność w niższej cenie.</w:t>
            </w:r>
          </w:p>
        </w:tc>
      </w:tr>
    </w:tbl>
    <w:p/>
    <w:p>
      <w:pPr>
        <w:pStyle w:val="Heading1"/>
      </w:pPr>
      <w:r>
        <w:t>2. FAQPage Schema - Do wdrożenia</w:t>
      </w:r>
    </w:p>
    <w:p>
      <w:r>
        <w:rPr>
          <w:b/>
        </w:rPr>
        <w:t xml:space="preserve">Cel: </w:t>
      </w:r>
      <w:r>
        <w:t>Dodanie struktury FAQPage Schema.org do strony /pages/faq</w:t>
      </w:r>
    </w:p>
    <w:p>
      <w:r>
        <w:rPr>
          <w:b/>
        </w:rPr>
        <w:t xml:space="preserve">Lokalizacja pliku: </w:t>
      </w:r>
      <w:r>
        <w:t>snippets/faq-schema.liquid</w:t>
      </w:r>
    </w:p>
    <w:p>
      <w:r>
        <w:rPr>
          <w:b/>
        </w:rPr>
        <w:t>Kod do dodania:</w:t>
      </w:r>
    </w:p>
    <w:p>
      <w:r>
        <w:rPr>
          <w:sz w:val="16"/>
        </w:rPr>
        <w:t>{% if template.suffix == 'faq' or request.path == '/pages/faq' %}</w:t>
        <w:br/>
        <w:t>&lt;script type="application/ld+json"&gt;</w:t>
        <w:br/>
        <w:t>{</w:t>
        <w:br/>
        <w:t xml:space="preserve">  "@context": "https://schema.org",</w:t>
        <w:br/>
        <w:t xml:space="preserve">  "@type": "FAQPage",</w:t>
        <w:br/>
        <w:t xml:space="preserve">  "mainEntity": [</w:t>
        <w:br/>
        <w:t xml:space="preserve">    {</w:t>
        <w:br/>
        <w:t xml:space="preserve">      "@type": "Question",</w:t>
        <w:br/>
        <w:t xml:space="preserve">      "name": "W jakim czasie od rozpoczęcia laktacji pozyskuje się colostrum?",</w:t>
        <w:br/>
        <w:t xml:space="preserve">      "acceptedAnswer": {</w:t>
        <w:br/>
        <w:t xml:space="preserve">        "@type": "Answer",</w:t>
        <w:br/>
        <w:t xml:space="preserve">        "text": "Colostrum wytwarzane jest przez krowy w pierwszych 24-72 godzinach po porodzie. Genactiv pozyskuje colostrum wyłącznie z pierwszego udoju, które zawiera najwyższe stężenie immunoglobulin i czynników wzrostu."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"Czy colostrum jest bezpieczne dla osób z nietolerancją laktozy?",</w:t>
        <w:br/>
        <w:t xml:space="preserve">      "acceptedAnswer": {</w:t>
        <w:br/>
        <w:t xml:space="preserve">        "@type": "Answer",</w:t>
        <w:br/>
        <w:t xml:space="preserve">        "text": "Colostrum zawiera minimalną ilość laktozy. Większość osób z łagodną nietolerancją laktozy dobrze toleruje colostrum. W przypadku silnej nietolerancji zalecamy konsultację z lekarzem."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"Jak przechowywać produkty z colostrum?",</w:t>
        <w:br/>
        <w:t xml:space="preserve">      "acceptedAnswer": {</w:t>
        <w:br/>
        <w:t xml:space="preserve">        "@type": "Answer",</w:t>
        <w:br/>
        <w:t xml:space="preserve">        "text": "Produkty Genactiv należy przechowywać w suchym, chłodnym miejscu, z dala od światła słonecznego. Po otwarciu opakowania proszku należy zużyć produkt w ciągu 30 dni."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"Od jakiego wieku można podawać colostrum dzieciom?",</w:t>
        <w:br/>
        <w:t xml:space="preserve">      "acceptedAnswer": {</w:t>
        <w:br/>
        <w:t xml:space="preserve">        "@type": "Answer",</w:t>
        <w:br/>
        <w:t xml:space="preserve">        "text": "Colostrum Junior Genactiv jest przeznaczone dla dzieci od 3. roku życia. Dla młodszych dzieci zalecamy konsultację z pediatrą."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"Czy colostrum można łączyć z innymi suplementami?",</w:t>
        <w:br/>
        <w:t xml:space="preserve">      "acceptedAnswer": {</w:t>
        <w:br/>
        <w:t xml:space="preserve">        "@type": "Answer",</w:t>
        <w:br/>
        <w:t xml:space="preserve">        "text": "Tak, colostrum można bezpiecznie łączyć z większością suplementów diety. Zalecamy przyjmowanie colostrum na czczo, 30 minut przed posiłkiem dla najlepszego wchłaniania."</w:t>
        <w:br/>
        <w:t xml:space="preserve">      }</w:t>
        <w:br/>
        <w:t xml:space="preserve">    }</w:t>
        <w:br/>
        <w:t xml:space="preserve">  ]</w:t>
        <w:br/>
        <w:t>}</w:t>
        <w:br/>
        <w:t>&lt;/script&gt;</w:t>
        <w:br/>
        <w:t>{% endif %}</w:t>
      </w:r>
    </w:p>
    <w:p/>
    <w:p>
      <w:pPr>
        <w:pStyle w:val="Heading1"/>
      </w:pPr>
      <w:r>
        <w:t>3. BreadcrumbList Schema - Do wdrożenia</w:t>
      </w:r>
    </w:p>
    <w:p>
      <w:r>
        <w:rPr>
          <w:b/>
        </w:rPr>
        <w:t xml:space="preserve">Cel: </w:t>
      </w:r>
      <w:r>
        <w:t>Dodanie nawigacji okruszkowej w strukturze Schema.org</w:t>
      </w:r>
    </w:p>
    <w:p>
      <w:r>
        <w:rPr>
          <w:b/>
        </w:rPr>
        <w:t xml:space="preserve">Lokalizacja pliku: </w:t>
      </w:r>
      <w:r>
        <w:t>snippets/breadcrumb-schema.liquid</w:t>
      </w:r>
    </w:p>
    <w:p>
      <w:r>
        <w:rPr>
          <w:b/>
        </w:rPr>
        <w:t>Kod do dodania:</w:t>
      </w:r>
    </w:p>
    <w:p>
      <w:r>
        <w:rPr>
          <w:sz w:val="16"/>
        </w:rPr>
        <w:t>&lt;script type="application/ld+json"&gt;</w:t>
        <w:br/>
        <w:t>{</w:t>
        <w:br/>
        <w:t xml:space="preserve">  "@context": "https://schema.org",</w:t>
        <w:br/>
        <w:t xml:space="preserve">  "@type": "BreadcrumbList",</w:t>
        <w:br/>
        <w:t xml:space="preserve">  "itemListElement": [</w:t>
        <w:br/>
        <w:t xml:space="preserve">    {</w:t>
        <w:br/>
        <w:t xml:space="preserve">      "@type": "ListItem",</w:t>
        <w:br/>
        <w:t xml:space="preserve">      "position": 1,</w:t>
        <w:br/>
        <w:t xml:space="preserve">      "name": "Strona główna",</w:t>
        <w:br/>
        <w:t xml:space="preserve">      "item": "{{ shop.url }}"</w:t>
        <w:br/>
        <w:t xml:space="preserve">    }</w:t>
        <w:br/>
        <w:t xml:space="preserve">    {%- if template.name == 'collection' -%}</w:t>
        <w:br/>
        <w:t xml:space="preserve">    ,{</w:t>
        <w:br/>
        <w:t xml:space="preserve">      "@type": "ListItem",</w:t>
        <w:br/>
        <w:t xml:space="preserve">      "position": 2,</w:t>
        <w:br/>
        <w:t xml:space="preserve">      "name": "{{ collection.title }}",</w:t>
        <w:br/>
        <w:t xml:space="preserve">      "item": "{{ shop.url }}{{ collection.url }}"</w:t>
        <w:br/>
        <w:t xml:space="preserve">    }</w:t>
        <w:br/>
        <w:t xml:space="preserve">    {%- endif -%}</w:t>
        <w:br/>
        <w:t xml:space="preserve">    {%- if template.name == 'product' -%}</w:t>
        <w:br/>
        <w:t xml:space="preserve">    {%- if product.collections.first -%}</w:t>
        <w:br/>
        <w:t xml:space="preserve">    ,{</w:t>
        <w:br/>
        <w:t xml:space="preserve">      "@type": "ListItem",</w:t>
        <w:br/>
        <w:t xml:space="preserve">      "position": 2,</w:t>
        <w:br/>
        <w:t xml:space="preserve">      "name": "{{ product.collections.first.title }}",</w:t>
        <w:br/>
        <w:t xml:space="preserve">      "item": "{{ shop.url }}{{ product.collections.first.url }}"</w:t>
        <w:br/>
        <w:t xml:space="preserve">    }</w:t>
        <w:br/>
        <w:t xml:space="preserve">    {%- endif -%}</w:t>
        <w:br/>
        <w:t xml:space="preserve">    ,{</w:t>
        <w:br/>
        <w:t xml:space="preserve">      "@type": "ListItem",</w:t>
        <w:br/>
        <w:t xml:space="preserve">      "position": {% if product.collections.first %}3{% else %}2{% endif %},</w:t>
        <w:br/>
        <w:t xml:space="preserve">      "name": "{{ product.title }}",</w:t>
        <w:br/>
        <w:t xml:space="preserve">      "item": "{{ shop.url }}{{ product.url }}"</w:t>
        <w:br/>
        <w:t xml:space="preserve">    }</w:t>
        <w:br/>
        <w:t xml:space="preserve">    {%- endif -%}</w:t>
        <w:br/>
        <w:t xml:space="preserve">  ]</w:t>
        <w:br/>
        <w:t>}</w:t>
        <w:br/>
        <w:t>&lt;/script&gt;</w:t>
      </w:r>
    </w:p>
    <w:p>
      <w:r>
        <w:rPr>
          <w:b/>
        </w:rPr>
        <w:br/>
        <w:t xml:space="preserve">Dołączenie w theme.liquid: </w:t>
      </w:r>
      <w:r>
        <w:t>{% render 'breadcrumb-schema' %}</w:t>
      </w:r>
    </w:p>
    <w:p/>
    <w:p>
      <w:pPr>
        <w:pStyle w:val="Heading1"/>
      </w:pPr>
      <w:r>
        <w:t>4. Podsumowanie wdrożenia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Zadanie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Metoda</w:t>
            </w:r>
          </w:p>
        </w:tc>
      </w:tr>
      <w:tr>
        <w:tc>
          <w:tcPr>
            <w:tcW w:type="dxa" w:w="2880"/>
          </w:tcPr>
          <w:p>
            <w:r>
              <w:t>Meta descriptions - 24 kolekcje</w:t>
            </w:r>
          </w:p>
        </w:tc>
        <w:tc>
          <w:tcPr>
            <w:tcW w:type="dxa" w:w="2880"/>
            <w:shd w:fill="E8F5E9"/>
          </w:tcPr>
          <w:p>
            <w:r>
              <w:t>✅ WDROŻONE</w:t>
            </w:r>
          </w:p>
        </w:tc>
        <w:tc>
          <w:tcPr>
            <w:tcW w:type="dxa" w:w="2880"/>
          </w:tcPr>
          <w:p>
            <w:r>
              <w:t>Shopify GraphQL API</w:t>
            </w:r>
          </w:p>
        </w:tc>
      </w:tr>
      <w:tr>
        <w:tc>
          <w:tcPr>
            <w:tcW w:type="dxa" w:w="2880"/>
          </w:tcPr>
          <w:p>
            <w:r>
              <w:t>FAQPage Schema</w:t>
            </w:r>
          </w:p>
        </w:tc>
        <w:tc>
          <w:tcPr>
            <w:tcW w:type="dxa" w:w="2880"/>
            <w:shd w:fill="FFF3E0"/>
          </w:tcPr>
          <w:p>
            <w:r>
              <w:t>⏳ Do wdrożenia</w:t>
            </w:r>
          </w:p>
        </w:tc>
        <w:tc>
          <w:tcPr>
            <w:tcW w:type="dxa" w:w="2880"/>
          </w:tcPr>
          <w:p>
            <w:r>
              <w:t>Shopify Theme API</w:t>
            </w:r>
          </w:p>
        </w:tc>
      </w:tr>
      <w:tr>
        <w:tc>
          <w:tcPr>
            <w:tcW w:type="dxa" w:w="2880"/>
          </w:tcPr>
          <w:p>
            <w:r>
              <w:t>BreadcrumbList Schema</w:t>
            </w:r>
          </w:p>
        </w:tc>
        <w:tc>
          <w:tcPr>
            <w:tcW w:type="dxa" w:w="2880"/>
            <w:shd w:fill="FFF3E0"/>
          </w:tcPr>
          <w:p>
            <w:r>
              <w:t>⏳ Do wdrożenia</w:t>
            </w:r>
          </w:p>
        </w:tc>
        <w:tc>
          <w:tcPr>
            <w:tcW w:type="dxa" w:w="2880"/>
          </w:tcPr>
          <w:p>
            <w:r>
              <w:t>Shopify Theme API</w:t>
            </w:r>
          </w:p>
        </w:tc>
      </w:tr>
    </w:tbl>
    <w:p/>
    <w:p>
      <w:r>
        <w:rPr>
          <w:b/>
        </w:rPr>
        <w:t>Uwagi:</w:t>
      </w:r>
    </w:p>
    <w:p>
      <w:pPr>
        <w:pStyle w:val="ListBullet"/>
      </w:pPr>
      <w:r>
        <w:t>• Product Schema i AggregateRating już działają poprawnie na stronie</w:t>
      </w:r>
    </w:p>
    <w:p>
      <w:pPr>
        <w:pStyle w:val="ListBullet"/>
      </w:pPr>
      <w:r>
        <w:t>• FAQPage i BreadcrumbList Schema wymagają edycji plików motywu Shopify</w:t>
      </w:r>
    </w:p>
    <w:p>
      <w:pPr>
        <w:pStyle w:val="ListBullet"/>
      </w:pPr>
      <w:r>
        <w:t>• Wszystkie meta descriptions używają poprawnej pisowni: Genactiv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