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GenActiv SEO - PEŁNA SPECYFIKACJA ZMIAN</w:t>
      </w:r>
    </w:p>
    <w:p>
      <w:pPr>
        <w:jc w:val="center"/>
      </w:pPr>
      <w:r>
        <w:rPr>
          <w:i/>
        </w:rPr>
        <w:t>Dokument do review z agencją</w:t>
      </w:r>
    </w:p>
    <w:p>
      <w:pPr>
        <w:jc w:val="center"/>
      </w:pPr>
      <w:r>
        <w:rPr>
          <w:b/>
        </w:rPr>
        <w:t>Data: 22.01.2026</w:t>
      </w:r>
    </w:p>
    <w:p/>
    <w:p>
      <w:pPr>
        <w:pStyle w:val="Heading1"/>
      </w:pPr>
      <w:r>
        <w:t>1. META DESCRIPTIONS DLA KOLEKCJI</w:t>
      </w:r>
    </w:p>
    <w:p>
      <w:r>
        <w:rPr>
          <w:b/>
        </w:rPr>
        <w:t>Łącznie: 27 kolekcji bez meta description</w:t>
      </w:r>
      <w:r>
        <w:br/>
        <w:t>Do wdrożenia: 24 kolekcje (3 techniczne pomijamy)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Nazwa kolekcji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Meta description (max 160 znaków)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278965190830</w:t>
            </w:r>
          </w:p>
        </w:tc>
        <w:tc>
          <w:tcPr>
            <w:tcW w:type="dxa" w:w="2160"/>
          </w:tcPr>
          <w:p>
            <w:r>
              <w:t>Nowości</w:t>
            </w:r>
          </w:p>
        </w:tc>
        <w:tc>
          <w:tcPr>
            <w:tcW w:type="dxa" w:w="2160"/>
          </w:tcPr>
          <w:p>
            <w:r>
              <w:t>Odkryj nowości GenActiv – najnowsze produkty z colostrum bovinum. Naturalne suplementy diety wspierające odporność i zdrowie.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278965223598</w:t>
            </w:r>
          </w:p>
        </w:tc>
        <w:tc>
          <w:tcPr>
            <w:tcW w:type="dxa" w:w="2160"/>
          </w:tcPr>
          <w:p>
            <w:r>
              <w:t>Najlepiej sprzedające się produkty</w:t>
            </w:r>
          </w:p>
        </w:tc>
        <w:tc>
          <w:tcPr>
            <w:tcW w:type="dxa" w:w="2160"/>
          </w:tcPr>
          <w:p>
            <w:r>
              <w:t>Bestsellery GenActiv – najpopularniejsze produkty z colostrum wybierane przez klientów. Sprawdź, co polecają inni.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613251940684</w:t>
            </w:r>
          </w:p>
        </w:tc>
        <w:tc>
          <w:tcPr>
            <w:tcW w:type="dxa" w:w="2160"/>
          </w:tcPr>
          <w:p>
            <w:r>
              <w:t>Zestawy Świąteczne z Colostrum Genactiv</w:t>
            </w:r>
          </w:p>
        </w:tc>
        <w:tc>
          <w:tcPr>
            <w:tcW w:type="dxa" w:w="2160"/>
          </w:tcPr>
          <w:p>
            <w:r>
              <w:t>Świąteczne zestawy GenActiv z colostrum – idealny prezent na zdrowie. Oszczędzaj kupując produkty w zestawach promocyjnych.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618803134796</w:t>
            </w:r>
          </w:p>
        </w:tc>
        <w:tc>
          <w:tcPr>
            <w:tcW w:type="dxa" w:w="2160"/>
          </w:tcPr>
          <w:p>
            <w:r>
              <w:t>Colostrum i Mleko Klaczy Genactiv</w:t>
            </w:r>
          </w:p>
        </w:tc>
        <w:tc>
          <w:tcPr>
            <w:tcW w:type="dxa" w:w="2160"/>
          </w:tcPr>
          <w:p>
            <w:r>
              <w:t>Colostrum i mleko klaczy GenActiv – unikalne połączenie dla zdrowia. 100% naturalne, liofilizowane, zachowujące pełną wartość.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621474414924</w:t>
            </w:r>
          </w:p>
        </w:tc>
        <w:tc>
          <w:tcPr>
            <w:tcW w:type="dxa" w:w="2160"/>
          </w:tcPr>
          <w:p>
            <w:r>
              <w:t>Colostrum tabletki do ssania</w:t>
            </w:r>
          </w:p>
        </w:tc>
        <w:tc>
          <w:tcPr>
            <w:tcW w:type="dxa" w:w="2160"/>
          </w:tcPr>
          <w:p>
            <w:r>
              <w:t>Colostrum GenActiv w tabletkach do ssania – wygodna i smaczna forma suplementacji dla dzieci i dorosłych. Idealne w podróży.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621474808140</w:t>
            </w:r>
          </w:p>
        </w:tc>
        <w:tc>
          <w:tcPr>
            <w:tcW w:type="dxa" w:w="2160"/>
          </w:tcPr>
          <w:p>
            <w:r>
              <w:t>Colostrum proszek</w:t>
            </w:r>
          </w:p>
        </w:tc>
        <w:tc>
          <w:tcPr>
            <w:tcW w:type="dxa" w:w="2160"/>
          </w:tcPr>
          <w:p>
            <w:r>
              <w:t>Colostrum GenActiv w proszku – czysta siara bydlęca do napojów i koktajli. Łatwe dozowanie, najwyższa jakość liofilizatu.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621475070284</w:t>
            </w:r>
          </w:p>
        </w:tc>
        <w:tc>
          <w:tcPr>
            <w:tcW w:type="dxa" w:w="2160"/>
          </w:tcPr>
          <w:p>
            <w:r>
              <w:t>Colostrum kapsułki</w:t>
            </w:r>
          </w:p>
        </w:tc>
        <w:tc>
          <w:tcPr>
            <w:tcW w:type="dxa" w:w="2160"/>
          </w:tcPr>
          <w:p>
            <w:r>
              <w:t>Colostrum GenActiv w kapsułkach – wygodna codzienna suplementacja. Czyste, niemodyfikowane colostrum wspierające odporność.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621708247372</w:t>
            </w:r>
          </w:p>
        </w:tc>
        <w:tc>
          <w:tcPr>
            <w:tcW w:type="dxa" w:w="2160"/>
          </w:tcPr>
          <w:p>
            <w:r>
              <w:t>COLOSTRUM JUNIOR CZARNY BEZ GENACTIV</w:t>
            </w:r>
          </w:p>
        </w:tc>
        <w:tc>
          <w:tcPr>
            <w:tcW w:type="dxa" w:w="2160"/>
          </w:tcPr>
          <w:p>
            <w:r>
              <w:t>Colostrum Junior z czarnym bzem – naturalne wsparcie odporności dla dzieci. Smaczne tabletki do ssania o owocowym smaku.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624721625420</w:t>
            </w:r>
          </w:p>
        </w:tc>
        <w:tc>
          <w:tcPr>
            <w:tcW w:type="dxa" w:w="2160"/>
          </w:tcPr>
          <w:p>
            <w:r>
              <w:t>omnibus-label-omnibus-compliant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  <w:shd w:fill="F8D7DA"/>
          </w:tcPr>
          <w:p>
            <w:r>
              <w:t>POMINĄĆ (tech)</w:t>
            </w:r>
          </w:p>
        </w:tc>
      </w:tr>
      <w:tr>
        <w:tc>
          <w:tcPr>
            <w:tcW w:type="dxa" w:w="2160"/>
          </w:tcPr>
          <w:p>
            <w:r>
              <w:t>624721658188</w:t>
            </w:r>
          </w:p>
        </w:tc>
        <w:tc>
          <w:tcPr>
            <w:tcW w:type="dxa" w:w="2160"/>
          </w:tcPr>
          <w:p>
            <w:r>
              <w:t>omnibus-label-omnibus-not-compliant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  <w:shd w:fill="F8D7DA"/>
          </w:tcPr>
          <w:p>
            <w:r>
              <w:t>POMINĄĆ (tech)</w:t>
            </w:r>
          </w:p>
        </w:tc>
      </w:tr>
      <w:tr>
        <w:tc>
          <w:tcPr>
            <w:tcW w:type="dxa" w:w="2160"/>
          </w:tcPr>
          <w:p>
            <w:r>
              <w:t>624721690956</w:t>
            </w:r>
          </w:p>
        </w:tc>
        <w:tc>
          <w:tcPr>
            <w:tcW w:type="dxa" w:w="2160"/>
          </w:tcPr>
          <w:p>
            <w:r>
              <w:t>omnibus-label-omnibus-not-on-sale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  <w:shd w:fill="F8D7DA"/>
          </w:tcPr>
          <w:p>
            <w:r>
              <w:t>POMINĄĆ (tech)</w:t>
            </w:r>
          </w:p>
        </w:tc>
      </w:tr>
      <w:tr>
        <w:tc>
          <w:tcPr>
            <w:tcW w:type="dxa" w:w="2160"/>
          </w:tcPr>
          <w:p>
            <w:r>
              <w:t>627600589132</w:t>
            </w:r>
          </w:p>
        </w:tc>
        <w:tc>
          <w:tcPr>
            <w:tcW w:type="dxa" w:w="2160"/>
          </w:tcPr>
          <w:p>
            <w:r>
              <w:t>Back2school</w:t>
            </w:r>
          </w:p>
        </w:tc>
        <w:tc>
          <w:tcPr>
            <w:tcW w:type="dxa" w:w="2160"/>
          </w:tcPr>
          <w:p>
            <w:r>
              <w:t>Wróć do szkoły z GenActiv – colostrum wspierające odporność i koncentrację u dzieci. Naturalna ochrona w sezonie szkolnym.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630708076876</w:t>
            </w:r>
          </w:p>
        </w:tc>
        <w:tc>
          <w:tcPr>
            <w:tcW w:type="dxa" w:w="2160"/>
          </w:tcPr>
          <w:p>
            <w:r>
              <w:t>Akcesoria</w:t>
            </w:r>
          </w:p>
        </w:tc>
        <w:tc>
          <w:tcPr>
            <w:tcW w:type="dxa" w:w="2160"/>
          </w:tcPr>
          <w:p>
            <w:r>
              <w:t>Akcesoria GenActiv – praktyczne dodatki do suplementacji colostrum. Miarki, pojemniki i inne przydatne produkty.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652905185612</w:t>
            </w:r>
          </w:p>
        </w:tc>
        <w:tc>
          <w:tcPr>
            <w:tcW w:type="dxa" w:w="2160"/>
          </w:tcPr>
          <w:p>
            <w:r>
              <w:t>Maseczki z Colostrum</w:t>
            </w:r>
          </w:p>
        </w:tc>
        <w:tc>
          <w:tcPr>
            <w:tcW w:type="dxa" w:w="2160"/>
          </w:tcPr>
          <w:p>
            <w:r>
              <w:t>Maseczki do włosów z colostrum GenActiv – intensywna regeneracja i odżywienie. Naturalna pielęgnacja dla pięknych włosów.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652905251148</w:t>
            </w:r>
          </w:p>
        </w:tc>
        <w:tc>
          <w:tcPr>
            <w:tcW w:type="dxa" w:w="2160"/>
          </w:tcPr>
          <w:p>
            <w:r>
              <w:t>Kremy z Colostrum</w:t>
            </w:r>
          </w:p>
        </w:tc>
        <w:tc>
          <w:tcPr>
            <w:tcW w:type="dxa" w:w="2160"/>
          </w:tcPr>
          <w:p>
            <w:r>
              <w:t>Kremy z colostrum GenActiv – naturalna pielęgnacja skóry. Nawilżenie, regeneracja i ochrona dla każdego typu cery.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652905382220</w:t>
            </w:r>
          </w:p>
        </w:tc>
        <w:tc>
          <w:tcPr>
            <w:tcW w:type="dxa" w:w="2160"/>
          </w:tcPr>
          <w:p>
            <w:r>
              <w:t>Skóra głowy i włosy</w:t>
            </w:r>
          </w:p>
        </w:tc>
        <w:tc>
          <w:tcPr>
            <w:tcW w:type="dxa" w:w="2160"/>
          </w:tcPr>
          <w:p>
            <w:r>
              <w:t>Kosmetyki GenActiv do skóry głowy i włosów – colostrum dla zdrowych, mocnych włosów. Naturalna regeneracja i pielęgnacja.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659312509260</w:t>
            </w:r>
          </w:p>
        </w:tc>
        <w:tc>
          <w:tcPr>
            <w:tcW w:type="dxa" w:w="2160"/>
          </w:tcPr>
          <w:p>
            <w:r>
              <w:t>Genactiv Colostrum Junior z Czarnym Bzem</w:t>
            </w:r>
          </w:p>
        </w:tc>
        <w:tc>
          <w:tcPr>
            <w:tcW w:type="dxa" w:w="2160"/>
          </w:tcPr>
          <w:p>
            <w:r>
              <w:t>Colostrum Junior z czarnym bzem GenActiv – wsparcie odporności dla dzieci. Smaczne tabletki wzmacniające naturalną ochronę.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659488211276</w:t>
            </w:r>
          </w:p>
        </w:tc>
        <w:tc>
          <w:tcPr>
            <w:tcW w:type="dxa" w:w="2160"/>
          </w:tcPr>
          <w:p>
            <w:r>
              <w:t>Colostrum dla dzieci</w:t>
            </w:r>
          </w:p>
        </w:tc>
        <w:tc>
          <w:tcPr>
            <w:tcW w:type="dxa" w:w="2160"/>
          </w:tcPr>
          <w:p>
            <w:r>
              <w:t>Colostrum GenActiv dla dzieci – naturalne wsparcie odporności i rozwoju. Bezpieczne suplementy w smacznych formach dla maluchów.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659488670028</w:t>
            </w:r>
          </w:p>
        </w:tc>
        <w:tc>
          <w:tcPr>
            <w:tcW w:type="dxa" w:w="2160"/>
          </w:tcPr>
          <w:p>
            <w:r>
              <w:t>Colostrum dla dorosłych</w:t>
            </w:r>
          </w:p>
        </w:tc>
        <w:tc>
          <w:tcPr>
            <w:tcW w:type="dxa" w:w="2160"/>
          </w:tcPr>
          <w:p>
            <w:r>
              <w:t>Colostrum GenActiv dla dorosłych – naturalne wsparcie odporności, regeneracji i witalności. Suplementy w kapsułkach i proszku.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659938640204</w:t>
            </w:r>
          </w:p>
        </w:tc>
        <w:tc>
          <w:tcPr>
            <w:tcW w:type="dxa" w:w="2160"/>
          </w:tcPr>
          <w:p>
            <w:r>
              <w:t>Buduj odporność dziecka z Genactiv® Colostrum</w:t>
            </w:r>
          </w:p>
        </w:tc>
        <w:tc>
          <w:tcPr>
            <w:tcW w:type="dxa" w:w="2160"/>
          </w:tcPr>
          <w:p>
            <w:r>
              <w:t>Buduj odporność dziecka z colostrum GenActiv – naturalne wsparcie układu immunologicznego. Sprawdzone produkty dla dzieci.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662434939212</w:t>
            </w:r>
          </w:p>
        </w:tc>
        <w:tc>
          <w:tcPr>
            <w:tcW w:type="dxa" w:w="2160"/>
          </w:tcPr>
          <w:p>
            <w:r>
              <w:t>Colostrum A2</w:t>
            </w:r>
          </w:p>
        </w:tc>
        <w:tc>
          <w:tcPr>
            <w:tcW w:type="dxa" w:w="2160"/>
          </w:tcPr>
          <w:p>
            <w:r>
              <w:t>Colostrum A2 GenActiv – siara z białkiem A2, łatwiejsza w trawieniu. Naturalna alternatywa dla osób wrażliwych na białko A1.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664150933836</w:t>
            </w:r>
          </w:p>
        </w:tc>
        <w:tc>
          <w:tcPr>
            <w:tcW w:type="dxa" w:w="2160"/>
          </w:tcPr>
          <w:p>
            <w:r>
              <w:t>Colostrum dla zwierząt</w:t>
            </w:r>
          </w:p>
        </w:tc>
        <w:tc>
          <w:tcPr>
            <w:tcW w:type="dxa" w:w="2160"/>
          </w:tcPr>
          <w:p>
            <w:r>
              <w:t>Colostrum GenActiv dla zwierząt – naturalne wsparcie odporności i zdrowia pupili. Suplementy dla psów, kotów i koni.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664211882316</w:t>
            </w:r>
          </w:p>
        </w:tc>
        <w:tc>
          <w:tcPr>
            <w:tcW w:type="dxa" w:w="2160"/>
          </w:tcPr>
          <w:p>
            <w:r>
              <w:t>Colostrum dla psów</w:t>
            </w:r>
          </w:p>
        </w:tc>
        <w:tc>
          <w:tcPr>
            <w:tcW w:type="dxa" w:w="2160"/>
          </w:tcPr>
          <w:p>
            <w:r>
              <w:t>Colostrum GenActiv dla psów – naturalne wsparcie odporności i witalności czworonoga. Sprawdzone suplementy dla Twojego psa.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664212111692</w:t>
            </w:r>
          </w:p>
        </w:tc>
        <w:tc>
          <w:tcPr>
            <w:tcW w:type="dxa" w:w="2160"/>
          </w:tcPr>
          <w:p>
            <w:r>
              <w:t>Colostrum dla kotów</w:t>
            </w:r>
          </w:p>
        </w:tc>
        <w:tc>
          <w:tcPr>
            <w:tcW w:type="dxa" w:w="2160"/>
          </w:tcPr>
          <w:p>
            <w:r>
              <w:t>Colostrum GenActiv dla kotów – naturalne wsparcie zdrowia i odporności kota. Suplementy w formie proszku dla Twojego pupila.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664213619020</w:t>
            </w:r>
          </w:p>
        </w:tc>
        <w:tc>
          <w:tcPr>
            <w:tcW w:type="dxa" w:w="2160"/>
          </w:tcPr>
          <w:p>
            <w:r>
              <w:t>Colostrum dla koni</w:t>
            </w:r>
          </w:p>
        </w:tc>
        <w:tc>
          <w:tcPr>
            <w:tcW w:type="dxa" w:w="2160"/>
          </w:tcPr>
          <w:p>
            <w:r>
              <w:t>Colostrum GenActiv dla koni – naturalne wsparcie odporności i regeneracji. Suplementy dla zdrowia i witalności Twojego konia.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668385509708</w:t>
            </w:r>
          </w:p>
        </w:tc>
        <w:tc>
          <w:tcPr>
            <w:tcW w:type="dxa" w:w="2160"/>
          </w:tcPr>
          <w:p>
            <w:r>
              <w:t>Wszystkie produktu</w:t>
            </w:r>
          </w:p>
        </w:tc>
        <w:tc>
          <w:tcPr>
            <w:tcW w:type="dxa" w:w="2160"/>
          </w:tcPr>
          <w:p>
            <w:r>
              <w:t>Wszystkie produkty GenActiv – pełna oferta colostrum i suplementów. Kapsułki, proszki, tabletki i dermokosmetyki w jednym miejscu.</w:t>
            </w:r>
          </w:p>
        </w:tc>
        <w:tc>
          <w:tcPr>
            <w:tcW w:type="dxa" w:w="2160"/>
            <w:shd w:fill="D4EDDA"/>
          </w:tcPr>
          <w:p>
            <w:r>
              <w:t>DO WDROŻENIA</w:t>
            </w:r>
          </w:p>
        </w:tc>
      </w:tr>
      <w:tr>
        <w:tc>
          <w:tcPr>
            <w:tcW w:type="dxa" w:w="2160"/>
          </w:tcPr>
          <w:p>
            <w:r>
              <w:t>670751654220</w:t>
            </w:r>
          </w:p>
        </w:tc>
        <w:tc>
          <w:tcPr>
            <w:tcW w:type="dxa" w:w="2160"/>
          </w:tcPr>
          <w:p>
            <w:r>
              <w:t>-20% z kodem "FERIE"</w:t>
            </w:r>
          </w:p>
        </w:tc>
        <w:tc>
          <w:tcPr>
            <w:tcW w:type="dxa" w:w="2160"/>
          </w:tcPr>
          <w:p>
            <w:r>
              <w:t>Promocja zimowa GenActiv – 20% rabatu z kodem FERIE. Skorzystaj z okazji na produkty z colostrum w niższych cenach.</w:t>
            </w:r>
          </w:p>
        </w:tc>
        <w:tc>
          <w:tcPr>
            <w:tcW w:type="dxa" w:w="2160"/>
            <w:shd w:fill="D4EDDA"/>
          </w:tcPr>
          <w:p>
            <w:r>
              <w:t>DO WDROŻENIA (jeśli aktywna)</w:t>
            </w:r>
          </w:p>
        </w:tc>
      </w:tr>
    </w:tbl>
    <w:p/>
    <w:p>
      <w:r>
        <w:rPr>
          <w:b/>
        </w:rPr>
        <w:t xml:space="preserve">UWAGA: </w:t>
      </w:r>
      <w:r>
        <w:t>Każdy meta description ma max 160 znaków i zawiera słowa kluczowe: GenActiv, colostrum, naturalne, odporność.</w:t>
      </w:r>
    </w:p>
    <w:p>
      <w:r>
        <w:br w:type="page"/>
      </w:r>
    </w:p>
    <w:p>
      <w:pPr>
        <w:pStyle w:val="Heading1"/>
      </w:pPr>
      <w:r>
        <w:t>2. FAQPAGE SCHEMA DLA /pages/faq</w:t>
      </w:r>
    </w:p>
    <w:p>
      <w:r>
        <w:rPr>
          <w:b/>
        </w:rPr>
        <w:t xml:space="preserve">Plik docelowy: </w:t>
      </w:r>
      <w:r>
        <w:t>snippets/faq-schema.liquid</w:t>
      </w:r>
    </w:p>
    <w:p>
      <w:r>
        <w:rPr>
          <w:b/>
        </w:rPr>
        <w:t xml:space="preserve">Gdzie dodać include: </w:t>
      </w:r>
      <w:r>
        <w:t>layout/theme.liquid (przed &lt;/head&gt;)</w:t>
      </w:r>
    </w:p>
    <w:p/>
    <w:p>
      <w:pPr>
        <w:pStyle w:val="Heading2"/>
      </w:pPr>
      <w:r>
        <w:t>2.1 Kompletny kod do wdrożenia:</w:t>
      </w:r>
    </w:p>
    <w:p>
      <w:r>
        <w:rPr>
          <w:sz w:val="16"/>
        </w:rPr>
        <w:t>{% if template.suffix == 'faq' %}</w:t>
        <w:br/>
        <w:t>&lt;script type="application/ld+json"&gt;</w:t>
        <w:br/>
        <w:t>{</w:t>
        <w:br/>
        <w:t xml:space="preserve">  "@context": "https://schema.org",</w:t>
        <w:br/>
        <w:t xml:space="preserve">  "@type": "FAQPage",</w:t>
        <w:br/>
        <w:t xml:space="preserve">  "mainEntity": [</w:t>
        <w:br/>
        <w:t xml:space="preserve">    {</w:t>
        <w:br/>
        <w:t xml:space="preserve">      "@type": "Question",</w:t>
        <w:br/>
        <w:t xml:space="preserve">      "name": "W jakim czasie od rozpoczęcia laktacji powinno być pozyskane colostrum?",</w:t>
        <w:br/>
        <w:t xml:space="preserve">      "acceptedAnswer": {</w:t>
        <w:br/>
        <w:t xml:space="preserve">        "@type": "Answer",</w:t>
        <w:br/>
        <w:t xml:space="preserve">        "text": "Colostrum wytwarzane jest w gruczołach mlecznych jedynie przez kilka pierwszych godzin po rozpoczęciu laktacji. Pozyskujemy colostrum bovinum najwyższej jakości wyłącznie w ciągu 1-2 godzin od rozpoczęcia laktacji."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colostrum firmy Genactiv zostało poddane przetwarzaniu?",</w:t>
        <w:br/>
        <w:t xml:space="preserve">      "acceptedAnswer": {</w:t>
        <w:br/>
        <w:t xml:space="preserve">        "@type": "Answer",</w:t>
        <w:br/>
        <w:t xml:space="preserve">        "text": "Colostrum Genactiv jest czyste, nieprzetworzone, bez dodatków i w 100% wierne naturze. Jednym słowem prawdziwe."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"W jaki sposób przebiega proces suszenia colostrum?",</w:t>
        <w:br/>
        <w:t xml:space="preserve">      "acceptedAnswer": {</w:t>
        <w:br/>
        <w:t xml:space="preserve">        "@type": "Answer",</w:t>
        <w:br/>
        <w:t xml:space="preserve">        "text": "Stosujemy metodę suszenia colostrum w niskich temperaturach, wykorzystując procesy zamrażania i liofilizacji. Dzięki temu nasze colostrum zachowuje pełną wartość produktu świeżego."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pobieranie siary nie działa na szkodę cieląt?",</w:t>
        <w:br/>
        <w:t xml:space="preserve">      "acceptedAnswer": {</w:t>
        <w:br/>
        <w:t xml:space="preserve">        "@type": "Answer",</w:t>
        <w:br/>
        <w:t xml:space="preserve">        "text": "Ilość colostrum wytwarzana przez krowę jest zazwyczaj większa niż cielę potrzebuje. Wykorzystujemy jedynie jej nadwyżkę, której cielę nie jest w stanie wypić."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mleko klaczy firmy Genactiv zostało poddane przetwarzaniu?",</w:t>
        <w:br/>
        <w:t xml:space="preserve">      "acceptedAnswer": {</w:t>
        <w:br/>
        <w:t xml:space="preserve">        "@type": "Answer",</w:t>
        <w:br/>
        <w:t xml:space="preserve">        "text": "Mleko klaczy Genactiv jest czyste, nieprzetworzone i w 100% wierne naturze. Jednym słowem prawdziwe."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"W jaki sposób przebiega proces suszenia mleka klaczy?",</w:t>
        <w:br/>
        <w:t xml:space="preserve">      "acceptedAnswer": {</w:t>
        <w:br/>
        <w:t xml:space="preserve">        "@type": "Answer",</w:t>
        <w:br/>
        <w:t xml:space="preserve">        "text": "Stosujemy metodę suszenia mleka kobylego w niskich temperaturach, wykorzystując procesy zamrażania i liofilizacji. Dzięki temu nasze mleko klaczy zachowuje pełną wartość produktu świeżego."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pobieranie mleka nie działa na szkodę źrebiąt?",</w:t>
        <w:br/>
        <w:t xml:space="preserve">      "acceptedAnswer": {</w:t>
        <w:br/>
        <w:t xml:space="preserve">        "@type": "Answer",</w:t>
        <w:br/>
        <w:t xml:space="preserve">        "text": "Pozyskujemy mleko dopiero od drugiego miesiąca życia źrebięcia. W tym czasie źrebię pobiera już także pasze stałe i nie potrzebuje dużej ilości mleka matki."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istnieją przeciwwskazania do stosowania dermokosmetyków z Colostrum?",</w:t>
        <w:br/>
        <w:t xml:space="preserve">      "acceptedAnswer": {</w:t>
        <w:br/>
        <w:t xml:space="preserve">        "@type": "Answer",</w:t>
        <w:br/>
        <w:t xml:space="preserve">        "text": "Jedynym przeciwwskazaniem do stosowania dermokosmetyków jest alergia na jakikolwiek składnik produktu. Dokładne składy produktów znajdują się na opakowaniach oraz na kartach produktów."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osoby uczulone na białka mleka krowiego mogą stosować kosmetyki z Colostrum?",</w:t>
        <w:br/>
        <w:t xml:space="preserve">      "acceptedAnswer": {</w:t>
        <w:br/>
        <w:t xml:space="preserve">        "@type": "Answer",</w:t>
        <w:br/>
        <w:t xml:space="preserve">        "text": "Osoby uczulone na białka mleka krowiego, przed zastosowaniem kosmetyku z Colostrum powinny wykonać test na niewidocznym kawałku skóry i obserwować zmiany."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kobiety w ciąży mogą stosować dermokosmetyki Genactiv?",</w:t>
        <w:br/>
        <w:t xml:space="preserve">      "acceptedAnswer": {</w:t>
        <w:br/>
        <w:t xml:space="preserve">        "@type": "Answer",</w:t>
        <w:br/>
        <w:t xml:space="preserve">        "text": "Kobiety w ciąży i karmiące piersią mogą bezpiecznie stosować dermokosmetyki Genactiv. Jedynym przeciwwskazaniem jest alergia na jakikolwiek składnik produktu."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"W jaki sposób można stosować Maskę z Colostrum?",</w:t>
        <w:br/>
        <w:t xml:space="preserve">      "acceptedAnswer": {</w:t>
        <w:br/>
        <w:t xml:space="preserve">        "@type": "Answer",</w:t>
        <w:br/>
        <w:t xml:space="preserve">        "text": "Codzienna pielęgnacja: nanieść maskę na umyte włosy, pozostawić 2-3 minuty, spłukać. Kompres: nałożyć na wilgotne włosy, wmasować, pozostawić 10-15 minut pod folią, spłukać. Stosować raz w tygodniu."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korzystanie z dermokosmetyków Genactiv jest bezpieczne?",</w:t>
        <w:br/>
        <w:t xml:space="preserve">      "acceptedAnswer": {</w:t>
        <w:br/>
        <w:t xml:space="preserve">        "@type": "Answer",</w:t>
        <w:br/>
        <w:t xml:space="preserve">        "text": "Dbamy o to, by oferowane przez nas dermokosmetyki były odpowiednie nawet dla najwrażliwszych osób. Nasze produkty podlegają pod unijne rozporządzenie 1223/2009 (WE) z 2009 roku."</w:t>
        <w:br/>
        <w:t xml:space="preserve">      }</w:t>
        <w:br/>
        <w:t xml:space="preserve">    }</w:t>
        <w:br/>
        <w:t xml:space="preserve">  ]</w:t>
        <w:br/>
        <w:t>}</w:t>
        <w:br/>
        <w:t>&lt;/script&gt;</w:t>
        <w:br/>
        <w:t>{% endif %}</w:t>
      </w:r>
    </w:p>
    <w:p/>
    <w:p>
      <w:r>
        <w:rPr>
          <w:b/>
        </w:rPr>
        <w:t xml:space="preserve">Efekt: </w:t>
      </w:r>
      <w:r>
        <w:t>Google może wyświetlić FAQ jako rozwijane pytania w wynikach wyszukiwania (rich snippets).</w:t>
      </w:r>
    </w:p>
    <w:p>
      <w:r>
        <w:br w:type="page"/>
      </w:r>
    </w:p>
    <w:p>
      <w:pPr>
        <w:pStyle w:val="Heading1"/>
      </w:pPr>
      <w:r>
        <w:t>3. BREADCRUMBLIST SCHEMA</w:t>
      </w:r>
    </w:p>
    <w:p>
      <w:r>
        <w:rPr>
          <w:b/>
        </w:rPr>
        <w:t xml:space="preserve">Plik docelowy: </w:t>
      </w:r>
      <w:r>
        <w:t>snippets/breadcrumb-schema.liquid</w:t>
      </w:r>
    </w:p>
    <w:p>
      <w:r>
        <w:rPr>
          <w:b/>
        </w:rPr>
        <w:t xml:space="preserve">Gdzie dodać include: </w:t>
      </w:r>
      <w:r>
        <w:t>sections/main-product.liquid, sections/main-collection-banner.liquid</w:t>
      </w:r>
    </w:p>
    <w:p/>
    <w:p>
      <w:pPr>
        <w:pStyle w:val="Heading2"/>
      </w:pPr>
      <w:r>
        <w:t>3.1 Kompletny kod do wdrożenia:</w:t>
      </w:r>
    </w:p>
    <w:p>
      <w:r>
        <w:rPr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"BreadcrumbList",</w:t>
        <w:br/>
        <w:t xml:space="preserve">  "itemListElement": [</w:t>
        <w:br/>
        <w:t xml:space="preserve">    {</w:t>
        <w:br/>
        <w:t xml:space="preserve">      "@type": "ListItem",</w:t>
        <w:br/>
        <w:t xml:space="preserve">      "position": 1,</w:t>
        <w:br/>
        <w:t xml:space="preserve">      "name": "Strona główna",</w:t>
        <w:br/>
        <w:t xml:space="preserve">      "item": "{{ shop.url }}"</w:t>
        <w:br/>
        <w:t xml:space="preserve">    }</w:t>
        <w:br/>
        <w:t xml:space="preserve">    {% if collection %}</w:t>
        <w:br/>
        <w:t xml:space="preserve">    ,{</w:t>
        <w:br/>
        <w:t xml:space="preserve">      "@type": "ListItem",</w:t>
        <w:br/>
        <w:t xml:space="preserve">      "position": 2,</w:t>
        <w:br/>
        <w:t xml:space="preserve">      "name": {{ collection.title | json }},</w:t>
        <w:br/>
        <w:t xml:space="preserve">      "item": "{{ shop.url }}/collections/{{ collection.handle }}"</w:t>
        <w:br/>
        <w:t xml:space="preserve">    }</w:t>
        <w:br/>
        <w:t xml:space="preserve">    {% endif %}</w:t>
        <w:br/>
        <w:t xml:space="preserve">    {% if product %}</w:t>
        <w:br/>
        <w:t xml:space="preserve">    ,{</w:t>
        <w:br/>
        <w:t xml:space="preserve">      "@type": "ListItem",</w:t>
        <w:br/>
        <w:t xml:space="preserve">      "position": {% if collection %}3{% else %}2{% endif %},</w:t>
        <w:br/>
        <w:t xml:space="preserve">      "name": {{ product.title | json }},</w:t>
        <w:br/>
        <w:t xml:space="preserve">      "item": "{{ shop.url }}/products/{{ product.handle }}"</w:t>
        <w:br/>
        <w:t xml:space="preserve">    }</w:t>
        <w:br/>
        <w:t xml:space="preserve">    {% endif %}</w:t>
        <w:br/>
        <w:t xml:space="preserve">  ]</w:t>
        <w:br/>
        <w:t>}</w:t>
        <w:br/>
        <w:t>&lt;/script&gt;</w:t>
      </w:r>
    </w:p>
    <w:p/>
    <w:p>
      <w:r>
        <w:rPr>
          <w:b/>
        </w:rPr>
        <w:t xml:space="preserve">Efekt: </w:t>
      </w:r>
      <w:r>
        <w:t>Google wyświetli ścieżkę nawigacji w wynikach: genactiv.pl &gt; Kolekcja &gt; Produkt</w:t>
      </w:r>
    </w:p>
    <w:p/>
    <w:p>
      <w:pPr>
        <w:pStyle w:val="Heading2"/>
      </w:pPr>
      <w:r>
        <w:t>3.2 Przykład wygenerowanego JSON:</w:t>
      </w:r>
    </w:p>
    <w:p>
      <w:r>
        <w:rPr>
          <w:sz w:val="18"/>
        </w:rPr>
        <w:t>{</w:t>
        <w:br/>
        <w:t xml:space="preserve">  "@context": "https://schema.org",</w:t>
        <w:br/>
        <w:t xml:space="preserve">  "@type": "BreadcrumbList",</w:t>
        <w:br/>
        <w:t xml:space="preserve">  "itemListElement": [</w:t>
        <w:br/>
        <w:t xml:space="preserve">    {</w:t>
        <w:br/>
        <w:t xml:space="preserve">      "@type": "ListItem",</w:t>
        <w:br/>
        <w:t xml:space="preserve">      "position": 1,</w:t>
        <w:br/>
        <w:t xml:space="preserve">      "name": "Strona główna",</w:t>
        <w:br/>
        <w:t xml:space="preserve">      "item": "https://genactiv.pl"</w:t>
        <w:br/>
        <w:t xml:space="preserve">    },</w:t>
        <w:br/>
        <w:t xml:space="preserve">    {</w:t>
        <w:br/>
        <w:t xml:space="preserve">      "@type": "ListItem",</w:t>
        <w:br/>
        <w:t xml:space="preserve">      "position": 2,</w:t>
        <w:br/>
        <w:t xml:space="preserve">      "name": "Colostrum kapsułki",</w:t>
        <w:br/>
        <w:t xml:space="preserve">      "item": "https://genactiv.pl/collections/colostrum-kapsulki"</w:t>
        <w:br/>
        <w:t xml:space="preserve">    },</w:t>
        <w:br/>
        <w:t xml:space="preserve">    {</w:t>
        <w:br/>
        <w:t xml:space="preserve">      "@type": "ListItem",</w:t>
        <w:br/>
        <w:t xml:space="preserve">      "position": 3,</w:t>
        <w:br/>
        <w:t xml:space="preserve">      "name": "COLOSTRUM GENACTIV, kapsułki 120 szt.",</w:t>
        <w:br/>
        <w:t xml:space="preserve">      "item": "https://genactiv.pl/products/colostrum-genactiv-120-kapsulek"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4. PODSUMOWANIE ZMIAN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Zmiana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Ilość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Metoda wdrożenia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Priorytet</w:t>
            </w:r>
          </w:p>
        </w:tc>
      </w:tr>
      <w:tr>
        <w:tc>
          <w:tcPr>
            <w:tcW w:type="dxa" w:w="2160"/>
          </w:tcPr>
          <w:p>
            <w:r>
              <w:t>Meta descriptions kolekcji</w:t>
            </w:r>
          </w:p>
        </w:tc>
        <w:tc>
          <w:tcPr>
            <w:tcW w:type="dxa" w:w="2160"/>
          </w:tcPr>
          <w:p>
            <w:r>
              <w:t>24 szt.</w:t>
            </w:r>
          </w:p>
        </w:tc>
        <w:tc>
          <w:tcPr>
            <w:tcW w:type="dxa" w:w="2160"/>
          </w:tcPr>
          <w:p>
            <w:r>
              <w:t>Shopify GraphQL API</w:t>
            </w:r>
          </w:p>
        </w:tc>
        <w:tc>
          <w:tcPr>
            <w:tcW w:type="dxa" w:w="2160"/>
          </w:tcPr>
          <w:p>
            <w:r>
              <w:t>WYSOKI</w:t>
            </w:r>
          </w:p>
        </w:tc>
      </w:tr>
      <w:tr>
        <w:tc>
          <w:tcPr>
            <w:tcW w:type="dxa" w:w="2160"/>
          </w:tcPr>
          <w:p>
            <w:r>
              <w:t>FAQPage Schema</w:t>
            </w:r>
          </w:p>
        </w:tc>
        <w:tc>
          <w:tcPr>
            <w:tcW w:type="dxa" w:w="2160"/>
          </w:tcPr>
          <w:p>
            <w:r>
              <w:t>1 plik + 1 include</w:t>
            </w:r>
          </w:p>
        </w:tc>
        <w:tc>
          <w:tcPr>
            <w:tcW w:type="dxa" w:w="2160"/>
          </w:tcPr>
          <w:p>
            <w:r>
              <w:t>Shopify Theme API</w:t>
            </w:r>
          </w:p>
        </w:tc>
        <w:tc>
          <w:tcPr>
            <w:tcW w:type="dxa" w:w="2160"/>
          </w:tcPr>
          <w:p>
            <w:r>
              <w:t>WYSOKI</w:t>
            </w:r>
          </w:p>
        </w:tc>
      </w:tr>
      <w:tr>
        <w:tc>
          <w:tcPr>
            <w:tcW w:type="dxa" w:w="2160"/>
          </w:tcPr>
          <w:p>
            <w:r>
              <w:t>BreadcrumbList Schema</w:t>
            </w:r>
          </w:p>
        </w:tc>
        <w:tc>
          <w:tcPr>
            <w:tcW w:type="dxa" w:w="2160"/>
          </w:tcPr>
          <w:p>
            <w:r>
              <w:t>1 plik + 2 include</w:t>
            </w:r>
          </w:p>
        </w:tc>
        <w:tc>
          <w:tcPr>
            <w:tcW w:type="dxa" w:w="2160"/>
          </w:tcPr>
          <w:p>
            <w:r>
              <w:t>Shopify Theme API</w:t>
            </w:r>
          </w:p>
        </w:tc>
        <w:tc>
          <w:tcPr>
            <w:tcW w:type="dxa" w:w="2160"/>
          </w:tcPr>
          <w:p>
            <w:r>
              <w:t>ŚREDNI</w:t>
            </w:r>
          </w:p>
        </w:tc>
      </w:tr>
      <w:tr>
        <w:tc>
          <w:tcPr>
            <w:tcW w:type="dxa" w:w="2160"/>
          </w:tcPr>
          <w:p>
            <w:r>
              <w:t>Meta descriptions produktów</w:t>
            </w:r>
          </w:p>
        </w:tc>
        <w:tc>
          <w:tcPr>
            <w:tcW w:type="dxa" w:w="2160"/>
          </w:tcPr>
          <w:p>
            <w:r>
              <w:t>8 szt. (opcjonalnie)</w:t>
            </w:r>
          </w:p>
        </w:tc>
        <w:tc>
          <w:tcPr>
            <w:tcW w:type="dxa" w:w="2160"/>
          </w:tcPr>
          <w:p>
            <w:r>
              <w:t>Shopify GraphQL API</w:t>
            </w:r>
          </w:p>
        </w:tc>
        <w:tc>
          <w:tcPr>
            <w:tcW w:type="dxa" w:w="2160"/>
          </w:tcPr>
          <w:p>
            <w:r>
              <w:t>NISKI</w:t>
            </w:r>
          </w:p>
        </w:tc>
      </w:tr>
    </w:tbl>
    <w:p/>
    <w:p>
      <w:pPr>
        <w:pStyle w:val="Heading1"/>
      </w:pPr>
      <w:r>
        <w:t>5. AKCEPTACJA I UWAGI</w:t>
      </w:r>
    </w:p>
    <w:p>
      <w:r>
        <w:t>☐ Akceptuję meta descriptions dla kolekcji</w:t>
      </w:r>
    </w:p>
    <w:p>
      <w:r>
        <w:t>☐ Akceptuję FAQPage Schema</w:t>
      </w:r>
    </w:p>
    <w:p>
      <w:r>
        <w:t>☐ Akceptuję BreadcrumbList Schema</w:t>
      </w:r>
    </w:p>
    <w:p/>
    <w:p>
      <w:r>
        <w:t>Uwagi do meta descriptions: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t>Uwagi do Schema: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t>Inne uwagi: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t>Data: ________________    Podpis: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