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用户：</w:t>
      </w:r>
    </w:p>
    <w:p>
      <w:pPr>
        <w:keepNext w:val="0"/>
        <w:keepLines w:val="0"/>
        <w:widowControl/>
        <w:suppressLineNumbers w:val="0"/>
        <w:jc w:val="left"/>
      </w:pPr>
      <w:r>
        <w:rPr>
          <w:rFonts w:ascii="宋体" w:hAnsi="宋体" w:eastAsia="宋体" w:cs="宋体"/>
          <w:kern w:val="0"/>
          <w:sz w:val="24"/>
          <w:szCs w:val="24"/>
          <w:lang w:val="en-US" w:eastAsia="zh-CN" w:bidi="ar"/>
        </w:rPr>
        <w:t>我现在需要写论文，下面是我之前的论文，需要把现在的新的理论替换进行，直接输出，不要生成latex：有几个要求，第一，我需要在正文部分给出简单一些的定理的版本，因为主定理涉及太多符号，而在正文部分无法定义这么多符号，然后完整的定理以及引理以及使用到的符号都放到附录部分，包括证明也放在附录中。正文中的主定理，只需要体现我们的方法降低了贝尔曼误差即可。然后你要少一些ai式的旁白等，这个是投稿iclr的论文，需要符合论文的内容</w:t>
      </w:r>
    </w:p>
    <w:p>
      <w:pPr>
        <w:rPr>
          <w:rFonts w:hint="default"/>
          <w:lang w:val="en-US" w:eastAsia="zh-CN"/>
        </w:rPr>
      </w:pPr>
    </w:p>
    <w:p>
      <w:pPr>
        <w:rPr>
          <w:rFonts w:hint="eastAsia"/>
          <w:lang w:val="en-US" w:eastAsia="zh-CN"/>
        </w:rPr>
      </w:pPr>
      <w:r>
        <w:rPr>
          <w:rFonts w:hint="eastAsia"/>
          <w:lang w:val="en-US" w:eastAsia="zh-CN"/>
        </w:rPr>
        <w:t>chatgpt：</w:t>
      </w:r>
    </w:p>
    <w:p>
      <w:pPr>
        <w:pStyle w:val="7"/>
        <w:keepNext w:val="0"/>
        <w:keepLines w:val="0"/>
        <w:widowControl/>
        <w:suppressLineNumbers w:val="0"/>
      </w:pPr>
      <w:r>
        <w:t>可以。下面我按你现在的理论重新整理成可以直接替换论文的英文内容。旧的 NTK 理论部分建议全部删除；你当前 Performance Analysis 是以 “rank-one NTK enhancement → kernel Bellman contraction” 为主线，现在改为直接分析 SSAR 谱方向对 fixed-target Bellman loss 的影响。</w:t>
      </w:r>
    </w:p>
    <w:p>
      <w:pPr>
        <w:pStyle w:val="7"/>
        <w:keepNext w:val="0"/>
        <w:keepLines w:val="0"/>
        <w:widowControl/>
        <w:suppressLineNumbers w:val="0"/>
      </w:pPr>
      <w:r>
        <w:t>先指出一个需要同步修正的小问题：你当前 Method 里把 near-edge window width 定义为 T=c m−2/3T=c\,m^{-2/3}，但 penalty 写成了 (T−sk2/m)+(T-s_k^2/m)_+。由于 near-edge mode 满足 sk2/m≈λ+=O(1)s_k^2/m\approx\lambda_+=O(1)，而 T=O(m−2/3)T=O(m^{-2/3})，这个 penalty 基本恒为 0。 建议统一定义</w:t>
      </w:r>
    </w:p>
    <w:p>
      <w:pPr>
        <w:keepNext w:val="0"/>
        <w:keepLines w:val="0"/>
        <w:widowControl/>
        <w:suppressLineNumbers w:val="0"/>
        <w:jc w:val="left"/>
      </w:pPr>
      <w:r>
        <w:rPr>
          <w:rFonts w:ascii="宋体" w:hAnsi="宋体" w:eastAsia="宋体" w:cs="宋体"/>
          <w:kern w:val="0"/>
          <w:sz w:val="24"/>
          <w:szCs w:val="24"/>
          <w:lang w:val="en-US" w:eastAsia="zh-CN" w:bidi="ar"/>
        </w:rPr>
        <w:t>Tthr=λ++c m−2/3,T_{\mathrm{thr}}=\lambda_+ + c\,m^{-2/3},</w:t>
      </w:r>
    </w:p>
    <w:p>
      <w:pPr>
        <w:pStyle w:val="7"/>
        <w:keepNext w:val="0"/>
        <w:keepLines w:val="0"/>
        <w:widowControl/>
        <w:suppressLineNumbers w:val="0"/>
      </w:pPr>
      <w:r>
        <w:t>然后使用</w:t>
      </w:r>
    </w:p>
    <w:p>
      <w:pPr>
        <w:keepNext w:val="0"/>
        <w:keepLines w:val="0"/>
        <w:widowControl/>
        <w:suppressLineNumbers w:val="0"/>
        <w:jc w:val="left"/>
      </w:pPr>
      <w:r>
        <w:rPr>
          <w:rFonts w:ascii="宋体" w:hAnsi="宋体" w:eastAsia="宋体" w:cs="宋体"/>
          <w:kern w:val="0"/>
          <w:sz w:val="24"/>
          <w:szCs w:val="24"/>
          <w:lang w:val="en-US" w:eastAsia="zh-CN" w:bidi="ar"/>
        </w:rPr>
        <w:t>Lspike(W)=∑k: sk2/m∈I(Tthr−sk2m)+.L_{\mathrm{spike}}(W) = \sum_{k:\,s_k^2/m\in I} \left(T_{\mathrm{thr}}-\frac{s_k^2}{m}\right)_+.</w:t>
      </w:r>
    </w:p>
    <w:p>
      <w:pPr>
        <w:pStyle w:val="7"/>
        <w:keepNext w:val="0"/>
        <w:keepLines w:val="0"/>
        <w:widowControl/>
        <w:suppressLineNumbers w:val="0"/>
      </w:pPr>
      <w:r>
        <w:t>下面的理论都按照这个实际有效的版本写。</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Performance Analysis</w:t>
      </w:r>
    </w:p>
    <w:p>
      <w:pPr>
        <w:pStyle w:val="7"/>
        <w:keepNext w:val="0"/>
        <w:keepLines w:val="0"/>
        <w:widowControl/>
        <w:suppressLineNumbers w:val="0"/>
      </w:pPr>
      <w:r>
        <w:t>We analyze how the spectral update introduced by SSAR affects critic optimization. The analysis focuses on one active leading singular mode; this isolates the mechanism induced by the spike regularizer while avoiding assumptions on the full training dynamics.</w:t>
      </w:r>
    </w:p>
    <w:p>
      <w:pPr>
        <w:pStyle w:val="7"/>
        <w:keepNext w:val="0"/>
        <w:keepLines w:val="0"/>
        <w:widowControl/>
        <w:suppressLineNumbers w:val="0"/>
      </w:pPr>
      <w:r>
        <w:t>Consider a critic of the form</w:t>
      </w:r>
    </w:p>
    <w:p>
      <w:pPr>
        <w:keepNext w:val="0"/>
        <w:keepLines w:val="0"/>
        <w:widowControl/>
        <w:suppressLineNumbers w:val="0"/>
        <w:jc w:val="left"/>
      </w:pPr>
      <w:r>
        <w:rPr>
          <w:rFonts w:ascii="宋体" w:hAnsi="宋体" w:eastAsia="宋体" w:cs="宋体"/>
          <w:kern w:val="0"/>
          <w:sz w:val="24"/>
          <w:szCs w:val="24"/>
          <w:lang w:val="en-US" w:eastAsia="zh-CN" w:bidi="ar"/>
        </w:rPr>
        <w:t>QW(h)=o⊤φ(Wh),Q_W(h)=o^\top\varphi(Wh),</w:t>
      </w:r>
    </w:p>
    <w:p>
      <w:pPr>
        <w:pStyle w:val="7"/>
        <w:keepNext w:val="0"/>
        <w:keepLines w:val="0"/>
        <w:widowControl/>
        <w:suppressLineNumbers w:val="0"/>
      </w:pPr>
      <w:r>
        <w:t>where W∈Rm×nW\in\mathbb R^{m\times n} is the weight matrix to which SSAR is applied. During one critic update, the Bellman target is treated as fixed, as in fitted-Q and target-network training. We therefore consider the fixed-target Bellman loss</w:t>
      </w:r>
    </w:p>
    <w:p>
      <w:pPr>
        <w:keepNext w:val="0"/>
        <w:keepLines w:val="0"/>
        <w:widowControl/>
        <w:suppressLineNumbers w:val="0"/>
        <w:jc w:val="left"/>
      </w:pPr>
      <w:r>
        <w:rPr>
          <w:rFonts w:ascii="宋体" w:hAnsi="宋体" w:eastAsia="宋体" w:cs="宋体"/>
          <w:kern w:val="0"/>
          <w:sz w:val="24"/>
          <w:szCs w:val="24"/>
          <w:lang w:val="en-US" w:eastAsia="zh-CN" w:bidi="ar"/>
        </w:rPr>
        <w:t>B(W)=12E[(QW(h)−y)2].B(W) = \frac12 \mathbb E\left[ \left(Q_W(h)-y\right)^2 \right].</w:t>
      </w:r>
    </w:p>
    <w:p>
      <w:pPr>
        <w:pStyle w:val="7"/>
        <w:keepNext w:val="0"/>
        <w:keepLines w:val="0"/>
        <w:widowControl/>
        <w:suppressLineNumbers w:val="0"/>
      </w:pPr>
      <w:r>
        <w:t>Let ss be the largest singular value of WW, with corresponding unit singular vectors uu and vv. When the leading SSAR penalty is active,</w:t>
      </w:r>
    </w:p>
    <w:p>
      <w:pPr>
        <w:keepNext w:val="0"/>
        <w:keepLines w:val="0"/>
        <w:widowControl/>
        <w:suppressLineNumbers w:val="0"/>
        <w:jc w:val="left"/>
      </w:pPr>
      <w:r>
        <w:rPr>
          <w:rFonts w:ascii="宋体" w:hAnsi="宋体" w:eastAsia="宋体" w:cs="宋体"/>
          <w:kern w:val="0"/>
          <w:sz w:val="24"/>
          <w:szCs w:val="24"/>
          <w:lang w:val="en-US" w:eastAsia="zh-CN" w:bidi="ar"/>
        </w:rPr>
        <w:t>Lspike(W)=(Tthr−s2m)+,L_{\mathrm{spike}}(W) = \left( T_{\mathrm{thr}}-\frac{s^2}{m} \right)_+,</w:t>
      </w:r>
    </w:p>
    <w:p>
      <w:pPr>
        <w:pStyle w:val="7"/>
        <w:keepNext w:val="0"/>
        <w:keepLines w:val="0"/>
        <w:widowControl/>
        <w:suppressLineNumbers w:val="0"/>
      </w:pPr>
      <w:r>
        <w:t>its gradient contributes an update in the direction uv⊤uv^\top. Specifically, the additional SSAR step has the form</w:t>
      </w:r>
    </w:p>
    <w:p>
      <w:pPr>
        <w:keepNext w:val="0"/>
        <w:keepLines w:val="0"/>
        <w:widowControl/>
        <w:suppressLineNumbers w:val="0"/>
        <w:jc w:val="left"/>
      </w:pPr>
      <w:r>
        <w:rPr>
          <w:rFonts w:ascii="宋体" w:hAnsi="宋体" w:eastAsia="宋体" w:cs="宋体"/>
          <w:kern w:val="0"/>
          <w:sz w:val="24"/>
          <w:szCs w:val="24"/>
          <w:lang w:val="en-US" w:eastAsia="zh-CN" w:bidi="ar"/>
        </w:rPr>
        <w:t>W←W+α uv⊤,W\leftarrow W+\alpha\,uv^\top,</w:t>
      </w:r>
    </w:p>
    <w:p>
      <w:pPr>
        <w:pStyle w:val="7"/>
        <w:keepNext w:val="0"/>
        <w:keepLines w:val="0"/>
        <w:widowControl/>
        <w:suppressLineNumbers w:val="0"/>
      </w:pPr>
      <w:r>
        <w:t>for some α&gt;0\alpha&gt;0 determined by the learning rate, regularization weight, and current singular value.</w:t>
      </w:r>
    </w:p>
    <w:p>
      <w:pPr>
        <w:pStyle w:val="7"/>
        <w:keepNext w:val="0"/>
        <w:keepLines w:val="0"/>
        <w:widowControl/>
        <w:suppressLineNumbers w:val="0"/>
      </w:pPr>
      <w:r>
        <w:t>Our analysis connects this spectral direction to the BBP transition. We model the current weight matrix locally as a rank-one signal embedded in a random background,</w:t>
      </w:r>
    </w:p>
    <w:p>
      <w:pPr>
        <w:keepNext w:val="0"/>
        <w:keepLines w:val="0"/>
        <w:widowControl/>
        <w:suppressLineNumbers w:val="0"/>
        <w:jc w:val="left"/>
      </w:pPr>
      <w:r>
        <w:rPr>
          <w:rFonts w:ascii="宋体" w:hAnsi="宋体" w:eastAsia="宋体" w:cs="宋体"/>
          <w:kern w:val="0"/>
          <w:sz w:val="24"/>
          <w:szCs w:val="24"/>
          <w:lang w:val="en-US" w:eastAsia="zh-CN" w:bidi="ar"/>
        </w:rPr>
        <w:t>W=Z+θu⋆v⋆ ⁣⊤,W = Z+\theta u^\star {v^\star}^{\!\top},</w:t>
      </w:r>
    </w:p>
    <w:p>
      <w:pPr>
        <w:pStyle w:val="7"/>
        <w:keepNext w:val="0"/>
        <w:keepLines w:val="0"/>
        <w:widowControl/>
        <w:suppressLineNumbers w:val="0"/>
      </w:pPr>
      <w:r>
        <w:t>where v⋆v^\star denotes the task-relevant population direction and θ\theta is the corresponding signal strength. In rectangular spiked random matrices, the leading empirical singular vector undergoes an alignment transition: sufficiently below the BBP threshold its overlap with v⋆v^\star remains at the noise scale, whereas above the threshold it converges to a nonzero value. This singular-vector transition follows the standard finite-rank perturbation theory of Benaych-Georges and Nadakuditi (2012); local singular-vector estimates for rectangular deformations are given by Ding (2020). (</w:t>
      </w:r>
      <w:r>
        <w:fldChar w:fldCharType="begin"/>
      </w:r>
      <w:r>
        <w:instrText xml:space="preserve"> HYPERLINK "https://www.sciencedirect.com/science/article/pii/S0047259X12001108?utm_source=chatgpt.com" \o "The singular values and vectors of low rank perturbations of large rectangular random matrices - ScienceDirect" </w:instrText>
      </w:r>
      <w:r>
        <w:fldChar w:fldCharType="separate"/>
      </w:r>
      <w:r>
        <w:rPr>
          <w:rStyle w:val="11"/>
        </w:rPr>
        <w:t>科学直通车</w:t>
      </w:r>
      <w:r>
        <w:fldChar w:fldCharType="end"/>
      </w:r>
      <w:r>
        <w:t>)</w:t>
      </w:r>
    </w:p>
    <w:p>
      <w:pPr>
        <w:pStyle w:val="7"/>
        <w:keepNext w:val="0"/>
        <w:keepLines w:val="0"/>
        <w:widowControl/>
        <w:suppressLineNumbers w:val="0"/>
      </w:pPr>
      <w:r>
        <w:t>The consequence for critic learning is summarized below. The complete assumptions, finite-dimensional bounds, and proof are deferred to Appendix A.</w:t>
      </w:r>
    </w:p>
    <w:p>
      <w:pPr>
        <w:pStyle w:val="4"/>
        <w:keepNext w:val="0"/>
        <w:keepLines w:val="0"/>
        <w:widowControl/>
        <w:suppressLineNumbers w:val="0"/>
      </w:pPr>
      <w:r>
        <w:t>Theorem 1. Bellman improvement after spectral alignment</w:t>
      </w:r>
    </w:p>
    <w:p>
      <w:pPr>
        <w:pStyle w:val="7"/>
        <w:keepNext w:val="0"/>
        <w:keepLines w:val="0"/>
        <w:widowControl/>
        <w:suppressLineNumbers w:val="0"/>
      </w:pPr>
      <w:r>
        <w:t>Under the conditions stated in Appendix A, consider an active SSAR update along the leading singular direction uv⊤uv^\top.</w:t>
      </w:r>
    </w:p>
    <w:p>
      <w:pPr>
        <w:pStyle w:val="7"/>
        <w:keepNext w:val="0"/>
        <w:keepLines w:val="0"/>
        <w:widowControl/>
        <w:suppressLineNumbers w:val="0"/>
      </w:pPr>
      <w:r>
        <w:t>If the leading signal is in the BBP supercritical regime, then, with probability tending to one as the network dimensions grow, there exists a positive step-size bound α0\alpha_0 such that every SSAR step satisfying</w:t>
      </w:r>
    </w:p>
    <w:p>
      <w:pPr>
        <w:keepNext w:val="0"/>
        <w:keepLines w:val="0"/>
        <w:widowControl/>
        <w:suppressLineNumbers w:val="0"/>
        <w:jc w:val="left"/>
      </w:pPr>
      <w:r>
        <w:rPr>
          <w:rFonts w:ascii="宋体" w:hAnsi="宋体" w:eastAsia="宋体" w:cs="宋体"/>
          <w:kern w:val="0"/>
          <w:sz w:val="24"/>
          <w:szCs w:val="24"/>
          <w:lang w:val="en-US" w:eastAsia="zh-CN" w:bidi="ar"/>
        </w:rPr>
        <w:t>0&lt;α≤α00&lt;\alpha\le\alpha_0</w:t>
      </w:r>
    </w:p>
    <w:p>
      <w:pPr>
        <w:pStyle w:val="7"/>
        <w:keepNext w:val="0"/>
        <w:keepLines w:val="0"/>
        <w:widowControl/>
        <w:suppressLineNumbers w:val="0"/>
      </w:pPr>
      <w:r>
        <w:t>strictly decreases the fixed-target Bellman loss:</w:t>
      </w:r>
    </w:p>
    <w:p>
      <w:pPr>
        <w:keepNext w:val="0"/>
        <w:keepLines w:val="0"/>
        <w:widowControl/>
        <w:suppressLineNumbers w:val="0"/>
        <w:jc w:val="left"/>
      </w:pPr>
      <w:r>
        <w:rPr>
          <w:rFonts w:ascii="宋体" w:hAnsi="宋体" w:eastAsia="宋体" w:cs="宋体"/>
          <w:kern w:val="0"/>
          <w:sz w:val="24"/>
          <w:szCs w:val="24"/>
          <w:lang w:val="en-US" w:eastAsia="zh-CN" w:bidi="ar"/>
        </w:rPr>
        <w:t>B(W+αuv⊤)&lt;B(W).B(W+\alpha uv^\top)&lt;B(W).</w:t>
      </w:r>
    </w:p>
    <w:p>
      <w:pPr>
        <w:pStyle w:val="7"/>
        <w:keepNext w:val="0"/>
        <w:keepLines w:val="0"/>
        <w:widowControl/>
        <w:suppressLineNumbers w:val="0"/>
      </w:pPr>
      <w:r>
        <w:t>In contrast, sufficiently below the BBP threshold, the task-aligned component of the leading singular vector remains at the same asymptotic scale as its orthogonal fluctuation. Consequently, the spectral step has no sign-definite Bellman improvement guarantee in this regime.</w:t>
      </w:r>
    </w:p>
    <w:p>
      <w:pPr>
        <w:pStyle w:val="7"/>
        <w:keepNext w:val="0"/>
        <w:keepLines w:val="0"/>
        <w:widowControl/>
        <w:suppressLineNumbers w:val="0"/>
      </w:pPr>
      <w:r>
        <w:t>The theorem provides a direct optimization interpretation of the BBP transition. Before reliable spectral alignment emerges, the leading empirical mode can contain a task-relevant component, but this component is too weak to dominate the orthogonal contribution. After the transition, the task-aligned component becomes asymptotically dominant, making the SSAR direction a reliable Bellman descent direction.</w:t>
      </w:r>
    </w:p>
    <w:p>
      <w:pPr>
        <w:pStyle w:val="7"/>
        <w:keepNext w:val="0"/>
        <w:keepLines w:val="0"/>
        <w:widowControl/>
        <w:suppressLineNumbers w:val="0"/>
      </w:pPr>
      <w:r>
        <w:t>The analysis also explains the role of the near-edge regime. For a spike separated from the BBP threshold, the subcritical overlap is of order n−1/2n^{-1/2}, while local rectangular random-matrix results show an enhanced singular-vector scale near the n−1/3n^{-1/3} BBP window. Under an n−1/6n^{-1/6} critical overlap, the task-aligned component dominates the n−1/2n^{-1/2} orthogonal fluctuation, and a matched local SSAR step yields a Bellman-loss reduction of order n−1/3n^{-1/3}. Above the transition, the alignment becomes order one and the corresponding local Bellman improvement becomes order one. (</w:t>
      </w:r>
      <w:r>
        <w:fldChar w:fldCharType="begin"/>
      </w:r>
      <w:r>
        <w:instrText xml:space="preserve"> HYPERLINK "https://dukespace.lib.duke.edu/server/api/core/bitstreams/7ce4a94f-b283-4e33-8660-b71586f16483/content" \o "High dimensional deformed rectangular matrices with applications in matrix denoising" </w:instrText>
      </w:r>
      <w:r>
        <w:fldChar w:fldCharType="separate"/>
      </w:r>
      <w:r>
        <w:rPr>
          <w:rStyle w:val="11"/>
        </w:rPr>
        <w:t>dukespace.lib.duke.edu</w:t>
      </w:r>
      <w:r>
        <w:fldChar w:fldCharType="end"/>
      </w:r>
      <w:r>
        <w:t>)</w:t>
      </w:r>
    </w:p>
    <w:p>
      <w:pPr>
        <w:pStyle w:val="7"/>
        <w:keepNext w:val="0"/>
        <w:keepLines w:val="0"/>
        <w:widowControl/>
        <w:suppressLineNumbers w:val="0"/>
      </w:pPr>
      <w:r>
        <w:t>This result motivates the design of SSAR: the regularizer accelerates the separation of a near-edge spectral mode, increasing its alignment with the task-relevant direction until the spectral update becomes reliably beneficial to critic optimization.</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Appendix A. Bellman Descent Induced by the Spectral Spike</w:t>
      </w:r>
    </w:p>
    <w:p>
      <w:pPr>
        <w:pStyle w:val="3"/>
        <w:keepNext w:val="0"/>
        <w:keepLines w:val="0"/>
        <w:widowControl/>
        <w:suppressLineNumbers w:val="0"/>
      </w:pPr>
      <w:r>
        <w:t>A.1 Setting and notation</w:t>
      </w:r>
    </w:p>
    <w:p>
      <w:pPr>
        <w:pStyle w:val="7"/>
        <w:keepNext w:val="0"/>
        <w:keepLines w:val="0"/>
        <w:widowControl/>
        <w:suppressLineNumbers w:val="0"/>
      </w:pPr>
      <w:r>
        <w:t>We consider the critic</w:t>
      </w:r>
    </w:p>
    <w:p>
      <w:pPr>
        <w:keepNext w:val="0"/>
        <w:keepLines w:val="0"/>
        <w:widowControl/>
        <w:suppressLineNumbers w:val="0"/>
        <w:jc w:val="left"/>
      </w:pPr>
      <w:r>
        <w:rPr>
          <w:rFonts w:ascii="宋体" w:hAnsi="宋体" w:eastAsia="宋体" w:cs="宋体"/>
          <w:kern w:val="0"/>
          <w:sz w:val="24"/>
          <w:szCs w:val="24"/>
          <w:lang w:val="en-US" w:eastAsia="zh-CN" w:bidi="ar"/>
        </w:rPr>
        <w:t>QW(h)=o⊤φ(Wh),Q_W(h)=o^\top\varphi(Wh),</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W∈Rm×n,h∈Rn,o∈Rm.W\in\mathbb R^{m\times n}, \qquad h\in\mathbb R^n, \qquad o\in\mathbb R^m.</w:t>
      </w:r>
    </w:p>
    <w:p>
      <w:pPr>
        <w:pStyle w:val="7"/>
        <w:keepNext w:val="0"/>
        <w:keepLines w:val="0"/>
        <w:widowControl/>
        <w:suppressLineNumbers w:val="0"/>
      </w:pPr>
      <w:r>
        <w:t>The activation φ\varphi is applied coordinatewise.</w:t>
      </w:r>
    </w:p>
    <w:p>
      <w:pPr>
        <w:pStyle w:val="7"/>
        <w:keepNext w:val="0"/>
        <w:keepLines w:val="0"/>
        <w:widowControl/>
        <w:suppressLineNumbers w:val="0"/>
      </w:pPr>
      <w:r>
        <w:t>During the local update analyzed below, the Bellman target yy and the data distribution are held fixed. Define the residual</w:t>
      </w:r>
    </w:p>
    <w:p>
      <w:pPr>
        <w:keepNext w:val="0"/>
        <w:keepLines w:val="0"/>
        <w:widowControl/>
        <w:suppressLineNumbers w:val="0"/>
        <w:jc w:val="left"/>
      </w:pPr>
      <w:r>
        <w:rPr>
          <w:rFonts w:ascii="宋体" w:hAnsi="宋体" w:eastAsia="宋体" w:cs="宋体"/>
          <w:kern w:val="0"/>
          <w:sz w:val="24"/>
          <w:szCs w:val="24"/>
          <w:lang w:val="en-US" w:eastAsia="zh-CN" w:bidi="ar"/>
        </w:rPr>
        <w:t>δ(h)=QW(h)−y\delta(h)=Q_W(h)-y</w:t>
      </w:r>
    </w:p>
    <w:p>
      <w:pPr>
        <w:pStyle w:val="7"/>
        <w:keepNext w:val="0"/>
        <w:keepLines w:val="0"/>
        <w:widowControl/>
        <w:suppressLineNumbers w:val="0"/>
      </w:pPr>
      <w:r>
        <w:t>and the fixed-target Bellman loss</w:t>
      </w:r>
    </w:p>
    <w:p>
      <w:pPr>
        <w:keepNext w:val="0"/>
        <w:keepLines w:val="0"/>
        <w:widowControl/>
        <w:suppressLineNumbers w:val="0"/>
        <w:jc w:val="left"/>
      </w:pPr>
      <w:r>
        <w:rPr>
          <w:rFonts w:ascii="宋体" w:hAnsi="宋体" w:eastAsia="宋体" w:cs="宋体"/>
          <w:kern w:val="0"/>
          <w:sz w:val="24"/>
          <w:szCs w:val="24"/>
          <w:lang w:val="en-US" w:eastAsia="zh-CN" w:bidi="ar"/>
        </w:rPr>
        <w:t>B(W)=12E[δ(h)2].B(W) = \frac12 \mathbb E[\delta(h)^2].</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(s,u,v)(s,u,v)</w:t>
      </w:r>
    </w:p>
    <w:p>
      <w:pPr>
        <w:pStyle w:val="7"/>
        <w:keepNext w:val="0"/>
        <w:keepLines w:val="0"/>
        <w:widowControl/>
        <w:suppressLineNumbers w:val="0"/>
      </w:pPr>
      <w:r>
        <w:t>be the leading singular triplet of WW, so that</w:t>
      </w:r>
    </w:p>
    <w:p>
      <w:pPr>
        <w:keepNext w:val="0"/>
        <w:keepLines w:val="0"/>
        <w:widowControl/>
        <w:suppressLineNumbers w:val="0"/>
        <w:jc w:val="left"/>
      </w:pPr>
      <w:r>
        <w:rPr>
          <w:rFonts w:ascii="宋体" w:hAnsi="宋体" w:eastAsia="宋体" w:cs="宋体"/>
          <w:kern w:val="0"/>
          <w:sz w:val="24"/>
          <w:szCs w:val="24"/>
          <w:lang w:val="en-US" w:eastAsia="zh-CN" w:bidi="ar"/>
        </w:rPr>
        <w:t>Wv=su,W⊤u=sv,∥u∥2=∥v∥2=1.Wv=su, \qquad W^\top u=sv, \qquad \|u\|_2=\|v\|_2=1.</w:t>
      </w:r>
    </w:p>
    <w:p>
      <w:pPr>
        <w:pStyle w:val="7"/>
        <w:keepNext w:val="0"/>
        <w:keepLines w:val="0"/>
        <w:widowControl/>
        <w:suppressLineNumbers w:val="0"/>
      </w:pPr>
      <w:r>
        <w:t>The rank-one direction generated by the active SSAR penalty is</w:t>
      </w:r>
    </w:p>
    <w:p>
      <w:pPr>
        <w:keepNext w:val="0"/>
        <w:keepLines w:val="0"/>
        <w:widowControl/>
        <w:suppressLineNumbers w:val="0"/>
        <w:jc w:val="left"/>
      </w:pPr>
      <w:r>
        <w:rPr>
          <w:rFonts w:ascii="宋体" w:hAnsi="宋体" w:eastAsia="宋体" w:cs="宋体"/>
          <w:kern w:val="0"/>
          <w:sz w:val="24"/>
          <w:szCs w:val="24"/>
          <w:lang w:val="en-US" w:eastAsia="zh-CN" w:bidi="ar"/>
        </w:rPr>
        <w:t>D=uv⊤.D=uv^\top.</w:t>
      </w:r>
    </w:p>
    <w:p>
      <w:pPr>
        <w:pStyle w:val="7"/>
        <w:keepNext w:val="0"/>
        <w:keepLines w:val="0"/>
        <w:widowControl/>
        <w:suppressLineNumbers w:val="0"/>
      </w:pPr>
      <w:r>
        <w:t>The population signal direction in the spiked model is denoted by v⋆v^\star, with</w:t>
      </w:r>
    </w:p>
    <w:p>
      <w:pPr>
        <w:keepNext w:val="0"/>
        <w:keepLines w:val="0"/>
        <w:widowControl/>
        <w:suppressLineNumbers w:val="0"/>
        <w:jc w:val="left"/>
      </w:pPr>
      <w:r>
        <w:rPr>
          <w:rFonts w:ascii="宋体" w:hAnsi="宋体" w:eastAsia="宋体" w:cs="宋体"/>
          <w:kern w:val="0"/>
          <w:sz w:val="24"/>
          <w:szCs w:val="24"/>
          <w:lang w:val="en-US" w:eastAsia="zh-CN" w:bidi="ar"/>
        </w:rPr>
        <w:t>∥v⋆∥2=1.\|v^\star\|_2=1.</w:t>
      </w:r>
    </w:p>
    <w:p>
      <w:pPr>
        <w:pStyle w:val="7"/>
        <w:keepNext w:val="0"/>
        <w:keepLines w:val="0"/>
        <w:widowControl/>
        <w:suppressLineNumbers w:val="0"/>
      </w:pPr>
      <w:r>
        <w:t>We define the empirical signal overlap</w:t>
      </w:r>
    </w:p>
    <w:p>
      <w:pPr>
        <w:keepNext w:val="0"/>
        <w:keepLines w:val="0"/>
        <w:widowControl/>
        <w:suppressLineNumbers w:val="0"/>
        <w:jc w:val="left"/>
      </w:pPr>
      <w:r>
        <w:rPr>
          <w:rFonts w:ascii="宋体" w:hAnsi="宋体" w:eastAsia="宋体" w:cs="宋体"/>
          <w:kern w:val="0"/>
          <w:sz w:val="24"/>
          <w:szCs w:val="24"/>
          <w:lang w:val="en-US" w:eastAsia="zh-CN" w:bidi="ar"/>
        </w:rPr>
        <w:t>τn=∣v⊤v⋆∣.\tau_n = |v^\top v^\star|.</w:t>
      </w:r>
    </w:p>
    <w:p>
      <w:pPr>
        <w:pStyle w:val="7"/>
        <w:keepNext w:val="0"/>
        <w:keepLines w:val="0"/>
        <w:widowControl/>
        <w:suppressLineNumbers w:val="0"/>
      </w:pPr>
      <w:r>
        <w:t>The sign of vv is chosen so that v⊤v⋆=τn≥0v^\top v^\star=\tau_n\ge0. Hence</w:t>
      </w:r>
    </w:p>
    <w:p>
      <w:pPr>
        <w:keepNext w:val="0"/>
        <w:keepLines w:val="0"/>
        <w:widowControl/>
        <w:suppressLineNumbers w:val="0"/>
        <w:jc w:val="left"/>
      </w:pPr>
      <w:r>
        <w:rPr>
          <w:rFonts w:ascii="宋体" w:hAnsi="宋体" w:eastAsia="宋体" w:cs="宋体"/>
          <w:kern w:val="0"/>
          <w:sz w:val="24"/>
          <w:szCs w:val="24"/>
          <w:lang w:val="en-US" w:eastAsia="zh-CN" w:bidi="ar"/>
        </w:rPr>
        <w:t>v=τnv⋆+1−τn2 v⊥,v = \tau_n v^\star + \sqrt{1-\tau_n^2}\,v_\perp,</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v⊥⊤v⋆=0,∥v⊥∥2=1.v_\perp^\top v^\star=0, \qquad \|v_\perp\|_2=1.</w:t>
      </w:r>
    </w:p>
    <w:p>
      <w:pPr>
        <w:pStyle w:val="7"/>
        <w:keepNext w:val="0"/>
        <w:keepLines w:val="0"/>
        <w:widowControl/>
        <w:suppressLineNumbers w:val="0"/>
      </w:pPr>
      <w:r>
        <w:t>Finally, define</w:t>
      </w:r>
    </w:p>
    <w:p>
      <w:pPr>
        <w:keepNext w:val="0"/>
        <w:keepLines w:val="0"/>
        <w:widowControl/>
        <w:suppressLineNumbers w:val="0"/>
        <w:jc w:val="left"/>
      </w:pPr>
      <w:r>
        <w:rPr>
          <w:rFonts w:ascii="宋体" w:hAnsi="宋体" w:eastAsia="宋体" w:cs="宋体"/>
          <w:kern w:val="0"/>
          <w:sz w:val="24"/>
          <w:szCs w:val="24"/>
          <w:lang w:val="en-US" w:eastAsia="zh-CN" w:bidi="ar"/>
        </w:rPr>
        <w:t>Gn=−⟨∇WB(W),D⟩F.G_n = -\langle\nabla_W B(W),D\rangle_F.</w:t>
      </w:r>
    </w:p>
    <w:p>
      <w:pPr>
        <w:pStyle w:val="7"/>
        <w:keepNext w:val="0"/>
        <w:keepLines w:val="0"/>
        <w:widowControl/>
        <w:suppressLineNumbers w:val="0"/>
      </w:pPr>
      <w:r>
        <w:t>Equivalently,</w:t>
      </w:r>
    </w:p>
    <w:p>
      <w:pPr>
        <w:keepNext w:val="0"/>
        <w:keepLines w:val="0"/>
        <w:widowControl/>
        <w:suppressLineNumbers w:val="0"/>
        <w:jc w:val="left"/>
      </w:pPr>
      <w:r>
        <w:rPr>
          <w:rFonts w:ascii="宋体" w:hAnsi="宋体" w:eastAsia="宋体" w:cs="宋体"/>
          <w:kern w:val="0"/>
          <w:sz w:val="24"/>
          <w:szCs w:val="24"/>
          <w:lang w:val="en-US" w:eastAsia="zh-CN" w:bidi="ar"/>
        </w:rPr>
        <w:t>Gn=−ddαB(W+αD)∣α=0.G_n = - \left. \frac{d}{d\alpha} B(W+\alpha D) \right|_{\alpha=0}.</w:t>
      </w:r>
    </w:p>
    <w:p>
      <w:pPr>
        <w:pStyle w:val="7"/>
        <w:keepNext w:val="0"/>
        <w:keepLines w:val="0"/>
        <w:widowControl/>
        <w:suppressLineNumbers w:val="0"/>
      </w:pPr>
      <w:r>
        <w:t>Thus Gn&gt;0G_n&gt;0 means that the SSAR direction +D+D is locally a Bellman descent direction.</w:t>
      </w:r>
    </w:p>
    <w:p>
      <w:pPr>
        <w:pStyle w:val="7"/>
        <w:keepNext w:val="0"/>
        <w:keepLines w:val="0"/>
        <w:widowControl/>
        <w:suppressLineNumbers w:val="0"/>
      </w:pPr>
      <w:r>
        <w:t>For convenience in the proof, we also use</w:t>
      </w:r>
    </w:p>
    <w:p>
      <w:pPr>
        <w:keepNext w:val="0"/>
        <w:keepLines w:val="0"/>
        <w:widowControl/>
        <w:suppressLineNumbers w:val="0"/>
        <w:jc w:val="left"/>
      </w:pPr>
      <w:r>
        <w:rPr>
          <w:rFonts w:ascii="宋体" w:hAnsi="宋体" w:eastAsia="宋体" w:cs="宋体"/>
          <w:kern w:val="0"/>
          <w:sz w:val="24"/>
          <w:szCs w:val="24"/>
          <w:lang w:val="en-US" w:eastAsia="zh-CN" w:bidi="ar"/>
        </w:rPr>
        <w:t>S(h)=o⊤Diag⁡(φ′(Wh))u.S(h) = o^\top \operatorname{Diag}(\varphi'(Wh))u.</w:t>
      </w:r>
    </w:p>
    <w:p>
      <w:pPr>
        <w:pStyle w:val="7"/>
        <w:keepNext w:val="0"/>
        <w:keepLines w:val="0"/>
        <w:widowControl/>
        <w:suppressLineNumbers w:val="0"/>
      </w:pPr>
      <w:r>
        <w:t>This is only proof notation and is not an additional modeling assumption.</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A.2 Assumptions</w:t>
      </w:r>
    </w:p>
    <w:p>
      <w:pPr>
        <w:pStyle w:val="4"/>
        <w:keepNext w:val="0"/>
        <w:keepLines w:val="0"/>
        <w:widowControl/>
        <w:suppressLineNumbers w:val="0"/>
      </w:pPr>
      <w:r>
        <w:t>Assumption A1. Spiked weight model</w:t>
      </w:r>
    </w:p>
    <w:p>
      <w:pPr>
        <w:pStyle w:val="7"/>
        <w:keepNext w:val="0"/>
        <w:keepLines w:val="0"/>
        <w:widowControl/>
        <w:suppressLineNumbers w:val="0"/>
      </w:pPr>
      <w:r>
        <w:t>The analyzed weight matrix satisfies</w:t>
      </w:r>
    </w:p>
    <w:p>
      <w:pPr>
        <w:keepNext w:val="0"/>
        <w:keepLines w:val="0"/>
        <w:widowControl/>
        <w:suppressLineNumbers w:val="0"/>
        <w:jc w:val="left"/>
      </w:pPr>
      <w:r>
        <w:rPr>
          <w:rFonts w:ascii="宋体" w:hAnsi="宋体" w:eastAsia="宋体" w:cs="宋体"/>
          <w:kern w:val="0"/>
          <w:sz w:val="24"/>
          <w:szCs w:val="24"/>
          <w:lang w:val="en-US" w:eastAsia="zh-CN" w:bidi="ar"/>
        </w:rPr>
        <w:t>W=Z+θu⋆v⋆ ⁣⊤,W = Z+\theta u^\star {v^\star}^{\!\top},</w:t>
      </w:r>
    </w:p>
    <w:p>
      <w:pPr>
        <w:pStyle w:val="7"/>
        <w:keepNext w:val="0"/>
        <w:keepLines w:val="0"/>
        <w:widowControl/>
        <w:suppressLineNumbers w:val="0"/>
      </w:pPr>
      <w:r>
        <w:t>where u⋆u^\star and v⋆v^\star are deterministic unit vectors and the entries of ZZ are independent Gaussian variables with variance σw2/n\sigma_w^2/n. The aspect ratio satisfies</w:t>
      </w:r>
    </w:p>
    <w:p>
      <w:pPr>
        <w:keepNext w:val="0"/>
        <w:keepLines w:val="0"/>
        <w:widowControl/>
        <w:suppressLineNumbers w:val="0"/>
        <w:jc w:val="left"/>
      </w:pPr>
      <w:r>
        <w:rPr>
          <w:rFonts w:ascii="宋体" w:hAnsi="宋体" w:eastAsia="宋体" w:cs="宋体"/>
          <w:kern w:val="0"/>
          <w:sz w:val="24"/>
          <w:szCs w:val="24"/>
          <w:lang w:val="en-US" w:eastAsia="zh-CN" w:bidi="ar"/>
        </w:rPr>
        <w:t>m/n→β∈(0,∞).m/n\rightarrow\beta\in(0,\infty).</w:t>
      </w:r>
    </w:p>
    <w:p>
      <w:pPr>
        <w:pStyle w:val="7"/>
        <w:keepNext w:val="0"/>
        <w:keepLines w:val="0"/>
        <w:widowControl/>
        <w:suppressLineNumbers w:val="0"/>
      </w:pPr>
      <w:r>
        <w:t>Let θc\theta_c denote the BBP threshold under this normalization.</w:t>
      </w:r>
    </w:p>
    <w:p>
      <w:pPr>
        <w:pStyle w:val="7"/>
        <w:keepNext w:val="0"/>
        <w:keepLines w:val="0"/>
        <w:widowControl/>
        <w:suppressLineNumbers w:val="0"/>
      </w:pPr>
      <w:r>
        <w:t>For every fixed ε&gt;0\varepsilon&gt;0, standard rectangular spiked-matrix results imply the following two regimes:</w:t>
      </w:r>
    </w:p>
    <w:p>
      <w:pPr>
        <w:keepNext w:val="0"/>
        <w:keepLines w:val="0"/>
        <w:widowControl/>
        <w:suppressLineNumbers w:val="0"/>
        <w:jc w:val="left"/>
      </w:pPr>
      <w:r>
        <w:rPr>
          <w:rFonts w:ascii="宋体" w:hAnsi="宋体" w:eastAsia="宋体" w:cs="宋体"/>
          <w:kern w:val="0"/>
          <w:sz w:val="24"/>
          <w:szCs w:val="24"/>
          <w:lang w:val="en-US" w:eastAsia="zh-CN" w:bidi="ar"/>
        </w:rPr>
        <w:t>θ≤θc−ε⟹τn=Op(n−1/2),\theta\le\theta_c-\varepsilon \quad\Longrightarrow\quad \tau_n=O_p(n^{-1/2}),</w:t>
      </w:r>
    </w:p>
    <w:p>
      <w:pPr>
        <w:pStyle w:val="7"/>
        <w:keepNext w:val="0"/>
        <w:keepLines w:val="0"/>
        <w:widowControl/>
        <w:suppressLineNumbers w:val="0"/>
      </w:pPr>
      <w:r>
        <w:t>while</w:t>
      </w:r>
    </w:p>
    <w:p>
      <w:pPr>
        <w:keepNext w:val="0"/>
        <w:keepLines w:val="0"/>
        <w:widowControl/>
        <w:suppressLineNumbers w:val="0"/>
        <w:jc w:val="left"/>
      </w:pPr>
      <w:r>
        <w:rPr>
          <w:rFonts w:ascii="宋体" w:hAnsi="宋体" w:eastAsia="宋体" w:cs="宋体"/>
          <w:kern w:val="0"/>
          <w:sz w:val="24"/>
          <w:szCs w:val="24"/>
          <w:lang w:val="en-US" w:eastAsia="zh-CN" w:bidi="ar"/>
        </w:rPr>
        <w:t>θ≥θc+ε⟹τn→pτ∞(θ,β)&gt;0.\theta\ge\theta_c+\varepsilon \quad\Longrightarrow\quad \tau_n \xrightarrow{p} \tau_\infty(\theta,\beta)&gt;0.</w:t>
      </w:r>
    </w:p>
    <w:p>
      <w:pPr>
        <w:pStyle w:val="7"/>
        <w:keepNext w:val="0"/>
        <w:keepLines w:val="0"/>
        <w:widowControl/>
        <w:suppressLineNumbers w:val="0"/>
      </w:pPr>
      <w:r>
        <w:t>The second statement is the usual singular-vector phase transition for finite-rank rectangular perturbations. The n−1/2n^{-1/2} subcritical scale follows from local singular-vector estimates away from the n−1/3n^{-1/3} transition window. (</w:t>
      </w:r>
      <w:r>
        <w:fldChar w:fldCharType="begin"/>
      </w:r>
      <w:r>
        <w:instrText xml:space="preserve"> HYPERLINK "https://www.sciencedirect.com/science/article/pii/S0047259X12001108?utm_source=chatgpt.com" \o "The singular values and vectors of low rank perturbations of large rectangular random matrices - ScienceDirect" </w:instrText>
      </w:r>
      <w:r>
        <w:fldChar w:fldCharType="separate"/>
      </w:r>
      <w:r>
        <w:rPr>
          <w:rStyle w:val="11"/>
        </w:rPr>
        <w:t>科学直通车</w:t>
      </w:r>
      <w:r>
        <w:fldChar w:fldCharType="end"/>
      </w:r>
      <w:r>
        <w:t>)</w:t>
      </w:r>
    </w:p>
    <w:p>
      <w:pPr>
        <w:pStyle w:val="4"/>
        <w:keepNext w:val="0"/>
        <w:keepLines w:val="0"/>
        <w:widowControl/>
        <w:suppressLineNumbers w:val="0"/>
      </w:pPr>
      <w:r>
        <w:t>Assumption A2. Normalized critic input</w:t>
      </w:r>
    </w:p>
    <w:p>
      <w:pPr>
        <w:pStyle w:val="7"/>
        <w:keepNext w:val="0"/>
        <w:keepLines w:val="0"/>
        <w:widowControl/>
        <w:suppressLineNumbers w:val="0"/>
      </w:pPr>
      <w:r>
        <w:t>The input satisfies</w:t>
      </w:r>
    </w:p>
    <w:p>
      <w:pPr>
        <w:keepNext w:val="0"/>
        <w:keepLines w:val="0"/>
        <w:widowControl/>
        <w:suppressLineNumbers w:val="0"/>
        <w:jc w:val="left"/>
      </w:pPr>
      <w:r>
        <w:rPr>
          <w:rFonts w:ascii="宋体" w:hAnsi="宋体" w:eastAsia="宋体" w:cs="宋体"/>
          <w:kern w:val="0"/>
          <w:sz w:val="24"/>
          <w:szCs w:val="24"/>
          <w:lang w:val="en-US" w:eastAsia="zh-CN" w:bidi="ar"/>
        </w:rPr>
        <w:t>∥h∥2≤Ch\|h\|_2\le C_h</w:t>
      </w:r>
    </w:p>
    <w:p>
      <w:pPr>
        <w:pStyle w:val="7"/>
        <w:keepNext w:val="0"/>
        <w:keepLines w:val="0"/>
        <w:widowControl/>
        <w:suppressLineNumbers w:val="0"/>
      </w:pPr>
      <w:r>
        <w:t>almost surely.</w:t>
      </w:r>
    </w:p>
    <w:p>
      <w:pPr>
        <w:pStyle w:val="7"/>
        <w:keepNext w:val="0"/>
        <w:keepLines w:val="0"/>
        <w:widowControl/>
        <w:suppressLineNumbers w:val="0"/>
      </w:pPr>
      <w:r>
        <w:t>The fresh data used for the local critic update are independent of the random background ZZ. Moreover, for every deterministic unit vector aa orthogonal to v⋆v^\star,</w:t>
      </w:r>
    </w:p>
    <w:p>
      <w:pPr>
        <w:keepNext w:val="0"/>
        <w:keepLines w:val="0"/>
        <w:widowControl/>
        <w:suppressLineNumbers w:val="0"/>
        <w:jc w:val="left"/>
      </w:pPr>
      <w:r>
        <w:rPr>
          <w:rFonts w:ascii="宋体" w:hAnsi="宋体" w:eastAsia="宋体" w:cs="宋体"/>
          <w:kern w:val="0"/>
          <w:sz w:val="24"/>
          <w:szCs w:val="24"/>
          <w:lang w:val="en-US" w:eastAsia="zh-CN" w:bidi="ar"/>
        </w:rPr>
        <w:t>E[(a⊤h)2]≤σh2n.\mathbb E[(a^\top h)^2] \le \frac{\sigma_h^2}{n}.</w:t>
      </w:r>
    </w:p>
    <w:p>
      <w:pPr>
        <w:pStyle w:val="7"/>
        <w:keepNext w:val="0"/>
        <w:keepLines w:val="0"/>
        <w:widowControl/>
        <w:suppressLineNumbers w:val="0"/>
      </w:pPr>
      <w:r>
        <w:t>Thus the task direction v⋆v^\star can carry a non-vanishing component, while energy in any individual orthogonal direction is at most of order 1/n1/n.</w:t>
      </w:r>
    </w:p>
    <w:p>
      <w:pPr>
        <w:pStyle w:val="4"/>
        <w:keepNext w:val="0"/>
        <w:keepLines w:val="0"/>
        <w:widowControl/>
        <w:suppressLineNumbers w:val="0"/>
      </w:pPr>
      <w:r>
        <w:t>Assumption A3. Network regularity</w:t>
      </w:r>
    </w:p>
    <w:p>
      <w:pPr>
        <w:pStyle w:val="7"/>
        <w:keepNext w:val="0"/>
        <w:keepLines w:val="0"/>
        <w:widowControl/>
        <w:suppressLineNumbers w:val="0"/>
      </w:pPr>
      <w:r>
        <w:t>There exist finite constants Co,L1,L2,CyC_o,L_1,L_2,C_y, independent of mm and nn, such that</w:t>
      </w:r>
    </w:p>
    <w:p>
      <w:pPr>
        <w:keepNext w:val="0"/>
        <w:keepLines w:val="0"/>
        <w:widowControl/>
        <w:suppressLineNumbers w:val="0"/>
        <w:jc w:val="left"/>
      </w:pPr>
      <w:r>
        <w:rPr>
          <w:rFonts w:ascii="宋体" w:hAnsi="宋体" w:eastAsia="宋体" w:cs="宋体"/>
          <w:kern w:val="0"/>
          <w:sz w:val="24"/>
          <w:szCs w:val="24"/>
          <w:lang w:val="en-US" w:eastAsia="zh-CN" w:bidi="ar"/>
        </w:rPr>
        <w:t>∥o∥2≤Co,\|o\|_2\le C_o, φ(0)=0,\varphi(0)=0, ∣φ′(x)∣≤L1,∣φ′′(x)∣≤L2|\varphi'(x)|\le L_1, \qquad |\varphi''(x)|\le L_2</w:t>
      </w:r>
    </w:p>
    <w:p>
      <w:pPr>
        <w:pStyle w:val="7"/>
        <w:keepNext w:val="0"/>
        <w:keepLines w:val="0"/>
        <w:widowControl/>
        <w:suppressLineNumbers w:val="0"/>
      </w:pPr>
      <w:r>
        <w:t>for all xx, and</w:t>
      </w:r>
    </w:p>
    <w:p>
      <w:pPr>
        <w:keepNext w:val="0"/>
        <w:keepLines w:val="0"/>
        <w:widowControl/>
        <w:suppressLineNumbers w:val="0"/>
        <w:jc w:val="left"/>
      </w:pPr>
      <w:r>
        <w:rPr>
          <w:rFonts w:ascii="宋体" w:hAnsi="宋体" w:eastAsia="宋体" w:cs="宋体"/>
          <w:kern w:val="0"/>
          <w:sz w:val="24"/>
          <w:szCs w:val="24"/>
          <w:lang w:val="en-US" w:eastAsia="zh-CN" w:bidi="ar"/>
        </w:rPr>
        <w:t>∣y∣≤Cy.|y|\le C_y.</w:t>
      </w:r>
    </w:p>
    <w:p>
      <w:pPr>
        <w:pStyle w:val="7"/>
        <w:keepNext w:val="0"/>
        <w:keepLines w:val="0"/>
        <w:widowControl/>
        <w:suppressLineNumbers w:val="0"/>
      </w:pPr>
      <w:r>
        <w:t>The largest singular value of WW is assumed to be simple in the local neighborhood considered below.</w:t>
      </w:r>
    </w:p>
    <w:p>
      <w:pPr>
        <w:pStyle w:val="4"/>
        <w:keepNext w:val="0"/>
        <w:keepLines w:val="0"/>
        <w:widowControl/>
        <w:suppressLineNumbers w:val="0"/>
      </w:pPr>
      <w:r>
        <w:t>Assumption A4. Task-relevant signal direction</w:t>
      </w:r>
    </w:p>
    <w:p>
      <w:pPr>
        <w:pStyle w:val="7"/>
        <w:keepNext w:val="0"/>
        <w:keepLines w:val="0"/>
        <w:widowControl/>
        <w:suppressLineNumbers w:val="0"/>
      </w:pPr>
      <w:r>
        <w:t>There exists a constant c0&gt;0c_0&gt;0, independent of nn, such that</w:t>
      </w:r>
    </w:p>
    <w:p>
      <w:pPr>
        <w:keepNext w:val="0"/>
        <w:keepLines w:val="0"/>
        <w:widowControl/>
        <w:suppressLineNumbers w:val="0"/>
        <w:jc w:val="left"/>
      </w:pPr>
      <w:r>
        <w:rPr>
          <w:rFonts w:ascii="宋体" w:hAnsi="宋体" w:eastAsia="宋体" w:cs="宋体"/>
          <w:kern w:val="0"/>
          <w:sz w:val="24"/>
          <w:szCs w:val="24"/>
          <w:lang w:val="en-US" w:eastAsia="zh-CN" w:bidi="ar"/>
        </w:rPr>
        <w:t>⟨∇WB(W),uv⋆ ⁣⊤⟩F≤−c0.\left\langle \nabla_W B(W), u{v^\star}^{\!\top} \right\rangle_F \le -c_0.</w:t>
      </w:r>
    </w:p>
    <w:p>
      <w:pPr>
        <w:pStyle w:val="7"/>
        <w:keepNext w:val="0"/>
        <w:keepLines w:val="0"/>
        <w:widowControl/>
        <w:suppressLineNumbers w:val="0"/>
      </w:pPr>
      <w:r>
        <w:t>Equivalently, replacing the empirical right singular vector by the population task direction produces a genuine Bellman descent direction:</w:t>
      </w:r>
    </w:p>
    <w:p>
      <w:pPr>
        <w:keepNext w:val="0"/>
        <w:keepLines w:val="0"/>
        <w:widowControl/>
        <w:suppressLineNumbers w:val="0"/>
        <w:jc w:val="left"/>
      </w:pPr>
      <w:r>
        <w:rPr>
          <w:rFonts w:ascii="宋体" w:hAnsi="宋体" w:eastAsia="宋体" w:cs="宋体"/>
          <w:kern w:val="0"/>
          <w:sz w:val="24"/>
          <w:szCs w:val="24"/>
          <w:lang w:val="en-US" w:eastAsia="zh-CN" w:bidi="ar"/>
        </w:rPr>
        <w:t>ddϵB ⁣(W+ϵuv⋆ ⁣⊤)∣ϵ=0≤−c0.\left. \frac{d}{d\epsilon} B\!\left( W+\epsilon u{v^\star}^{\!\top} \right) \right|_{\epsilon=0} \le -c_0.</w:t>
      </w:r>
    </w:p>
    <w:p>
      <w:pPr>
        <w:pStyle w:val="7"/>
        <w:keepNext w:val="0"/>
        <w:keepLines w:val="0"/>
        <w:widowControl/>
        <w:suppressLineNumbers w:val="0"/>
      </w:pPr>
      <w:r>
        <w:t>This assumption only requires the population signal identified by the spiked model to be relevant to the current critic objective.</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A.3 Directional decomposition</w:t>
      </w:r>
    </w:p>
    <w:p>
      <w:pPr>
        <w:pStyle w:val="4"/>
        <w:keepNext w:val="0"/>
        <w:keepLines w:val="0"/>
        <w:widowControl/>
        <w:suppressLineNumbers w:val="0"/>
      </w:pPr>
      <w:r>
        <w:t>Lemma A.1. Directional derivative of the critic</w:t>
      </w:r>
    </w:p>
    <w:p>
      <w:pPr>
        <w:pStyle w:val="7"/>
        <w:keepNext w:val="0"/>
        <w:keepLines w:val="0"/>
        <w:widowControl/>
        <w:suppressLineNumbers w:val="0"/>
      </w:pPr>
      <w:r>
        <w:t>For D=uv⊤D=uv^\top,</w:t>
      </w:r>
    </w:p>
    <w:p>
      <w:pPr>
        <w:keepNext w:val="0"/>
        <w:keepLines w:val="0"/>
        <w:widowControl/>
        <w:suppressLineNumbers w:val="0"/>
        <w:jc w:val="left"/>
      </w:pPr>
      <w:r>
        <w:rPr>
          <w:rFonts w:ascii="宋体" w:hAnsi="宋体" w:eastAsia="宋体" w:cs="宋体"/>
          <w:kern w:val="0"/>
          <w:sz w:val="24"/>
          <w:szCs w:val="24"/>
          <w:lang w:val="en-US" w:eastAsia="zh-CN" w:bidi="ar"/>
        </w:rPr>
        <w:t>ddαQW+αD(h)∣α=0=S(h) v⊤h.\left. \frac{d}{d\alpha} Q_{W+\alpha D}(h) \right|_{\alpha=0} = S(h)\,v^\top h.</w:t>
      </w:r>
    </w:p>
    <w:p>
      <w:pPr>
        <w:pStyle w:val="5"/>
        <w:keepNext w:val="0"/>
        <w:keepLines w:val="0"/>
        <w:widowControl/>
        <w:suppressLineNumbers w:val="0"/>
      </w:pPr>
      <w:r>
        <w:t>Proof</w:t>
      </w:r>
    </w:p>
    <w:p>
      <w:pPr>
        <w:pStyle w:val="7"/>
        <w:keepNext w:val="0"/>
        <w:keepLines w:val="0"/>
        <w:widowControl/>
        <w:suppressLineNumbers w:val="0"/>
      </w:pPr>
      <w:r>
        <w:t>Since</w:t>
      </w:r>
    </w:p>
    <w:p>
      <w:pPr>
        <w:keepNext w:val="0"/>
        <w:keepLines w:val="0"/>
        <w:widowControl/>
        <w:suppressLineNumbers w:val="0"/>
        <w:jc w:val="left"/>
      </w:pPr>
      <w:r>
        <w:rPr>
          <w:rFonts w:ascii="宋体" w:hAnsi="宋体" w:eastAsia="宋体" w:cs="宋体"/>
          <w:kern w:val="0"/>
          <w:sz w:val="24"/>
          <w:szCs w:val="24"/>
          <w:lang w:val="en-US" w:eastAsia="zh-CN" w:bidi="ar"/>
        </w:rPr>
        <w:t>(W+αuv⊤)h=Wh+αu(v⊤h),(W+\alpha uv^\top)h = Wh+\alpha u(v^\top h),</w:t>
      </w:r>
    </w:p>
    <w:p>
      <w:pPr>
        <w:pStyle w:val="7"/>
        <w:keepNext w:val="0"/>
        <w:keepLines w:val="0"/>
        <w:widowControl/>
        <w:suppressLineNumbers w:val="0"/>
      </w:pPr>
      <w:r>
        <w:t>the chain rule gives</w:t>
      </w:r>
    </w:p>
    <w:p>
      <w:pPr>
        <w:keepNext w:val="0"/>
        <w:keepLines w:val="0"/>
        <w:widowControl/>
        <w:suppressLineNumbers w:val="0"/>
        <w:jc w:val="left"/>
      </w:pPr>
      <w:r>
        <w:rPr>
          <w:rFonts w:ascii="宋体" w:hAnsi="宋体" w:eastAsia="宋体" w:cs="宋体"/>
          <w:kern w:val="0"/>
          <w:sz w:val="24"/>
          <w:szCs w:val="24"/>
          <w:lang w:val="en-US" w:eastAsia="zh-CN" w:bidi="ar"/>
        </w:rPr>
        <w:t>ddαQW+αD(h)∣α=0=o⊤Diag⁡(φ′(Wh))u(v⊤h),\left. \frac{d}{d\alpha} Q_{W+\alpha D}(h) \right|_{\alpha=0} = o^\top \operatorname{Diag}(\varphi'(Wh)) u(v^\top h),</w:t>
      </w:r>
    </w:p>
    <w:p>
      <w:pPr>
        <w:pStyle w:val="7"/>
        <w:keepNext w:val="0"/>
        <w:keepLines w:val="0"/>
        <w:widowControl/>
        <w:suppressLineNumbers w:val="0"/>
      </w:pPr>
      <w:r>
        <w:t>which is exactly S(h)v⊤hS(h)v^\top h.</w:t>
      </w: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Lemma A.2. Signal–orthogonal decomposition</w:t>
      </w:r>
    </w:p>
    <w:p>
      <w:pPr>
        <w:pStyle w:val="7"/>
        <w:keepNext w:val="0"/>
        <w:keepLines w:val="0"/>
        <w:widowControl/>
        <w:suppressLineNumbers w:val="0"/>
      </w:pPr>
      <w:r>
        <w:t>The Bellman descent margin admits the exact decomposition</w:t>
      </w:r>
    </w:p>
    <w:p>
      <w:pPr>
        <w:keepNext w:val="0"/>
        <w:keepLines w:val="0"/>
        <w:widowControl/>
        <w:suppressLineNumbers w:val="0"/>
        <w:jc w:val="left"/>
      </w:pPr>
      <w:r>
        <w:rPr>
          <w:rFonts w:ascii="宋体" w:hAnsi="宋体" w:eastAsia="宋体" w:cs="宋体"/>
          <w:kern w:val="0"/>
          <w:sz w:val="24"/>
          <w:szCs w:val="24"/>
          <w:lang w:val="en-US" w:eastAsia="zh-CN" w:bidi="ar"/>
        </w:rPr>
        <w:t>Gn=τnAn+Rn,G_n = \tau_n A_n+R_n,</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An=−E[δ(h)S(h)(v⋆⊤h)]A_n = - \mathbb E[ \delta(h)S(h)(v^{\star\top}h) ]</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Rn=−1−τn2 E[δ(h)S(h)(v⊥⊤h)].R_n = - \sqrt{1-\tau_n^2}\, \mathbb E[ \delta(h)S(h)(v_\perp^\top h) ].</w:t>
      </w:r>
    </w:p>
    <w:p>
      <w:pPr>
        <w:pStyle w:val="7"/>
        <w:keepNext w:val="0"/>
        <w:keepLines w:val="0"/>
        <w:widowControl/>
        <w:suppressLineNumbers w:val="0"/>
      </w:pPr>
      <w:r>
        <w:t>Under Assumption A4,</w:t>
      </w:r>
    </w:p>
    <w:p>
      <w:pPr>
        <w:keepNext w:val="0"/>
        <w:keepLines w:val="0"/>
        <w:widowControl/>
        <w:suppressLineNumbers w:val="0"/>
        <w:jc w:val="left"/>
      </w:pPr>
      <w:r>
        <w:rPr>
          <w:rFonts w:ascii="宋体" w:hAnsi="宋体" w:eastAsia="宋体" w:cs="宋体"/>
          <w:kern w:val="0"/>
          <w:sz w:val="24"/>
          <w:szCs w:val="24"/>
          <w:lang w:val="en-US" w:eastAsia="zh-CN" w:bidi="ar"/>
        </w:rPr>
        <w:t>An≥c0.A_n\ge c_0.</w:t>
      </w:r>
    </w:p>
    <w:p>
      <w:pPr>
        <w:pStyle w:val="5"/>
        <w:keepNext w:val="0"/>
        <w:keepLines w:val="0"/>
        <w:widowControl/>
        <w:suppressLineNumbers w:val="0"/>
      </w:pPr>
      <w:r>
        <w:t>Proof</w:t>
      </w:r>
    </w:p>
    <w:p>
      <w:pPr>
        <w:pStyle w:val="7"/>
        <w:keepNext w:val="0"/>
        <w:keepLines w:val="0"/>
        <w:widowControl/>
        <w:suppressLineNumbers w:val="0"/>
      </w:pPr>
      <w:r>
        <w:t>By Lemma A.1,</w:t>
      </w:r>
    </w:p>
    <w:p>
      <w:pPr>
        <w:keepNext w:val="0"/>
        <w:keepLines w:val="0"/>
        <w:widowControl/>
        <w:suppressLineNumbers w:val="0"/>
        <w:jc w:val="left"/>
      </w:pPr>
      <w:r>
        <w:rPr>
          <w:rFonts w:ascii="宋体" w:hAnsi="宋体" w:eastAsia="宋体" w:cs="宋体"/>
          <w:kern w:val="0"/>
          <w:sz w:val="24"/>
          <w:szCs w:val="24"/>
          <w:lang w:val="en-US" w:eastAsia="zh-CN" w:bidi="ar"/>
        </w:rPr>
        <w:t>Gn=−E[δ(h)S(h)v⊤h].G_n = - \mathbb E[ \delta(h)S(h)v^\top h ].</w:t>
      </w:r>
    </w:p>
    <w:p>
      <w:pPr>
        <w:pStyle w:val="7"/>
        <w:keepNext w:val="0"/>
        <w:keepLines w:val="0"/>
        <w:widowControl/>
        <w:suppressLineNumbers w:val="0"/>
      </w:pPr>
      <w:r>
        <w:t>Using</w:t>
      </w:r>
    </w:p>
    <w:p>
      <w:pPr>
        <w:keepNext w:val="0"/>
        <w:keepLines w:val="0"/>
        <w:widowControl/>
        <w:suppressLineNumbers w:val="0"/>
        <w:jc w:val="left"/>
      </w:pPr>
      <w:r>
        <w:rPr>
          <w:rFonts w:ascii="宋体" w:hAnsi="宋体" w:eastAsia="宋体" w:cs="宋体"/>
          <w:kern w:val="0"/>
          <w:sz w:val="24"/>
          <w:szCs w:val="24"/>
          <w:lang w:val="en-US" w:eastAsia="zh-CN" w:bidi="ar"/>
        </w:rPr>
        <w:t>v=τnv⋆+1−τn2 v⊥v = \tau_nv^\star+ \sqrt{1-\tau_n^2}\,v_\perp</w:t>
      </w:r>
    </w:p>
    <w:p>
      <w:pPr>
        <w:pStyle w:val="7"/>
        <w:keepNext w:val="0"/>
        <w:keepLines w:val="0"/>
        <w:widowControl/>
        <w:suppressLineNumbers w:val="0"/>
      </w:pPr>
      <w:r>
        <w:t>gives</w:t>
      </w:r>
    </w:p>
    <w:p>
      <w:pPr>
        <w:keepNext w:val="0"/>
        <w:keepLines w:val="0"/>
        <w:widowControl/>
        <w:suppressLineNumbers w:val="0"/>
        <w:jc w:val="left"/>
      </w:pPr>
      <w:r>
        <w:rPr>
          <w:rFonts w:ascii="宋体" w:hAnsi="宋体" w:eastAsia="宋体" w:cs="宋体"/>
          <w:kern w:val="0"/>
          <w:sz w:val="24"/>
          <w:szCs w:val="24"/>
          <w:lang w:val="en-US" w:eastAsia="zh-CN" w:bidi="ar"/>
        </w:rPr>
        <w:t>v⊤h=τn(v⋆⊤h)+1−τn2(v⊥⊤h).v^\top h = \tau_n(v^{\star\top}h) + \sqrt{1-\tau_n^2}(v_\perp^\top h).</w:t>
      </w:r>
    </w:p>
    <w:p>
      <w:pPr>
        <w:pStyle w:val="7"/>
        <w:keepNext w:val="0"/>
        <w:keepLines w:val="0"/>
        <w:widowControl/>
        <w:suppressLineNumbers w:val="0"/>
      </w:pPr>
      <w:r>
        <w:t>Substitution yields the stated decomposition. Assumption A4 is exactly An≥c0A_n\ge c_0.</w:t>
      </w: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A.4 Control of the orthogonal contribution</w:t>
      </w:r>
    </w:p>
    <w:p>
      <w:pPr>
        <w:pStyle w:val="4"/>
        <w:keepNext w:val="0"/>
        <w:keepLines w:val="0"/>
        <w:widowControl/>
        <w:suppressLineNumbers w:val="0"/>
      </w:pPr>
      <w:r>
        <w:t>Lemma A.3. Uniform bounds on the tangent and residual</w:t>
      </w:r>
    </w:p>
    <w:p>
      <w:pPr>
        <w:pStyle w:val="7"/>
        <w:keepNext w:val="0"/>
        <w:keepLines w:val="0"/>
        <w:widowControl/>
        <w:suppressLineNumbers w:val="0"/>
      </w:pPr>
      <w:r>
        <w:t>Under Assumptions A1–A3, there exist constants CSC_S and CδC_\delta, independent of nn, such that with probability tending to one,</w:t>
      </w:r>
    </w:p>
    <w:p>
      <w:pPr>
        <w:keepNext w:val="0"/>
        <w:keepLines w:val="0"/>
        <w:widowControl/>
        <w:suppressLineNumbers w:val="0"/>
        <w:jc w:val="left"/>
      </w:pPr>
      <w:r>
        <w:rPr>
          <w:rFonts w:ascii="宋体" w:hAnsi="宋体" w:eastAsia="宋体" w:cs="宋体"/>
          <w:kern w:val="0"/>
          <w:sz w:val="24"/>
          <w:szCs w:val="24"/>
          <w:lang w:val="en-US" w:eastAsia="zh-CN" w:bidi="ar"/>
        </w:rPr>
        <w:t>∣S(h)∣≤CS|S(h)|\le C_S</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∣δ(h)∣≤Cδ|\delta(h)|\le C_\delta</w:t>
      </w:r>
    </w:p>
    <w:p>
      <w:pPr>
        <w:pStyle w:val="7"/>
        <w:keepNext w:val="0"/>
        <w:keepLines w:val="0"/>
        <w:widowControl/>
        <w:suppressLineNumbers w:val="0"/>
      </w:pPr>
      <w:r>
        <w:t>for every input in the support of the analyzed data distribution.</w:t>
      </w:r>
    </w:p>
    <w:p>
      <w:pPr>
        <w:pStyle w:val="5"/>
        <w:keepNext w:val="0"/>
        <w:keepLines w:val="0"/>
        <w:widowControl/>
        <w:suppressLineNumbers w:val="0"/>
      </w:pPr>
      <w:r>
        <w:t>Proof</w:t>
      </w:r>
    </w:p>
    <w:p>
      <w:pPr>
        <w:pStyle w:val="7"/>
        <w:keepNext w:val="0"/>
        <w:keepLines w:val="0"/>
        <w:widowControl/>
        <w:suppressLineNumbers w:val="0"/>
      </w:pPr>
      <w:r>
        <w:t>Because ∥u∥2=1\|u\|_2=1,</w:t>
      </w:r>
    </w:p>
    <w:p>
      <w:pPr>
        <w:keepNext w:val="0"/>
        <w:keepLines w:val="0"/>
        <w:widowControl/>
        <w:suppressLineNumbers w:val="0"/>
        <w:jc w:val="left"/>
      </w:pPr>
      <w:r>
        <w:rPr>
          <w:rFonts w:ascii="宋体" w:hAnsi="宋体" w:eastAsia="宋体" w:cs="宋体"/>
          <w:kern w:val="0"/>
          <w:sz w:val="24"/>
          <w:szCs w:val="24"/>
          <w:lang w:val="en-US" w:eastAsia="zh-CN" w:bidi="ar"/>
        </w:rPr>
        <w:t>∣S(h)∣≤∥o∥2∥Diag⁡(φ′(Wh))∥op∥u∥2.|S(h)| \le \|o\|_2 \|\operatorname{Diag}(\varphi'(Wh))\|_{\mathrm{op}} \|u\|_2.</w:t>
      </w:r>
    </w:p>
    <w:p>
      <w:pPr>
        <w:pStyle w:val="7"/>
        <w:keepNext w:val="0"/>
        <w:keepLines w:val="0"/>
        <w:widowControl/>
        <w:suppressLineNumbers w:val="0"/>
      </w:pPr>
      <w:r>
        <w:t>Assumption A3 gives</w:t>
      </w:r>
    </w:p>
    <w:p>
      <w:pPr>
        <w:keepNext w:val="0"/>
        <w:keepLines w:val="0"/>
        <w:widowControl/>
        <w:suppressLineNumbers w:val="0"/>
        <w:jc w:val="left"/>
      </w:pPr>
      <w:r>
        <w:rPr>
          <w:rFonts w:ascii="宋体" w:hAnsi="宋体" w:eastAsia="宋体" w:cs="宋体"/>
          <w:kern w:val="0"/>
          <w:sz w:val="24"/>
          <w:szCs w:val="24"/>
          <w:lang w:val="en-US" w:eastAsia="zh-CN" w:bidi="ar"/>
        </w:rPr>
        <w:t>∣S(h)∣≤CoL1.|S(h)|\le C_oL_1.</w:t>
      </w:r>
    </w:p>
    <w:p>
      <w:pPr>
        <w:pStyle w:val="7"/>
        <w:keepNext w:val="0"/>
        <w:keepLines w:val="0"/>
        <w:widowControl/>
        <w:suppressLineNumbers w:val="0"/>
      </w:pPr>
      <w:r>
        <w:t>Hence one can take</w:t>
      </w:r>
    </w:p>
    <w:p>
      <w:pPr>
        <w:keepNext w:val="0"/>
        <w:keepLines w:val="0"/>
        <w:widowControl/>
        <w:suppressLineNumbers w:val="0"/>
        <w:jc w:val="left"/>
      </w:pPr>
      <w:r>
        <w:rPr>
          <w:rFonts w:ascii="宋体" w:hAnsi="宋体" w:eastAsia="宋体" w:cs="宋体"/>
          <w:kern w:val="0"/>
          <w:sz w:val="24"/>
          <w:szCs w:val="24"/>
          <w:lang w:val="en-US" w:eastAsia="zh-CN" w:bidi="ar"/>
        </w:rPr>
        <w:t>CS=CoL1.C_S=C_oL_1.</w:t>
      </w:r>
    </w:p>
    <w:p>
      <w:pPr>
        <w:pStyle w:val="7"/>
        <w:keepNext w:val="0"/>
        <w:keepLines w:val="0"/>
        <w:widowControl/>
        <w:suppressLineNumbers w:val="0"/>
      </w:pPr>
      <w:r>
        <w:t>Under Assumption A1, the operator norm of WW is bounded in probability because both the Gaussian background and the finite-rank perturbation have order-one operator norm. Therefore there exists CW&lt;∞C_W&lt;\infty such that</w:t>
      </w:r>
    </w:p>
    <w:p>
      <w:pPr>
        <w:keepNext w:val="0"/>
        <w:keepLines w:val="0"/>
        <w:widowControl/>
        <w:suppressLineNumbers w:val="0"/>
        <w:jc w:val="left"/>
      </w:pPr>
      <w:r>
        <w:rPr>
          <w:rFonts w:ascii="宋体" w:hAnsi="宋体" w:eastAsia="宋体" w:cs="宋体"/>
          <w:kern w:val="0"/>
          <w:sz w:val="24"/>
          <w:szCs w:val="24"/>
          <w:lang w:val="en-US" w:eastAsia="zh-CN" w:bidi="ar"/>
        </w:rPr>
        <w:t>∥W∥op≤CW\|W\|_{\mathrm{op}}\le C_W</w:t>
      </w:r>
    </w:p>
    <w:p>
      <w:pPr>
        <w:pStyle w:val="7"/>
        <w:keepNext w:val="0"/>
        <w:keepLines w:val="0"/>
        <w:widowControl/>
        <w:suppressLineNumbers w:val="0"/>
      </w:pPr>
      <w:r>
        <w:t>with probability tending to one.</w:t>
      </w:r>
    </w:p>
    <w:p>
      <w:pPr>
        <w:pStyle w:val="7"/>
        <w:keepNext w:val="0"/>
        <w:keepLines w:val="0"/>
        <w:widowControl/>
        <w:suppressLineNumbers w:val="0"/>
      </w:pPr>
      <w:r>
        <w:t>Since φ(0)=0\varphi(0)=0 and ∣φ′∣≤L1|\varphi'|\le L_1,</w:t>
      </w:r>
    </w:p>
    <w:p>
      <w:pPr>
        <w:keepNext w:val="0"/>
        <w:keepLines w:val="0"/>
        <w:widowControl/>
        <w:suppressLineNumbers w:val="0"/>
        <w:jc w:val="left"/>
      </w:pPr>
      <w:r>
        <w:rPr>
          <w:rFonts w:ascii="宋体" w:hAnsi="宋体" w:eastAsia="宋体" w:cs="宋体"/>
          <w:kern w:val="0"/>
          <w:sz w:val="24"/>
          <w:szCs w:val="24"/>
          <w:lang w:val="en-US" w:eastAsia="zh-CN" w:bidi="ar"/>
        </w:rPr>
        <w:t>∥φ(Wh)∥2≤L1∥Wh∥2≤L1CWCh.\|\varphi(Wh)\|_2 \le L_1\|Wh\|_2 \le L_1C_WC_h.</w:t>
      </w:r>
    </w:p>
    <w:p>
      <w:pPr>
        <w:pStyle w:val="7"/>
        <w:keepNext w:val="0"/>
        <w:keepLines w:val="0"/>
        <w:widowControl/>
        <w:suppressLineNumbers w:val="0"/>
      </w:pPr>
      <w:r>
        <w:t>Thus</w:t>
      </w:r>
    </w:p>
    <w:p>
      <w:pPr>
        <w:keepNext w:val="0"/>
        <w:keepLines w:val="0"/>
        <w:widowControl/>
        <w:suppressLineNumbers w:val="0"/>
        <w:jc w:val="left"/>
      </w:pPr>
      <w:r>
        <w:rPr>
          <w:rFonts w:ascii="宋体" w:hAnsi="宋体" w:eastAsia="宋体" w:cs="宋体"/>
          <w:kern w:val="0"/>
          <w:sz w:val="24"/>
          <w:szCs w:val="24"/>
          <w:lang w:val="en-US" w:eastAsia="zh-CN" w:bidi="ar"/>
        </w:rPr>
        <w:t>∣QW(h)∣≤CoL1CWCh.|Q_W(h)| \le C_oL_1C_WC_h.</w:t>
      </w:r>
    </w:p>
    <w:p>
      <w:pPr>
        <w:pStyle w:val="7"/>
        <w:keepNext w:val="0"/>
        <w:keepLines w:val="0"/>
        <w:widowControl/>
        <w:suppressLineNumbers w:val="0"/>
      </w:pPr>
      <w:r>
        <w:t>Together with ∣y∣≤Cy|y|\le C_y,</w:t>
      </w:r>
    </w:p>
    <w:p>
      <w:pPr>
        <w:keepNext w:val="0"/>
        <w:keepLines w:val="0"/>
        <w:widowControl/>
        <w:suppressLineNumbers w:val="0"/>
        <w:jc w:val="left"/>
      </w:pPr>
      <w:r>
        <w:rPr>
          <w:rFonts w:ascii="宋体" w:hAnsi="宋体" w:eastAsia="宋体" w:cs="宋体"/>
          <w:kern w:val="0"/>
          <w:sz w:val="24"/>
          <w:szCs w:val="24"/>
          <w:lang w:val="en-US" w:eastAsia="zh-CN" w:bidi="ar"/>
        </w:rPr>
        <w:t>∣δ(h)∣≤CoL1CWCh+Cy.|\delta(h)| \le C_oL_1C_WC_h+C_y.</w:t>
      </w:r>
    </w:p>
    <w:p>
      <w:pPr>
        <w:pStyle w:val="7"/>
        <w:keepNext w:val="0"/>
        <w:keepLines w:val="0"/>
        <w:widowControl/>
        <w:suppressLineNumbers w:val="0"/>
      </w:pPr>
      <w:r>
        <w:t>This gives the required CδC_\delta.</w:t>
      </w:r>
    </w:p>
    <w:p>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Lemma A.4. Orthogonal contribution</w:t>
      </w:r>
    </w:p>
    <w:p>
      <w:pPr>
        <w:pStyle w:val="7"/>
        <w:keepNext w:val="0"/>
        <w:keepLines w:val="0"/>
        <w:widowControl/>
        <w:suppressLineNumbers w:val="0"/>
      </w:pPr>
      <w:r>
        <w:t>Under Assumptions A1–A3, there exists a constant CR&lt;∞C_R&lt;\infty, independent of nn, such that</w:t>
      </w:r>
    </w:p>
    <w:p>
      <w:pPr>
        <w:keepNext w:val="0"/>
        <w:keepLines w:val="0"/>
        <w:widowControl/>
        <w:suppressLineNumbers w:val="0"/>
        <w:jc w:val="left"/>
      </w:pPr>
      <w:r>
        <w:rPr>
          <w:rFonts w:ascii="宋体" w:hAnsi="宋体" w:eastAsia="宋体" w:cs="宋体"/>
          <w:kern w:val="0"/>
          <w:sz w:val="24"/>
          <w:szCs w:val="24"/>
          <w:lang w:val="en-US" w:eastAsia="zh-CN" w:bidi="ar"/>
        </w:rPr>
        <w:t>∣Rn∣≤CRn|R_n| \le \frac{C_R}{\sqrt n}</w:t>
      </w:r>
    </w:p>
    <w:p>
      <w:pPr>
        <w:pStyle w:val="7"/>
        <w:keepNext w:val="0"/>
        <w:keepLines w:val="0"/>
        <w:widowControl/>
        <w:suppressLineNumbers w:val="0"/>
      </w:pPr>
      <w:r>
        <w:t>with probability tending to one.</w:t>
      </w:r>
    </w:p>
    <w:p>
      <w:pPr>
        <w:pStyle w:val="5"/>
        <w:keepNext w:val="0"/>
        <w:keepLines w:val="0"/>
        <w:widowControl/>
        <w:suppressLineNumbers w:val="0"/>
      </w:pPr>
      <w:r>
        <w:t>Proof</w:t>
      </w:r>
    </w:p>
    <w:p>
      <w:pPr>
        <w:pStyle w:val="7"/>
        <w:keepNext w:val="0"/>
        <w:keepLines w:val="0"/>
        <w:widowControl/>
        <w:suppressLineNumbers w:val="0"/>
      </w:pPr>
      <w:r>
        <w:t>From Lemma A.2,</w:t>
      </w:r>
    </w:p>
    <w:p>
      <w:pPr>
        <w:keepNext w:val="0"/>
        <w:keepLines w:val="0"/>
        <w:widowControl/>
        <w:suppressLineNumbers w:val="0"/>
        <w:jc w:val="left"/>
      </w:pPr>
      <w:r>
        <w:rPr>
          <w:rFonts w:ascii="宋体" w:hAnsi="宋体" w:eastAsia="宋体" w:cs="宋体"/>
          <w:kern w:val="0"/>
          <w:sz w:val="24"/>
          <w:szCs w:val="24"/>
          <w:lang w:val="en-US" w:eastAsia="zh-CN" w:bidi="ar"/>
        </w:rPr>
        <w:t>∣Rn∣≤E[∣δ(h)S(h)(v⊥⊤h)∣].|R_n| \le \mathbb E[ |\delta(h)S(h)(v_\perp^\top h)| ].</w:t>
      </w:r>
    </w:p>
    <w:p>
      <w:pPr>
        <w:pStyle w:val="7"/>
        <w:keepNext w:val="0"/>
        <w:keepLines w:val="0"/>
        <w:widowControl/>
        <w:suppressLineNumbers w:val="0"/>
      </w:pPr>
      <w:r>
        <w:t>Applying Cauchy–Schwarz gives</w:t>
      </w:r>
    </w:p>
    <w:p>
      <w:pPr>
        <w:keepNext w:val="0"/>
        <w:keepLines w:val="0"/>
        <w:widowControl/>
        <w:suppressLineNumbers w:val="0"/>
        <w:jc w:val="left"/>
      </w:pPr>
      <w:r>
        <w:rPr>
          <w:rFonts w:ascii="宋体" w:hAnsi="宋体" w:eastAsia="宋体" w:cs="宋体"/>
          <w:kern w:val="0"/>
          <w:sz w:val="24"/>
          <w:szCs w:val="24"/>
          <w:lang w:val="en-US" w:eastAsia="zh-CN" w:bidi="ar"/>
        </w:rPr>
        <w:t>∣Rn∣≤E[δ(h)2S(h)2]E[(v⊥⊤h)2].|R_n| \le \sqrt{ \mathbb E[\delta(h)^2S(h)^2] } \sqrt{ \mathbb E[(v_\perp^\top h)^2] }.</w:t>
      </w:r>
    </w:p>
    <w:p>
      <w:pPr>
        <w:pStyle w:val="7"/>
        <w:keepNext w:val="0"/>
        <w:keepLines w:val="0"/>
        <w:widowControl/>
        <w:suppressLineNumbers w:val="0"/>
      </w:pPr>
      <w:r>
        <w:t>Lemma A.3 gives</w:t>
      </w:r>
    </w:p>
    <w:p>
      <w:pPr>
        <w:keepNext w:val="0"/>
        <w:keepLines w:val="0"/>
        <w:widowControl/>
        <w:suppressLineNumbers w:val="0"/>
        <w:jc w:val="left"/>
      </w:pPr>
      <w:r>
        <w:rPr>
          <w:rFonts w:ascii="宋体" w:hAnsi="宋体" w:eastAsia="宋体" w:cs="宋体"/>
          <w:kern w:val="0"/>
          <w:sz w:val="24"/>
          <w:szCs w:val="24"/>
          <w:lang w:val="en-US" w:eastAsia="zh-CN" w:bidi="ar"/>
        </w:rPr>
        <w:t>E[δ(h)2S(h)2]≤CδCS.\sqrt{ \mathbb E[\delta(h)^2S(h)^2] } \le C_\delta C_S.</w:t>
      </w:r>
    </w:p>
    <w:p>
      <w:pPr>
        <w:pStyle w:val="7"/>
        <w:keepNext w:val="0"/>
        <w:keepLines w:val="0"/>
        <w:widowControl/>
        <w:suppressLineNumbers w:val="0"/>
      </w:pPr>
      <w:r>
        <w:t>Conditional on WW, v⊥v_\perp is a unit vector orthogonal to v⋆v^\star. Because the fresh critic data are independent of the random background in WW, Assumption A2 applies to this realized direction:</w:t>
      </w:r>
    </w:p>
    <w:p>
      <w:pPr>
        <w:keepNext w:val="0"/>
        <w:keepLines w:val="0"/>
        <w:widowControl/>
        <w:suppressLineNumbers w:val="0"/>
        <w:jc w:val="left"/>
      </w:pPr>
      <w:r>
        <w:rPr>
          <w:rFonts w:ascii="宋体" w:hAnsi="宋体" w:eastAsia="宋体" w:cs="宋体"/>
          <w:kern w:val="0"/>
          <w:sz w:val="24"/>
          <w:szCs w:val="24"/>
          <w:lang w:val="en-US" w:eastAsia="zh-CN" w:bidi="ar"/>
        </w:rPr>
        <w:t>E[(v⊥⊤h)2∣W]≤σh2n.\mathbb E[(v_\perp^\top h)^2\mid W] \le \frac{\sigma_h^2}{n}.</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∣Rn∣≤CδCSσhn.|R_n| \le \frac{C_\delta C_S\sigma_h}{\sqrt n}.</w:t>
      </w:r>
    </w:p>
    <w:p>
      <w:pPr>
        <w:pStyle w:val="7"/>
        <w:keepNext w:val="0"/>
        <w:keepLines w:val="0"/>
        <w:widowControl/>
        <w:suppressLineNumbers w:val="0"/>
      </w:pPr>
      <w:r>
        <w:t>Setting</w:t>
      </w:r>
    </w:p>
    <w:p>
      <w:pPr>
        <w:keepNext w:val="0"/>
        <w:keepLines w:val="0"/>
        <w:widowControl/>
        <w:suppressLineNumbers w:val="0"/>
        <w:jc w:val="left"/>
      </w:pPr>
      <w:r>
        <w:rPr>
          <w:rFonts w:ascii="宋体" w:hAnsi="宋体" w:eastAsia="宋体" w:cs="宋体"/>
          <w:kern w:val="0"/>
          <w:sz w:val="24"/>
          <w:szCs w:val="24"/>
          <w:lang w:val="en-US" w:eastAsia="zh-CN" w:bidi="ar"/>
        </w:rPr>
        <w:t>CR=CδCSσhC_R=C_\delta C_S\sigma_h</w:t>
      </w:r>
    </w:p>
    <w:p>
      <w:pPr>
        <w:pStyle w:val="7"/>
        <w:keepNext w:val="0"/>
        <w:keepLines w:val="0"/>
        <w:widowControl/>
        <w:suppressLineNumbers w:val="0"/>
      </w:pPr>
      <w:r>
        <w:t>proves the claim.</w:t>
      </w:r>
    </w:p>
    <w:p>
      <w:pPr>
        <w:pStyle w:val="7"/>
        <w:keepNext w:val="0"/>
        <w:keepLines w:val="0"/>
        <w:widowControl/>
        <w:suppressLineNumbers w:val="0"/>
      </w:pPr>
      <w:r>
        <w:t>This lemma is the key high-dimensional step. It does not require independence between the Bellman residual, the network tangent, and the orthogonal feature projection. Their possible dependence is absorbed by Cauchy–Schwarz; the n−1/2n^{-1/2} rate comes directly from the normalized energy of the original critic input.</w:t>
      </w:r>
    </w:p>
    <w:p>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A.5 Bellman descent margin</w:t>
      </w:r>
    </w:p>
    <w:p>
      <w:pPr>
        <w:pStyle w:val="4"/>
        <w:keepNext w:val="0"/>
        <w:keepLines w:val="0"/>
        <w:widowControl/>
        <w:suppressLineNumbers w:val="0"/>
      </w:pPr>
      <w:r>
        <w:t>Lemma A.5. Alignment controls the descent margin</w:t>
      </w:r>
    </w:p>
    <w:p>
      <w:pPr>
        <w:pStyle w:val="7"/>
        <w:keepNext w:val="0"/>
        <w:keepLines w:val="0"/>
        <w:widowControl/>
        <w:suppressLineNumbers w:val="0"/>
      </w:pPr>
      <w:r>
        <w:t>Under Assumptions A1–A4,</w:t>
      </w:r>
    </w:p>
    <w:p>
      <w:pPr>
        <w:keepNext w:val="0"/>
        <w:keepLines w:val="0"/>
        <w:widowControl/>
        <w:suppressLineNumbers w:val="0"/>
        <w:jc w:val="left"/>
      </w:pPr>
      <w:r>
        <w:rPr>
          <w:rFonts w:ascii="宋体" w:hAnsi="宋体" w:eastAsia="宋体" w:cs="宋体"/>
          <w:kern w:val="0"/>
          <w:sz w:val="24"/>
          <w:szCs w:val="24"/>
          <w:lang w:val="en-US" w:eastAsia="zh-CN" w:bidi="ar"/>
        </w:rPr>
        <w:t>Gn≥c0τn−CRnG_n \ge c_0\tau_n - \frac{C_R}{\sqrt n}</w:t>
      </w:r>
    </w:p>
    <w:p>
      <w:pPr>
        <w:pStyle w:val="7"/>
        <w:keepNext w:val="0"/>
        <w:keepLines w:val="0"/>
        <w:widowControl/>
        <w:suppressLineNumbers w:val="0"/>
      </w:pPr>
      <w:r>
        <w:t>with probability tending to one.</w:t>
      </w:r>
    </w:p>
    <w:p>
      <w:pPr>
        <w:pStyle w:val="7"/>
        <w:keepNext w:val="0"/>
        <w:keepLines w:val="0"/>
        <w:widowControl/>
        <w:suppressLineNumbers w:val="0"/>
      </w:pPr>
      <w:r>
        <w:t>Moreover, for some finite constant CAC_A,</w:t>
      </w:r>
    </w:p>
    <w:p>
      <w:pPr>
        <w:keepNext w:val="0"/>
        <w:keepLines w:val="0"/>
        <w:widowControl/>
        <w:suppressLineNumbers w:val="0"/>
        <w:jc w:val="left"/>
      </w:pPr>
      <w:r>
        <w:rPr>
          <w:rFonts w:ascii="宋体" w:hAnsi="宋体" w:eastAsia="宋体" w:cs="宋体"/>
          <w:kern w:val="0"/>
          <w:sz w:val="24"/>
          <w:szCs w:val="24"/>
          <w:lang w:val="en-US" w:eastAsia="zh-CN" w:bidi="ar"/>
        </w:rPr>
        <w:t>∣Gn∣≤CAτn+CRn.|G_n| \le C_A\tau_n + \frac{C_R}{\sqrt n}.</w:t>
      </w:r>
    </w:p>
    <w:p>
      <w:pPr>
        <w:pStyle w:val="5"/>
        <w:keepNext w:val="0"/>
        <w:keepLines w:val="0"/>
        <w:widowControl/>
        <w:suppressLineNumbers w:val="0"/>
      </w:pPr>
      <w:r>
        <w:t>Proof</w:t>
      </w:r>
    </w:p>
    <w:p>
      <w:pPr>
        <w:pStyle w:val="7"/>
        <w:keepNext w:val="0"/>
        <w:keepLines w:val="0"/>
        <w:widowControl/>
        <w:suppressLineNumbers w:val="0"/>
      </w:pPr>
      <w:r>
        <w:t>Lemma A.2 gives</w:t>
      </w:r>
    </w:p>
    <w:p>
      <w:pPr>
        <w:keepNext w:val="0"/>
        <w:keepLines w:val="0"/>
        <w:widowControl/>
        <w:suppressLineNumbers w:val="0"/>
        <w:jc w:val="left"/>
      </w:pPr>
      <w:r>
        <w:rPr>
          <w:rFonts w:ascii="宋体" w:hAnsi="宋体" w:eastAsia="宋体" w:cs="宋体"/>
          <w:kern w:val="0"/>
          <w:sz w:val="24"/>
          <w:szCs w:val="24"/>
          <w:lang w:val="en-US" w:eastAsia="zh-CN" w:bidi="ar"/>
        </w:rPr>
        <w:t>Gn=τnAn+Rn.G_n=\tau_nA_n+R_n.</w:t>
      </w:r>
    </w:p>
    <w:p>
      <w:pPr>
        <w:pStyle w:val="7"/>
        <w:keepNext w:val="0"/>
        <w:keepLines w:val="0"/>
        <w:widowControl/>
        <w:suppressLineNumbers w:val="0"/>
      </w:pPr>
      <w:r>
        <w:t>Assumption A4 gives</w:t>
      </w:r>
    </w:p>
    <w:p>
      <w:pPr>
        <w:keepNext w:val="0"/>
        <w:keepLines w:val="0"/>
        <w:widowControl/>
        <w:suppressLineNumbers w:val="0"/>
        <w:jc w:val="left"/>
      </w:pPr>
      <w:r>
        <w:rPr>
          <w:rFonts w:ascii="宋体" w:hAnsi="宋体" w:eastAsia="宋体" w:cs="宋体"/>
          <w:kern w:val="0"/>
          <w:sz w:val="24"/>
          <w:szCs w:val="24"/>
          <w:lang w:val="en-US" w:eastAsia="zh-CN" w:bidi="ar"/>
        </w:rPr>
        <w:t>An≥c0,A_n\ge c_0,</w:t>
      </w:r>
    </w:p>
    <w:p>
      <w:pPr>
        <w:pStyle w:val="7"/>
        <w:keepNext w:val="0"/>
        <w:keepLines w:val="0"/>
        <w:widowControl/>
        <w:suppressLineNumbers w:val="0"/>
      </w:pPr>
      <w:r>
        <w:t>while Lemma A.4 gives</w:t>
      </w:r>
    </w:p>
    <w:p>
      <w:pPr>
        <w:keepNext w:val="0"/>
        <w:keepLines w:val="0"/>
        <w:widowControl/>
        <w:suppressLineNumbers w:val="0"/>
        <w:jc w:val="left"/>
      </w:pPr>
      <w:r>
        <w:rPr>
          <w:rFonts w:ascii="宋体" w:hAnsi="宋体" w:eastAsia="宋体" w:cs="宋体"/>
          <w:kern w:val="0"/>
          <w:sz w:val="24"/>
          <w:szCs w:val="24"/>
          <w:lang w:val="en-US" w:eastAsia="zh-CN" w:bidi="ar"/>
        </w:rPr>
        <w:t>Rn≥−CRn.R_n\ge-\frac{C_R}{\sqrt n}.</w:t>
      </w:r>
    </w:p>
    <w:p>
      <w:pPr>
        <w:pStyle w:val="7"/>
        <w:keepNext w:val="0"/>
        <w:keepLines w:val="0"/>
        <w:widowControl/>
        <w:suppressLineNumbers w:val="0"/>
      </w:pPr>
      <w:r>
        <w:t>Hence</w:t>
      </w:r>
    </w:p>
    <w:p>
      <w:pPr>
        <w:keepNext w:val="0"/>
        <w:keepLines w:val="0"/>
        <w:widowControl/>
        <w:suppressLineNumbers w:val="0"/>
        <w:jc w:val="left"/>
      </w:pPr>
      <w:r>
        <w:rPr>
          <w:rFonts w:ascii="宋体" w:hAnsi="宋体" w:eastAsia="宋体" w:cs="宋体"/>
          <w:kern w:val="0"/>
          <w:sz w:val="24"/>
          <w:szCs w:val="24"/>
          <w:lang w:val="en-US" w:eastAsia="zh-CN" w:bidi="ar"/>
        </w:rPr>
        <w:t>Gn≥c0τn−CRn.G_n \ge c_0\tau_n-\frac{C_R}{\sqrt n}.</w:t>
      </w:r>
    </w:p>
    <w:p>
      <w:pPr>
        <w:pStyle w:val="7"/>
        <w:keepNext w:val="0"/>
        <w:keepLines w:val="0"/>
        <w:widowControl/>
        <w:suppressLineNumbers w:val="0"/>
      </w:pPr>
      <w:r>
        <w:t>For the upper bound,</w:t>
      </w:r>
    </w:p>
    <w:p>
      <w:pPr>
        <w:keepNext w:val="0"/>
        <w:keepLines w:val="0"/>
        <w:widowControl/>
        <w:suppressLineNumbers w:val="0"/>
        <w:jc w:val="left"/>
      </w:pPr>
      <w:r>
        <w:rPr>
          <w:rFonts w:ascii="宋体" w:hAnsi="宋体" w:eastAsia="宋体" w:cs="宋体"/>
          <w:kern w:val="0"/>
          <w:sz w:val="24"/>
          <w:szCs w:val="24"/>
          <w:lang w:val="en-US" w:eastAsia="zh-CN" w:bidi="ar"/>
        </w:rPr>
        <w:t>∣An∣≤E[∣δ(h)S(h)(v⋆⊤h)∣].|A_n| \le \mathbb E[ |\delta(h)S(h)(v^{\star\top}h)| ].</w:t>
      </w:r>
    </w:p>
    <w:p>
      <w:pPr>
        <w:pStyle w:val="7"/>
        <w:keepNext w:val="0"/>
        <w:keepLines w:val="0"/>
        <w:widowControl/>
        <w:suppressLineNumbers w:val="0"/>
      </w:pPr>
      <w:r>
        <w:t>Using Lemma A.3 and ∣v⋆⊤h∣≤∥h∥2≤Ch|v^{\star\top}h|\le\|h\|_2\le C_h,</w:t>
      </w:r>
    </w:p>
    <w:p>
      <w:pPr>
        <w:keepNext w:val="0"/>
        <w:keepLines w:val="0"/>
        <w:widowControl/>
        <w:suppressLineNumbers w:val="0"/>
        <w:jc w:val="left"/>
      </w:pPr>
      <w:r>
        <w:rPr>
          <w:rFonts w:ascii="宋体" w:hAnsi="宋体" w:eastAsia="宋体" w:cs="宋体"/>
          <w:kern w:val="0"/>
          <w:sz w:val="24"/>
          <w:szCs w:val="24"/>
          <w:lang w:val="en-US" w:eastAsia="zh-CN" w:bidi="ar"/>
        </w:rPr>
        <w:t>∣An∣≤CδCSCh=:CA.|A_n| \le C_\delta C_SC_h =:C_A.</w:t>
      </w:r>
    </w:p>
    <w:p>
      <w:pPr>
        <w:pStyle w:val="7"/>
        <w:keepNext w:val="0"/>
        <w:keepLines w:val="0"/>
        <w:widowControl/>
        <w:suppressLineNumbers w:val="0"/>
      </w:pPr>
      <w:r>
        <w:t>Combining this bound with Lemma A.4 proves the second inequality.</w:t>
      </w:r>
    </w:p>
    <w:p>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A.6 Local Bellman smoothness</w:t>
      </w:r>
    </w:p>
    <w:p>
      <w:pPr>
        <w:pStyle w:val="4"/>
        <w:keepNext w:val="0"/>
        <w:keepLines w:val="0"/>
        <w:widowControl/>
        <w:suppressLineNumbers w:val="0"/>
      </w:pPr>
      <w:r>
        <w:t>Lemma A.6. Smoothness along the spectral direction</w:t>
      </w:r>
    </w:p>
    <w:p>
      <w:pPr>
        <w:pStyle w:val="7"/>
        <w:keepNext w:val="0"/>
        <w:keepLines w:val="0"/>
        <w:widowControl/>
        <w:suppressLineNumbers w:val="0"/>
      </w:pPr>
      <w:r>
        <w:t>There exist constants LB&lt;∞L_B&lt;\infty and α0&gt;0\alpha_0&gt;0, independent of nn, such that for every ∣α∣≤α0|\alpha|\le\alpha_0,</w:t>
      </w:r>
    </w:p>
    <w:p>
      <w:pPr>
        <w:keepNext w:val="0"/>
        <w:keepLines w:val="0"/>
        <w:widowControl/>
        <w:suppressLineNumbers w:val="0"/>
        <w:jc w:val="left"/>
      </w:pPr>
      <w:r>
        <w:rPr>
          <w:rFonts w:ascii="宋体" w:hAnsi="宋体" w:eastAsia="宋体" w:cs="宋体"/>
          <w:kern w:val="0"/>
          <w:sz w:val="24"/>
          <w:szCs w:val="24"/>
          <w:lang w:val="en-US" w:eastAsia="zh-CN" w:bidi="ar"/>
        </w:rPr>
        <w:t>B(W+αD)≤B(W)−αGn+LB2α2B(W+\alpha D) \le B(W) -\alpha G_n + \frac{L_B}{2}\alpha^2</w:t>
      </w:r>
    </w:p>
    <w:p>
      <w:pPr>
        <w:pStyle w:val="7"/>
        <w:keepNext w:val="0"/>
        <w:keepLines w:val="0"/>
        <w:widowControl/>
        <w:suppressLineNumbers w:val="0"/>
      </w:pPr>
      <w:r>
        <w:t>with probability tending to one.</w:t>
      </w:r>
    </w:p>
    <w:p>
      <w:pPr>
        <w:pStyle w:val="5"/>
        <w:keepNext w:val="0"/>
        <w:keepLines w:val="0"/>
        <w:widowControl/>
        <w:suppressLineNumbers w:val="0"/>
      </w:pPr>
      <w:r>
        <w:t>Proof</w:t>
      </w:r>
    </w:p>
    <w:p>
      <w:pPr>
        <w:pStyle w:val="7"/>
        <w:keepNext w:val="0"/>
        <w:keepLines w:val="0"/>
        <w:widowControl/>
        <w:suppressLineNumbers w:val="0"/>
      </w:pPr>
      <w:r>
        <w:t>Define</w:t>
      </w:r>
    </w:p>
    <w:p>
      <w:pPr>
        <w:keepNext w:val="0"/>
        <w:keepLines w:val="0"/>
        <w:widowControl/>
        <w:suppressLineNumbers w:val="0"/>
        <w:jc w:val="left"/>
      </w:pPr>
      <w:r>
        <w:rPr>
          <w:rFonts w:ascii="宋体" w:hAnsi="宋体" w:eastAsia="宋体" w:cs="宋体"/>
          <w:kern w:val="0"/>
          <w:sz w:val="24"/>
          <w:szCs w:val="24"/>
          <w:lang w:val="en-US" w:eastAsia="zh-CN" w:bidi="ar"/>
        </w:rPr>
        <w:t>b(α)=B(W+αD).b(\alpha)=B(W+\alpha D).</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b′(0)=⟨∇B(W),D⟩F=−Gn.b'(0) = \langle\nabla B(W),D\rangle_F = -G_n.</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qα(h)=QW+αD(h).q_\alpha(h)=Q_{W+\alpha D}(h).</w:t>
      </w:r>
    </w:p>
    <w:p>
      <w:pPr>
        <w:pStyle w:val="7"/>
        <w:keepNext w:val="0"/>
        <w:keepLines w:val="0"/>
        <w:widowControl/>
        <w:suppressLineNumbers w:val="0"/>
      </w:pPr>
      <w:r>
        <w:t>The first directional derivative is</w:t>
      </w:r>
    </w:p>
    <w:p>
      <w:pPr>
        <w:keepNext w:val="0"/>
        <w:keepLines w:val="0"/>
        <w:widowControl/>
        <w:suppressLineNumbers w:val="0"/>
        <w:jc w:val="left"/>
      </w:pPr>
      <w:r>
        <w:rPr>
          <w:rFonts w:ascii="宋体" w:hAnsi="宋体" w:eastAsia="宋体" w:cs="宋体"/>
          <w:kern w:val="0"/>
          <w:sz w:val="24"/>
          <w:szCs w:val="24"/>
          <w:lang w:val="en-US" w:eastAsia="zh-CN" w:bidi="ar"/>
        </w:rPr>
        <w:t>qα′(h)=o⊤Diag⁡(φ′((W+αD)h))u(v⊤h).q_\alpha'(h) = o^\top \operatorname{Diag} \left( \varphi'((W+\alpha D)h) \right) u(v^\top h).</w:t>
      </w:r>
    </w:p>
    <w:p>
      <w:pPr>
        <w:pStyle w:val="7"/>
        <w:keepNext w:val="0"/>
        <w:keepLines w:val="0"/>
        <w:widowControl/>
        <w:suppressLineNumbers w:val="0"/>
      </w:pPr>
      <w:r>
        <w:t>Using Assumption A3 and ∥h∥≤Ch\|h\|\le C_h,</w:t>
      </w:r>
    </w:p>
    <w:p>
      <w:pPr>
        <w:keepNext w:val="0"/>
        <w:keepLines w:val="0"/>
        <w:widowControl/>
        <w:suppressLineNumbers w:val="0"/>
        <w:jc w:val="left"/>
      </w:pPr>
      <w:r>
        <w:rPr>
          <w:rFonts w:ascii="宋体" w:hAnsi="宋体" w:eastAsia="宋体" w:cs="宋体"/>
          <w:kern w:val="0"/>
          <w:sz w:val="24"/>
          <w:szCs w:val="24"/>
          <w:lang w:val="en-US" w:eastAsia="zh-CN" w:bidi="ar"/>
        </w:rPr>
        <w:t>∣qα′(h)∣≤CoL1Ch.|q_\alpha'(h)| \le C_oL_1C_h.</w:t>
      </w:r>
    </w:p>
    <w:p>
      <w:pPr>
        <w:pStyle w:val="7"/>
        <w:keepNext w:val="0"/>
        <w:keepLines w:val="0"/>
        <w:widowControl/>
        <w:suppressLineNumbers w:val="0"/>
      </w:pPr>
      <w:r>
        <w:t>The second derivative is</w:t>
      </w:r>
    </w:p>
    <w:p>
      <w:pPr>
        <w:keepNext w:val="0"/>
        <w:keepLines w:val="0"/>
        <w:widowControl/>
        <w:suppressLineNumbers w:val="0"/>
        <w:jc w:val="left"/>
      </w:pPr>
      <w:r>
        <w:rPr>
          <w:rFonts w:ascii="宋体" w:hAnsi="宋体" w:eastAsia="宋体" w:cs="宋体"/>
          <w:kern w:val="0"/>
          <w:sz w:val="24"/>
          <w:szCs w:val="24"/>
          <w:lang w:val="en-US" w:eastAsia="zh-CN" w:bidi="ar"/>
        </w:rPr>
        <w:t>qα′′(h)=(v⊤h)2∑k=1mokuk2φ′′(((W+αD)h)k).q_\alpha''(h) = (v^\top h)^2 \sum_{k=1}^m o_k u_k^2 \varphi'' \left( ((W+\alpha D)h)_k \right).</w:t>
      </w:r>
    </w:p>
    <w:p>
      <w:pPr>
        <w:pStyle w:val="7"/>
        <w:keepNext w:val="0"/>
        <w:keepLines w:val="0"/>
        <w:widowControl/>
        <w:suppressLineNumbers w:val="0"/>
      </w:pPr>
      <w:r>
        <w:t>Since</w:t>
      </w:r>
    </w:p>
    <w:p>
      <w:pPr>
        <w:keepNext w:val="0"/>
        <w:keepLines w:val="0"/>
        <w:widowControl/>
        <w:suppressLineNumbers w:val="0"/>
        <w:jc w:val="left"/>
      </w:pPr>
      <w:r>
        <w:rPr>
          <w:rFonts w:ascii="宋体" w:hAnsi="宋体" w:eastAsia="宋体" w:cs="宋体"/>
          <w:kern w:val="0"/>
          <w:sz w:val="24"/>
          <w:szCs w:val="24"/>
          <w:lang w:val="en-US" w:eastAsia="zh-CN" w:bidi="ar"/>
        </w:rPr>
        <w:t>∑k∣ok∣uk2≤∥o∥2(∑kuk4)1/2≤Co,\sum_k |o_k|u_k^2 \le \|o\|_2 \left(\sum_k u_k^4\right)^{1/2} \le C_o,</w:t>
      </w:r>
    </w:p>
    <w:p>
      <w:pPr>
        <w:pStyle w:val="7"/>
        <w:keepNext w:val="0"/>
        <w:keepLines w:val="0"/>
        <w:widowControl/>
        <w:suppressLineNumbers w:val="0"/>
      </w:pPr>
      <w:r>
        <w:t>we obtain</w:t>
      </w:r>
    </w:p>
    <w:p>
      <w:pPr>
        <w:keepNext w:val="0"/>
        <w:keepLines w:val="0"/>
        <w:widowControl/>
        <w:suppressLineNumbers w:val="0"/>
        <w:jc w:val="left"/>
      </w:pPr>
      <w:r>
        <w:rPr>
          <w:rFonts w:ascii="宋体" w:hAnsi="宋体" w:eastAsia="宋体" w:cs="宋体"/>
          <w:kern w:val="0"/>
          <w:sz w:val="24"/>
          <w:szCs w:val="24"/>
          <w:lang w:val="en-US" w:eastAsia="zh-CN" w:bidi="ar"/>
        </w:rPr>
        <w:t>∣qα′′(h)∣≤CoL2Ch2.|q_\alpha''(h)| \le C_oL_2C_h^2.</w:t>
      </w:r>
    </w:p>
    <w:p>
      <w:pPr>
        <w:pStyle w:val="7"/>
        <w:keepNext w:val="0"/>
        <w:keepLines w:val="0"/>
        <w:widowControl/>
        <w:suppressLineNumbers w:val="0"/>
      </w:pPr>
      <w:r>
        <w:t>For ∣α∣≤α0|\alpha|\le\alpha_0, the operator norm of W+αDW+\alpha D remains bounded, so the corresponding residual ∣qα(h)−y∣|q_\alpha(h)-y| is also uniformly bounded.</w:t>
      </w:r>
    </w:p>
    <w:p>
      <w:pPr>
        <w:pStyle w:val="7"/>
        <w:keepNext w:val="0"/>
        <w:keepLines w:val="0"/>
        <w:widowControl/>
        <w:suppressLineNumbers w:val="0"/>
      </w:pPr>
      <w:r>
        <w:t>Finally,</w:t>
      </w:r>
    </w:p>
    <w:p>
      <w:pPr>
        <w:keepNext w:val="0"/>
        <w:keepLines w:val="0"/>
        <w:widowControl/>
        <w:suppressLineNumbers w:val="0"/>
        <w:jc w:val="left"/>
      </w:pPr>
      <w:r>
        <w:rPr>
          <w:rFonts w:ascii="宋体" w:hAnsi="宋体" w:eastAsia="宋体" w:cs="宋体"/>
          <w:kern w:val="0"/>
          <w:sz w:val="24"/>
          <w:szCs w:val="24"/>
          <w:lang w:val="en-US" w:eastAsia="zh-CN" w:bidi="ar"/>
        </w:rPr>
        <w:t>b′′(α)=E[(qα′(h))2+(qα(h)−y)qα′′(h)],b''(\alpha) = \mathbb E \left[ (q_\alpha'(h))^2 + (q_\alpha(h)-y)q_\alpha''(h) \right],</w:t>
      </w:r>
    </w:p>
    <w:p>
      <w:pPr>
        <w:pStyle w:val="7"/>
        <w:keepNext w:val="0"/>
        <w:keepLines w:val="0"/>
        <w:widowControl/>
        <w:suppressLineNumbers w:val="0"/>
      </w:pPr>
      <w:r>
        <w:t>and all terms on the right are bounded by constants independent of nn. Hence</w:t>
      </w:r>
    </w:p>
    <w:p>
      <w:pPr>
        <w:keepNext w:val="0"/>
        <w:keepLines w:val="0"/>
        <w:widowControl/>
        <w:suppressLineNumbers w:val="0"/>
        <w:jc w:val="left"/>
      </w:pPr>
      <w:r>
        <w:rPr>
          <w:rFonts w:ascii="宋体" w:hAnsi="宋体" w:eastAsia="宋体" w:cs="宋体"/>
          <w:kern w:val="0"/>
          <w:sz w:val="24"/>
          <w:szCs w:val="24"/>
          <w:lang w:val="en-US" w:eastAsia="zh-CN" w:bidi="ar"/>
        </w:rPr>
        <w:t>∣b′′(α)∣≤LB.|b''(\alpha)|\le L_B.</w:t>
      </w:r>
    </w:p>
    <w:p>
      <w:pPr>
        <w:pStyle w:val="7"/>
        <w:keepNext w:val="0"/>
        <w:keepLines w:val="0"/>
        <w:widowControl/>
        <w:suppressLineNumbers w:val="0"/>
      </w:pPr>
      <w:r>
        <w:t>Taylor's theorem then gives</w:t>
      </w:r>
    </w:p>
    <w:p>
      <w:pPr>
        <w:keepNext w:val="0"/>
        <w:keepLines w:val="0"/>
        <w:widowControl/>
        <w:suppressLineNumbers w:val="0"/>
        <w:jc w:val="left"/>
      </w:pPr>
      <w:r>
        <w:rPr>
          <w:rFonts w:ascii="宋体" w:hAnsi="宋体" w:eastAsia="宋体" w:cs="宋体"/>
          <w:kern w:val="0"/>
          <w:sz w:val="24"/>
          <w:szCs w:val="24"/>
          <w:lang w:val="en-US" w:eastAsia="zh-CN" w:bidi="ar"/>
        </w:rPr>
        <w:t>b(α)≤b(0)+αb′(0)+LB2α2,b(\alpha) \le b(0)+\alpha b'(0)+\frac{L_B}{2}\alpha^2,</w:t>
      </w:r>
    </w:p>
    <w:p>
      <w:pPr>
        <w:pStyle w:val="7"/>
        <w:keepNext w:val="0"/>
        <w:keepLines w:val="0"/>
        <w:widowControl/>
        <w:suppressLineNumbers w:val="0"/>
      </w:pPr>
      <w:r>
        <w:t>which proves the result.</w:t>
      </w:r>
    </w:p>
    <w:p>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A.7 Full theorem</w:t>
      </w:r>
    </w:p>
    <w:p>
      <w:pPr>
        <w:pStyle w:val="4"/>
        <w:keepNext w:val="0"/>
        <w:keepLines w:val="0"/>
        <w:widowControl/>
        <w:suppressLineNumbers w:val="0"/>
      </w:pPr>
      <w:r>
        <w:t>Theorem A.1. BBP-aligned spectral updates and Bellman descent</w:t>
      </w:r>
    </w:p>
    <w:p>
      <w:pPr>
        <w:pStyle w:val="7"/>
        <w:keepNext w:val="0"/>
        <w:keepLines w:val="0"/>
        <w:widowControl/>
        <w:suppressLineNumbers w:val="0"/>
      </w:pPr>
      <w:r>
        <w:t>Suppose Assumptions A1–A4 hold. Let</w:t>
      </w:r>
    </w:p>
    <w:p>
      <w:pPr>
        <w:keepNext w:val="0"/>
        <w:keepLines w:val="0"/>
        <w:widowControl/>
        <w:suppressLineNumbers w:val="0"/>
        <w:jc w:val="left"/>
      </w:pPr>
      <w:r>
        <w:rPr>
          <w:rFonts w:ascii="宋体" w:hAnsi="宋体" w:eastAsia="宋体" w:cs="宋体"/>
          <w:kern w:val="0"/>
          <w:sz w:val="24"/>
          <w:szCs w:val="24"/>
          <w:lang w:val="en-US" w:eastAsia="zh-CN" w:bidi="ar"/>
        </w:rPr>
        <w:t>D=uv⊤D=uv^\top</w:t>
      </w:r>
    </w:p>
    <w:p>
      <w:pPr>
        <w:pStyle w:val="7"/>
        <w:keepNext w:val="0"/>
        <w:keepLines w:val="0"/>
        <w:widowControl/>
        <w:suppressLineNumbers w:val="0"/>
      </w:pPr>
      <w:r>
        <w:t>be the leading empirical singular direction and define</w:t>
      </w:r>
    </w:p>
    <w:p>
      <w:pPr>
        <w:keepNext w:val="0"/>
        <w:keepLines w:val="0"/>
        <w:widowControl/>
        <w:suppressLineNumbers w:val="0"/>
        <w:jc w:val="left"/>
      </w:pPr>
      <w:r>
        <w:rPr>
          <w:rFonts w:ascii="宋体" w:hAnsi="宋体" w:eastAsia="宋体" w:cs="宋体"/>
          <w:kern w:val="0"/>
          <w:sz w:val="24"/>
          <w:szCs w:val="24"/>
          <w:lang w:val="en-US" w:eastAsia="zh-CN" w:bidi="ar"/>
        </w:rPr>
        <w:t>Gn=−⟨∇WB(W),D⟩F.G_n = -\langle\nabla_WB(W),D\rangle_F.</w:t>
      </w:r>
    </w:p>
    <w:p>
      <w:pPr>
        <w:pStyle w:val="7"/>
        <w:keepNext w:val="0"/>
        <w:keepLines w:val="0"/>
        <w:widowControl/>
        <w:suppressLineNumbers w:val="0"/>
      </w:pPr>
      <w:r>
        <w:t>Then there exist constants CR,CA,LB&lt;∞C_R,C_A,L_B&lt;\infty, independent of nn, such that with probability tending to one,</w:t>
      </w:r>
    </w:p>
    <w:p>
      <w:pPr>
        <w:keepNext w:val="0"/>
        <w:keepLines w:val="0"/>
        <w:widowControl/>
        <w:suppressLineNumbers w:val="0"/>
        <w:jc w:val="left"/>
      </w:pPr>
      <w:r>
        <w:rPr>
          <w:rFonts w:ascii="宋体" w:hAnsi="宋体" w:eastAsia="宋体" w:cs="宋体"/>
          <w:kern w:val="0"/>
          <w:sz w:val="24"/>
          <w:szCs w:val="24"/>
          <w:lang w:val="en-US" w:eastAsia="zh-CN" w:bidi="ar"/>
        </w:rPr>
        <w:t>c0τn−CRn≤Gn≤CAτn+CRn.c_0\tau_n-\frac{C_R}{\sqrt n} \le G_n \le C_A\tau_n+\frac{C_R}{\sqrt n}.</w:t>
      </w:r>
    </w:p>
    <w:p>
      <w:pPr>
        <w:pStyle w:val="7"/>
        <w:keepNext w:val="0"/>
        <w:keepLines w:val="0"/>
        <w:widowControl/>
        <w:suppressLineNumbers w:val="0"/>
      </w:pPr>
      <w:r>
        <w:t>The following two regimes result.</w:t>
      </w:r>
    </w:p>
    <w:p>
      <w:pPr>
        <w:pStyle w:val="7"/>
        <w:keepNext w:val="0"/>
        <w:keepLines w:val="0"/>
        <w:widowControl/>
        <w:suppressLineNumbers w:val="0"/>
      </w:pPr>
      <w:r>
        <w:rPr>
          <w:rStyle w:val="10"/>
        </w:rPr>
        <w:t>Far-subcritical regime.</w:t>
      </w:r>
      <w:r>
        <w:br w:type="textWrapping"/>
      </w:r>
      <w:r>
        <w:t>For every fixed ε&gt;0\varepsilon&gt;0, if</w:t>
      </w:r>
    </w:p>
    <w:p>
      <w:pPr>
        <w:keepNext w:val="0"/>
        <w:keepLines w:val="0"/>
        <w:widowControl/>
        <w:suppressLineNumbers w:val="0"/>
        <w:jc w:val="left"/>
      </w:pPr>
      <w:r>
        <w:rPr>
          <w:rFonts w:ascii="宋体" w:hAnsi="宋体" w:eastAsia="宋体" w:cs="宋体"/>
          <w:kern w:val="0"/>
          <w:sz w:val="24"/>
          <w:szCs w:val="24"/>
          <w:lang w:val="en-US" w:eastAsia="zh-CN" w:bidi="ar"/>
        </w:rPr>
        <w:t>θ≤θc−ε,\theta\le\theta_c-\varepsilon,</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τn=Op(n−1/2)\tau_n=O_p(n^{-1/2})</w:t>
      </w:r>
    </w:p>
    <w:p>
      <w:pPr>
        <w:pStyle w:val="7"/>
        <w:keepNext w:val="0"/>
        <w:keepLines w:val="0"/>
        <w:widowControl/>
        <w:suppressLineNumbers w:val="0"/>
      </w:pPr>
      <w:r>
        <w:t>and consequently</w:t>
      </w:r>
    </w:p>
    <w:p>
      <w:pPr>
        <w:keepNext w:val="0"/>
        <w:keepLines w:val="0"/>
        <w:widowControl/>
        <w:suppressLineNumbers w:val="0"/>
        <w:jc w:val="left"/>
      </w:pPr>
      <w:r>
        <w:rPr>
          <w:rFonts w:ascii="宋体" w:hAnsi="宋体" w:eastAsia="宋体" w:cs="宋体"/>
          <w:kern w:val="0"/>
          <w:sz w:val="24"/>
          <w:szCs w:val="24"/>
          <w:lang w:val="en-US" w:eastAsia="zh-CN" w:bidi="ar"/>
        </w:rPr>
        <w:t>Gn=Op(n−1/2).G_n=O_p(n^{-1/2}).</w:t>
      </w:r>
    </w:p>
    <w:p>
      <w:pPr>
        <w:pStyle w:val="7"/>
        <w:keepNext w:val="0"/>
        <w:keepLines w:val="0"/>
        <w:widowControl/>
        <w:suppressLineNumbers w:val="0"/>
      </w:pPr>
      <w:r>
        <w:t>Both the task-aligned contribution and the orthogonal contribution are therefore of order n−1/2n^{-1/2}. Since the orthogonal term has no fixed sign, Assumptions A1–A4 do not imply either Gn&gt;0G_n&gt;0 or Gn&lt;0G_n&lt;0. Hence no sign-definite Bellman-loss improvement can be guaranteed for the SSAR direction in the far-subcritical regime.</w:t>
      </w:r>
    </w:p>
    <w:p>
      <w:pPr>
        <w:pStyle w:val="7"/>
        <w:keepNext w:val="0"/>
        <w:keepLines w:val="0"/>
        <w:widowControl/>
        <w:suppressLineNumbers w:val="0"/>
      </w:pPr>
      <w:r>
        <w:rPr>
          <w:rStyle w:val="10"/>
        </w:rPr>
        <w:t>Supercritical regime.</w:t>
      </w:r>
      <w:r>
        <w:br w:type="textWrapping"/>
      </w:r>
      <w:r>
        <w:t>For every fixed ε&gt;0\varepsilon&gt;0, if</w:t>
      </w:r>
    </w:p>
    <w:p>
      <w:pPr>
        <w:keepNext w:val="0"/>
        <w:keepLines w:val="0"/>
        <w:widowControl/>
        <w:suppressLineNumbers w:val="0"/>
        <w:jc w:val="left"/>
      </w:pPr>
      <w:r>
        <w:rPr>
          <w:rFonts w:ascii="宋体" w:hAnsi="宋体" w:eastAsia="宋体" w:cs="宋体"/>
          <w:kern w:val="0"/>
          <w:sz w:val="24"/>
          <w:szCs w:val="24"/>
          <w:lang w:val="en-US" w:eastAsia="zh-CN" w:bidi="ar"/>
        </w:rPr>
        <w:t>θ≥θc+ε,\theta\ge\theta_c+\varepsilon,</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τn→pτ∞&gt;0.\tau_n \xrightarrow{p} \tau_\infty&gt;0.</w:t>
      </w:r>
    </w:p>
    <w:p>
      <w:pPr>
        <w:pStyle w:val="7"/>
        <w:keepNext w:val="0"/>
        <w:keepLines w:val="0"/>
        <w:widowControl/>
        <w:suppressLineNumbers w:val="0"/>
      </w:pPr>
      <w:r>
        <w:t>Consequently,</w:t>
      </w:r>
    </w:p>
    <w:p>
      <w:pPr>
        <w:keepNext w:val="0"/>
        <w:keepLines w:val="0"/>
        <w:widowControl/>
        <w:suppressLineNumbers w:val="0"/>
        <w:jc w:val="left"/>
      </w:pPr>
      <w:r>
        <w:rPr>
          <w:rFonts w:ascii="宋体" w:hAnsi="宋体" w:eastAsia="宋体" w:cs="宋体"/>
          <w:kern w:val="0"/>
          <w:sz w:val="24"/>
          <w:szCs w:val="24"/>
          <w:lang w:val="en-US" w:eastAsia="zh-CN" w:bidi="ar"/>
        </w:rPr>
        <w:t>P(Gn&gt;0)→1.P(G_n&gt;0)\rightarrow1.</w:t>
      </w:r>
    </w:p>
    <w:p>
      <w:pPr>
        <w:pStyle w:val="7"/>
        <w:keepNext w:val="0"/>
        <w:keepLines w:val="0"/>
        <w:widowControl/>
        <w:suppressLineNumbers w:val="0"/>
      </w:pPr>
      <w:r>
        <w:t>More precisely, define</w:t>
      </w:r>
    </w:p>
    <w:p>
      <w:pPr>
        <w:keepNext w:val="0"/>
        <w:keepLines w:val="0"/>
        <w:widowControl/>
        <w:suppressLineNumbers w:val="0"/>
        <w:jc w:val="left"/>
      </w:pPr>
      <w:r>
        <w:rPr>
          <w:rFonts w:ascii="宋体" w:hAnsi="宋体" w:eastAsia="宋体" w:cs="宋体"/>
          <w:kern w:val="0"/>
          <w:sz w:val="24"/>
          <w:szCs w:val="24"/>
          <w:lang w:val="en-US" w:eastAsia="zh-CN" w:bidi="ar"/>
        </w:rPr>
        <w:t>μ=c0τ∞2&gt;0.\mu=\frac{c_0\tau_\infty}{2}&gt;0.</w:t>
      </w:r>
    </w:p>
    <w:p>
      <w:pPr>
        <w:pStyle w:val="7"/>
        <w:keepNext w:val="0"/>
        <w:keepLines w:val="0"/>
        <w:widowControl/>
        <w:suppressLineNumbers w:val="0"/>
      </w:pPr>
      <w:r>
        <w:t>For sufficiently large nn,</w:t>
      </w:r>
    </w:p>
    <w:p>
      <w:pPr>
        <w:keepNext w:val="0"/>
        <w:keepLines w:val="0"/>
        <w:widowControl/>
        <w:suppressLineNumbers w:val="0"/>
        <w:jc w:val="left"/>
      </w:pPr>
      <w:r>
        <w:rPr>
          <w:rFonts w:ascii="宋体" w:hAnsi="宋体" w:eastAsia="宋体" w:cs="宋体"/>
          <w:kern w:val="0"/>
          <w:sz w:val="24"/>
          <w:szCs w:val="24"/>
          <w:lang w:val="en-US" w:eastAsia="zh-CN" w:bidi="ar"/>
        </w:rPr>
        <w:t>Gn≥μG_n\ge\mu</w:t>
      </w:r>
    </w:p>
    <w:p>
      <w:pPr>
        <w:pStyle w:val="7"/>
        <w:keepNext w:val="0"/>
        <w:keepLines w:val="0"/>
        <w:widowControl/>
        <w:suppressLineNumbers w:val="0"/>
      </w:pPr>
      <w:r>
        <w:t>with probability tending to one. Therefore every spectral step satisfying</w:t>
      </w:r>
    </w:p>
    <w:p>
      <w:pPr>
        <w:keepNext w:val="0"/>
        <w:keepLines w:val="0"/>
        <w:widowControl/>
        <w:suppressLineNumbers w:val="0"/>
        <w:jc w:val="left"/>
      </w:pPr>
      <w:r>
        <w:rPr>
          <w:rFonts w:ascii="宋体" w:hAnsi="宋体" w:eastAsia="宋体" w:cs="宋体"/>
          <w:kern w:val="0"/>
          <w:sz w:val="24"/>
          <w:szCs w:val="24"/>
          <w:lang w:val="en-US" w:eastAsia="zh-CN" w:bidi="ar"/>
        </w:rPr>
        <w:t>0&lt;α≤min⁡{α0,μLB}0&lt;\alpha\le \min\left\{ \alpha_0,\frac{\mu}{L_B} \right\}</w:t>
      </w:r>
    </w:p>
    <w:p>
      <w:pPr>
        <w:pStyle w:val="7"/>
        <w:keepNext w:val="0"/>
        <w:keepLines w:val="0"/>
        <w:widowControl/>
        <w:suppressLineNumbers w:val="0"/>
      </w:pPr>
      <w:r>
        <w:t>obeys</w:t>
      </w:r>
    </w:p>
    <w:p>
      <w:pPr>
        <w:keepNext w:val="0"/>
        <w:keepLines w:val="0"/>
        <w:widowControl/>
        <w:suppressLineNumbers w:val="0"/>
        <w:jc w:val="left"/>
      </w:pPr>
      <w:r>
        <w:rPr>
          <w:rFonts w:ascii="宋体" w:hAnsi="宋体" w:eastAsia="宋体" w:cs="宋体"/>
          <w:kern w:val="0"/>
          <w:sz w:val="24"/>
          <w:szCs w:val="24"/>
          <w:lang w:val="en-US" w:eastAsia="zh-CN" w:bidi="ar"/>
        </w:rPr>
        <w:t>B(W+αD)−B(W)≤−αμ2&lt;0B(W+\alpha D)-B(W) \le -\frac{\alpha\mu}{2} &lt;0</w:t>
      </w:r>
    </w:p>
    <w:p>
      <w:pPr>
        <w:pStyle w:val="7"/>
        <w:keepNext w:val="0"/>
        <w:keepLines w:val="0"/>
        <w:widowControl/>
        <w:suppressLineNumbers w:val="0"/>
      </w:pPr>
      <w:r>
        <w:t>with probability tending to one.</w:t>
      </w:r>
    </w:p>
    <w:p>
      <w:pPr>
        <w:pStyle w:val="7"/>
        <w:keepNext w:val="0"/>
        <w:keepLines w:val="0"/>
        <w:widowControl/>
        <w:suppressLineNumbers w:val="0"/>
      </w:pPr>
      <w:r>
        <w:t>Hence, in the BBP supercritical regime, the leading SSAR direction is a reliable Bellman descent direction.</w:t>
      </w:r>
    </w:p>
    <w:p>
      <w:pPr>
        <w:pStyle w:val="5"/>
        <w:keepNext w:val="0"/>
        <w:keepLines w:val="0"/>
        <w:widowControl/>
        <w:suppressLineNumbers w:val="0"/>
      </w:pPr>
      <w:r>
        <w:t>Proof</w:t>
      </w:r>
    </w:p>
    <w:p>
      <w:pPr>
        <w:pStyle w:val="7"/>
        <w:keepNext w:val="0"/>
        <w:keepLines w:val="0"/>
        <w:widowControl/>
        <w:suppressLineNumbers w:val="0"/>
      </w:pPr>
      <w:r>
        <w:t>The bound on GnG_n follows directly from Lemma A.5.</w:t>
      </w:r>
    </w:p>
    <w:p>
      <w:pPr>
        <w:pStyle w:val="7"/>
        <w:keepNext w:val="0"/>
        <w:keepLines w:val="0"/>
        <w:widowControl/>
        <w:suppressLineNumbers w:val="0"/>
      </w:pPr>
      <w:r>
        <w:t>In the far-subcritical regime,</w:t>
      </w:r>
    </w:p>
    <w:p>
      <w:pPr>
        <w:keepNext w:val="0"/>
        <w:keepLines w:val="0"/>
        <w:widowControl/>
        <w:suppressLineNumbers w:val="0"/>
        <w:jc w:val="left"/>
      </w:pPr>
      <w:r>
        <w:rPr>
          <w:rFonts w:ascii="宋体" w:hAnsi="宋体" w:eastAsia="宋体" w:cs="宋体"/>
          <w:kern w:val="0"/>
          <w:sz w:val="24"/>
          <w:szCs w:val="24"/>
          <w:lang w:val="en-US" w:eastAsia="zh-CN" w:bidi="ar"/>
        </w:rPr>
        <w:t>τn=Op(n−1/2),\tau_n=O_p(n^{-1/2}),</w:t>
      </w:r>
    </w:p>
    <w:p>
      <w:pPr>
        <w:pStyle w:val="7"/>
        <w:keepNext w:val="0"/>
        <w:keepLines w:val="0"/>
        <w:widowControl/>
        <w:suppressLineNumbers w:val="0"/>
      </w:pPr>
      <w:r>
        <w:t>so both terms in the bound are Op(n−1/2)O_p(n^{-1/2}). The assumptions control the magnitude of the orthogonal term but not its sign; therefore they provide no sign-definite conclusion for GnG_n.</w:t>
      </w:r>
    </w:p>
    <w:p>
      <w:pPr>
        <w:pStyle w:val="7"/>
        <w:keepNext w:val="0"/>
        <w:keepLines w:val="0"/>
        <w:widowControl/>
        <w:suppressLineNumbers w:val="0"/>
      </w:pPr>
      <w:r>
        <w:t>In the supercritical regime,</w:t>
      </w:r>
    </w:p>
    <w:p>
      <w:pPr>
        <w:keepNext w:val="0"/>
        <w:keepLines w:val="0"/>
        <w:widowControl/>
        <w:suppressLineNumbers w:val="0"/>
        <w:jc w:val="left"/>
      </w:pPr>
      <w:r>
        <w:rPr>
          <w:rFonts w:ascii="宋体" w:hAnsi="宋体" w:eastAsia="宋体" w:cs="宋体"/>
          <w:kern w:val="0"/>
          <w:sz w:val="24"/>
          <w:szCs w:val="24"/>
          <w:lang w:val="en-US" w:eastAsia="zh-CN" w:bidi="ar"/>
        </w:rPr>
        <w:t>τn→pτ∞&gt;0.\tau_n\xrightarrow{p}\tau_\infty&gt;0.</w:t>
      </w:r>
    </w:p>
    <w:p>
      <w:pPr>
        <w:pStyle w:val="7"/>
        <w:keepNext w:val="0"/>
        <w:keepLines w:val="0"/>
        <w:widowControl/>
        <w:suppressLineNumbers w:val="0"/>
      </w:pPr>
      <w:r>
        <w:t>Hence, with probability tending to one,</w:t>
      </w:r>
    </w:p>
    <w:p>
      <w:pPr>
        <w:keepNext w:val="0"/>
        <w:keepLines w:val="0"/>
        <w:widowControl/>
        <w:suppressLineNumbers w:val="0"/>
        <w:jc w:val="left"/>
      </w:pPr>
      <w:r>
        <w:rPr>
          <w:rFonts w:ascii="宋体" w:hAnsi="宋体" w:eastAsia="宋体" w:cs="宋体"/>
          <w:kern w:val="0"/>
          <w:sz w:val="24"/>
          <w:szCs w:val="24"/>
          <w:lang w:val="en-US" w:eastAsia="zh-CN" w:bidi="ar"/>
        </w:rPr>
        <w:t>c0τn−CRn≥c0τ∞2=μc_0\tau_n-\frac{C_R}{\sqrt n} \ge \frac{c_0\tau_\infty}{2} = \mu</w:t>
      </w:r>
    </w:p>
    <w:p>
      <w:pPr>
        <w:pStyle w:val="7"/>
        <w:keepNext w:val="0"/>
        <w:keepLines w:val="0"/>
        <w:widowControl/>
        <w:suppressLineNumbers w:val="0"/>
      </w:pPr>
      <w:r>
        <w:t>for sufficiently large nn. Thus Gn≥μ&gt;0G_n\ge\mu&gt;0.</w:t>
      </w:r>
    </w:p>
    <w:p>
      <w:pPr>
        <w:pStyle w:val="7"/>
        <w:keepNext w:val="0"/>
        <w:keepLines w:val="0"/>
        <w:widowControl/>
        <w:suppressLineNumbers w:val="0"/>
      </w:pPr>
      <w:r>
        <w:t>Lemma A.6 gives</w:t>
      </w:r>
    </w:p>
    <w:p>
      <w:pPr>
        <w:keepNext w:val="0"/>
        <w:keepLines w:val="0"/>
        <w:widowControl/>
        <w:suppressLineNumbers w:val="0"/>
        <w:jc w:val="left"/>
      </w:pPr>
      <w:r>
        <w:rPr>
          <w:rFonts w:ascii="宋体" w:hAnsi="宋体" w:eastAsia="宋体" w:cs="宋体"/>
          <w:kern w:val="0"/>
          <w:sz w:val="24"/>
          <w:szCs w:val="24"/>
          <w:lang w:val="en-US" w:eastAsia="zh-CN" w:bidi="ar"/>
        </w:rPr>
        <w:t>B(W+αD)−B(W)≤−αGn+LB2α2.B(W+\alpha D)-B(W) \le -\alpha G_n+\frac{L_B}{2}\alpha^2.</w:t>
      </w:r>
    </w:p>
    <w:p>
      <w:pPr>
        <w:pStyle w:val="7"/>
        <w:keepNext w:val="0"/>
        <w:keepLines w:val="0"/>
        <w:widowControl/>
        <w:suppressLineNumbers w:val="0"/>
      </w:pPr>
      <w:r>
        <w:t>If</w:t>
      </w:r>
    </w:p>
    <w:p>
      <w:pPr>
        <w:keepNext w:val="0"/>
        <w:keepLines w:val="0"/>
        <w:widowControl/>
        <w:suppressLineNumbers w:val="0"/>
        <w:jc w:val="left"/>
      </w:pPr>
      <w:r>
        <w:rPr>
          <w:rFonts w:ascii="宋体" w:hAnsi="宋体" w:eastAsia="宋体" w:cs="宋体"/>
          <w:kern w:val="0"/>
          <w:sz w:val="24"/>
          <w:szCs w:val="24"/>
          <w:lang w:val="en-US" w:eastAsia="zh-CN" w:bidi="ar"/>
        </w:rPr>
        <w:t>α≤μ/LB,\alpha\le\mu/L_B,</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−αGn+LB2α2≤−αμ+12αμ=−12αμ&lt;0.-\alpha G_n+\frac{L_B}{2}\alpha^2 \le -\alpha\mu+\frac12\alpha\mu = -\frac12\alpha\mu&lt;0.</w:t>
      </w:r>
    </w:p>
    <w:p>
      <w:pPr>
        <w:pStyle w:val="7"/>
        <w:keepNext w:val="0"/>
        <w:keepLines w:val="0"/>
        <w:widowControl/>
        <w:suppressLineNumbers w:val="0"/>
      </w:pPr>
      <w:r>
        <w:t>This proves the supercritical claim.</w:t>
      </w:r>
    </w:p>
    <w:p>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A.8 Critical-window refinement</w:t>
      </w:r>
    </w:p>
    <w:p>
      <w:pPr>
        <w:pStyle w:val="4"/>
        <w:keepNext w:val="0"/>
        <w:keepLines w:val="0"/>
        <w:widowControl/>
        <w:suppressLineNumbers w:val="0"/>
      </w:pPr>
      <w:r>
        <w:t>Corollary A.1. Near-critical Bellman improvement</w:t>
      </w:r>
    </w:p>
    <w:p>
      <w:pPr>
        <w:pStyle w:val="7"/>
        <w:keepNext w:val="0"/>
        <w:keepLines w:val="0"/>
        <w:widowControl/>
        <w:suppressLineNumbers w:val="0"/>
      </w:pPr>
      <w:r>
        <w:t>Suppose Assumptions A1–A4 hold and, for the rectangular spiked model under consideration, the critical singular-vector behavior satisfies</w:t>
      </w:r>
    </w:p>
    <w:p>
      <w:pPr>
        <w:keepNext w:val="0"/>
        <w:keepLines w:val="0"/>
        <w:widowControl/>
        <w:suppressLineNumbers w:val="0"/>
        <w:jc w:val="left"/>
      </w:pPr>
      <w:r>
        <w:rPr>
          <w:rFonts w:ascii="宋体" w:hAnsi="宋体" w:eastAsia="宋体" w:cs="宋体"/>
          <w:kern w:val="0"/>
          <w:sz w:val="24"/>
          <w:szCs w:val="24"/>
          <w:lang w:val="en-US" w:eastAsia="zh-CN" w:bidi="ar"/>
        </w:rPr>
        <w:t>τn=Θp(n−1/6),\tau_n=\Theta_p(n^{-1/6}),</w:t>
      </w:r>
    </w:p>
    <w:p>
      <w:pPr>
        <w:pStyle w:val="7"/>
        <w:keepNext w:val="0"/>
        <w:keepLines w:val="0"/>
        <w:widowControl/>
        <w:suppressLineNumbers w:val="0"/>
      </w:pPr>
      <w:r>
        <w:t>with n1/6τnn^{1/6}\tau_n bounded away from zero in probability.</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Gn=Θp(n−1/6)G_n=\Theta_p(n^{-1/6})</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P(Gn&gt;0)→1.P(G_n&gt;0)\rightarrow1.</w:t>
      </w:r>
    </w:p>
    <w:p>
      <w:pPr>
        <w:pStyle w:val="7"/>
        <w:keepNext w:val="0"/>
        <w:keepLines w:val="0"/>
        <w:widowControl/>
        <w:suppressLineNumbers w:val="0"/>
      </w:pPr>
      <w:r>
        <w:t>If the SSAR spectral step is chosen at the matched scale</w:t>
      </w:r>
    </w:p>
    <w:p>
      <w:pPr>
        <w:keepNext w:val="0"/>
        <w:keepLines w:val="0"/>
        <w:widowControl/>
        <w:suppressLineNumbers w:val="0"/>
        <w:jc w:val="left"/>
      </w:pPr>
      <w:r>
        <w:rPr>
          <w:rFonts w:ascii="宋体" w:hAnsi="宋体" w:eastAsia="宋体" w:cs="宋体"/>
          <w:kern w:val="0"/>
          <w:sz w:val="24"/>
          <w:szCs w:val="24"/>
          <w:lang w:val="en-US" w:eastAsia="zh-CN" w:bidi="ar"/>
        </w:rPr>
        <w:t>αn=Θp(n−1/6)\alpha_n=\Theta_p(n^{-1/6})</w:t>
      </w:r>
    </w:p>
    <w:p>
      <w:pPr>
        <w:pStyle w:val="7"/>
        <w:keepNext w:val="0"/>
        <w:keepLines w:val="0"/>
        <w:widowControl/>
        <w:suppressLineNumbers w:val="0"/>
      </w:pPr>
      <w:r>
        <w:t>and remains inside the local smoothness region, then</w:t>
      </w:r>
    </w:p>
    <w:p>
      <w:pPr>
        <w:keepNext w:val="0"/>
        <w:keepLines w:val="0"/>
        <w:widowControl/>
        <w:suppressLineNumbers w:val="0"/>
        <w:jc w:val="left"/>
      </w:pPr>
      <w:r>
        <w:rPr>
          <w:rFonts w:ascii="宋体" w:hAnsi="宋体" w:eastAsia="宋体" w:cs="宋体"/>
          <w:kern w:val="0"/>
          <w:sz w:val="24"/>
          <w:szCs w:val="24"/>
          <w:lang w:val="en-US" w:eastAsia="zh-CN" w:bidi="ar"/>
        </w:rPr>
        <w:t>B(W+αnD)−B(W)≤−Ωp(n−1/3).B(W+\alpha_nD)-B(W) \le -\Omega_p(n^{-1/3}).</w:t>
      </w:r>
    </w:p>
    <w:p>
      <w:pPr>
        <w:pStyle w:val="5"/>
        <w:keepNext w:val="0"/>
        <w:keepLines w:val="0"/>
        <w:widowControl/>
        <w:suppressLineNumbers w:val="0"/>
      </w:pPr>
      <w:r>
        <w:t>Proof</w:t>
      </w:r>
    </w:p>
    <w:p>
      <w:pPr>
        <w:pStyle w:val="7"/>
        <w:keepNext w:val="0"/>
        <w:keepLines w:val="0"/>
        <w:widowControl/>
        <w:suppressLineNumbers w:val="0"/>
      </w:pPr>
      <w:r>
        <w:t>By Lemma A.5,</w:t>
      </w:r>
    </w:p>
    <w:p>
      <w:pPr>
        <w:keepNext w:val="0"/>
        <w:keepLines w:val="0"/>
        <w:widowControl/>
        <w:suppressLineNumbers w:val="0"/>
        <w:jc w:val="left"/>
      </w:pPr>
      <w:r>
        <w:rPr>
          <w:rFonts w:ascii="宋体" w:hAnsi="宋体" w:eastAsia="宋体" w:cs="宋体"/>
          <w:kern w:val="0"/>
          <w:sz w:val="24"/>
          <w:szCs w:val="24"/>
          <w:lang w:val="en-US" w:eastAsia="zh-CN" w:bidi="ar"/>
        </w:rPr>
        <w:t>Gn≥c0τn−CRn−1/2.G_n \ge c_0\tau_n-C_Rn^{-1/2}.</w:t>
      </w:r>
    </w:p>
    <w:p>
      <w:pPr>
        <w:pStyle w:val="7"/>
        <w:keepNext w:val="0"/>
        <w:keepLines w:val="0"/>
        <w:widowControl/>
        <w:suppressLineNumbers w:val="0"/>
      </w:pPr>
      <w:r>
        <w:t>Since</w:t>
      </w:r>
    </w:p>
    <w:p>
      <w:pPr>
        <w:keepNext w:val="0"/>
        <w:keepLines w:val="0"/>
        <w:widowControl/>
        <w:suppressLineNumbers w:val="0"/>
        <w:jc w:val="left"/>
      </w:pPr>
      <w:r>
        <w:rPr>
          <w:rFonts w:ascii="宋体" w:hAnsi="宋体" w:eastAsia="宋体" w:cs="宋体"/>
          <w:kern w:val="0"/>
          <w:sz w:val="24"/>
          <w:szCs w:val="24"/>
          <w:lang w:val="en-US" w:eastAsia="zh-CN" w:bidi="ar"/>
        </w:rPr>
        <w:t>n−1/2=o(n−1/6),n^{-1/2} = o(n^{-1/6}),</w:t>
      </w:r>
    </w:p>
    <w:p>
      <w:pPr>
        <w:pStyle w:val="7"/>
        <w:keepNext w:val="0"/>
        <w:keepLines w:val="0"/>
        <w:widowControl/>
        <w:suppressLineNumbers w:val="0"/>
      </w:pPr>
      <w:r>
        <w:t>the orthogonal term is asymptotically negligible relative to the task-aligned term. Therefore</w:t>
      </w:r>
    </w:p>
    <w:p>
      <w:pPr>
        <w:keepNext w:val="0"/>
        <w:keepLines w:val="0"/>
        <w:widowControl/>
        <w:suppressLineNumbers w:val="0"/>
        <w:jc w:val="left"/>
      </w:pPr>
      <w:r>
        <w:rPr>
          <w:rFonts w:ascii="宋体" w:hAnsi="宋体" w:eastAsia="宋体" w:cs="宋体"/>
          <w:kern w:val="0"/>
          <w:sz w:val="24"/>
          <w:szCs w:val="24"/>
          <w:lang w:val="en-US" w:eastAsia="zh-CN" w:bidi="ar"/>
        </w:rPr>
        <w:t>Gn=Θp(n−1/6)G_n=\Theta_p(n^{-1/6})</w:t>
      </w:r>
    </w:p>
    <w:p>
      <w:pPr>
        <w:pStyle w:val="7"/>
        <w:keepNext w:val="0"/>
        <w:keepLines w:val="0"/>
        <w:widowControl/>
        <w:suppressLineNumbers w:val="0"/>
      </w:pPr>
      <w:r>
        <w:t>and is positive with probability tending to one.</w:t>
      </w:r>
    </w:p>
    <w:p>
      <w:pPr>
        <w:pStyle w:val="7"/>
        <w:keepNext w:val="0"/>
        <w:keepLines w:val="0"/>
        <w:widowControl/>
        <w:suppressLineNumbers w:val="0"/>
      </w:pPr>
      <w:r>
        <w:t>Applying Lemma A.6 with</w:t>
      </w:r>
    </w:p>
    <w:p>
      <w:pPr>
        <w:keepNext w:val="0"/>
        <w:keepLines w:val="0"/>
        <w:widowControl/>
        <w:suppressLineNumbers w:val="0"/>
        <w:jc w:val="left"/>
      </w:pPr>
      <w:r>
        <w:rPr>
          <w:rFonts w:ascii="宋体" w:hAnsi="宋体" w:eastAsia="宋体" w:cs="宋体"/>
          <w:kern w:val="0"/>
          <w:sz w:val="24"/>
          <w:szCs w:val="24"/>
          <w:lang w:val="en-US" w:eastAsia="zh-CN" w:bidi="ar"/>
        </w:rPr>
        <w:t>αn=Θp(n−1/6)\alpha_n=\Theta_p(n^{-1/6})</w:t>
      </w:r>
    </w:p>
    <w:p>
      <w:pPr>
        <w:pStyle w:val="7"/>
        <w:keepNext w:val="0"/>
        <w:keepLines w:val="0"/>
        <w:widowControl/>
        <w:suppressLineNumbers w:val="0"/>
      </w:pPr>
      <w:r>
        <w:t>gives</w:t>
      </w:r>
    </w:p>
    <w:p>
      <w:pPr>
        <w:keepNext w:val="0"/>
        <w:keepLines w:val="0"/>
        <w:widowControl/>
        <w:suppressLineNumbers w:val="0"/>
        <w:jc w:val="left"/>
      </w:pPr>
      <w:r>
        <w:rPr>
          <w:rFonts w:ascii="宋体" w:hAnsi="宋体" w:eastAsia="宋体" w:cs="宋体"/>
          <w:kern w:val="0"/>
          <w:sz w:val="24"/>
          <w:szCs w:val="24"/>
          <w:lang w:val="en-US" w:eastAsia="zh-CN" w:bidi="ar"/>
        </w:rPr>
        <w:t>B(W+αnD)−B(W)≤−αnGn+Op(αn2).B(W+\alpha_nD)-B(W) \le -\alpha_nG_n + O_p(\alpha_n^2).</w:t>
      </w:r>
    </w:p>
    <w:p>
      <w:pPr>
        <w:pStyle w:val="7"/>
        <w:keepNext w:val="0"/>
        <w:keepLines w:val="0"/>
        <w:widowControl/>
        <w:suppressLineNumbers w:val="0"/>
      </w:pPr>
      <w:r>
        <w:t>Both leading terms have scale n−1/3n^{-1/3}, and choosing the matched step below the smoothness threshold yields</w:t>
      </w:r>
    </w:p>
    <w:p>
      <w:pPr>
        <w:keepNext w:val="0"/>
        <w:keepLines w:val="0"/>
        <w:widowControl/>
        <w:suppressLineNumbers w:val="0"/>
        <w:jc w:val="left"/>
      </w:pPr>
      <w:r>
        <w:rPr>
          <w:rFonts w:ascii="宋体" w:hAnsi="宋体" w:eastAsia="宋体" w:cs="宋体"/>
          <w:kern w:val="0"/>
          <w:sz w:val="24"/>
          <w:szCs w:val="24"/>
          <w:lang w:val="en-US" w:eastAsia="zh-CN" w:bidi="ar"/>
        </w:rPr>
        <w:t>B(W+αnD)−B(W)≤−Ωp(n−1/3).B(W+\alpha_nD)-B(W) \le -\Omega_p(n^{-1/3}).</w:t>
      </w:r>
    </w:p>
    <w:p>
      <w:pPr>
        <w:pStyle w:val="7"/>
        <w:keepNext w:val="0"/>
        <w:keepLines w:val="0"/>
        <w:widowControl/>
        <w:suppressLineNumbers w:val="0"/>
      </w:pPr>
      <w:r>
        <w:t>For the rectangular deformation model, Ding (2020) shows that away from the critical window subcritical squared overlaps are O(N−1)O(N^{-1}), while the local singular-vector bounds are amplified as the spike approaches the N−1/3N^{-1/3} transition scale. This is the random-matrix mechanism underlying the separation between the n−1/2n^{-1/2} orthogonal floor and the n−1/6n^{-1/6} critical alignment scale used in the corollary. (</w:t>
      </w:r>
      <w:r>
        <w:fldChar w:fldCharType="begin"/>
      </w:r>
      <w:r>
        <w:instrText xml:space="preserve"> HYPERLINK "https://dukespace.lib.duke.edu/server/api/core/bitstreams/7ce4a94f-b283-4e33-8660-b71586f16483/content" \o "High dimensional deformed rectangular matrices with applications in matrix denoising" </w:instrText>
      </w:r>
      <w:r>
        <w:fldChar w:fldCharType="separate"/>
      </w:r>
      <w:r>
        <w:rPr>
          <w:rStyle w:val="11"/>
        </w:rPr>
        <w:t>dukespace.lib.duke.edu</w:t>
      </w:r>
      <w:r>
        <w:fldChar w:fldCharType="end"/>
      </w:r>
      <w:r>
        <w:t>)</w:t>
      </w:r>
    </w:p>
    <w:p>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A.9 Connection to the SSAR regularizer</w:t>
      </w:r>
    </w:p>
    <w:p>
      <w:pPr>
        <w:pStyle w:val="7"/>
        <w:keepNext w:val="0"/>
        <w:keepLines w:val="0"/>
        <w:widowControl/>
        <w:suppressLineNumbers w:val="0"/>
      </w:pPr>
      <w:r>
        <w:t>For an active leading mode, use</w:t>
      </w:r>
    </w:p>
    <w:p>
      <w:pPr>
        <w:keepNext w:val="0"/>
        <w:keepLines w:val="0"/>
        <w:widowControl/>
        <w:suppressLineNumbers w:val="0"/>
        <w:jc w:val="left"/>
      </w:pPr>
      <w:r>
        <w:rPr>
          <w:rFonts w:ascii="宋体" w:hAnsi="宋体" w:eastAsia="宋体" w:cs="宋体"/>
          <w:kern w:val="0"/>
          <w:sz w:val="24"/>
          <w:szCs w:val="24"/>
          <w:lang w:val="en-US" w:eastAsia="zh-CN" w:bidi="ar"/>
        </w:rPr>
        <w:t>Lspike(W)=(Tthr−s(W)2m)+.L_{\mathrm{spike}}(W) = \left( T_{\mathrm{thr}} - \frac{s(W)^2}{m} \right)_+.</w:t>
      </w:r>
    </w:p>
    <w:p>
      <w:pPr>
        <w:pStyle w:val="7"/>
        <w:keepNext w:val="0"/>
        <w:keepLines w:val="0"/>
        <w:widowControl/>
        <w:suppressLineNumbers w:val="0"/>
      </w:pPr>
      <w:r>
        <w:t>When ss is simple,</w:t>
      </w:r>
    </w:p>
    <w:p>
      <w:pPr>
        <w:keepNext w:val="0"/>
        <w:keepLines w:val="0"/>
        <w:widowControl/>
        <w:suppressLineNumbers w:val="0"/>
        <w:jc w:val="left"/>
      </w:pPr>
      <w:r>
        <w:rPr>
          <w:rFonts w:ascii="宋体" w:hAnsi="宋体" w:eastAsia="宋体" w:cs="宋体"/>
          <w:kern w:val="0"/>
          <w:sz w:val="24"/>
          <w:szCs w:val="24"/>
          <w:lang w:val="en-US" w:eastAsia="zh-CN" w:bidi="ar"/>
        </w:rPr>
        <w:t>∇Ws=uv⊤.\nabla_W s=u v^\top.</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∇W(s2m)=2smuv⊤,\nabla_W \left( \frac{s^2}{m} \right) = \frac{2s}{m}uv^\top,</w:t>
      </w:r>
    </w:p>
    <w:p>
      <w:pPr>
        <w:pStyle w:val="7"/>
        <w:keepNext w:val="0"/>
        <w:keepLines w:val="0"/>
        <w:widowControl/>
        <w:suppressLineNumbers w:val="0"/>
      </w:pPr>
      <w:r>
        <w:t>and hence</w:t>
      </w:r>
    </w:p>
    <w:p>
      <w:pPr>
        <w:keepNext w:val="0"/>
        <w:keepLines w:val="0"/>
        <w:widowControl/>
        <w:suppressLineNumbers w:val="0"/>
        <w:jc w:val="left"/>
      </w:pPr>
      <w:r>
        <w:rPr>
          <w:rFonts w:ascii="宋体" w:hAnsi="宋体" w:eastAsia="宋体" w:cs="宋体"/>
          <w:kern w:val="0"/>
          <w:sz w:val="24"/>
          <w:szCs w:val="24"/>
          <w:lang w:val="en-US" w:eastAsia="zh-CN" w:bidi="ar"/>
        </w:rPr>
        <w:t>∇WLspike(W)=−2smuv⊤.\nabla_WL_{\mathrm{spike}}(W) = -\frac{2s}{m}uv^\top.</w:t>
      </w:r>
    </w:p>
    <w:p>
      <w:pPr>
        <w:pStyle w:val="7"/>
        <w:keepNext w:val="0"/>
        <w:keepLines w:val="0"/>
        <w:widowControl/>
        <w:suppressLineNumbers w:val="0"/>
      </w:pPr>
      <w:r>
        <w:t>A gradient step on</w:t>
      </w:r>
    </w:p>
    <w:p>
      <w:pPr>
        <w:keepNext w:val="0"/>
        <w:keepLines w:val="0"/>
        <w:widowControl/>
        <w:suppressLineNumbers w:val="0"/>
        <w:jc w:val="left"/>
      </w:pPr>
      <w:r>
        <w:rPr>
          <w:rFonts w:ascii="宋体" w:hAnsi="宋体" w:eastAsia="宋体" w:cs="宋体"/>
          <w:kern w:val="0"/>
          <w:sz w:val="24"/>
          <w:szCs w:val="24"/>
          <w:lang w:val="en-US" w:eastAsia="zh-CN" w:bidi="ar"/>
        </w:rPr>
        <w:t>B(W)+γLspike(W)B(W)+\gamma L_{\mathrm{spike}}(W)</w:t>
      </w:r>
    </w:p>
    <w:p>
      <w:pPr>
        <w:pStyle w:val="7"/>
        <w:keepNext w:val="0"/>
        <w:keepLines w:val="0"/>
        <w:widowControl/>
        <w:suppressLineNumbers w:val="0"/>
      </w:pPr>
      <w:r>
        <w:t>therefore contains the additional SSAR component</w:t>
      </w:r>
    </w:p>
    <w:p>
      <w:pPr>
        <w:keepNext w:val="0"/>
        <w:keepLines w:val="0"/>
        <w:widowControl/>
        <w:suppressLineNumbers w:val="0"/>
        <w:jc w:val="left"/>
      </w:pPr>
      <w:r>
        <w:rPr>
          <w:rFonts w:ascii="宋体" w:hAnsi="宋体" w:eastAsia="宋体" w:cs="宋体"/>
          <w:kern w:val="0"/>
          <w:sz w:val="24"/>
          <w:szCs w:val="24"/>
          <w:lang w:val="en-US" w:eastAsia="zh-CN" w:bidi="ar"/>
        </w:rPr>
        <w:t>+αSSARuv⊤,+\alpha_{\mathrm{SSAR}}uv^\top,</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αSSAR=2ηγsm.\alpha_{\mathrm{SSAR}} = \frac{2\eta\gamma s}{m}.</w:t>
      </w:r>
    </w:p>
    <w:p>
      <w:pPr>
        <w:pStyle w:val="7"/>
        <w:keepNext w:val="0"/>
        <w:keepLines w:val="0"/>
        <w:widowControl/>
        <w:suppressLineNumbers w:val="0"/>
      </w:pPr>
      <w:r>
        <w:t>Theorem A.1 applies whenever the effective SSAR step satisfies the corresponding local step-size condition. Thus, once the leading mode is supercritical, the additional direction introduced by SSAR is itself Bellman-loss decreasing with probability tending to one.</w:t>
      </w:r>
    </w:p>
    <w:p>
      <w:pPr>
        <w:pStyle w:val="7"/>
        <w:keepNext w:val="0"/>
        <w:keepLines w:val="0"/>
        <w:widowControl/>
        <w:suppressLineNumbers w:val="0"/>
      </w:pPr>
      <w:r>
        <w:t>The theorem analyzes the contribution of a single active leading mode. The multi-mode regularizer used in the algorithm applies the same mechanism to several near-edge singular modes; extending the joint guarantee to multiple simultaneously active directions requires controlling their combined directional interactions and is not needed for the single-spike result.</w:t>
      </w:r>
    </w:p>
    <w:p>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Discussion and limitations 部分也建议同步替换</w:t>
      </w:r>
    </w:p>
    <w:p>
      <w:pPr>
        <w:pStyle w:val="7"/>
        <w:keepNext w:val="0"/>
        <w:keepLines w:val="0"/>
        <w:widowControl/>
        <w:suppressLineNumbers w:val="0"/>
      </w:pPr>
      <w:r>
        <w:t>你现在原文说 “the main theorem requires existence of a near-critical signal”，已经不准确。建议改成下面这一段：</w:t>
      </w:r>
    </w:p>
    <w:p>
      <w:pPr>
        <w:pStyle w:val="4"/>
        <w:keepNext w:val="0"/>
        <w:keepLines w:val="0"/>
        <w:widowControl/>
        <w:suppressLineNumbers w:val="0"/>
      </w:pPr>
      <w:r>
        <w:t>Discussion and Limitations</w:t>
      </w:r>
    </w:p>
    <w:p>
      <w:pPr>
        <w:pStyle w:val="7"/>
        <w:keepNext w:val="0"/>
        <w:keepLines w:val="0"/>
        <w:widowControl/>
        <w:suppressLineNumbers w:val="0"/>
      </w:pPr>
      <w:r>
        <w:t>Our analysis is local and focuses on the additional spectral direction introduced by SSAR during a fixed-target critic update. The main result relies on a spiked approximation of the analyzed weight matrix, normalized high-dimensional critic features, and the assumption that the population signal direction is locally useful for the Bellman objective. These conditions allow the orthogonal contribution to remain at the n−1/2n^{-1/2} scale while the BBP transition produces a non-vanishing task-aligned component. The theorem therefore establishes a high-probability Bellman descent guarantee in the supercritical regime, but does not imply that every finite-dimensional subcritical spectral update must increase the loss. Extending the analysis to jointly evolving Bellman targets, multiple interacting spikes, and fully coupled network layers is left for future work.</w:t>
      </w:r>
    </w:p>
    <w:p>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Experiments 里的理论验证也要改一处</w:t>
      </w:r>
    </w:p>
    <w:p>
      <w:pPr>
        <w:pStyle w:val="7"/>
        <w:keepNext w:val="0"/>
        <w:keepLines w:val="0"/>
        <w:widowControl/>
        <w:suppressLineNumbers w:val="0"/>
      </w:pPr>
      <w:r>
        <w:t>你原来的实验计划写的是：</w:t>
      </w:r>
    </w:p>
    <w:p>
      <w:pPr>
        <w:pStyle w:val="7"/>
        <w:keepNext w:val="0"/>
        <w:keepLines w:val="0"/>
        <w:widowControl/>
        <w:suppressLineNumbers w:val="0"/>
        <w:ind w:left="720" w:right="720"/>
      </w:pPr>
      <w:r>
        <w:rPr>
          <w:rFonts w:hint="eastAsia" w:ascii="宋体" w:hAnsi="宋体" w:eastAsia="宋体" w:cs="宋体"/>
          <w:sz w:val="24"/>
          <w:szCs w:val="24"/>
        </w:rPr>
        <w:t>Synthetic spiked-model simulation to verify the predicted Ω(γn−1/3)\Omega(\gamma n^{-1/3}) scaling...</w:t>
      </w:r>
    </w:p>
    <w:p>
      <w:pPr>
        <w:pStyle w:val="7"/>
        <w:keepNext w:val="0"/>
        <w:keepLines w:val="0"/>
        <w:widowControl/>
        <w:suppressLineNumbers w:val="0"/>
      </w:pPr>
      <w:r>
        <w:t xml:space="preserve">这个现在不建议保留 γn−1/3\gamma n^{-1/3}，因为新定理严格得到的是 </w:t>
      </w:r>
      <w:r>
        <w:rPr>
          <w:rStyle w:val="10"/>
        </w:rPr>
        <w:t xml:space="preserve">matched spectral step 下的 Bellman decrease 为 </w:t>
      </w:r>
      <w:r>
        <w:t>Ωp(n−1/3)\Omega_p(n^{-1/3})，而不是无条件的线性 γn−1/3\gamma n^{-1/3}。</w:t>
      </w:r>
    </w:p>
    <w:p>
      <w:pPr>
        <w:pStyle w:val="7"/>
        <w:keepNext w:val="0"/>
        <w:keepLines w:val="0"/>
        <w:widowControl/>
        <w:suppressLineNumbers w:val="0"/>
      </w:pPr>
      <w:r>
        <w:t>建议改为：</w:t>
      </w:r>
    </w:p>
    <w:p>
      <w:pPr>
        <w:pStyle w:val="7"/>
        <w:keepNext w:val="0"/>
        <w:keepLines w:val="0"/>
        <w:widowControl/>
        <w:suppressLineNumbers w:val="0"/>
        <w:ind w:left="720" w:right="720"/>
      </w:pPr>
      <w:r>
        <w:rPr>
          <w:rFonts w:hint="eastAsia" w:ascii="宋体" w:hAnsi="宋体" w:eastAsia="宋体" w:cs="宋体"/>
          <w:sz w:val="24"/>
          <w:szCs w:val="24"/>
        </w:rPr>
        <w:t>Synthetic spiked-model experiments to examine the transition from sign-indefinite spectral updates below the BBP threshold to reliable Bellman descent above the threshold, and to test the predicted n−1/3n^{-1/3} local improvement scale in the near-critical regime.</w:t>
      </w:r>
    </w:p>
    <w:p>
      <w:pPr>
        <w:pStyle w:val="7"/>
        <w:keepNext w:val="0"/>
        <w:keepLines w:val="0"/>
        <w:widowControl/>
        <w:suppressLineNumbers w:val="0"/>
      </w:pPr>
      <w:r>
        <w:t>这样与新理论完全一致。</w:t>
      </w:r>
    </w:p>
    <w:p>
      <w:pPr>
        <w:rPr>
          <w:rFonts w:hint="eastAsia"/>
          <w:lang w:val="en-US" w:eastAsia="zh-CN"/>
        </w:rPr>
      </w:pPr>
      <w:r>
        <w:rPr>
          <w:rFonts w:hint="eastAsia"/>
          <w:lang w:val="en-US" w:eastAsia="zh-CN"/>
        </w:rPr>
        <w:t>用户：</w:t>
      </w:r>
    </w:p>
    <w:p>
      <w:pPr>
        <w:keepNext w:val="0"/>
        <w:keepLines w:val="0"/>
        <w:widowControl/>
        <w:suppressLineNumbers w:val="0"/>
        <w:jc w:val="left"/>
      </w:pPr>
      <w:r>
        <w:rPr>
          <w:rFonts w:ascii="宋体" w:hAnsi="宋体" w:eastAsia="宋体" w:cs="宋体"/>
          <w:kern w:val="0"/>
          <w:sz w:val="24"/>
          <w:szCs w:val="24"/>
          <w:lang w:val="en-US" w:eastAsia="zh-CN" w:bidi="ar"/>
        </w:rPr>
        <w:t>bbp相变的几个阶段需要你校验一下告诉我，这几个阶段的最大特征值的范围，还有tau，还有信号强度，分别怎么对应</w:t>
      </w:r>
    </w:p>
    <w:p>
      <w:pPr>
        <w:rPr>
          <w:rFonts w:hint="default"/>
          <w:lang w:val="en-US" w:eastAsia="zh-CN"/>
        </w:rPr>
      </w:pPr>
    </w:p>
    <w:p>
      <w:pPr>
        <w:rPr>
          <w:rFonts w:hint="eastAsia"/>
          <w:lang w:val="en-US" w:eastAsia="zh-CN"/>
        </w:rPr>
      </w:pPr>
      <w:r>
        <w:rPr>
          <w:rFonts w:hint="eastAsia"/>
          <w:lang w:val="en-US" w:eastAsia="zh-CN"/>
        </w:rPr>
        <w:t>chatgpt：</w:t>
      </w:r>
    </w:p>
    <w:p>
      <w:pPr>
        <w:pStyle w:val="7"/>
        <w:keepNext w:val="0"/>
        <w:keepLines w:val="0"/>
        <w:widowControl/>
        <w:suppressLineNumbers w:val="0"/>
      </w:pPr>
      <w:r>
        <w:t>需要先把模型统一，否则“最大特征值、τ\tau、signal strength”会因为归一化不同而混在一起。你现在稿子里确实同时用了两套尺度：Method 部分用 s2/ms^2/m 和 MP edge，而新理论用 Zij∼N(0,σw2/n)Z_{ij}\sim N(0,\sigma_w^2/n)。这两套不能直接混写。你原文目前就是这样并存的。</w:t>
      </w:r>
    </w:p>
    <w:p>
      <w:pPr>
        <w:pStyle w:val="7"/>
        <w:keepNext w:val="0"/>
        <w:keepLines w:val="0"/>
        <w:widowControl/>
        <w:suppressLineNumbers w:val="0"/>
      </w:pPr>
      <w:r>
        <w:t>我建议理论部分统一采用下面这个最标准、公式也最干净的 rectangular additive spiked model：</w:t>
      </w:r>
    </w:p>
    <w:p>
      <w:pPr>
        <w:keepNext w:val="0"/>
        <w:keepLines w:val="0"/>
        <w:widowControl/>
        <w:suppressLineNumbers w:val="0"/>
        <w:jc w:val="left"/>
      </w:pPr>
      <w:r>
        <w:rPr>
          <w:rFonts w:ascii="宋体" w:hAnsi="宋体" w:eastAsia="宋体" w:cs="宋体"/>
          <w:kern w:val="0"/>
          <w:sz w:val="24"/>
          <w:szCs w:val="24"/>
          <w:lang w:val="en-US" w:eastAsia="zh-CN" w:bidi="ar"/>
        </w:rPr>
        <w:t>W=θu⋆v⋆ ⁣⊤+Z,Zij∼N(0,σw2/n),W=\theta u^\star {v^\star}^{\!\top}+Z, \qquad Z_{ij}\sim N(0,\sigma_w^2/n), W∈Rm×n,β=mn∈(0,1].W\in\mathbb R^{m\times n}, \qquad \beta=\frac mn\in(0,1].</w:t>
      </w:r>
    </w:p>
    <w:p>
      <w:pPr>
        <w:pStyle w:val="7"/>
        <w:keepNext w:val="0"/>
        <w:keepLines w:val="0"/>
        <w:widowControl/>
        <w:suppressLineNumbers w:val="0"/>
      </w:pPr>
      <w:r>
        <w:t>如果 m&gt;nm&gt;n，可以转置矩阵并交换 left/right 的角色；下面先按 m≤nm\le n 写。</w:t>
      </w:r>
    </w:p>
    <w:p>
      <w:pPr>
        <w:pStyle w:val="7"/>
        <w:keepNext w:val="0"/>
        <w:keepLines w:val="0"/>
        <w:widowControl/>
        <w:suppressLineNumbers w:val="0"/>
      </w:pPr>
      <w:r>
        <w:t>再定义无量纲 signal strength</w:t>
      </w:r>
    </w:p>
    <w:p>
      <w:pPr>
        <w:keepNext w:val="0"/>
        <w:keepLines w:val="0"/>
        <w:widowControl/>
        <w:suppressLineNumbers w:val="0"/>
        <w:jc w:val="left"/>
      </w:pPr>
      <w:r>
        <w:rPr>
          <w:rFonts w:ascii="宋体" w:hAnsi="宋体" w:eastAsia="宋体" w:cs="宋体"/>
          <w:kern w:val="0"/>
          <w:sz w:val="24"/>
          <w:szCs w:val="24"/>
          <w:lang w:val="en-US" w:eastAsia="zh-CN" w:bidi="ar"/>
        </w:rPr>
        <w:t>x=θσw.\boxed{x=\frac{\theta}{\sigma_w}.}</w:t>
      </w:r>
    </w:p>
    <w:p>
      <w:pPr>
        <w:pStyle w:val="7"/>
        <w:keepNext w:val="0"/>
        <w:keepLines w:val="0"/>
        <w:widowControl/>
        <w:suppressLineNumbers w:val="0"/>
      </w:pPr>
      <w:r>
        <w:t>这样 BBP threshold 就是</w:t>
      </w:r>
    </w:p>
    <w:p>
      <w:pPr>
        <w:keepNext w:val="0"/>
        <w:keepLines w:val="0"/>
        <w:widowControl/>
        <w:suppressLineNumbers w:val="0"/>
        <w:jc w:val="left"/>
      </w:pPr>
      <w:r>
        <w:rPr>
          <w:rFonts w:ascii="宋体" w:hAnsi="宋体" w:eastAsia="宋体" w:cs="宋体"/>
          <w:kern w:val="0"/>
          <w:sz w:val="24"/>
          <w:szCs w:val="24"/>
          <w:lang w:val="en-US" w:eastAsia="zh-CN" w:bidi="ar"/>
        </w:rPr>
        <w:t>xc=β1/4\boxed{x_c=\beta^{1/4}}</w:t>
      </w:r>
    </w:p>
    <w:p>
      <w:pPr>
        <w:pStyle w:val="7"/>
        <w:keepNext w:val="0"/>
        <w:keepLines w:val="0"/>
        <w:widowControl/>
        <w:suppressLineNumbers w:val="0"/>
      </w:pPr>
      <w:r>
        <w:t>或者等价地</w:t>
      </w:r>
    </w:p>
    <w:p>
      <w:pPr>
        <w:keepNext w:val="0"/>
        <w:keepLines w:val="0"/>
        <w:widowControl/>
        <w:suppressLineNumbers w:val="0"/>
        <w:jc w:val="left"/>
      </w:pPr>
      <w:r>
        <w:rPr>
          <w:rFonts w:ascii="宋体" w:hAnsi="宋体" w:eastAsia="宋体" w:cs="宋体"/>
          <w:kern w:val="0"/>
          <w:sz w:val="24"/>
          <w:szCs w:val="24"/>
          <w:lang w:val="en-US" w:eastAsia="zh-CN" w:bidi="ar"/>
        </w:rPr>
        <w:t>θc=σwβ1/4.\boxed{\theta_c=\sigma_w\beta^{1/4}.}</w:t>
      </w:r>
    </w:p>
    <w:p>
      <w:pPr>
        <w:pStyle w:val="7"/>
        <w:keepNext w:val="0"/>
        <w:keepLines w:val="0"/>
        <w:widowControl/>
        <w:suppressLineNumbers w:val="0"/>
      </w:pPr>
      <w:r>
        <w:t>对于这个 additive rectangular model，Benaych-Georges–Nadakuditi 给出了 threshold、outlier singular value 和 singular-vector overlap；Gavish–Donoho 在同一 normalization 下把公式写得非常直接。</w:t>
      </w:r>
    </w:p>
    <w:p>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1. 先定义我们到底看哪个“最大特征值”</w:t>
      </w:r>
    </w:p>
    <w:p>
      <w:pPr>
        <w:pStyle w:val="7"/>
        <w:keepNext w:val="0"/>
        <w:keepLines w:val="0"/>
        <w:widowControl/>
        <w:suppressLineNumbers w:val="0"/>
      </w:pPr>
      <w:r>
        <w:t>WW 本身不是对称矩阵，所以严格说我们分析的是：</w:t>
      </w:r>
    </w:p>
    <w:p>
      <w:pPr>
        <w:keepNext w:val="0"/>
        <w:keepLines w:val="0"/>
        <w:widowControl/>
        <w:suppressLineNumbers w:val="0"/>
        <w:jc w:val="left"/>
      </w:pPr>
      <w:r>
        <w:rPr>
          <w:rFonts w:ascii="宋体" w:hAnsi="宋体" w:eastAsia="宋体" w:cs="宋体"/>
          <w:kern w:val="0"/>
          <w:sz w:val="24"/>
          <w:szCs w:val="24"/>
          <w:lang w:val="en-US" w:eastAsia="zh-CN" w:bidi="ar"/>
        </w:rPr>
        <w:t>s1(W)s_1(W)</w:t>
      </w:r>
    </w:p>
    <w:p>
      <w:pPr>
        <w:pStyle w:val="7"/>
        <w:keepNext w:val="0"/>
        <w:keepLines w:val="0"/>
        <w:widowControl/>
        <w:suppressLineNumbers w:val="0"/>
      </w:pPr>
      <w:r>
        <w:t>最大奇异值，或者等价地</w:t>
      </w:r>
    </w:p>
    <w:p>
      <w:pPr>
        <w:keepNext w:val="0"/>
        <w:keepLines w:val="0"/>
        <w:widowControl/>
        <w:suppressLineNumbers w:val="0"/>
        <w:jc w:val="left"/>
      </w:pPr>
      <w:r>
        <w:rPr>
          <w:rFonts w:ascii="宋体" w:hAnsi="宋体" w:eastAsia="宋体" w:cs="宋体"/>
          <w:kern w:val="0"/>
          <w:sz w:val="24"/>
          <w:szCs w:val="24"/>
          <w:lang w:val="en-US" w:eastAsia="zh-CN" w:bidi="ar"/>
        </w:rPr>
        <w:t>λ1=s1(W)2\boxed{\lambda_1=s_1(W)^2}</w:t>
      </w:r>
    </w:p>
    <w:p>
      <w:pPr>
        <w:pStyle w:val="7"/>
        <w:keepNext w:val="0"/>
        <w:keepLines w:val="0"/>
        <w:widowControl/>
        <w:suppressLineNumbers w:val="0"/>
      </w:pPr>
      <w:r>
        <w:t>即 WW⊤WW^\top 的最大特征值。</w:t>
      </w:r>
    </w:p>
    <w:p>
      <w:pPr>
        <w:pStyle w:val="7"/>
        <w:keepNext w:val="0"/>
        <w:keepLines w:val="0"/>
        <w:widowControl/>
        <w:suppressLineNumbers w:val="0"/>
      </w:pPr>
      <w:r>
        <w:t>在当前 normalization 下，noise-only MP upper edge 是</w:t>
      </w:r>
    </w:p>
    <w:p>
      <w:pPr>
        <w:keepNext w:val="0"/>
        <w:keepLines w:val="0"/>
        <w:widowControl/>
        <w:suppressLineNumbers w:val="0"/>
        <w:jc w:val="left"/>
      </w:pPr>
      <w:r>
        <w:rPr>
          <w:rFonts w:ascii="宋体" w:hAnsi="宋体" w:eastAsia="宋体" w:cs="宋体"/>
          <w:kern w:val="0"/>
          <w:sz w:val="24"/>
          <w:szCs w:val="24"/>
          <w:lang w:val="en-US" w:eastAsia="zh-CN" w:bidi="ar"/>
        </w:rPr>
        <w:t>s+=σw(1+β)\boxed{ s_+=\sigma_w(1+\sqrt\beta) }</w:t>
      </w:r>
    </w:p>
    <w:p>
      <w:pPr>
        <w:pStyle w:val="7"/>
        <w:keepNext w:val="0"/>
        <w:keepLines w:val="0"/>
        <w:widowControl/>
        <w:suppressLineNumbers w:val="0"/>
      </w:pPr>
      <w:r>
        <w:t>以及</w:t>
      </w:r>
    </w:p>
    <w:p>
      <w:pPr>
        <w:keepNext w:val="0"/>
        <w:keepLines w:val="0"/>
        <w:widowControl/>
        <w:suppressLineNumbers w:val="0"/>
        <w:jc w:val="left"/>
      </w:pPr>
      <w:r>
        <w:rPr>
          <w:rFonts w:ascii="宋体" w:hAnsi="宋体" w:eastAsia="宋体" w:cs="宋体"/>
          <w:kern w:val="0"/>
          <w:sz w:val="24"/>
          <w:szCs w:val="24"/>
          <w:lang w:val="en-US" w:eastAsia="zh-CN" w:bidi="ar"/>
        </w:rPr>
        <w:t>λ+=σw2(1+β)2.\boxed{ \lambda_+ = \sigma_w^2(1+\sqrt\beta)^2. }</w:t>
      </w:r>
    </w:p>
    <w:p>
      <w:pPr>
        <w:pStyle w:val="7"/>
        <w:keepNext w:val="0"/>
        <w:keepLines w:val="0"/>
        <w:widowControl/>
        <w:suppressLineNumbers w:val="0"/>
      </w:pPr>
      <w:r>
        <w:t>注意这里</w:t>
      </w:r>
      <w:r>
        <w:rPr>
          <w:rStyle w:val="10"/>
        </w:rPr>
        <w:t xml:space="preserve">不要再除以 </w:t>
      </w:r>
      <w:r>
        <w:t>mm。因为我们已经把噪声本身缩放成</w:t>
      </w:r>
    </w:p>
    <w:p>
      <w:pPr>
        <w:keepNext w:val="0"/>
        <w:keepLines w:val="0"/>
        <w:widowControl/>
        <w:suppressLineNumbers w:val="0"/>
        <w:jc w:val="left"/>
      </w:pPr>
      <w:r>
        <w:rPr>
          <w:rFonts w:ascii="宋体" w:hAnsi="宋体" w:eastAsia="宋体" w:cs="宋体"/>
          <w:kern w:val="0"/>
          <w:sz w:val="24"/>
          <w:szCs w:val="24"/>
          <w:lang w:val="en-US" w:eastAsia="zh-CN" w:bidi="ar"/>
        </w:rPr>
        <w:t>Zij=O(n−1/2).Z_{ij}=O(n^{-1/2}).</w:t>
      </w:r>
    </w:p>
    <w:p>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 BBP 实际上最好分成 4 个区域</w:t>
      </w:r>
    </w:p>
    <w:p>
      <w:pPr>
        <w:pStyle w:val="7"/>
        <w:keepNext w:val="0"/>
        <w:keepLines w:val="0"/>
        <w:widowControl/>
        <w:suppressLineNumbers w:val="0"/>
      </w:pPr>
      <w:r>
        <w:t>如果只讲宏观 asymptotic，可以说 subcritical / critical / supercritical 三个区域。</w:t>
      </w:r>
    </w:p>
    <w:p>
      <w:pPr>
        <w:pStyle w:val="7"/>
        <w:keepNext w:val="0"/>
        <w:keepLines w:val="0"/>
        <w:widowControl/>
        <w:suppressLineNumbers w:val="0"/>
      </w:pPr>
      <w:r>
        <w:t>但为了你的论文理论，我建议更精确地分成：</w:t>
      </w:r>
    </w:p>
    <w:p>
      <w:pPr>
        <w:keepNext w:val="0"/>
        <w:keepLines w:val="0"/>
        <w:widowControl/>
        <w:suppressLineNumbers w:val="0"/>
        <w:jc w:val="left"/>
      </w:pPr>
      <w:r>
        <w:rPr>
          <w:rFonts w:ascii="宋体" w:hAnsi="宋体" w:eastAsia="宋体" w:cs="宋体"/>
          <w:kern w:val="0"/>
          <w:sz w:val="24"/>
          <w:szCs w:val="24"/>
          <w:lang w:val="en-US" w:eastAsia="zh-CN" w:bidi="ar"/>
        </w:rPr>
        <w:t>far subcritical→critical window→weakly supercritical→fixed supercritical.\boxed{ \text{far subcritical} \rightarrow \text{critical window} \rightarrow \text{weakly supercritical} \rightarrow \text{fixed supercritical}. }</w:t>
      </w:r>
    </w:p>
    <w:p>
      <w:pPr>
        <w:pStyle w:val="7"/>
        <w:keepNext w:val="0"/>
        <w:keepLines w:val="0"/>
        <w:widowControl/>
        <w:suppressLineNumbers w:val="0"/>
      </w:pPr>
      <w:r>
        <w:t>原因是“θ&gt;θc\theta&gt;\theta_c”并不自动意味着</w:t>
      </w:r>
    </w:p>
    <w:p>
      <w:pPr>
        <w:keepNext w:val="0"/>
        <w:keepLines w:val="0"/>
        <w:widowControl/>
        <w:suppressLineNumbers w:val="0"/>
        <w:jc w:val="left"/>
      </w:pPr>
      <w:r>
        <w:rPr>
          <w:rFonts w:ascii="宋体" w:hAnsi="宋体" w:eastAsia="宋体" w:cs="宋体"/>
          <w:kern w:val="0"/>
          <w:sz w:val="24"/>
          <w:szCs w:val="24"/>
          <w:lang w:val="en-US" w:eastAsia="zh-CN" w:bidi="ar"/>
        </w:rPr>
        <w:t>τ=Θ(1).\tau=\Theta(1).</w:t>
      </w:r>
    </w:p>
    <w:p>
      <w:pPr>
        <w:pStyle w:val="7"/>
        <w:keepNext w:val="0"/>
        <w:keepLines w:val="0"/>
        <w:widowControl/>
        <w:suppressLineNumbers w:val="0"/>
      </w:pPr>
      <w:r>
        <w:t>如果</w:t>
      </w:r>
    </w:p>
    <w:p>
      <w:pPr>
        <w:keepNext w:val="0"/>
        <w:keepLines w:val="0"/>
        <w:widowControl/>
        <w:suppressLineNumbers w:val="0"/>
        <w:jc w:val="left"/>
      </w:pPr>
      <w:r>
        <w:rPr>
          <w:rFonts w:ascii="宋体" w:hAnsi="宋体" w:eastAsia="宋体" w:cs="宋体"/>
          <w:kern w:val="0"/>
          <w:sz w:val="24"/>
          <w:szCs w:val="24"/>
          <w:lang w:val="en-US" w:eastAsia="zh-CN" w:bidi="ar"/>
        </w:rPr>
        <w:t>θ−θc→0,\theta-\theta_c\to0,</w:t>
      </w:r>
    </w:p>
    <w:p>
      <w:pPr>
        <w:pStyle w:val="7"/>
        <w:keepNext w:val="0"/>
        <w:keepLines w:val="0"/>
        <w:widowControl/>
        <w:suppressLineNumbers w:val="0"/>
      </w:pPr>
      <w:r>
        <w:t>即使已经在 threshold 上面，τ\tau 仍然可能趋于 0。</w:t>
      </w:r>
    </w:p>
    <w:p>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3. Stage I：far subcritical</w:t>
      </w:r>
    </w:p>
    <w:p>
      <w:pPr>
        <w:pStyle w:val="7"/>
        <w:keepNext w:val="0"/>
        <w:keepLines w:val="0"/>
        <w:widowControl/>
        <w:suppressLineNumbers w:val="0"/>
      </w:pPr>
      <w:r>
        <w:t>设存在固定常数 ε&gt;0\varepsilon&gt;0，使</w:t>
      </w:r>
    </w:p>
    <w:p>
      <w:pPr>
        <w:keepNext w:val="0"/>
        <w:keepLines w:val="0"/>
        <w:widowControl/>
        <w:suppressLineNumbers w:val="0"/>
        <w:jc w:val="left"/>
      </w:pPr>
      <w:r>
        <w:rPr>
          <w:rFonts w:ascii="宋体" w:hAnsi="宋体" w:eastAsia="宋体" w:cs="宋体"/>
          <w:kern w:val="0"/>
          <w:sz w:val="24"/>
          <w:szCs w:val="24"/>
          <w:lang w:val="en-US" w:eastAsia="zh-CN" w:bidi="ar"/>
        </w:rPr>
        <w:t>x≤xc−ε.\boxed{ x\le x_c-\varepsilon. }</w:t>
      </w:r>
    </w:p>
    <w:p>
      <w:pPr>
        <w:pStyle w:val="7"/>
        <w:keepNext w:val="0"/>
        <w:keepLines w:val="0"/>
        <w:widowControl/>
        <w:suppressLineNumbers w:val="0"/>
      </w:pPr>
      <w:r>
        <w:t>即</w:t>
      </w:r>
    </w:p>
    <w:p>
      <w:pPr>
        <w:keepNext w:val="0"/>
        <w:keepLines w:val="0"/>
        <w:widowControl/>
        <w:suppressLineNumbers w:val="0"/>
        <w:jc w:val="left"/>
      </w:pPr>
      <w:r>
        <w:rPr>
          <w:rFonts w:ascii="宋体" w:hAnsi="宋体" w:eastAsia="宋体" w:cs="宋体"/>
          <w:kern w:val="0"/>
          <w:sz w:val="24"/>
          <w:szCs w:val="24"/>
          <w:lang w:val="en-US" w:eastAsia="zh-CN" w:bidi="ar"/>
        </w:rPr>
        <w:t>θ≤σwβ1/4−εσw.\theta \le \sigma_w\beta^{1/4}-\varepsilon\sigma_w.</w:t>
      </w:r>
    </w:p>
    <w:p>
      <w:pPr>
        <w:pStyle w:val="7"/>
        <w:keepNext w:val="0"/>
        <w:keepLines w:val="0"/>
        <w:widowControl/>
        <w:suppressLineNumbers w:val="0"/>
      </w:pPr>
      <w:r>
        <w:t>这是真正“离 BBP threshold 有固定距离”的 subcritical regime。</w:t>
      </w:r>
    </w:p>
    <w:p>
      <w:pPr>
        <w:pStyle w:val="4"/>
        <w:keepNext w:val="0"/>
        <w:keepLines w:val="0"/>
        <w:widowControl/>
        <w:suppressLineNumbers w:val="0"/>
      </w:pPr>
      <w:r>
        <w:t>最大奇异值</w:t>
      </w:r>
    </w:p>
    <w:p>
      <w:pPr>
        <w:pStyle w:val="7"/>
        <w:keepNext w:val="0"/>
        <w:keepLines w:val="0"/>
        <w:widowControl/>
        <w:suppressLineNumbers w:val="0"/>
      </w:pPr>
      <w:r>
        <w:t>没有 outlier：</w:t>
      </w:r>
    </w:p>
    <w:p>
      <w:pPr>
        <w:keepNext w:val="0"/>
        <w:keepLines w:val="0"/>
        <w:widowControl/>
        <w:suppressLineNumbers w:val="0"/>
        <w:jc w:val="left"/>
      </w:pPr>
      <w:r>
        <w:rPr>
          <w:rFonts w:ascii="宋体" w:hAnsi="宋体" w:eastAsia="宋体" w:cs="宋体"/>
          <w:kern w:val="0"/>
          <w:sz w:val="24"/>
          <w:szCs w:val="24"/>
          <w:lang w:val="en-US" w:eastAsia="zh-CN" w:bidi="ar"/>
        </w:rPr>
        <w:t>s1=s++Op(n−2/3).\boxed{ s_1 = s_++O_p(n^{-2/3}). }</w:t>
      </w:r>
    </w:p>
    <w:p>
      <w:pPr>
        <w:pStyle w:val="7"/>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λ1=λ++Op(n−2/3).\boxed{ \lambda_1 = \lambda_+ + O_p(n^{-2/3}). }</w:t>
      </w:r>
    </w:p>
    <w:p>
      <w:pPr>
        <w:pStyle w:val="7"/>
        <w:keepNext w:val="0"/>
        <w:keepLines w:val="0"/>
        <w:widowControl/>
        <w:suppressLineNumbers w:val="0"/>
      </w:pPr>
      <w:r>
        <w:t>也就是说最大特征值仍然贴着 MP bulk edge。</w:t>
      </w:r>
    </w:p>
    <w:p>
      <w:pPr>
        <w:pStyle w:val="7"/>
        <w:keepNext w:val="0"/>
        <w:keepLines w:val="0"/>
        <w:widowControl/>
        <w:suppressLineNumbers w:val="0"/>
      </w:pPr>
      <w:r>
        <w:t>Ding 对 rectangular deformation 给出的局部结果就是：non-outlier 最大 eigenvalue 保持在 edge 的 N−2/3N^{-2/3} Tracy–Widom scale。(</w:t>
      </w:r>
      <w:r>
        <w:fldChar w:fldCharType="begin"/>
      </w:r>
      <w:r>
        <w:instrText xml:space="preserve"> HYPERLINK "https://arxiv.org/pdf/1702.06975" \o "High dimensional deformed rectangular matrices with applications in matrix denoising" </w:instrText>
      </w:r>
      <w:r>
        <w:fldChar w:fldCharType="separate"/>
      </w:r>
      <w:r>
        <w:rPr>
          <w:rStyle w:val="11"/>
        </w:rPr>
        <w:t>arXiv</w:t>
      </w:r>
      <w:r>
        <w:fldChar w:fldCharType="end"/>
      </w:r>
      <w:r>
        <w:t>)</w:t>
      </w:r>
    </w:p>
    <w:p>
      <w:pPr>
        <w:pStyle w:val="4"/>
        <w:keepNext w:val="0"/>
        <w:keepLines w:val="0"/>
        <w:widowControl/>
        <w:suppressLineNumbers w:val="0"/>
      </w:pPr>
      <w:r>
        <w:t>overlap</w:t>
      </w:r>
    </w:p>
    <w:p>
      <w:pPr>
        <w:pStyle w:val="7"/>
        <w:keepNext w:val="0"/>
        <w:keepLines w:val="0"/>
        <w:widowControl/>
        <w:suppressLineNumbers w:val="0"/>
      </w:pPr>
      <w:r>
        <w:t>定义</w:t>
      </w:r>
    </w:p>
    <w:p>
      <w:pPr>
        <w:keepNext w:val="0"/>
        <w:keepLines w:val="0"/>
        <w:widowControl/>
        <w:suppressLineNumbers w:val="0"/>
        <w:jc w:val="left"/>
      </w:pPr>
      <w:r>
        <w:rPr>
          <w:rFonts w:ascii="宋体" w:hAnsi="宋体" w:eastAsia="宋体" w:cs="宋体"/>
          <w:kern w:val="0"/>
          <w:sz w:val="24"/>
          <w:szCs w:val="24"/>
          <w:lang w:val="en-US" w:eastAsia="zh-CN" w:bidi="ar"/>
        </w:rPr>
        <w:t>τn=∣⟨v,v⋆⟩∣.\tau_n = |\langle v,v^\star\rangle|.</w:t>
      </w:r>
    </w:p>
    <w:p>
      <w:pPr>
        <w:pStyle w:val="7"/>
        <w:keepNext w:val="0"/>
        <w:keepLines w:val="0"/>
        <w:widowControl/>
        <w:suppressLineNumbers w:val="0"/>
      </w:pPr>
      <w:r>
        <w:t>far subcritical 时：</w:t>
      </w:r>
    </w:p>
    <w:p>
      <w:pPr>
        <w:keepNext w:val="0"/>
        <w:keepLines w:val="0"/>
        <w:widowControl/>
        <w:suppressLineNumbers w:val="0"/>
        <w:jc w:val="left"/>
      </w:pPr>
      <w:r>
        <w:rPr>
          <w:rFonts w:ascii="宋体" w:hAnsi="宋体" w:eastAsia="宋体" w:cs="宋体"/>
          <w:kern w:val="0"/>
          <w:sz w:val="24"/>
          <w:szCs w:val="24"/>
          <w:lang w:val="en-US" w:eastAsia="zh-CN" w:bidi="ar"/>
        </w:rPr>
        <w:t>τn2=Op(n−1),\boxed{ \tau_n^2=O_p(n^{-1}), }</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τn=Op(n−1/2).\boxed{ \tau_n=O_p(n^{-1/2}). }</w:t>
      </w:r>
    </w:p>
    <w:p>
      <w:pPr>
        <w:pStyle w:val="7"/>
        <w:keepNext w:val="0"/>
        <w:keepLines w:val="0"/>
        <w:widowControl/>
        <w:suppressLineNumbers w:val="0"/>
      </w:pPr>
      <w:r>
        <w:t>Ding 的结果明确给出在非 outlier 区域 singular-vector squared overlap 为 O(N−1)O(N^{-1}) 的 delocalized scale。(</w:t>
      </w:r>
      <w:r>
        <w:fldChar w:fldCharType="begin"/>
      </w:r>
      <w:r>
        <w:instrText xml:space="preserve"> HYPERLINK "https://arxiv.org/pdf/1702.06975" \o "High dimensional deformed rectangular matrices with applications in matrix denoising" </w:instrText>
      </w:r>
      <w:r>
        <w:fldChar w:fldCharType="separate"/>
      </w:r>
      <w:r>
        <w:rPr>
          <w:rStyle w:val="11"/>
        </w:rPr>
        <w:t>arXiv</w:t>
      </w:r>
      <w:r>
        <w:fldChar w:fldCharType="end"/>
      </w:r>
      <w:r>
        <w:t>)</w:t>
      </w:r>
    </w:p>
    <w:p>
      <w:pPr>
        <w:pStyle w:val="7"/>
        <w:keepNext w:val="0"/>
        <w:keepLines w:val="0"/>
        <w:widowControl/>
        <w:suppressLineNumbers w:val="0"/>
      </w:pPr>
      <w:r>
        <w:t>因此这一阶段可以记成：</w:t>
      </w:r>
    </w:p>
    <w:p>
      <w:pPr>
        <w:keepNext w:val="0"/>
        <w:keepLines w:val="0"/>
        <w:widowControl/>
        <w:suppressLineNumbers w:val="0"/>
        <w:jc w:val="left"/>
      </w:pPr>
      <w:r>
        <w:rPr>
          <w:rFonts w:ascii="宋体" w:hAnsi="宋体" w:eastAsia="宋体" w:cs="宋体"/>
          <w:kern w:val="0"/>
          <w:sz w:val="24"/>
          <w:szCs w:val="24"/>
          <w:lang w:val="en-US" w:eastAsia="zh-CN" w:bidi="ar"/>
        </w:rPr>
        <w:t>x&lt;xc,λ1−λ+=Op(n−2/3),τn=Op(n−1/2).\boxed{ x&lt;x_c,\qquad \lambda_1-\lambda_+=O_p(n^{-2/3}), \qquad \tau_n=O_p(n^{-1/2}). }</w:t>
      </w:r>
    </w:p>
    <w:p>
      <w:pPr>
        <w:pStyle w:val="7"/>
        <w:keepNext w:val="0"/>
        <w:keepLines w:val="0"/>
        <w:widowControl/>
        <w:suppressLineNumbers w:val="0"/>
      </w:pPr>
      <w:r>
        <w:t>对你的 Bellman theorem：</w:t>
      </w:r>
    </w:p>
    <w:p>
      <w:pPr>
        <w:keepNext w:val="0"/>
        <w:keepLines w:val="0"/>
        <w:widowControl/>
        <w:suppressLineNumbers w:val="0"/>
        <w:jc w:val="left"/>
      </w:pPr>
      <w:r>
        <w:rPr>
          <w:rFonts w:ascii="宋体" w:hAnsi="宋体" w:eastAsia="宋体" w:cs="宋体"/>
          <w:kern w:val="0"/>
          <w:sz w:val="24"/>
          <w:szCs w:val="24"/>
          <w:lang w:val="en-US" w:eastAsia="zh-CN" w:bidi="ar"/>
        </w:rPr>
        <w:t>task signal∼n−1/2,\text{task signal}\sim n^{-1/2},</w:t>
      </w:r>
    </w:p>
    <w:p>
      <w:pPr>
        <w:pStyle w:val="7"/>
        <w:keepNext w:val="0"/>
        <w:keepLines w:val="0"/>
        <w:widowControl/>
        <w:suppressLineNumbers w:val="0"/>
      </w:pPr>
      <w:r>
        <w:t>和 orthogonal term</w:t>
      </w:r>
    </w:p>
    <w:p>
      <w:pPr>
        <w:keepNext w:val="0"/>
        <w:keepLines w:val="0"/>
        <w:widowControl/>
        <w:suppressLineNumbers w:val="0"/>
        <w:jc w:val="left"/>
      </w:pPr>
      <w:r>
        <w:rPr>
          <w:rFonts w:ascii="宋体" w:hAnsi="宋体" w:eastAsia="宋体" w:cs="宋体"/>
          <w:kern w:val="0"/>
          <w:sz w:val="24"/>
          <w:szCs w:val="24"/>
          <w:lang w:val="en-US" w:eastAsia="zh-CN" w:bidi="ar"/>
        </w:rPr>
        <w:t>O(n−1/2)O(n^{-1/2})</w:t>
      </w:r>
    </w:p>
    <w:p>
      <w:pPr>
        <w:pStyle w:val="7"/>
        <w:keepNext w:val="0"/>
        <w:keepLines w:val="0"/>
        <w:widowControl/>
        <w:suppressLineNumbers w:val="0"/>
      </w:pPr>
      <w:r>
        <w:t>同阶，所以 loss change 的符号不能保证。</w:t>
      </w:r>
    </w:p>
    <w:p>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4. Stage II：BBP critical window</w:t>
      </w:r>
    </w:p>
    <w:p>
      <w:pPr>
        <w:pStyle w:val="7"/>
        <w:keepNext w:val="0"/>
        <w:keepLines w:val="0"/>
        <w:widowControl/>
        <w:suppressLineNumbers w:val="0"/>
      </w:pPr>
      <w:r>
        <w:t>现在令</w:t>
      </w:r>
    </w:p>
    <w:p>
      <w:pPr>
        <w:keepNext w:val="0"/>
        <w:keepLines w:val="0"/>
        <w:widowControl/>
        <w:suppressLineNumbers w:val="0"/>
        <w:jc w:val="left"/>
      </w:pPr>
      <w:r>
        <w:rPr>
          <w:rFonts w:ascii="宋体" w:hAnsi="宋体" w:eastAsia="宋体" w:cs="宋体"/>
          <w:kern w:val="0"/>
          <w:sz w:val="24"/>
          <w:szCs w:val="24"/>
          <w:lang w:val="en-US" w:eastAsia="zh-CN" w:bidi="ar"/>
        </w:rPr>
        <w:t>x=xc+w n−1/3,w=O(1).\boxed{ x = x_c+w\,n^{-1/3}, \qquad w=O(1). }</w:t>
      </w:r>
    </w:p>
    <w:p>
      <w:pPr>
        <w:pStyle w:val="7"/>
        <w:keepNext w:val="0"/>
        <w:keepLines w:val="0"/>
        <w:widowControl/>
        <w:suppressLineNumbers w:val="0"/>
      </w:pPr>
      <w:r>
        <w:t>也就是：</w:t>
      </w:r>
    </w:p>
    <w:p>
      <w:pPr>
        <w:keepNext w:val="0"/>
        <w:keepLines w:val="0"/>
        <w:widowControl/>
        <w:suppressLineNumbers w:val="0"/>
        <w:jc w:val="left"/>
      </w:pPr>
      <w:r>
        <w:rPr>
          <w:rFonts w:ascii="宋体" w:hAnsi="宋体" w:eastAsia="宋体" w:cs="宋体"/>
          <w:kern w:val="0"/>
          <w:sz w:val="24"/>
          <w:szCs w:val="24"/>
          <w:lang w:val="en-US" w:eastAsia="zh-CN" w:bidi="ar"/>
        </w:rPr>
        <w:t>∣θ−θc∣=O(n−1/3).\boxed{ |\theta-\theta_c| = O(n^{-1/3}). }</w:t>
      </w:r>
    </w:p>
    <w:p>
      <w:pPr>
        <w:pStyle w:val="7"/>
        <w:keepNext w:val="0"/>
        <w:keepLines w:val="0"/>
        <w:widowControl/>
        <w:suppressLineNumbers w:val="0"/>
      </w:pPr>
      <w:r>
        <w:t>更准确地恢复 σw\sigma_w：</w:t>
      </w:r>
    </w:p>
    <w:p>
      <w:pPr>
        <w:keepNext w:val="0"/>
        <w:keepLines w:val="0"/>
        <w:widowControl/>
        <w:suppressLineNumbers w:val="0"/>
        <w:jc w:val="left"/>
      </w:pPr>
      <w:r>
        <w:rPr>
          <w:rFonts w:ascii="宋体" w:hAnsi="宋体" w:eastAsia="宋体" w:cs="宋体"/>
          <w:kern w:val="0"/>
          <w:sz w:val="24"/>
          <w:szCs w:val="24"/>
          <w:lang w:val="en-US" w:eastAsia="zh-CN" w:bidi="ar"/>
        </w:rPr>
        <w:t>θ=σw(β1/4+wn−1/3).\theta = \sigma_w \left( \beta^{1/4} + w n^{-1/3} \right).</w:t>
      </w:r>
    </w:p>
    <w:p>
      <w:pPr>
        <w:pStyle w:val="7"/>
        <w:keepNext w:val="0"/>
        <w:keepLines w:val="0"/>
        <w:widowControl/>
        <w:suppressLineNumbers w:val="0"/>
      </w:pPr>
      <w:r>
        <w:t>为什么临界窗口是 n−1/3n^{-1/3}？</w:t>
      </w:r>
    </w:p>
    <w:p>
      <w:pPr>
        <w:pStyle w:val="7"/>
        <w:keepNext w:val="0"/>
        <w:keepLines w:val="0"/>
        <w:widowControl/>
        <w:suppressLineNumbers w:val="0"/>
      </w:pPr>
      <w:r>
        <w:t>Ding 明确指出，当 spike 距 threshold 约为 N−1/3N^{-1/3} 时，outlier 的 deterministic displacement 正好达到 edge fluctuation N−2/3N^{-2/3} 的尺度。(</w:t>
      </w:r>
      <w:r>
        <w:fldChar w:fldCharType="begin"/>
      </w:r>
      <w:r>
        <w:instrText xml:space="preserve"> HYPERLINK "https://arxiv.org/pdf/1702.06975" \o "High dimensional deformed rectangular matrices with applications in matrix denoising" </w:instrText>
      </w:r>
      <w:r>
        <w:fldChar w:fldCharType="separate"/>
      </w:r>
      <w:r>
        <w:rPr>
          <w:rStyle w:val="11"/>
        </w:rPr>
        <w:t>arXiv</w:t>
      </w:r>
      <w:r>
        <w:fldChar w:fldCharType="end"/>
      </w:r>
      <w:r>
        <w:t>)</w:t>
      </w:r>
    </w:p>
    <w:p>
      <w:pPr>
        <w:pStyle w:val="4"/>
        <w:keepNext w:val="0"/>
        <w:keepLines w:val="0"/>
        <w:widowControl/>
        <w:suppressLineNumbers w:val="0"/>
      </w:pPr>
      <w:r>
        <w:t>最大特征值</w:t>
      </w:r>
    </w:p>
    <w:p>
      <w:pPr>
        <w:pStyle w:val="7"/>
        <w:keepNext w:val="0"/>
        <w:keepLines w:val="0"/>
        <w:widowControl/>
        <w:suppressLineNumbers w:val="0"/>
      </w:pPr>
      <w:r>
        <w:t>这一阶段：</w:t>
      </w:r>
    </w:p>
    <w:p>
      <w:pPr>
        <w:keepNext w:val="0"/>
        <w:keepLines w:val="0"/>
        <w:widowControl/>
        <w:suppressLineNumbers w:val="0"/>
        <w:jc w:val="left"/>
      </w:pPr>
      <w:r>
        <w:rPr>
          <w:rFonts w:ascii="宋体" w:hAnsi="宋体" w:eastAsia="宋体" w:cs="宋体"/>
          <w:kern w:val="0"/>
          <w:sz w:val="24"/>
          <w:szCs w:val="24"/>
          <w:lang w:val="en-US" w:eastAsia="zh-CN" w:bidi="ar"/>
        </w:rPr>
        <w:t>λ1−λ+=Op(n−2/3).\boxed{ \lambda_1-\lambda_+ = O_p(n^{-2/3}). }</w:t>
      </w:r>
    </w:p>
    <w:p>
      <w:pPr>
        <w:pStyle w:val="7"/>
        <w:keepNext w:val="0"/>
        <w:keepLines w:val="0"/>
        <w:widowControl/>
        <w:suppressLineNumbers w:val="0"/>
      </w:pPr>
      <w:r>
        <w:t>所以从 eigenvalue 上看，它仍然在 edge fluctuation scale 内。</w:t>
      </w:r>
    </w:p>
    <w:p>
      <w:pPr>
        <w:pStyle w:val="7"/>
        <w:keepNext w:val="0"/>
        <w:keepLines w:val="0"/>
        <w:widowControl/>
        <w:suppressLineNumbers w:val="0"/>
      </w:pPr>
      <w:r>
        <w:t>这点很重要：</w:t>
      </w:r>
    </w:p>
    <w:p>
      <w:pPr>
        <w:pStyle w:val="7"/>
        <w:keepNext w:val="0"/>
        <w:keepLines w:val="0"/>
        <w:widowControl/>
        <w:suppressLineNumbers w:val="0"/>
        <w:ind w:left="720" w:right="720"/>
      </w:pPr>
      <w:r>
        <w:rPr>
          <w:rStyle w:val="10"/>
          <w:rFonts w:hint="eastAsia" w:ascii="宋体" w:hAnsi="宋体" w:eastAsia="宋体" w:cs="宋体"/>
          <w:sz w:val="24"/>
          <w:szCs w:val="24"/>
        </w:rPr>
        <w:t xml:space="preserve">进入 BBP critical window 不等于已经看到一个 </w:t>
      </w:r>
      <w:r>
        <w:rPr>
          <w:rFonts w:hint="eastAsia" w:ascii="宋体" w:hAnsi="宋体" w:eastAsia="宋体" w:cs="宋体"/>
          <w:sz w:val="24"/>
          <w:szCs w:val="24"/>
        </w:rPr>
        <w:t>O(1)O(1)</w:t>
      </w:r>
      <w:r>
        <w:rPr>
          <w:rStyle w:val="10"/>
          <w:rFonts w:hint="eastAsia" w:ascii="宋体" w:hAnsi="宋体" w:eastAsia="宋体" w:cs="宋体"/>
          <w:sz w:val="24"/>
          <w:szCs w:val="24"/>
        </w:rPr>
        <w:t xml:space="preserve"> separated eigenvalue。</w:t>
      </w:r>
    </w:p>
    <w:p>
      <w:pPr>
        <w:pStyle w:val="7"/>
        <w:keepNext w:val="0"/>
        <w:keepLines w:val="0"/>
        <w:widowControl/>
        <w:suppressLineNumbers w:val="0"/>
      </w:pPr>
      <w:r>
        <w:t>它仍然非常接近 MP edge。</w:t>
      </w:r>
    </w:p>
    <w:p>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5. 为什么这时会出现 n−1/6n^{-1/6} overlap scale？</w:t>
      </w:r>
    </w:p>
    <w:p>
      <w:pPr>
        <w:pStyle w:val="7"/>
        <w:keepNext w:val="0"/>
        <w:keepLines w:val="0"/>
        <w:widowControl/>
        <w:suppressLineNumbers w:val="0"/>
      </w:pPr>
      <w:r>
        <w:t>supercritical asymptotic overlap 的精确公式是</w:t>
      </w:r>
    </w:p>
    <w:p>
      <w:pPr>
        <w:keepNext w:val="0"/>
        <w:keepLines w:val="0"/>
        <w:widowControl/>
        <w:suppressLineNumbers w:val="0"/>
        <w:jc w:val="left"/>
      </w:pPr>
      <w:r>
        <w:rPr>
          <w:rFonts w:ascii="宋体" w:hAnsi="宋体" w:eastAsia="宋体" w:cs="宋体"/>
          <w:kern w:val="0"/>
          <w:sz w:val="24"/>
          <w:szCs w:val="24"/>
          <w:lang w:val="en-US" w:eastAsia="zh-CN" w:bidi="ar"/>
        </w:rPr>
        <w:t>τ∞2(x)=x4−βx4+x2,x&gt;β1/4.(1)\boxed{ \tau_\infty^2(x) = \frac{x^4-\beta}{x^4+x^2}, \qquad x&gt;\beta^{1/4}. } \tag{1}</w:t>
      </w:r>
    </w:p>
    <w:p>
      <w:pPr>
        <w:pStyle w:val="7"/>
        <w:keepNext w:val="0"/>
        <w:keepLines w:val="0"/>
        <w:widowControl/>
        <w:suppressLineNumbers w:val="0"/>
      </w:pPr>
      <w:r>
        <w:t xml:space="preserve">这是 </w:t>
      </w:r>
      <w:r>
        <w:rPr>
          <w:rStyle w:val="10"/>
        </w:rPr>
        <w:t>right singular vector</w:t>
      </w:r>
      <w:r>
        <w:t xml:space="preserve"> 的 overlap，也正是你的 vv，因为 v∈Rnv\in\mathbb R^n。Gavish–Donoho 分别给出了 left 和 right cosine，其中 right cosine 是这一式。(</w:t>
      </w:r>
      <w:r>
        <w:fldChar w:fldCharType="begin"/>
      </w:r>
      <w:r>
        <w:instrText xml:space="preserve"> HYPERLINK "https://arxiv.org/abs/1405.7511" \o "Optimal Shrinkage of Singular Values" </w:instrText>
      </w:r>
      <w:r>
        <w:fldChar w:fldCharType="separate"/>
      </w:r>
      <w:r>
        <w:rPr>
          <w:rStyle w:val="11"/>
        </w:rPr>
        <w:t>arXiv</w:t>
      </w:r>
      <w:r>
        <w:fldChar w:fldCharType="end"/>
      </w:r>
      <w:r>
        <w:t>)</w:t>
      </w:r>
    </w:p>
    <w:p>
      <w:pPr>
        <w:pStyle w:val="7"/>
        <w:keepNext w:val="0"/>
        <w:keepLines w:val="0"/>
        <w:widowControl/>
        <w:suppressLineNumbers w:val="0"/>
      </w:pPr>
      <w:r>
        <w:t>在 threshold 附近写</w:t>
      </w:r>
    </w:p>
    <w:p>
      <w:pPr>
        <w:keepNext w:val="0"/>
        <w:keepLines w:val="0"/>
        <w:widowControl/>
        <w:suppressLineNumbers w:val="0"/>
        <w:jc w:val="left"/>
      </w:pPr>
      <w:r>
        <w:rPr>
          <w:rFonts w:ascii="宋体" w:hAnsi="宋体" w:eastAsia="宋体" w:cs="宋体"/>
          <w:kern w:val="0"/>
          <w:sz w:val="24"/>
          <w:szCs w:val="24"/>
          <w:lang w:val="en-US" w:eastAsia="zh-CN" w:bidi="ar"/>
        </w:rPr>
        <w:t>x=xc+δ,xc=β1/4.x=x_c+\delta, \qquad x_c=\beta^{1/4}.</w:t>
      </w:r>
    </w:p>
    <w:p>
      <w:pPr>
        <w:pStyle w:val="7"/>
        <w:keepNext w:val="0"/>
        <w:keepLines w:val="0"/>
        <w:widowControl/>
        <w:suppressLineNumbers w:val="0"/>
      </w:pPr>
      <w:r>
        <w:t>由于</w:t>
      </w:r>
    </w:p>
    <w:p>
      <w:pPr>
        <w:keepNext w:val="0"/>
        <w:keepLines w:val="0"/>
        <w:widowControl/>
        <w:suppressLineNumbers w:val="0"/>
        <w:jc w:val="left"/>
      </w:pPr>
      <w:r>
        <w:rPr>
          <w:rFonts w:ascii="宋体" w:hAnsi="宋体" w:eastAsia="宋体" w:cs="宋体"/>
          <w:kern w:val="0"/>
          <w:sz w:val="24"/>
          <w:szCs w:val="24"/>
          <w:lang w:val="en-US" w:eastAsia="zh-CN" w:bidi="ar"/>
        </w:rPr>
        <w:t>xc4=β,x_c^4=\beta,</w:t>
      </w:r>
    </w:p>
    <w:p>
      <w:pPr>
        <w:pStyle w:val="7"/>
        <w:keepNext w:val="0"/>
        <w:keepLines w:val="0"/>
        <w:widowControl/>
        <w:suppressLineNumbers w:val="0"/>
      </w:pPr>
      <w:r>
        <w:t>分子一阶展开：</w:t>
      </w:r>
    </w:p>
    <w:p>
      <w:pPr>
        <w:keepNext w:val="0"/>
        <w:keepLines w:val="0"/>
        <w:widowControl/>
        <w:suppressLineNumbers w:val="0"/>
        <w:jc w:val="left"/>
      </w:pPr>
      <w:r>
        <w:rPr>
          <w:rFonts w:ascii="宋体" w:hAnsi="宋体" w:eastAsia="宋体" w:cs="宋体"/>
          <w:kern w:val="0"/>
          <w:sz w:val="24"/>
          <w:szCs w:val="24"/>
          <w:lang w:val="en-US" w:eastAsia="zh-CN" w:bidi="ar"/>
        </w:rPr>
        <w:t>x4−β=4xc3δ+O(δ2).x^4-\beta = 4x_c^3\delta+O(\delta^2).</w:t>
      </w:r>
    </w:p>
    <w:p>
      <w:pPr>
        <w:pStyle w:val="7"/>
        <w:keepNext w:val="0"/>
        <w:keepLines w:val="0"/>
        <w:widowControl/>
        <w:suppressLineNumbers w:val="0"/>
      </w:pPr>
      <w:r>
        <w:t>分母在 threshold：</w:t>
      </w:r>
    </w:p>
    <w:p>
      <w:pPr>
        <w:keepNext w:val="0"/>
        <w:keepLines w:val="0"/>
        <w:widowControl/>
        <w:suppressLineNumbers w:val="0"/>
        <w:jc w:val="left"/>
      </w:pPr>
      <w:r>
        <w:rPr>
          <w:rFonts w:ascii="宋体" w:hAnsi="宋体" w:eastAsia="宋体" w:cs="宋体"/>
          <w:kern w:val="0"/>
          <w:sz w:val="24"/>
          <w:szCs w:val="24"/>
          <w:lang w:val="en-US" w:eastAsia="zh-CN" w:bidi="ar"/>
        </w:rPr>
        <w:t>xc4+xc2=β+β.x_c^4+x_c^2 = \beta+\sqrt\beta.</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τ∞2≈4β1/41+β δ.\tau_\infty^2 \approx \frac{4\beta^{1/4}} {1+\sqrt\beta} \,\delta.</w:t>
      </w:r>
    </w:p>
    <w:p>
      <w:pPr>
        <w:pStyle w:val="7"/>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τ∞≍δ.(2)\boxed{ \tau_\infty \asymp \sqrt{\delta}. } \tag{2}</w:t>
      </w:r>
    </w:p>
    <w:p>
      <w:pPr>
        <w:pStyle w:val="7"/>
        <w:keepNext w:val="0"/>
        <w:keepLines w:val="0"/>
        <w:widowControl/>
        <w:suppressLineNumbers w:val="0"/>
      </w:pPr>
      <w:r>
        <w:t>如果</w:t>
      </w:r>
    </w:p>
    <w:p>
      <w:pPr>
        <w:keepNext w:val="0"/>
        <w:keepLines w:val="0"/>
        <w:widowControl/>
        <w:suppressLineNumbers w:val="0"/>
        <w:jc w:val="left"/>
      </w:pPr>
      <w:r>
        <w:rPr>
          <w:rFonts w:ascii="宋体" w:hAnsi="宋体" w:eastAsia="宋体" w:cs="宋体"/>
          <w:kern w:val="0"/>
          <w:sz w:val="24"/>
          <w:szCs w:val="24"/>
          <w:lang w:val="en-US" w:eastAsia="zh-CN" w:bidi="ar"/>
        </w:rPr>
        <w:t>δ≍n−1/3,\delta\asymp n^{-1/3},</w:t>
      </w:r>
    </w:p>
    <w:p>
      <w:pPr>
        <w:pStyle w:val="7"/>
        <w:keepNext w:val="0"/>
        <w:keepLines w:val="0"/>
        <w:widowControl/>
        <w:suppressLineNumbers w:val="0"/>
      </w:pPr>
      <w:r>
        <w:t>那么：</w:t>
      </w:r>
    </w:p>
    <w:p>
      <w:pPr>
        <w:keepNext w:val="0"/>
        <w:keepLines w:val="0"/>
        <w:widowControl/>
        <w:suppressLineNumbers w:val="0"/>
        <w:jc w:val="left"/>
      </w:pPr>
      <w:r>
        <w:rPr>
          <w:rFonts w:ascii="宋体" w:hAnsi="宋体" w:eastAsia="宋体" w:cs="宋体"/>
          <w:kern w:val="0"/>
          <w:sz w:val="24"/>
          <w:szCs w:val="24"/>
          <w:lang w:val="en-US" w:eastAsia="zh-CN" w:bidi="ar"/>
        </w:rPr>
        <w:t>τn≍n−1/6.\boxed{ \tau_n\asymp n^{-1/6}. }</w:t>
      </w:r>
    </w:p>
    <w:p>
      <w:pPr>
        <w:pStyle w:val="7"/>
        <w:keepNext w:val="0"/>
        <w:keepLines w:val="0"/>
        <w:widowControl/>
        <w:suppressLineNumbers w:val="0"/>
      </w:pPr>
      <w:r>
        <w:t>所以 n−1/6n^{-1/6} 不是凭空出现的，它就是</w:t>
      </w:r>
    </w:p>
    <w:p>
      <w:pPr>
        <w:keepNext w:val="0"/>
        <w:keepLines w:val="0"/>
        <w:widowControl/>
        <w:suppressLineNumbers w:val="0"/>
        <w:jc w:val="left"/>
      </w:pPr>
      <w:r>
        <w:rPr>
          <w:rFonts w:ascii="宋体" w:hAnsi="宋体" w:eastAsia="宋体" w:cs="宋体"/>
          <w:kern w:val="0"/>
          <w:sz w:val="24"/>
          <w:szCs w:val="24"/>
          <w:lang w:val="en-US" w:eastAsia="zh-CN" w:bidi="ar"/>
        </w:rPr>
        <w:t>n−1/3=n−1/6.\boxed{ \sqrt{n^{-1/3}}=n^{-1/6}. }</w:t>
      </w:r>
    </w:p>
    <w:p>
      <w:pPr>
        <w:pStyle w:val="7"/>
        <w:keepNext w:val="0"/>
        <w:keepLines w:val="0"/>
        <w:widowControl/>
        <w:suppressLineNumbers w:val="0"/>
      </w:pPr>
      <w:r>
        <w:t>不过这里我要帮你把论文表述再收紧一点：</w:t>
      </w:r>
    </w:p>
    <w:p>
      <w:pPr>
        <w:pStyle w:val="7"/>
        <w:keepNext w:val="0"/>
        <w:keepLines w:val="0"/>
        <w:widowControl/>
        <w:suppressLineNumbers w:val="0"/>
      </w:pPr>
      <w:r>
        <w:rPr>
          <w:rStyle w:val="10"/>
        </w:rPr>
        <w:t xml:space="preserve">最好不要写“整个 critical window 都严格有 </w:t>
      </w:r>
      <w:r>
        <w:t>τn=Θp(n−1/6)\tau_n=\Theta_p(n^{-1/6})</w:t>
      </w:r>
      <w:r>
        <w:rPr>
          <w:rStyle w:val="10"/>
        </w:rPr>
        <w:t>”作为无条件经典结论。</w:t>
      </w:r>
    </w:p>
    <w:p>
      <w:pPr>
        <w:pStyle w:val="7"/>
        <w:keepNext w:val="0"/>
        <w:keepLines w:val="0"/>
        <w:widowControl/>
        <w:suppressLineNumbers w:val="0"/>
      </w:pPr>
      <w:r>
        <w:t>更稳妥的是写：</w:t>
      </w:r>
    </w:p>
    <w:p>
      <w:pPr>
        <w:pStyle w:val="7"/>
        <w:keepNext w:val="0"/>
        <w:keepLines w:val="0"/>
        <w:widowControl/>
        <w:suppressLineNumbers w:val="0"/>
        <w:ind w:left="720" w:right="720"/>
      </w:pPr>
      <w:r>
        <w:rPr>
          <w:rFonts w:hint="eastAsia" w:ascii="宋体" w:hAnsi="宋体" w:eastAsia="宋体" w:cs="宋体"/>
          <w:sz w:val="24"/>
          <w:szCs w:val="24"/>
        </w:rPr>
        <w:t>In the near-critical supercritical scaling x−xc≍n−1/3x-x_c\asymp n^{-1/3}, the deterministic overlap formula and local singular-vector estimates give the characteristic scale τn≍n−1/6\tau_n\asymp n^{-1/6}.</w:t>
      </w:r>
    </w:p>
    <w:p>
      <w:pPr>
        <w:pStyle w:val="7"/>
        <w:keepNext w:val="0"/>
        <w:keepLines w:val="0"/>
        <w:widowControl/>
        <w:suppressLineNumbers w:val="0"/>
      </w:pPr>
      <w:r>
        <w:t>Ding 的局部结果严格支持 threshold window N−1/3N^{-1/3} 和相应 singular-vector amplification，但它给出的某些结果是 bounds，而不是整个 critical crossover 上统一的 exact limiting law。(</w:t>
      </w:r>
      <w:r>
        <w:fldChar w:fldCharType="begin"/>
      </w:r>
      <w:r>
        <w:instrText xml:space="preserve"> HYPERLINK "https://arxiv.org/pdf/1702.06975" \o "High dimensional deformed rectangular matrices with applications in matrix denoising" </w:instrText>
      </w:r>
      <w:r>
        <w:fldChar w:fldCharType="separate"/>
      </w:r>
      <w:r>
        <w:rPr>
          <w:rStyle w:val="11"/>
        </w:rPr>
        <w:t>arXiv</w:t>
      </w:r>
      <w:r>
        <w:fldChar w:fldCharType="end"/>
      </w:r>
      <w:r>
        <w:t>)</w:t>
      </w:r>
    </w:p>
    <w:p>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6. Stage III：weakly supercritical</w:t>
      </w:r>
    </w:p>
    <w:p>
      <w:pPr>
        <w:pStyle w:val="7"/>
        <w:keepNext w:val="0"/>
        <w:keepLines w:val="0"/>
        <w:widowControl/>
        <w:suppressLineNumbers w:val="0"/>
      </w:pPr>
      <w:r>
        <w:t>这是之前讨论里容易漏掉的一层。</w:t>
      </w:r>
    </w:p>
    <w:p>
      <w:pPr>
        <w:pStyle w:val="7"/>
        <w:keepNext w:val="0"/>
        <w:keepLines w:val="0"/>
        <w:widowControl/>
        <w:suppressLineNumbers w:val="0"/>
      </w:pPr>
      <w:r>
        <w:t>假设</w:t>
      </w:r>
    </w:p>
    <w:p>
      <w:pPr>
        <w:keepNext w:val="0"/>
        <w:keepLines w:val="0"/>
        <w:widowControl/>
        <w:suppressLineNumbers w:val="0"/>
        <w:jc w:val="left"/>
      </w:pPr>
      <w:r>
        <w:rPr>
          <w:rFonts w:ascii="宋体" w:hAnsi="宋体" w:eastAsia="宋体" w:cs="宋体"/>
          <w:kern w:val="0"/>
          <w:sz w:val="24"/>
          <w:szCs w:val="24"/>
          <w:lang w:val="en-US" w:eastAsia="zh-CN" w:bidi="ar"/>
        </w:rPr>
        <w:t>δn:=x−xc&gt;0,\boxed{ \delta_n:=x-x_c&gt;0, }</w:t>
      </w:r>
    </w:p>
    <w:p>
      <w:pPr>
        <w:pStyle w:val="7"/>
        <w:keepNext w:val="0"/>
        <w:keepLines w:val="0"/>
        <w:widowControl/>
        <w:suppressLineNumbers w:val="0"/>
      </w:pPr>
      <w:r>
        <w:t>并且</w:t>
      </w:r>
    </w:p>
    <w:p>
      <w:pPr>
        <w:keepNext w:val="0"/>
        <w:keepLines w:val="0"/>
        <w:widowControl/>
        <w:suppressLineNumbers w:val="0"/>
        <w:jc w:val="left"/>
      </w:pPr>
      <w:r>
        <w:rPr>
          <w:rFonts w:ascii="宋体" w:hAnsi="宋体" w:eastAsia="宋体" w:cs="宋体"/>
          <w:kern w:val="0"/>
          <w:sz w:val="24"/>
          <w:szCs w:val="24"/>
          <w:lang w:val="en-US" w:eastAsia="zh-CN" w:bidi="ar"/>
        </w:rPr>
        <w:t>n−1/3≪δn≪1.\boxed{ n^{-1/3}\ll\delta_n\ll1. }</w:t>
      </w:r>
    </w:p>
    <w:p>
      <w:pPr>
        <w:pStyle w:val="7"/>
        <w:keepNext w:val="0"/>
        <w:keepLines w:val="0"/>
        <w:widowControl/>
        <w:suppressLineNumbers w:val="0"/>
      </w:pPr>
      <w:r>
        <w:t>此时 spike 已经真正越过 critical fluctuation window，所以 empirical eigenvalue 已经开始成为可分辨的 outlier。</w:t>
      </w:r>
    </w:p>
    <w:p>
      <w:pPr>
        <w:pStyle w:val="7"/>
        <w:keepNext w:val="0"/>
        <w:keepLines w:val="0"/>
        <w:widowControl/>
        <w:suppressLineNumbers w:val="0"/>
      </w:pPr>
      <w:r>
        <w:t>但：</w:t>
      </w:r>
    </w:p>
    <w:p>
      <w:pPr>
        <w:keepNext w:val="0"/>
        <w:keepLines w:val="0"/>
        <w:widowControl/>
        <w:suppressLineNumbers w:val="0"/>
        <w:jc w:val="left"/>
      </w:pPr>
      <w:r>
        <w:rPr>
          <w:rFonts w:ascii="宋体" w:hAnsi="宋体" w:eastAsia="宋体" w:cs="宋体"/>
          <w:kern w:val="0"/>
          <w:sz w:val="24"/>
          <w:szCs w:val="24"/>
          <w:lang w:val="en-US" w:eastAsia="zh-CN" w:bidi="ar"/>
        </w:rPr>
        <w:t>δn→0,\delta_n\to0,</w:t>
      </w:r>
    </w:p>
    <w:p>
      <w:pPr>
        <w:pStyle w:val="7"/>
        <w:keepNext w:val="0"/>
        <w:keepLines w:val="0"/>
        <w:widowControl/>
        <w:suppressLineNumbers w:val="0"/>
      </w:pPr>
      <w:r>
        <w:t>因此 alignment 仍然没有变成常数。</w:t>
      </w:r>
    </w:p>
    <w:p>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最大特征值在哪里？</w:t>
      </w:r>
    </w:p>
    <w:p>
      <w:pPr>
        <w:pStyle w:val="7"/>
        <w:keepNext w:val="0"/>
        <w:keepLines w:val="0"/>
        <w:widowControl/>
        <w:suppressLineNumbers w:val="0"/>
      </w:pPr>
      <w:r>
        <w:t>supercritical outlier singular value 的精确极限是</w:t>
      </w:r>
    </w:p>
    <w:p>
      <w:pPr>
        <w:keepNext w:val="0"/>
        <w:keepLines w:val="0"/>
        <w:widowControl/>
        <w:suppressLineNumbers w:val="0"/>
        <w:jc w:val="left"/>
      </w:pPr>
      <w:r>
        <w:rPr>
          <w:rFonts w:ascii="宋体" w:hAnsi="宋体" w:eastAsia="宋体" w:cs="宋体"/>
          <w:kern w:val="0"/>
          <w:sz w:val="24"/>
          <w:szCs w:val="24"/>
          <w:lang w:val="en-US" w:eastAsia="zh-CN" w:bidi="ar"/>
        </w:rPr>
        <w:t>sout(x)=σw(x+1x)(x+βx).(3)\boxed{ s_{\mathrm{out}}(x) = \sigma_w \sqrt{ \left(x+\frac1x\right) \left(x+\frac{\beta}{x}\right) }. } \tag{3}</w:t>
      </w:r>
    </w:p>
    <w:p>
      <w:pPr>
        <w:pStyle w:val="7"/>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λout(x)=σw2(x+1x)(x+βx).(4)\boxed{ \lambda_{\mathrm{out}}(x) = \sigma_w^2 \left(x+\frac1x\right) \left(x+\frac{\beta}{x}\right). } \tag{4}</w:t>
      </w:r>
    </w:p>
    <w:p>
      <w:pPr>
        <w:pStyle w:val="7"/>
        <w:keepNext w:val="0"/>
        <w:keepLines w:val="0"/>
        <w:widowControl/>
        <w:suppressLineNumbers w:val="0"/>
      </w:pPr>
      <w:r>
        <w:t>等价地：</w:t>
      </w:r>
    </w:p>
    <w:p>
      <w:pPr>
        <w:keepNext w:val="0"/>
        <w:keepLines w:val="0"/>
        <w:widowControl/>
        <w:suppressLineNumbers w:val="0"/>
        <w:jc w:val="left"/>
      </w:pPr>
      <w:r>
        <w:rPr>
          <w:rFonts w:ascii="宋体" w:hAnsi="宋体" w:eastAsia="宋体" w:cs="宋体"/>
          <w:kern w:val="0"/>
          <w:sz w:val="24"/>
          <w:szCs w:val="24"/>
          <w:lang w:val="en-US" w:eastAsia="zh-CN" w:bidi="ar"/>
        </w:rPr>
        <w:t>λout=σw2(x2+1+β+βx2).\lambda_{\mathrm{out}} = \sigma_w^2 \left( x^2+1+\beta+\frac{\beta}{x^2} \right).</w:t>
      </w:r>
    </w:p>
    <w:p>
      <w:pPr>
        <w:pStyle w:val="7"/>
        <w:keepNext w:val="0"/>
        <w:keepLines w:val="0"/>
        <w:widowControl/>
        <w:suppressLineNumbers w:val="0"/>
      </w:pPr>
      <w:r>
        <w:t>这是标准 rectangular additive-spike outlier formula。</w:t>
      </w:r>
    </w:p>
    <w:p>
      <w:pPr>
        <w:pStyle w:val="7"/>
        <w:keepNext w:val="0"/>
        <w:keepLines w:val="0"/>
        <w:widowControl/>
        <w:suppressLineNumbers w:val="0"/>
      </w:pPr>
      <w:r>
        <w:t>在 threshold 附近展开非常有意思。</w:t>
      </w:r>
    </w:p>
    <w:p>
      <w:pPr>
        <w:pStyle w:val="7"/>
        <w:keepNext w:val="0"/>
        <w:keepLines w:val="0"/>
        <w:widowControl/>
        <w:suppressLineNumbers w:val="0"/>
      </w:pPr>
      <w:r>
        <w:t>令</w:t>
      </w:r>
    </w:p>
    <w:p>
      <w:pPr>
        <w:keepNext w:val="0"/>
        <w:keepLines w:val="0"/>
        <w:widowControl/>
        <w:suppressLineNumbers w:val="0"/>
        <w:jc w:val="left"/>
      </w:pPr>
      <w:r>
        <w:rPr>
          <w:rFonts w:ascii="宋体" w:hAnsi="宋体" w:eastAsia="宋体" w:cs="宋体"/>
          <w:kern w:val="0"/>
          <w:sz w:val="24"/>
          <w:szCs w:val="24"/>
          <w:lang w:val="en-US" w:eastAsia="zh-CN" w:bidi="ar"/>
        </w:rPr>
        <w:t>x=xc+δ.x=x_c+\delta.</w:t>
      </w:r>
    </w:p>
    <w:p>
      <w:pPr>
        <w:pStyle w:val="7"/>
        <w:keepNext w:val="0"/>
        <w:keepLines w:val="0"/>
        <w:widowControl/>
        <w:suppressLineNumbers w:val="0"/>
      </w:pPr>
      <w:r>
        <w:t>由于在 xcx_c 处一阶导数恰好为 0，可以得到：</w:t>
      </w:r>
    </w:p>
    <w:p>
      <w:pPr>
        <w:keepNext w:val="0"/>
        <w:keepLines w:val="0"/>
        <w:widowControl/>
        <w:suppressLineNumbers w:val="0"/>
        <w:jc w:val="left"/>
      </w:pPr>
      <w:r>
        <w:rPr>
          <w:rFonts w:ascii="宋体" w:hAnsi="宋体" w:eastAsia="宋体" w:cs="宋体"/>
          <w:kern w:val="0"/>
          <w:sz w:val="24"/>
          <w:szCs w:val="24"/>
          <w:lang w:val="en-US" w:eastAsia="zh-CN" w:bidi="ar"/>
        </w:rPr>
        <w:t>λout−λ+=4σw2δ2+O(δ3).(5)\boxed{ \lambda_{\mathrm{out}} - \lambda_+ = 4\sigma_w^2\delta^2 + O(\delta^3). } \tag{5}</w:t>
      </w:r>
    </w:p>
    <w:p>
      <w:pPr>
        <w:pStyle w:val="7"/>
        <w:keepNext w:val="0"/>
        <w:keepLines w:val="0"/>
        <w:widowControl/>
        <w:suppressLineNumbers w:val="0"/>
      </w:pPr>
      <w:r>
        <w:t>所以 outlier separation 是</w:t>
      </w:r>
      <w:r>
        <w:rPr>
          <w:rStyle w:val="10"/>
        </w:rPr>
        <w:t>二次增长</w:t>
      </w:r>
      <w:r>
        <w:t>：</w:t>
      </w:r>
    </w:p>
    <w:p>
      <w:pPr>
        <w:keepNext w:val="0"/>
        <w:keepLines w:val="0"/>
        <w:widowControl/>
        <w:suppressLineNumbers w:val="0"/>
        <w:jc w:val="left"/>
      </w:pPr>
      <w:r>
        <w:rPr>
          <w:rFonts w:ascii="宋体" w:hAnsi="宋体" w:eastAsia="宋体" w:cs="宋体"/>
          <w:kern w:val="0"/>
          <w:sz w:val="24"/>
          <w:szCs w:val="24"/>
          <w:lang w:val="en-US" w:eastAsia="zh-CN" w:bidi="ar"/>
        </w:rPr>
        <w:t>λout−λ+≍δn2.\boxed{ \lambda_{\mathrm{out}}-\lambda_+ \asymp \delta_n^2. }</w:t>
      </w:r>
    </w:p>
    <w:p>
      <w:pPr>
        <w:pStyle w:val="7"/>
        <w:keepNext w:val="0"/>
        <w:keepLines w:val="0"/>
        <w:widowControl/>
        <w:suppressLineNumbers w:val="0"/>
      </w:pPr>
      <w:r>
        <w:t>当</w:t>
      </w:r>
    </w:p>
    <w:p>
      <w:pPr>
        <w:keepNext w:val="0"/>
        <w:keepLines w:val="0"/>
        <w:widowControl/>
        <w:suppressLineNumbers w:val="0"/>
        <w:jc w:val="left"/>
      </w:pPr>
      <w:r>
        <w:rPr>
          <w:rFonts w:ascii="宋体" w:hAnsi="宋体" w:eastAsia="宋体" w:cs="宋体"/>
          <w:kern w:val="0"/>
          <w:sz w:val="24"/>
          <w:szCs w:val="24"/>
          <w:lang w:val="en-US" w:eastAsia="zh-CN" w:bidi="ar"/>
        </w:rPr>
        <w:t>δn∼n−1/3,\delta_n\sim n^{-1/3},</w:t>
      </w:r>
    </w:p>
    <w:p>
      <w:pPr>
        <w:pStyle w:val="7"/>
        <w:keepNext w:val="0"/>
        <w:keepLines w:val="0"/>
        <w:widowControl/>
        <w:suppressLineNumbers w:val="0"/>
      </w:pPr>
      <w:r>
        <w:t>正好：</w:t>
      </w:r>
    </w:p>
    <w:p>
      <w:pPr>
        <w:keepNext w:val="0"/>
        <w:keepLines w:val="0"/>
        <w:widowControl/>
        <w:suppressLineNumbers w:val="0"/>
        <w:jc w:val="left"/>
      </w:pPr>
      <w:r>
        <w:rPr>
          <w:rFonts w:ascii="宋体" w:hAnsi="宋体" w:eastAsia="宋体" w:cs="宋体"/>
          <w:kern w:val="0"/>
          <w:sz w:val="24"/>
          <w:szCs w:val="24"/>
          <w:lang w:val="en-US" w:eastAsia="zh-CN" w:bidi="ar"/>
        </w:rPr>
        <w:t>δn2∼n−2/3,\delta_n^2\sim n^{-2/3},</w:t>
      </w:r>
    </w:p>
    <w:p>
      <w:pPr>
        <w:pStyle w:val="7"/>
        <w:keepNext w:val="0"/>
        <w:keepLines w:val="0"/>
        <w:widowControl/>
        <w:suppressLineNumbers w:val="0"/>
      </w:pPr>
      <w:r>
        <w:t>与 edge fluctuation 一样大。</w:t>
      </w:r>
    </w:p>
    <w:p>
      <w:pPr>
        <w:pStyle w:val="7"/>
        <w:keepNext w:val="0"/>
        <w:keepLines w:val="0"/>
        <w:widowControl/>
        <w:suppressLineNumbers w:val="0"/>
      </w:pPr>
      <w:r>
        <w:t>这正是 BBP critical window 为什么是 n−1/3n^{-1/3}。</w:t>
      </w:r>
    </w:p>
    <w:p>
      <w:pPr>
        <w:pStyle w:val="7"/>
        <w:keepNext w:val="0"/>
        <w:keepLines w:val="0"/>
        <w:widowControl/>
        <w:suppressLineNumbers w:val="0"/>
      </w:pPr>
      <w:r>
        <w:t>而如果</w:t>
      </w:r>
    </w:p>
    <w:p>
      <w:pPr>
        <w:keepNext w:val="0"/>
        <w:keepLines w:val="0"/>
        <w:widowControl/>
        <w:suppressLineNumbers w:val="0"/>
        <w:jc w:val="left"/>
      </w:pPr>
      <w:r>
        <w:rPr>
          <w:rFonts w:ascii="宋体" w:hAnsi="宋体" w:eastAsia="宋体" w:cs="宋体"/>
          <w:kern w:val="0"/>
          <w:sz w:val="24"/>
          <w:szCs w:val="24"/>
          <w:lang w:val="en-US" w:eastAsia="zh-CN" w:bidi="ar"/>
        </w:rPr>
        <w:t>δn≫n−1/3,\delta_n\gg n^{-1/3},</w:t>
      </w:r>
    </w:p>
    <w:p>
      <w:pPr>
        <w:pStyle w:val="7"/>
        <w:keepNext w:val="0"/>
        <w:keepLines w:val="0"/>
        <w:widowControl/>
        <w:suppressLineNumbers w:val="0"/>
      </w:pPr>
      <w:r>
        <w:t>那么：</w:t>
      </w:r>
    </w:p>
    <w:p>
      <w:pPr>
        <w:keepNext w:val="0"/>
        <w:keepLines w:val="0"/>
        <w:widowControl/>
        <w:suppressLineNumbers w:val="0"/>
        <w:jc w:val="left"/>
      </w:pPr>
      <w:r>
        <w:rPr>
          <w:rFonts w:ascii="宋体" w:hAnsi="宋体" w:eastAsia="宋体" w:cs="宋体"/>
          <w:kern w:val="0"/>
          <w:sz w:val="24"/>
          <w:szCs w:val="24"/>
          <w:lang w:val="en-US" w:eastAsia="zh-CN" w:bidi="ar"/>
        </w:rPr>
        <w:t>λout−λ+≫n−2/3,\lambda_{\mathrm{out}}-\lambda_+ \gg n^{-2/3},</w:t>
      </w:r>
    </w:p>
    <w:p>
      <w:pPr>
        <w:pStyle w:val="7"/>
        <w:keepNext w:val="0"/>
        <w:keepLines w:val="0"/>
        <w:widowControl/>
        <w:suppressLineNumbers w:val="0"/>
      </w:pPr>
      <w:r>
        <w:t>outlier 才真正超过 bulk-edge fluctuations。</w:t>
      </w:r>
    </w:p>
    <w:p>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此时 τ\tau</w:t>
      </w:r>
    </w:p>
    <w:p>
      <w:pPr>
        <w:pStyle w:val="7"/>
        <w:keepNext w:val="0"/>
        <w:keepLines w:val="0"/>
        <w:widowControl/>
        <w:suppressLineNumbers w:val="0"/>
      </w:pPr>
      <w:r>
        <w:t>由 (2)：</w:t>
      </w:r>
    </w:p>
    <w:p>
      <w:pPr>
        <w:keepNext w:val="0"/>
        <w:keepLines w:val="0"/>
        <w:widowControl/>
        <w:suppressLineNumbers w:val="0"/>
        <w:jc w:val="left"/>
      </w:pPr>
      <w:r>
        <w:rPr>
          <w:rFonts w:ascii="宋体" w:hAnsi="宋体" w:eastAsia="宋体" w:cs="宋体"/>
          <w:kern w:val="0"/>
          <w:sz w:val="24"/>
          <w:szCs w:val="24"/>
          <w:lang w:val="en-US" w:eastAsia="zh-CN" w:bidi="ar"/>
        </w:rPr>
        <w:t>τn≍δn.\boxed{ \tau_n \asymp \sqrt{\delta_n}. }</w:t>
      </w:r>
    </w:p>
    <w:p>
      <w:pPr>
        <w:pStyle w:val="7"/>
        <w:keepNext w:val="0"/>
        <w:keepLines w:val="0"/>
        <w:widowControl/>
        <w:suppressLineNumbers w:val="0"/>
      </w:pPr>
      <w:r>
        <w:t>由于</w:t>
      </w:r>
    </w:p>
    <w:p>
      <w:pPr>
        <w:keepNext w:val="0"/>
        <w:keepLines w:val="0"/>
        <w:widowControl/>
        <w:suppressLineNumbers w:val="0"/>
        <w:jc w:val="left"/>
      </w:pPr>
      <w:r>
        <w:rPr>
          <w:rFonts w:ascii="宋体" w:hAnsi="宋体" w:eastAsia="宋体" w:cs="宋体"/>
          <w:kern w:val="0"/>
          <w:sz w:val="24"/>
          <w:szCs w:val="24"/>
          <w:lang w:val="en-US" w:eastAsia="zh-CN" w:bidi="ar"/>
        </w:rPr>
        <w:t>δn→0,\delta_n\to0,</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τn→0,\tau_n\to0,</w:t>
      </w:r>
    </w:p>
    <w:p>
      <w:pPr>
        <w:pStyle w:val="7"/>
        <w:keepNext w:val="0"/>
        <w:keepLines w:val="0"/>
        <w:widowControl/>
        <w:suppressLineNumbers w:val="0"/>
      </w:pPr>
      <w:r>
        <w:t>但由于</w:t>
      </w:r>
    </w:p>
    <w:p>
      <w:pPr>
        <w:keepNext w:val="0"/>
        <w:keepLines w:val="0"/>
        <w:widowControl/>
        <w:suppressLineNumbers w:val="0"/>
        <w:jc w:val="left"/>
      </w:pPr>
      <w:r>
        <w:rPr>
          <w:rFonts w:ascii="宋体" w:hAnsi="宋体" w:eastAsia="宋体" w:cs="宋体"/>
          <w:kern w:val="0"/>
          <w:sz w:val="24"/>
          <w:szCs w:val="24"/>
          <w:lang w:val="en-US" w:eastAsia="zh-CN" w:bidi="ar"/>
        </w:rPr>
        <w:t>δn≫n−1/3,\delta_n\gg n^{-1/3},</w:t>
      </w:r>
    </w:p>
    <w:p>
      <w:pPr>
        <w:pStyle w:val="7"/>
        <w:keepNext w:val="0"/>
        <w:keepLines w:val="0"/>
        <w:widowControl/>
        <w:suppressLineNumbers w:val="0"/>
      </w:pPr>
      <w:r>
        <w:t>有</w:t>
      </w:r>
    </w:p>
    <w:p>
      <w:pPr>
        <w:keepNext w:val="0"/>
        <w:keepLines w:val="0"/>
        <w:widowControl/>
        <w:suppressLineNumbers w:val="0"/>
        <w:jc w:val="left"/>
      </w:pPr>
      <w:r>
        <w:rPr>
          <w:rFonts w:ascii="宋体" w:hAnsi="宋体" w:eastAsia="宋体" w:cs="宋体"/>
          <w:kern w:val="0"/>
          <w:sz w:val="24"/>
          <w:szCs w:val="24"/>
          <w:lang w:val="en-US" w:eastAsia="zh-CN" w:bidi="ar"/>
        </w:rPr>
        <w:t>τn≫n−1/6.\tau_n\gg n^{-1/6}.</w:t>
      </w:r>
    </w:p>
    <w:p>
      <w:pPr>
        <w:pStyle w:val="7"/>
        <w:keepNext w:val="0"/>
        <w:keepLines w:val="0"/>
        <w:widowControl/>
        <w:suppressLineNumbers w:val="0"/>
      </w:pPr>
      <w:r>
        <w:t>因此这一阶段是：</w:t>
      </w:r>
    </w:p>
    <w:p>
      <w:pPr>
        <w:keepNext w:val="0"/>
        <w:keepLines w:val="0"/>
        <w:widowControl/>
        <w:suppressLineNumbers w:val="0"/>
        <w:jc w:val="left"/>
      </w:pPr>
      <w:r>
        <w:rPr>
          <w:rFonts w:ascii="宋体" w:hAnsi="宋体" w:eastAsia="宋体" w:cs="宋体"/>
          <w:kern w:val="0"/>
          <w:sz w:val="24"/>
          <w:szCs w:val="24"/>
          <w:lang w:val="en-US" w:eastAsia="zh-CN" w:bidi="ar"/>
        </w:rPr>
        <w:t>n−1/6≪τn≪1.\boxed{ n^{-1/6}\ll\tau_n\ll1. }</w:t>
      </w:r>
    </w:p>
    <w:p>
      <w:pPr>
        <w:pStyle w:val="7"/>
        <w:keepNext w:val="0"/>
        <w:keepLines w:val="0"/>
        <w:widowControl/>
        <w:suppressLineNumbers w:val="0"/>
      </w:pPr>
      <w:r>
        <w:t>这一点非常重要：</w:t>
      </w:r>
    </w:p>
    <w:p>
      <w:pPr>
        <w:keepNext w:val="0"/>
        <w:keepLines w:val="0"/>
        <w:widowControl/>
        <w:suppressLineNumbers w:val="0"/>
        <w:jc w:val="left"/>
      </w:pPr>
      <w:r>
        <w:rPr>
          <w:rFonts w:ascii="宋体" w:hAnsi="宋体" w:eastAsia="宋体" w:cs="宋体"/>
          <w:kern w:val="0"/>
          <w:sz w:val="24"/>
          <w:szCs w:val="24"/>
          <w:lang w:val="en-US" w:eastAsia="zh-CN" w:bidi="ar"/>
        </w:rPr>
        <w:t>θ&gt;θc⇏τn=Θ(1).\boxed{ \theta&gt;\theta_c \not\Rightarrow \tau_n=\Theta(1). }</w:t>
      </w:r>
    </w:p>
    <w:p>
      <w:pPr>
        <w:pStyle w:val="7"/>
        <w:keepNext w:val="0"/>
        <w:keepLines w:val="0"/>
        <w:widowControl/>
        <w:suppressLineNumbers w:val="0"/>
      </w:pPr>
      <w:r>
        <w:t xml:space="preserve">只有 </w:t>
      </w:r>
      <w:r>
        <w:rPr>
          <w:rStyle w:val="10"/>
        </w:rPr>
        <w:t>fixed supercritical</w:t>
      </w:r>
      <w:r>
        <w:t xml:space="preserve"> 才能直接说 τ=Θ(1)\tau=\Theta(1)。</w:t>
      </w:r>
    </w:p>
    <w:p>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7. Stage IV：fixed supercritical</w:t>
      </w:r>
    </w:p>
    <w:p>
      <w:pPr>
        <w:pStyle w:val="7"/>
        <w:keepNext w:val="0"/>
        <w:keepLines w:val="0"/>
        <w:widowControl/>
        <w:suppressLineNumbers w:val="0"/>
      </w:pPr>
      <w:r>
        <w:t>现在假设存在固定 ε&gt;0\varepsilon&gt;0：</w:t>
      </w:r>
    </w:p>
    <w:p>
      <w:pPr>
        <w:keepNext w:val="0"/>
        <w:keepLines w:val="0"/>
        <w:widowControl/>
        <w:suppressLineNumbers w:val="0"/>
        <w:jc w:val="left"/>
      </w:pPr>
      <w:r>
        <w:rPr>
          <w:rFonts w:ascii="宋体" w:hAnsi="宋体" w:eastAsia="宋体" w:cs="宋体"/>
          <w:kern w:val="0"/>
          <w:sz w:val="24"/>
          <w:szCs w:val="24"/>
          <w:lang w:val="en-US" w:eastAsia="zh-CN" w:bidi="ar"/>
        </w:rPr>
        <w:t>x≥xc+ε.\boxed{ x\ge x_c+\varepsilon. }</w:t>
      </w:r>
    </w:p>
    <w:p>
      <w:pPr>
        <w:pStyle w:val="7"/>
        <w:keepNext w:val="0"/>
        <w:keepLines w:val="0"/>
        <w:widowControl/>
        <w:suppressLineNumbers w:val="0"/>
      </w:pPr>
      <w:r>
        <w:t>也就是：</w:t>
      </w:r>
    </w:p>
    <w:p>
      <w:pPr>
        <w:keepNext w:val="0"/>
        <w:keepLines w:val="0"/>
        <w:widowControl/>
        <w:suppressLineNumbers w:val="0"/>
        <w:jc w:val="left"/>
      </w:pPr>
      <w:r>
        <w:rPr>
          <w:rFonts w:ascii="宋体" w:hAnsi="宋体" w:eastAsia="宋体" w:cs="宋体"/>
          <w:kern w:val="0"/>
          <w:sz w:val="24"/>
          <w:szCs w:val="24"/>
          <w:lang w:val="en-US" w:eastAsia="zh-CN" w:bidi="ar"/>
        </w:rPr>
        <w:t>θ≥θc+εσw.\boxed{ \theta \ge \theta_c+\varepsilon\sigma_w. }</w:t>
      </w:r>
    </w:p>
    <w:p>
      <w:pPr>
        <w:pStyle w:val="7"/>
        <w:keepNext w:val="0"/>
        <w:keepLines w:val="0"/>
        <w:widowControl/>
        <w:suppressLineNumbers w:val="0"/>
      </w:pPr>
      <w:r>
        <w:t>此时就是你主定理最稳妥应该使用的 supercritical regime。</w:t>
      </w:r>
    </w:p>
    <w:p>
      <w:pPr>
        <w:pStyle w:val="4"/>
        <w:keepNext w:val="0"/>
        <w:keepLines w:val="0"/>
        <w:widowControl/>
        <w:suppressLineNumbers w:val="0"/>
      </w:pPr>
      <w:r>
        <w:t>最大特征值</w:t>
      </w:r>
    </w:p>
    <w:p>
      <w:pPr>
        <w:keepNext w:val="0"/>
        <w:keepLines w:val="0"/>
        <w:widowControl/>
        <w:suppressLineNumbers w:val="0"/>
        <w:jc w:val="left"/>
      </w:pPr>
      <w:r>
        <w:rPr>
          <w:rFonts w:ascii="宋体" w:hAnsi="宋体" w:eastAsia="宋体" w:cs="宋体"/>
          <w:kern w:val="0"/>
          <w:sz w:val="24"/>
          <w:szCs w:val="24"/>
          <w:lang w:val="en-US" w:eastAsia="zh-CN" w:bidi="ar"/>
        </w:rPr>
        <w:t>λ1→λout(x)&gt;λ+.\boxed{ \lambda_1 \to \lambda_{\mathrm{out}}(x) &gt; \lambda_+. }</w:t>
      </w:r>
    </w:p>
    <w:p>
      <w:pPr>
        <w:pStyle w:val="7"/>
        <w:keepNext w:val="0"/>
        <w:keepLines w:val="0"/>
        <w:widowControl/>
        <w:suppressLineNumbers w:val="0"/>
      </w:pPr>
      <w:r>
        <w:t>而且与 edge 有固定的 O(1)O(1) gap：</w:t>
      </w:r>
    </w:p>
    <w:p>
      <w:pPr>
        <w:keepNext w:val="0"/>
        <w:keepLines w:val="0"/>
        <w:widowControl/>
        <w:suppressLineNumbers w:val="0"/>
        <w:jc w:val="left"/>
      </w:pPr>
      <w:r>
        <w:rPr>
          <w:rFonts w:ascii="宋体" w:hAnsi="宋体" w:eastAsia="宋体" w:cs="宋体"/>
          <w:kern w:val="0"/>
          <w:sz w:val="24"/>
          <w:szCs w:val="24"/>
          <w:lang w:val="en-US" w:eastAsia="zh-CN" w:bidi="ar"/>
        </w:rPr>
        <w:t>λout−λ+=Θ(1).\boxed{ \lambda_{\mathrm{out}}-\lambda_+ = \Theta(1). }</w:t>
      </w:r>
    </w:p>
    <w:p>
      <w:pPr>
        <w:pStyle w:val="7"/>
        <w:keepNext w:val="0"/>
        <w:keepLines w:val="0"/>
        <w:widowControl/>
        <w:suppressLineNumbers w:val="0"/>
      </w:pPr>
      <w:r>
        <w:t>outlier fluctuation 在标准条件下是 n−1/2n^{-1/2} 型；Ding 也给出了 supercritical outlier 围绕 classical location 的局部控制。(</w:t>
      </w:r>
      <w:r>
        <w:fldChar w:fldCharType="begin"/>
      </w:r>
      <w:r>
        <w:instrText xml:space="preserve"> HYPERLINK "https://arxiv.org/pdf/1702.06975" \o "High dimensional deformed rectangular matrices with applications in matrix denoising" </w:instrText>
      </w:r>
      <w:r>
        <w:fldChar w:fldCharType="separate"/>
      </w:r>
      <w:r>
        <w:rPr>
          <w:rStyle w:val="11"/>
        </w:rPr>
        <w:t>arXiv</w:t>
      </w:r>
      <w:r>
        <w:fldChar w:fldCharType="end"/>
      </w:r>
      <w:r>
        <w:t>)</w:t>
      </w:r>
    </w:p>
    <w:p>
      <w:pPr>
        <w:pStyle w:val="4"/>
        <w:keepNext w:val="0"/>
        <w:keepLines w:val="0"/>
        <w:widowControl/>
        <w:suppressLineNumbers w:val="0"/>
      </w:pPr>
      <w:r>
        <w:t>overlap</w:t>
      </w:r>
    </w:p>
    <w:p>
      <w:pPr>
        <w:pStyle w:val="7"/>
        <w:keepNext w:val="0"/>
        <w:keepLines w:val="0"/>
        <w:widowControl/>
        <w:suppressLineNumbers w:val="0"/>
      </w:pPr>
      <w:r>
        <w:t>由精确公式：</w:t>
      </w:r>
    </w:p>
    <w:p>
      <w:pPr>
        <w:keepNext w:val="0"/>
        <w:keepLines w:val="0"/>
        <w:widowControl/>
        <w:suppressLineNumbers w:val="0"/>
        <w:jc w:val="left"/>
      </w:pPr>
      <w:r>
        <w:rPr>
          <w:rFonts w:ascii="宋体" w:hAnsi="宋体" w:eastAsia="宋体" w:cs="宋体"/>
          <w:kern w:val="0"/>
          <w:sz w:val="24"/>
          <w:szCs w:val="24"/>
          <w:lang w:val="en-US" w:eastAsia="zh-CN" w:bidi="ar"/>
        </w:rPr>
        <w:t>τn→τ∞(x)=x4−βx4+x2&gt;0.\boxed{ \tau_n \to \tau_\infty(x) = \sqrt{ \frac{x^4-\beta}{x^4+x^2} } &gt;0. }</w:t>
      </w:r>
    </w:p>
    <w:p>
      <w:pPr>
        <w:pStyle w:val="7"/>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τn=Θp(1).\boxed{ \tau_n=\Theta_p(1). }</w:t>
      </w:r>
    </w:p>
    <w:p>
      <w:pPr>
        <w:pStyle w:val="7"/>
        <w:keepNext w:val="0"/>
        <w:keepLines w:val="0"/>
        <w:widowControl/>
        <w:suppressLineNumbers w:val="0"/>
      </w:pPr>
      <w:r>
        <w:t>这是你的主 theorem 所说的：</w:t>
      </w:r>
    </w:p>
    <w:p>
      <w:pPr>
        <w:keepNext w:val="0"/>
        <w:keepLines w:val="0"/>
        <w:widowControl/>
        <w:suppressLineNumbers w:val="0"/>
        <w:jc w:val="left"/>
      </w:pPr>
      <w:r>
        <w:rPr>
          <w:rFonts w:ascii="宋体" w:hAnsi="宋体" w:eastAsia="宋体" w:cs="宋体"/>
          <w:kern w:val="0"/>
          <w:sz w:val="24"/>
          <w:szCs w:val="24"/>
          <w:lang w:val="en-US" w:eastAsia="zh-CN" w:bidi="ar"/>
        </w:rPr>
        <w:t>task signal=Θ(1)\text{task signal}=\Theta(1)</w:t>
      </w:r>
    </w:p>
    <w:p>
      <w:pPr>
        <w:pStyle w:val="7"/>
        <w:keepNext w:val="0"/>
        <w:keepLines w:val="0"/>
        <w:widowControl/>
        <w:suppressLineNumbers w:val="0"/>
      </w:pPr>
      <w:r>
        <w:t>而 orthogonal contribution：</w:t>
      </w:r>
    </w:p>
    <w:p>
      <w:pPr>
        <w:keepNext w:val="0"/>
        <w:keepLines w:val="0"/>
        <w:widowControl/>
        <w:suppressLineNumbers w:val="0"/>
        <w:jc w:val="left"/>
      </w:pPr>
      <w:r>
        <w:rPr>
          <w:rFonts w:ascii="宋体" w:hAnsi="宋体" w:eastAsia="宋体" w:cs="宋体"/>
          <w:kern w:val="0"/>
          <w:sz w:val="24"/>
          <w:szCs w:val="24"/>
          <w:lang w:val="en-US" w:eastAsia="zh-CN" w:bidi="ar"/>
        </w:rPr>
        <w:t>O(n−1/2),O(n^{-1/2}),</w:t>
      </w:r>
    </w:p>
    <w:p>
      <w:pPr>
        <w:pStyle w:val="7"/>
        <w:keepNext w:val="0"/>
        <w:keepLines w:val="0"/>
        <w:widowControl/>
        <w:suppressLineNumbers w:val="0"/>
      </w:pPr>
      <w:r>
        <w:t>所以后者一定被压过。</w:t>
      </w:r>
    </w:p>
    <w:p>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8. 最终对应关系</w:t>
      </w:r>
    </w:p>
    <w:p>
      <w:pPr>
        <w:pStyle w:val="7"/>
        <w:keepNext w:val="0"/>
        <w:keepLines w:val="0"/>
        <w:widowControl/>
        <w:suppressLineNumbers w:val="0"/>
      </w:pPr>
      <w:r>
        <w:t>这是我建议你以后论文里脑中始终使用的版本：</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9"/>
        <w:gridCol w:w="2139"/>
        <w:gridCol w:w="2110"/>
        <w:gridCol w:w="2201"/>
        <w:gridCol w:w="9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Regime</w:t>
            </w:r>
          </w:p>
        </w:tc>
        <w:tc>
          <w:tcPr>
            <w:tcW w:w="0" w:type="auto"/>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Signal strength x=θ/σwx=\theta/\sigma_w</w:t>
            </w:r>
          </w:p>
        </w:tc>
        <w:tc>
          <w:tcPr>
            <w:tcW w:w="0" w:type="auto"/>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λ1=s12\lambda_1=s_1^2</w:t>
            </w:r>
          </w:p>
        </w:tc>
        <w:tc>
          <w:tcPr>
            <w:tcW w:w="0" w:type="auto"/>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overlap τn\tau_n</w:t>
            </w:r>
          </w:p>
        </w:tc>
        <w:tc>
          <w:tcPr>
            <w:tcW w:w="0" w:type="auto"/>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对 Bellman theorem 的意义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Far subcritical</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x≤xc−εx\le x_c-\varepsilon</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λ++Op(n−2/3)\lambda_+ + O_p(n^{-2/3})</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Op(n−1/2)O_p(n^{-1/2})</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signal 与 orthogonal term 同阶，符号无法保证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Critical window</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x−xc=O(n−1/3)x-x_c=O(n^{-1/3})</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λ++Op(n−2/3)\lambda_+ + O_p(n^{-2/3})</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characteristic crossover n−1/6n^{-1/6}</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task component 开始高于 n−1/2n^{-1/2} noise floor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Weakly supercritical</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n−1/3≪x−xc≪1n^{-1/3}\ll x-x_c\ll1</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λout\lambda_{\rm out}, 且 λout−λ+≍(x−xc)2\lambda_{\rm out}-\lambda_+\asymp(x-x_c)^2</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τ≍x−xc\tau\asymp\sqrt{x-x_c}, n−1/6≪τ≪1n^{-1/6}\ll\tau\ll1</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reliable descent 已经出现，但 margin 仍趋于 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Fixed supercritical</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x≥xc+εx\ge x_c+\varepsilon</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λout&gt;λ+\lambda_{\rm out}&gt;\lambda_+, fixed gap</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τ→τ∞&gt;0\tau\to\tau_\infty&gt;0</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O(1)O(1) Bellman descent margin</w:t>
            </w:r>
          </w:p>
        </w:tc>
      </w:tr>
    </w:tbl>
    <w:p>
      <w:pPr>
        <w:pStyle w:val="7"/>
        <w:keepNext w:val="0"/>
        <w:keepLines w:val="0"/>
        <w:widowControl/>
        <w:suppressLineNumbers w:val="0"/>
      </w:pPr>
      <w:r>
        <w:t>其中：</w:t>
      </w:r>
    </w:p>
    <w:p>
      <w:pPr>
        <w:keepNext w:val="0"/>
        <w:keepLines w:val="0"/>
        <w:widowControl/>
        <w:suppressLineNumbers w:val="0"/>
        <w:jc w:val="left"/>
      </w:pPr>
      <w:r>
        <w:rPr>
          <w:rFonts w:ascii="宋体" w:hAnsi="宋体" w:eastAsia="宋体" w:cs="宋体"/>
          <w:kern w:val="0"/>
          <w:sz w:val="24"/>
          <w:szCs w:val="24"/>
          <w:lang w:val="en-US" w:eastAsia="zh-CN" w:bidi="ar"/>
        </w:rPr>
        <w:t>xc=β1/4,\boxed{x_c=\beta^{1/4}}, λ+=σw2(1+β)2,\boxed{\lambda_+=\sigma_w^2(1+\sqrt\beta)^2}, λout(x)=σw2(x+1x)(x+βx),\boxed{ \lambda_{\rm out}(x) = \sigma_w^2 \left(x+\frac1x\right) \left(x+\frac{\beta}{x}\right), } τ∞2(x)=x4−βx4+x2.\boxed{ \tau_\infty^2(x) = \frac{x^4-\beta}{x^4+x^2}. }</w:t>
      </w:r>
    </w:p>
    <w:p>
      <w:pPr>
        <w:pStyle w:val="7"/>
        <w:keepNext w:val="0"/>
        <w:keepLines w:val="0"/>
        <w:widowControl/>
        <w:suppressLineNumbers w:val="0"/>
      </w:pPr>
      <w:r>
        <w:t>这几条应该成为你理论部分统一使用的公式。</w:t>
      </w:r>
    </w:p>
    <w:p>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9. 对你现在主定理有一个重要修正</w:t>
      </w:r>
    </w:p>
    <w:p>
      <w:pPr>
        <w:pStyle w:val="7"/>
        <w:keepNext w:val="0"/>
        <w:keepLines w:val="0"/>
        <w:widowControl/>
        <w:suppressLineNumbers w:val="0"/>
      </w:pPr>
      <w:r>
        <w:t>你现在正文最好</w:t>
      </w:r>
      <w:r>
        <w:rPr>
          <w:rStyle w:val="10"/>
        </w:rPr>
        <w:t>不要写</w:t>
      </w:r>
    </w:p>
    <w:p>
      <w:pPr>
        <w:pStyle w:val="7"/>
        <w:keepNext w:val="0"/>
        <w:keepLines w:val="0"/>
        <w:widowControl/>
        <w:suppressLineNumbers w:val="0"/>
        <w:ind w:left="720" w:right="720"/>
      </w:pPr>
      <w:r>
        <w:rPr>
          <w:rFonts w:hint="eastAsia" w:ascii="宋体" w:hAnsi="宋体" w:eastAsia="宋体" w:cs="宋体"/>
          <w:sz w:val="24"/>
          <w:szCs w:val="24"/>
        </w:rPr>
        <w:t>“BBP 后 τ=O(1)\tau=O(1).”</w:t>
      </w:r>
    </w:p>
    <w:p>
      <w:pPr>
        <w:pStyle w:val="7"/>
        <w:keepNext w:val="0"/>
        <w:keepLines w:val="0"/>
        <w:widowControl/>
        <w:suppressLineNumbers w:val="0"/>
      </w:pPr>
      <w:r>
        <w:t>因为严格说如果</w:t>
      </w:r>
    </w:p>
    <w:p>
      <w:pPr>
        <w:keepNext w:val="0"/>
        <w:keepLines w:val="0"/>
        <w:widowControl/>
        <w:suppressLineNumbers w:val="0"/>
        <w:jc w:val="left"/>
      </w:pPr>
      <w:r>
        <w:rPr>
          <w:rFonts w:ascii="宋体" w:hAnsi="宋体" w:eastAsia="宋体" w:cs="宋体"/>
          <w:kern w:val="0"/>
          <w:sz w:val="24"/>
          <w:szCs w:val="24"/>
          <w:lang w:val="en-US" w:eastAsia="zh-CN" w:bidi="ar"/>
        </w:rPr>
        <w:t>θ−θc→0+\theta-\theta_c\to0^+</w:t>
      </w:r>
    </w:p>
    <w:p>
      <w:pPr>
        <w:pStyle w:val="7"/>
        <w:keepNext w:val="0"/>
        <w:keepLines w:val="0"/>
        <w:widowControl/>
        <w:suppressLineNumbers w:val="0"/>
      </w:pPr>
      <w:r>
        <w:t>但已经超过 threshold，τ\tau 仍然可能趋于 0。</w:t>
      </w:r>
    </w:p>
    <w:p>
      <w:pPr>
        <w:pStyle w:val="7"/>
        <w:keepNext w:val="0"/>
        <w:keepLines w:val="0"/>
        <w:widowControl/>
        <w:suppressLineNumbers w:val="0"/>
      </w:pPr>
      <w:r>
        <w:t>应该写：</w:t>
      </w:r>
    </w:p>
    <w:p>
      <w:pPr>
        <w:pStyle w:val="7"/>
        <w:keepNext w:val="0"/>
        <w:keepLines w:val="0"/>
        <w:widowControl/>
        <w:suppressLineNumbers w:val="0"/>
        <w:ind w:left="720" w:right="720"/>
      </w:pPr>
      <w:r>
        <w:rPr>
          <w:rStyle w:val="10"/>
          <w:rFonts w:hint="eastAsia" w:ascii="宋体" w:hAnsi="宋体" w:eastAsia="宋体" w:cs="宋体"/>
          <w:sz w:val="24"/>
          <w:szCs w:val="24"/>
        </w:rPr>
        <w:t xml:space="preserve">For a fixed supercritical spike, i.e. </w:t>
      </w:r>
      <w:r>
        <w:rPr>
          <w:rFonts w:hint="eastAsia" w:ascii="宋体" w:hAnsi="宋体" w:eastAsia="宋体" w:cs="宋体"/>
          <w:sz w:val="24"/>
          <w:szCs w:val="24"/>
        </w:rPr>
        <w:t>θ≥θc+ε\theta\ge\theta_c+\varepsilon</w:t>
      </w:r>
      <w:r>
        <w:rPr>
          <w:rStyle w:val="10"/>
          <w:rFonts w:hint="eastAsia" w:ascii="宋体" w:hAnsi="宋体" w:eastAsia="宋体" w:cs="宋体"/>
          <w:sz w:val="24"/>
          <w:szCs w:val="24"/>
        </w:rPr>
        <w:t xml:space="preserve"> for some </w:t>
      </w:r>
      <w:r>
        <w:rPr>
          <w:rFonts w:hint="eastAsia" w:ascii="宋体" w:hAnsi="宋体" w:eastAsia="宋体" w:cs="宋体"/>
          <w:sz w:val="24"/>
          <w:szCs w:val="24"/>
        </w:rPr>
        <w:t>ε&gt;0\varepsilon&gt;0</w:t>
      </w:r>
      <w:r>
        <w:rPr>
          <w:rStyle w:val="10"/>
          <w:rFonts w:hint="eastAsia" w:ascii="宋体" w:hAnsi="宋体" w:eastAsia="宋体" w:cs="宋体"/>
          <w:sz w:val="24"/>
          <w:szCs w:val="24"/>
        </w:rPr>
        <w:t>, the empirical singular-vector overlap converges to a non-zero constant.</w:t>
      </w:r>
    </w:p>
    <w:p>
      <w:pPr>
        <w:pStyle w:val="7"/>
        <w:keepNext w:val="0"/>
        <w:keepLines w:val="0"/>
        <w:widowControl/>
        <w:suppressLineNumbers w:val="0"/>
      </w:pPr>
      <w:r>
        <w:t>然后你的主定理：</w:t>
      </w:r>
    </w:p>
    <w:p>
      <w:pPr>
        <w:keepNext w:val="0"/>
        <w:keepLines w:val="0"/>
        <w:widowControl/>
        <w:suppressLineNumbers w:val="0"/>
        <w:jc w:val="left"/>
      </w:pPr>
      <w:r>
        <w:rPr>
          <w:rFonts w:ascii="宋体" w:hAnsi="宋体" w:eastAsia="宋体" w:cs="宋体"/>
          <w:kern w:val="0"/>
          <w:sz w:val="24"/>
          <w:szCs w:val="24"/>
          <w:lang w:val="en-US" w:eastAsia="zh-CN" w:bidi="ar"/>
        </w:rPr>
        <w:t>θ≤θc−ε⇒no sign-definite Bellman guarantee,\theta\le\theta_c-\varepsilon \Rightarrow \text{no sign-definite Bellman guarantee}, θ≥θc+ε⇒B(W+αuv⊤)&lt;B(W)w.h.p.\boxed{ \theta\ge\theta_c+\varepsilon \Rightarrow B(W+\alpha uv^\top)&lt;B(W)\quad\text{w.h.p.} }</w:t>
      </w:r>
    </w:p>
    <w:p>
      <w:pPr>
        <w:pStyle w:val="7"/>
        <w:keepNext w:val="0"/>
        <w:keepLines w:val="0"/>
        <w:widowControl/>
        <w:suppressLineNumbers w:val="0"/>
      </w:pPr>
      <w:r>
        <w:t>这个是最稳的。</w:t>
      </w:r>
    </w:p>
    <w:p>
      <w:pPr>
        <w:pStyle w:val="7"/>
        <w:keepNext w:val="0"/>
        <w:keepLines w:val="0"/>
        <w:widowControl/>
        <w:suppressLineNumbers w:val="0"/>
      </w:pPr>
      <w:r>
        <w:t xml:space="preserve">而 n−1/6→n−1/3n^{-1/6}\to n^{-1/3} 的结果放 </w:t>
      </w:r>
      <w:r>
        <w:rPr>
          <w:rStyle w:val="10"/>
        </w:rPr>
        <w:t>near-critical supercritical corollary</w:t>
      </w:r>
      <w:r>
        <w:t>，不要和 fixed-supercritical theorem 混起来。</w:t>
      </w:r>
    </w:p>
    <w:p>
      <w:pPr>
        <w:pStyle w:val="7"/>
        <w:keepNext w:val="0"/>
        <w:keepLines w:val="0"/>
        <w:widowControl/>
        <w:suppressLineNumbers w:val="0"/>
      </w:pPr>
      <w:r>
        <w:t xml:space="preserve">另外，你当前稿子的 Preliminaries 引用的是原始 </w:t>
      </w:r>
      <w:r>
        <w:rPr>
          <w:rStyle w:val="10"/>
        </w:rPr>
        <w:t>spiked covariance BBP theorem</w:t>
      </w:r>
      <w:r>
        <w:t xml:space="preserve">，但你的 W=Z+θuv⊤W=Z+\theta uv^\top 实际使用的是 </w:t>
      </w:r>
      <w:r>
        <w:rPr>
          <w:rStyle w:val="10"/>
        </w:rPr>
        <w:t>additive rectangular low-rank perturbation model</w:t>
      </w:r>
      <w:r>
        <w:t>。 正式投稿前我建议把那个 BBP theorem 换成 Benaych-Georges–Nadakuditi 的 rectangular singular-value transition，否则模型和引用并不完全匹配。</w:t>
      </w:r>
    </w:p>
    <w:p>
      <w:pPr>
        <w:rPr>
          <w:rFonts w:hint="default"/>
          <w:lang w:val="en-US" w:eastAsia="zh-CN"/>
        </w:rPr>
      </w:pP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也就是说，如果特征值在lambda＋On-2/3中，那么可能是第一阶段，也可能是第二阶段对不对。然后你这里的第三阶段实际是过渡阶段吧，没有定义信号强度</w:t>
      </w:r>
    </w:p>
    <w:p>
      <w:pPr>
        <w:rPr>
          <w:rFonts w:hint="eastAsia"/>
          <w:lang w:val="en-US" w:eastAsia="zh-CN"/>
        </w:rPr>
      </w:pPr>
      <w:r>
        <w:rPr>
          <w:rFonts w:hint="eastAsia"/>
          <w:lang w:val="en-US" w:eastAsia="zh-CN"/>
        </w:rPr>
        <w:t>chatgpt：</w:t>
      </w:r>
    </w:p>
    <w:p>
      <w:pPr>
        <w:pStyle w:val="7"/>
        <w:keepNext w:val="0"/>
        <w:keepLines w:val="0"/>
        <w:widowControl/>
        <w:suppressLineNumbers w:val="0"/>
      </w:pPr>
      <w:r>
        <w:t>对，第一点你理解得对；第二点也需要我修正表述。</w:t>
      </w:r>
    </w:p>
    <w:p>
      <w:pPr>
        <w:pStyle w:val="7"/>
        <w:keepNext w:val="0"/>
        <w:keepLines w:val="0"/>
        <w:widowControl/>
        <w:suppressLineNumbers w:val="0"/>
      </w:pPr>
      <w:r>
        <w:t>如果只观察</w:t>
      </w:r>
    </w:p>
    <w:p>
      <w:pPr>
        <w:keepNext w:val="0"/>
        <w:keepLines w:val="0"/>
        <w:widowControl/>
        <w:suppressLineNumbers w:val="0"/>
        <w:jc w:val="left"/>
      </w:pPr>
      <w:r>
        <w:rPr>
          <w:rFonts w:ascii="宋体" w:hAnsi="宋体" w:eastAsia="宋体" w:cs="宋体"/>
          <w:kern w:val="0"/>
          <w:sz w:val="24"/>
          <w:szCs w:val="24"/>
          <w:lang w:val="en-US" w:eastAsia="zh-CN" w:bidi="ar"/>
        </w:rPr>
        <w:t>λ1=λ++Op(n−2/3),\lambda_1=\lambda_+ + O_p(n^{-2/3}),</w:t>
      </w:r>
    </w:p>
    <w:p>
      <w:pPr>
        <w:pStyle w:val="7"/>
        <w:keepNext w:val="0"/>
        <w:keepLines w:val="0"/>
        <w:widowControl/>
        <w:suppressLineNumbers w:val="0"/>
      </w:pPr>
      <w:r>
        <w:t>那么</w:t>
      </w:r>
      <w:r>
        <w:rPr>
          <w:rStyle w:val="10"/>
        </w:rPr>
        <w:t>既可能是 far-subcritical，也可能已经进入 BBP critical window</w:t>
      </w:r>
      <w:r>
        <w:t>。因为这两个区域里最大特征值都还贴在 MP edge 的 n−2/3n^{-2/3} fluctuation scale 内。Ding 对 rectangular deformation 的结果正是这样描述的：低于阈值时最大特征值粘在 edge；而 transition 发生在 spike 距 threshold 为 n−1/3n^{-1/3} 的尺度，此时对应 eigenvalue shift 仍然只有 n−2/3n^{-2/3} 量级。(</w:t>
      </w:r>
      <w:r>
        <w:fldChar w:fldCharType="begin"/>
      </w:r>
      <w:r>
        <w:instrText xml:space="preserve"> HYPERLINK "https://arxiv.org/abs/1702.06975" \o "High dimensional deformed rectangular matrices with applications in matrix denoising" </w:instrText>
      </w:r>
      <w:r>
        <w:fldChar w:fldCharType="separate"/>
      </w:r>
      <w:r>
        <w:rPr>
          <w:rStyle w:val="11"/>
        </w:rPr>
        <w:t>arXiv</w:t>
      </w:r>
      <w:r>
        <w:fldChar w:fldCharType="end"/>
      </w:r>
      <w:r>
        <w:t>)</w:t>
      </w:r>
    </w:p>
    <w:p>
      <w:pPr>
        <w:pStyle w:val="7"/>
        <w:keepNext w:val="0"/>
        <w:keepLines w:val="0"/>
        <w:widowControl/>
        <w:suppressLineNumbers w:val="0"/>
      </w:pPr>
      <w:r>
        <w:t>所以单独用</w:t>
      </w:r>
    </w:p>
    <w:p>
      <w:pPr>
        <w:keepNext w:val="0"/>
        <w:keepLines w:val="0"/>
        <w:widowControl/>
        <w:suppressLineNumbers w:val="0"/>
        <w:jc w:val="left"/>
      </w:pPr>
      <w:r>
        <w:rPr>
          <w:rFonts w:ascii="宋体" w:hAnsi="宋体" w:eastAsia="宋体" w:cs="宋体"/>
          <w:kern w:val="0"/>
          <w:sz w:val="24"/>
          <w:szCs w:val="24"/>
          <w:lang w:val="en-US" w:eastAsia="zh-CN" w:bidi="ar"/>
        </w:rPr>
        <w:t>λ1−λ+=O(n−2/3)\lambda_1-\lambda_+=O(n^{-2/3})</w:t>
      </w:r>
    </w:p>
    <w:p>
      <w:pPr>
        <w:pStyle w:val="7"/>
        <w:keepNext w:val="0"/>
        <w:keepLines w:val="0"/>
        <w:widowControl/>
        <w:suppressLineNumbers w:val="0"/>
      </w:pPr>
      <w:r>
        <w:rPr>
          <w:rStyle w:val="10"/>
        </w:rPr>
        <w:t>无法判断到底是第一阶段还是第二阶段</w:t>
      </w:r>
      <w:r>
        <w:t>。你还需要知道 latent signal strength 距离 threshold 多远，或者知道 singular-vector overlap 的尺度。</w:t>
      </w:r>
    </w:p>
    <w:p>
      <w:pPr>
        <w:pStyle w:val="7"/>
        <w:keepNext w:val="0"/>
        <w:keepLines w:val="0"/>
        <w:widowControl/>
        <w:suppressLineNumbers w:val="0"/>
      </w:pPr>
      <w:r>
        <w:t>更准确地说，我们最好不要把之前的“第三阶段”叫普通意义上的一个独立 phase，而叫：</w:t>
      </w:r>
    </w:p>
    <w:p>
      <w:pPr>
        <w:keepNext w:val="0"/>
        <w:keepLines w:val="0"/>
        <w:widowControl/>
        <w:suppressLineNumbers w:val="0"/>
        <w:jc w:val="left"/>
      </w:pPr>
      <w:r>
        <w:rPr>
          <w:rFonts w:ascii="宋体" w:hAnsi="宋体" w:eastAsia="宋体" w:cs="宋体"/>
          <w:kern w:val="0"/>
          <w:sz w:val="24"/>
          <w:szCs w:val="24"/>
          <w:lang w:val="en-US" w:eastAsia="zh-CN" w:bidi="ar"/>
        </w:rPr>
        <w:t>mesoscopic / weakly supercritical crossover\boxed{\text{mesoscopic / weakly supercritical crossover}}</w:t>
      </w:r>
    </w:p>
    <w:p>
      <w:pPr>
        <w:pStyle w:val="7"/>
        <w:keepNext w:val="0"/>
        <w:keepLines w:val="0"/>
        <w:widowControl/>
        <w:suppressLineNumbers w:val="0"/>
      </w:pPr>
      <w:r>
        <w:t>也就是从 critical window 向 fixed-supercritical regime 过渡的区域。</w:t>
      </w:r>
    </w:p>
    <w:p>
      <w:pPr>
        <w:pStyle w:val="7"/>
        <w:keepNext w:val="0"/>
        <w:keepLines w:val="0"/>
        <w:widowControl/>
        <w:suppressLineNumbers w:val="0"/>
      </w:pPr>
      <w:r>
        <w:t>它其实有明确的 signal-strength 定义，只是我之前没有强调清楚。</w:t>
      </w:r>
    </w:p>
    <w:p>
      <w:pPr>
        <w:pStyle w:val="7"/>
        <w:keepNext w:val="0"/>
        <w:keepLines w:val="0"/>
        <w:widowControl/>
        <w:suppressLineNumbers w:val="0"/>
      </w:pPr>
      <w:r>
        <w:t>统一定义</w:t>
      </w:r>
    </w:p>
    <w:p>
      <w:pPr>
        <w:keepNext w:val="0"/>
        <w:keepLines w:val="0"/>
        <w:widowControl/>
        <w:suppressLineNumbers w:val="0"/>
        <w:jc w:val="left"/>
      </w:pPr>
      <w:r>
        <w:rPr>
          <w:rFonts w:ascii="宋体" w:hAnsi="宋体" w:eastAsia="宋体" w:cs="宋体"/>
          <w:kern w:val="0"/>
          <w:sz w:val="24"/>
          <w:szCs w:val="24"/>
          <w:lang w:val="en-US" w:eastAsia="zh-CN" w:bidi="ar"/>
        </w:rPr>
        <w:t>xn=θnσw,xc=β1/4,x_n=\frac{\theta_n}{\sigma_w}, \qquad x_c=\beta^{1/4},</w:t>
      </w:r>
    </w:p>
    <w:p>
      <w:pPr>
        <w:pStyle w:val="7"/>
        <w:keepNext w:val="0"/>
        <w:keepLines w:val="0"/>
        <w:widowControl/>
        <w:suppressLineNumbers w:val="0"/>
      </w:pPr>
      <w:r>
        <w:t>以及</w:t>
      </w:r>
    </w:p>
    <w:p>
      <w:pPr>
        <w:keepNext w:val="0"/>
        <w:keepLines w:val="0"/>
        <w:widowControl/>
        <w:suppressLineNumbers w:val="0"/>
        <w:jc w:val="left"/>
      </w:pPr>
      <w:r>
        <w:rPr>
          <w:rFonts w:ascii="宋体" w:hAnsi="宋体" w:eastAsia="宋体" w:cs="宋体"/>
          <w:kern w:val="0"/>
          <w:sz w:val="24"/>
          <w:szCs w:val="24"/>
          <w:lang w:val="en-US" w:eastAsia="zh-CN" w:bidi="ar"/>
        </w:rPr>
        <w:t>δn=xn−xc.\boxed{\delta_n=x_n-x_c.}</w:t>
      </w:r>
    </w:p>
    <w:p>
      <w:pPr>
        <w:pStyle w:val="7"/>
        <w:keepNext w:val="0"/>
        <w:keepLines w:val="0"/>
        <w:widowControl/>
        <w:suppressLineNumbers w:val="0"/>
      </w:pPr>
      <w:r>
        <w:t>那么几个区域可以完全用 δn\delta_n 定义。</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6"/>
        <w:gridCol w:w="2119"/>
        <w:gridCol w:w="3356"/>
        <w:gridCol w:w="21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区域</w:t>
            </w:r>
          </w:p>
        </w:tc>
        <w:tc>
          <w:tcPr>
            <w:tcW w:w="0" w:type="auto"/>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signal strength</w:t>
            </w:r>
          </w:p>
        </w:tc>
        <w:tc>
          <w:tcPr>
            <w:tcW w:w="0" w:type="auto"/>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最大特征值</w:t>
            </w:r>
          </w:p>
        </w:tc>
        <w:tc>
          <w:tcPr>
            <w:tcW w:w="0" w:type="auto"/>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overlap τn\tau_n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Far subcritical</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δn≤−ε\delta_n\le-\varepsilon</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λ1=λ++Op(n−2/3)\lambda_1=\lambda_++O_p(n^{-2/3})</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Op(n−1/2)O_p(n^{-1/2})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Critical window</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δn=O(n−1/3)\delta_n=O(n^{-1/3})</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λ1−λ+=Op(n−2/3)\lambda_1-\lambda_+=O_p(n^{-2/3})</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characteristic scale n−1/6n^{-1/6}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Weakly supercritical crossover</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n−1/3≪δn≪1n^{-1/3}\ll\delta_n\ll1</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λ1−λ+≍δn2≫n−2/3\lambda_1-\lambda_+\asymp\delta_n^2\gg n^{-2/3}</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τn≍δn\tau_n\asymp\sqrt{\delta_n}, hence n−1/6≪τn≪1n^{-1/6}\ll\tau_n\ll1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Fixed supercritical</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δn≥ε&gt;0\delta_n\ge\varepsilon&gt;0</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λ1−λ+=Θ(1)\lambda_1-\lambda_+=\Theta(1)</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τn→τ∞&gt;0\tau_n\to\tau_\infty&gt;0</w:t>
            </w:r>
          </w:p>
        </w:tc>
      </w:tr>
    </w:tbl>
    <w:p>
      <w:pPr>
        <w:pStyle w:val="7"/>
        <w:keepNext w:val="0"/>
        <w:keepLines w:val="0"/>
        <w:widowControl/>
        <w:suppressLineNumbers w:val="0"/>
      </w:pPr>
      <w:r>
        <w:t>这里第三阶段的 signal strength 就是：</w:t>
      </w:r>
    </w:p>
    <w:p>
      <w:pPr>
        <w:keepNext w:val="0"/>
        <w:keepLines w:val="0"/>
        <w:widowControl/>
        <w:suppressLineNumbers w:val="0"/>
        <w:jc w:val="left"/>
      </w:pPr>
      <w:r>
        <w:rPr>
          <w:rFonts w:ascii="宋体" w:hAnsi="宋体" w:eastAsia="宋体" w:cs="宋体"/>
          <w:kern w:val="0"/>
          <w:sz w:val="24"/>
          <w:szCs w:val="24"/>
          <w:lang w:val="en-US" w:eastAsia="zh-CN" w:bidi="ar"/>
        </w:rPr>
        <w:t>xn=xc+δn,n−1/3≪δn≪1.\boxed{ x_n = x_c+\delta_n, \qquad n^{-1/3}\ll\delta_n\ll1. }</w:t>
      </w:r>
    </w:p>
    <w:p>
      <w:pPr>
        <w:pStyle w:val="7"/>
        <w:keepNext w:val="0"/>
        <w:keepLines w:val="0"/>
        <w:widowControl/>
        <w:suppressLineNumbers w:val="0"/>
      </w:pPr>
      <w:r>
        <w:t>也就是说，它已经超过 BBP threshold，而且超过 critical-window width：</w:t>
      </w:r>
    </w:p>
    <w:p>
      <w:pPr>
        <w:keepNext w:val="0"/>
        <w:keepLines w:val="0"/>
        <w:widowControl/>
        <w:suppressLineNumbers w:val="0"/>
        <w:jc w:val="left"/>
      </w:pPr>
      <w:r>
        <w:rPr>
          <w:rFonts w:ascii="宋体" w:hAnsi="宋体" w:eastAsia="宋体" w:cs="宋体"/>
          <w:kern w:val="0"/>
          <w:sz w:val="24"/>
          <w:szCs w:val="24"/>
          <w:lang w:val="en-US" w:eastAsia="zh-CN" w:bidi="ar"/>
        </w:rPr>
        <w:t>δn≫n−1/3,\delta_n\gg n^{-1/3},</w:t>
      </w:r>
    </w:p>
    <w:p>
      <w:pPr>
        <w:pStyle w:val="7"/>
        <w:keepNext w:val="0"/>
        <w:keepLines w:val="0"/>
        <w:widowControl/>
        <w:suppressLineNumbers w:val="0"/>
      </w:pPr>
      <w:r>
        <w:t>但是它又没有超过 threshold 一个固定常数：</w:t>
      </w:r>
    </w:p>
    <w:p>
      <w:pPr>
        <w:keepNext w:val="0"/>
        <w:keepLines w:val="0"/>
        <w:widowControl/>
        <w:suppressLineNumbers w:val="0"/>
        <w:jc w:val="left"/>
      </w:pPr>
      <w:r>
        <w:rPr>
          <w:rFonts w:ascii="宋体" w:hAnsi="宋体" w:eastAsia="宋体" w:cs="宋体"/>
          <w:kern w:val="0"/>
          <w:sz w:val="24"/>
          <w:szCs w:val="24"/>
          <w:lang w:val="en-US" w:eastAsia="zh-CN" w:bidi="ar"/>
        </w:rPr>
        <w:t>δn→0.\delta_n\to0.</w:t>
      </w:r>
    </w:p>
    <w:p>
      <w:pPr>
        <w:pStyle w:val="7"/>
        <w:keepNext w:val="0"/>
        <w:keepLines w:val="0"/>
        <w:widowControl/>
        <w:suppressLineNumbers w:val="0"/>
      </w:pPr>
      <w:r>
        <w:t>所以它确实是一个</w:t>
      </w:r>
      <w:r>
        <w:rPr>
          <w:rStyle w:val="10"/>
        </w:rPr>
        <w:t>过渡区域</w:t>
      </w:r>
      <w:r>
        <w:t>。</w:t>
      </w:r>
    </w:p>
    <w:p>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为什么第三阶段 eigenvalue 已经真正“离开” edge？</w:t>
      </w:r>
    </w:p>
    <w:p>
      <w:pPr>
        <w:pStyle w:val="7"/>
        <w:keepNext w:val="0"/>
        <w:keepLines w:val="0"/>
        <w:widowControl/>
        <w:suppressLineNumbers w:val="0"/>
      </w:pPr>
      <w:r>
        <w:t>supercritical outlier eigenvalue 满足</w:t>
      </w:r>
    </w:p>
    <w:p>
      <w:pPr>
        <w:keepNext w:val="0"/>
        <w:keepLines w:val="0"/>
        <w:widowControl/>
        <w:suppressLineNumbers w:val="0"/>
        <w:jc w:val="left"/>
      </w:pPr>
      <w:r>
        <w:rPr>
          <w:rFonts w:ascii="宋体" w:hAnsi="宋体" w:eastAsia="宋体" w:cs="宋体"/>
          <w:kern w:val="0"/>
          <w:sz w:val="24"/>
          <w:szCs w:val="24"/>
          <w:lang w:val="en-US" w:eastAsia="zh-CN" w:bidi="ar"/>
        </w:rPr>
        <w:t>λout(x)=σw2(x+1x)(x+βx).\lambda_{\rm out}(x) = \sigma_w^2 \left(x+\frac1x\right) \left(x+\frac{\beta}{x}\right).</w:t>
      </w:r>
    </w:p>
    <w:p>
      <w:pPr>
        <w:pStyle w:val="7"/>
        <w:keepNext w:val="0"/>
        <w:keepLines w:val="0"/>
        <w:widowControl/>
        <w:suppressLineNumbers w:val="0"/>
      </w:pPr>
      <w:r>
        <w:t>在</w:t>
      </w:r>
    </w:p>
    <w:p>
      <w:pPr>
        <w:keepNext w:val="0"/>
        <w:keepLines w:val="0"/>
        <w:widowControl/>
        <w:suppressLineNumbers w:val="0"/>
        <w:jc w:val="left"/>
      </w:pPr>
      <w:r>
        <w:rPr>
          <w:rFonts w:ascii="宋体" w:hAnsi="宋体" w:eastAsia="宋体" w:cs="宋体"/>
          <w:kern w:val="0"/>
          <w:sz w:val="24"/>
          <w:szCs w:val="24"/>
          <w:lang w:val="en-US" w:eastAsia="zh-CN" w:bidi="ar"/>
        </w:rPr>
        <w:t>x=xc+δx=x_c+\delta</w:t>
      </w:r>
    </w:p>
    <w:p>
      <w:pPr>
        <w:pStyle w:val="7"/>
        <w:keepNext w:val="0"/>
        <w:keepLines w:val="0"/>
        <w:widowControl/>
        <w:suppressLineNumbers w:val="0"/>
      </w:pPr>
      <w:r>
        <w:t>附近展开：</w:t>
      </w:r>
    </w:p>
    <w:p>
      <w:pPr>
        <w:keepNext w:val="0"/>
        <w:keepLines w:val="0"/>
        <w:widowControl/>
        <w:suppressLineNumbers w:val="0"/>
        <w:jc w:val="left"/>
      </w:pPr>
      <w:r>
        <w:rPr>
          <w:rFonts w:ascii="宋体" w:hAnsi="宋体" w:eastAsia="宋体" w:cs="宋体"/>
          <w:kern w:val="0"/>
          <w:sz w:val="24"/>
          <w:szCs w:val="24"/>
          <w:lang w:val="en-US" w:eastAsia="zh-CN" w:bidi="ar"/>
        </w:rPr>
        <w:t>λout−λ+≍δ2.\boxed{ \lambda_{\rm out}-\lambda_+ \asymp \delta^2. }</w:t>
      </w:r>
    </w:p>
    <w:p>
      <w:pPr>
        <w:pStyle w:val="7"/>
        <w:keepNext w:val="0"/>
        <w:keepLines w:val="0"/>
        <w:widowControl/>
        <w:suppressLineNumbers w:val="0"/>
      </w:pPr>
      <w:r>
        <w:t>所以 critical window 中</w:t>
      </w:r>
    </w:p>
    <w:p>
      <w:pPr>
        <w:keepNext w:val="0"/>
        <w:keepLines w:val="0"/>
        <w:widowControl/>
        <w:suppressLineNumbers w:val="0"/>
        <w:jc w:val="left"/>
      </w:pPr>
      <w:r>
        <w:rPr>
          <w:rFonts w:ascii="宋体" w:hAnsi="宋体" w:eastAsia="宋体" w:cs="宋体"/>
          <w:kern w:val="0"/>
          <w:sz w:val="24"/>
          <w:szCs w:val="24"/>
          <w:lang w:val="en-US" w:eastAsia="zh-CN" w:bidi="ar"/>
        </w:rPr>
        <w:t>δn∼n−1/3\delta_n\sim n^{-1/3}</w:t>
      </w:r>
    </w:p>
    <w:p>
      <w:pPr>
        <w:pStyle w:val="7"/>
        <w:keepNext w:val="0"/>
        <w:keepLines w:val="0"/>
        <w:widowControl/>
        <w:suppressLineNumbers w:val="0"/>
      </w:pPr>
      <w:r>
        <w:t>时：</w:t>
      </w:r>
    </w:p>
    <w:p>
      <w:pPr>
        <w:keepNext w:val="0"/>
        <w:keepLines w:val="0"/>
        <w:widowControl/>
        <w:suppressLineNumbers w:val="0"/>
        <w:jc w:val="left"/>
      </w:pPr>
      <w:r>
        <w:rPr>
          <w:rFonts w:ascii="宋体" w:hAnsi="宋体" w:eastAsia="宋体" w:cs="宋体"/>
          <w:kern w:val="0"/>
          <w:sz w:val="24"/>
          <w:szCs w:val="24"/>
          <w:lang w:val="en-US" w:eastAsia="zh-CN" w:bidi="ar"/>
        </w:rPr>
        <w:t>λout−λ+∼n−2/3.\lambda_{\rm out}-\lambda_+ \sim n^{-2/3}.</w:t>
      </w:r>
    </w:p>
    <w:p>
      <w:pPr>
        <w:pStyle w:val="7"/>
        <w:keepNext w:val="0"/>
        <w:keepLines w:val="0"/>
        <w:widowControl/>
        <w:suppressLineNumbers w:val="0"/>
      </w:pPr>
      <w:r>
        <w:t>它和 edge fluctuation 同阶，所以还无法清晰分离。</w:t>
      </w:r>
    </w:p>
    <w:p>
      <w:pPr>
        <w:pStyle w:val="7"/>
        <w:keepNext w:val="0"/>
        <w:keepLines w:val="0"/>
        <w:widowControl/>
        <w:suppressLineNumbers w:val="0"/>
      </w:pPr>
      <w:r>
        <w:t>但第三阶段：</w:t>
      </w:r>
    </w:p>
    <w:p>
      <w:pPr>
        <w:keepNext w:val="0"/>
        <w:keepLines w:val="0"/>
        <w:widowControl/>
        <w:suppressLineNumbers w:val="0"/>
        <w:jc w:val="left"/>
      </w:pPr>
      <w:r>
        <w:rPr>
          <w:rFonts w:ascii="宋体" w:hAnsi="宋体" w:eastAsia="宋体" w:cs="宋体"/>
          <w:kern w:val="0"/>
          <w:sz w:val="24"/>
          <w:szCs w:val="24"/>
          <w:lang w:val="en-US" w:eastAsia="zh-CN" w:bidi="ar"/>
        </w:rPr>
        <w:t>δn≫n−1/3,\delta_n\gg n^{-1/3},</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δn2≫n−2/3.\delta_n^2\gg n^{-2/3}.</w:t>
      </w:r>
    </w:p>
    <w:p>
      <w:pPr>
        <w:pStyle w:val="7"/>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λ1−λ+≫n−2/3.\boxed{ \lambda_1-\lambda_+\gg n^{-2/3}. }</w:t>
      </w:r>
    </w:p>
    <w:p>
      <w:pPr>
        <w:pStyle w:val="7"/>
        <w:keepNext w:val="0"/>
        <w:keepLines w:val="0"/>
        <w:widowControl/>
        <w:suppressLineNumbers w:val="0"/>
      </w:pPr>
      <w:r>
        <w:t>这时 outlier 才开始在统计意义上明显脱离 MP edge。</w:t>
      </w:r>
    </w:p>
    <w:p>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overlap 也正好对应这个连续过渡</w:t>
      </w:r>
    </w:p>
    <w:p>
      <w:pPr>
        <w:pStyle w:val="7"/>
        <w:keepNext w:val="0"/>
        <w:keepLines w:val="0"/>
        <w:widowControl/>
        <w:suppressLineNumbers w:val="0"/>
      </w:pPr>
      <w:r>
        <w:t>supercritical overlap 公式为</w:t>
      </w:r>
    </w:p>
    <w:p>
      <w:pPr>
        <w:keepNext w:val="0"/>
        <w:keepLines w:val="0"/>
        <w:widowControl/>
        <w:suppressLineNumbers w:val="0"/>
        <w:jc w:val="left"/>
      </w:pPr>
      <w:r>
        <w:rPr>
          <w:rFonts w:ascii="宋体" w:hAnsi="宋体" w:eastAsia="宋体" w:cs="宋体"/>
          <w:kern w:val="0"/>
          <w:sz w:val="24"/>
          <w:szCs w:val="24"/>
          <w:lang w:val="en-US" w:eastAsia="zh-CN" w:bidi="ar"/>
        </w:rPr>
        <w:t>τ∞2(x)=x4−βx4+x2.\tau_\infty^2(x) = \frac{x^4-\beta}{x^4+x^2}.</w:t>
      </w:r>
    </w:p>
    <w:p>
      <w:pPr>
        <w:pStyle w:val="7"/>
        <w:keepNext w:val="0"/>
        <w:keepLines w:val="0"/>
        <w:widowControl/>
        <w:suppressLineNumbers w:val="0"/>
      </w:pPr>
      <w:r>
        <w:t>在 threshold 附近：</w:t>
      </w:r>
    </w:p>
    <w:p>
      <w:pPr>
        <w:keepNext w:val="0"/>
        <w:keepLines w:val="0"/>
        <w:widowControl/>
        <w:suppressLineNumbers w:val="0"/>
        <w:jc w:val="left"/>
      </w:pPr>
      <w:r>
        <w:rPr>
          <w:rFonts w:ascii="宋体" w:hAnsi="宋体" w:eastAsia="宋体" w:cs="宋体"/>
          <w:kern w:val="0"/>
          <w:sz w:val="24"/>
          <w:szCs w:val="24"/>
          <w:lang w:val="en-US" w:eastAsia="zh-CN" w:bidi="ar"/>
        </w:rPr>
        <w:t>τ2≍δ,\tau^2\asymp\delta,</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τ≍δ.\boxed{ \tau\asymp\sqrt{\delta}. }</w:t>
      </w:r>
    </w:p>
    <w:p>
      <w:pPr>
        <w:pStyle w:val="7"/>
        <w:keepNext w:val="0"/>
        <w:keepLines w:val="0"/>
        <w:widowControl/>
        <w:suppressLineNumbers w:val="0"/>
      </w:pPr>
      <w:r>
        <w:t>因此：</w:t>
      </w:r>
    </w:p>
    <w:p>
      <w:pPr>
        <w:pStyle w:val="7"/>
        <w:keepNext w:val="0"/>
        <w:keepLines w:val="0"/>
        <w:widowControl/>
        <w:suppressLineNumbers w:val="0"/>
      </w:pPr>
      <w:r>
        <w:t>critical：</w:t>
      </w:r>
    </w:p>
    <w:p>
      <w:pPr>
        <w:keepNext w:val="0"/>
        <w:keepLines w:val="0"/>
        <w:widowControl/>
        <w:suppressLineNumbers w:val="0"/>
        <w:jc w:val="left"/>
      </w:pPr>
      <w:r>
        <w:rPr>
          <w:rFonts w:ascii="宋体" w:hAnsi="宋体" w:eastAsia="宋体" w:cs="宋体"/>
          <w:kern w:val="0"/>
          <w:sz w:val="24"/>
          <w:szCs w:val="24"/>
          <w:lang w:val="en-US" w:eastAsia="zh-CN" w:bidi="ar"/>
        </w:rPr>
        <w:t>δ∼n−1/3⇒τ∼n−1/6.\delta\sim n^{-1/3} \Rightarrow \tau\sim n^{-1/6}.</w:t>
      </w:r>
    </w:p>
    <w:p>
      <w:pPr>
        <w:pStyle w:val="7"/>
        <w:keepNext w:val="0"/>
        <w:keepLines w:val="0"/>
        <w:widowControl/>
        <w:suppressLineNumbers w:val="0"/>
      </w:pPr>
      <w:r>
        <w:t>weakly supercritical：</w:t>
      </w:r>
    </w:p>
    <w:p>
      <w:pPr>
        <w:keepNext w:val="0"/>
        <w:keepLines w:val="0"/>
        <w:widowControl/>
        <w:suppressLineNumbers w:val="0"/>
        <w:jc w:val="left"/>
      </w:pPr>
      <w:r>
        <w:rPr>
          <w:rFonts w:ascii="宋体" w:hAnsi="宋体" w:eastAsia="宋体" w:cs="宋体"/>
          <w:kern w:val="0"/>
          <w:sz w:val="24"/>
          <w:szCs w:val="24"/>
          <w:lang w:val="en-US" w:eastAsia="zh-CN" w:bidi="ar"/>
        </w:rPr>
        <w:t>n−1/3≪δ≪1n^{-1/3}\ll\delta\ll1</w:t>
      </w:r>
    </w:p>
    <w:p>
      <w:pPr>
        <w:pStyle w:val="7"/>
        <w:keepNext w:val="0"/>
        <w:keepLines w:val="0"/>
        <w:widowControl/>
        <w:suppressLineNumbers w:val="0"/>
      </w:pPr>
      <w:r>
        <w:t>给出</w:t>
      </w:r>
    </w:p>
    <w:p>
      <w:pPr>
        <w:keepNext w:val="0"/>
        <w:keepLines w:val="0"/>
        <w:widowControl/>
        <w:suppressLineNumbers w:val="0"/>
        <w:jc w:val="left"/>
      </w:pPr>
      <w:r>
        <w:rPr>
          <w:rFonts w:ascii="宋体" w:hAnsi="宋体" w:eastAsia="宋体" w:cs="宋体"/>
          <w:kern w:val="0"/>
          <w:sz w:val="24"/>
          <w:szCs w:val="24"/>
          <w:lang w:val="en-US" w:eastAsia="zh-CN" w:bidi="ar"/>
        </w:rPr>
        <w:t>n−1/6≪τ≪1.\boxed{ n^{-1/6}\ll\tau\ll1. }</w:t>
      </w:r>
    </w:p>
    <w:p>
      <w:pPr>
        <w:pStyle w:val="7"/>
        <w:keepNext w:val="0"/>
        <w:keepLines w:val="0"/>
        <w:widowControl/>
        <w:suppressLineNumbers w:val="0"/>
      </w:pPr>
      <w:r>
        <w:t>fixed supercritical：</w:t>
      </w:r>
    </w:p>
    <w:p>
      <w:pPr>
        <w:keepNext w:val="0"/>
        <w:keepLines w:val="0"/>
        <w:widowControl/>
        <w:suppressLineNumbers w:val="0"/>
        <w:jc w:val="left"/>
      </w:pPr>
      <w:r>
        <w:rPr>
          <w:rFonts w:ascii="宋体" w:hAnsi="宋体" w:eastAsia="宋体" w:cs="宋体"/>
          <w:kern w:val="0"/>
          <w:sz w:val="24"/>
          <w:szCs w:val="24"/>
          <w:lang w:val="en-US" w:eastAsia="zh-CN" w:bidi="ar"/>
        </w:rPr>
        <w:t>δ=Θ(1)\delta=\Theta(1)</w:t>
      </w:r>
    </w:p>
    <w:p>
      <w:pPr>
        <w:pStyle w:val="7"/>
        <w:keepNext w:val="0"/>
        <w:keepLines w:val="0"/>
        <w:widowControl/>
        <w:suppressLineNumbers w:val="0"/>
      </w:pPr>
      <w:r>
        <w:t>给出</w:t>
      </w:r>
    </w:p>
    <w:p>
      <w:pPr>
        <w:keepNext w:val="0"/>
        <w:keepLines w:val="0"/>
        <w:widowControl/>
        <w:suppressLineNumbers w:val="0"/>
        <w:jc w:val="left"/>
      </w:pPr>
      <w:r>
        <w:rPr>
          <w:rFonts w:ascii="宋体" w:hAnsi="宋体" w:eastAsia="宋体" w:cs="宋体"/>
          <w:kern w:val="0"/>
          <w:sz w:val="24"/>
          <w:szCs w:val="24"/>
          <w:lang w:val="en-US" w:eastAsia="zh-CN" w:bidi="ar"/>
        </w:rPr>
        <w:t>τ=Θ(1).\boxed{ \tau=\Theta(1). }</w:t>
      </w:r>
    </w:p>
    <w:p>
      <w:pPr>
        <w:pStyle w:val="7"/>
        <w:keepNext w:val="0"/>
        <w:keepLines w:val="0"/>
        <w:widowControl/>
        <w:suppressLineNumbers w:val="0"/>
      </w:pPr>
      <w:r>
        <w:t>这几段实际上是一条连续的曲线，而不是三个突然跳变的离散状态。(</w:t>
      </w:r>
      <w:r>
        <w:fldChar w:fldCharType="begin"/>
      </w:r>
      <w:r>
        <w:instrText xml:space="preserve"> HYPERLINK "https://arxiv.org/abs/1405.7511?utm_source=chatgpt.com" \o "Optimal Shrinkage of Singular Values" </w:instrText>
      </w:r>
      <w:r>
        <w:fldChar w:fldCharType="separate"/>
      </w:r>
      <w:r>
        <w:rPr>
          <w:rStyle w:val="11"/>
        </w:rPr>
        <w:t>arXiv</w:t>
      </w:r>
      <w:r>
        <w:fldChar w:fldCharType="end"/>
      </w:r>
      <w:r>
        <w:t>)</w:t>
      </w:r>
    </w:p>
    <w:p>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所以从你论文的角度，我建议最终不要强行讲“四个 phase”，而是写成更自然的三层：</w:t>
      </w:r>
    </w:p>
    <w:p>
      <w:pPr>
        <w:keepNext w:val="0"/>
        <w:keepLines w:val="0"/>
        <w:widowControl/>
        <w:suppressLineNumbers w:val="0"/>
        <w:jc w:val="left"/>
      </w:pPr>
      <w:r>
        <w:rPr>
          <w:rFonts w:ascii="宋体" w:hAnsi="宋体" w:eastAsia="宋体" w:cs="宋体"/>
          <w:kern w:val="0"/>
          <w:sz w:val="24"/>
          <w:szCs w:val="24"/>
          <w:lang w:val="en-US" w:eastAsia="zh-CN" w:bidi="ar"/>
        </w:rPr>
        <w:t>Subcritical bulk regime→BBP transition region→Supercritical outlier regime.\boxed{ \text{Subcritical bulk regime} \rightarrow \text{BBP transition region} \rightarrow \text{Supercritical outlier regime}. }</w:t>
      </w:r>
    </w:p>
    <w:p>
      <w:pPr>
        <w:pStyle w:val="7"/>
        <w:keepNext w:val="0"/>
        <w:keepLines w:val="0"/>
        <w:widowControl/>
        <w:suppressLineNumbers w:val="0"/>
      </w:pPr>
      <w:r>
        <w:t>其中第二层再细分为：</w:t>
      </w:r>
    </w:p>
    <w:p>
      <w:pPr>
        <w:keepNext w:val="0"/>
        <w:keepLines w:val="0"/>
        <w:widowControl/>
        <w:suppressLineNumbers w:val="0"/>
        <w:jc w:val="left"/>
      </w:pPr>
      <w:r>
        <w:rPr>
          <w:rFonts w:ascii="宋体" w:hAnsi="宋体" w:eastAsia="宋体" w:cs="宋体"/>
          <w:kern w:val="0"/>
          <w:sz w:val="24"/>
          <w:szCs w:val="24"/>
          <w:lang w:val="en-US" w:eastAsia="zh-CN" w:bidi="ar"/>
        </w:rPr>
        <w:t>∣δn∣=O(n−1/3)|\delta_n|=O(n^{-1/3})</w:t>
      </w:r>
    </w:p>
    <w:p>
      <w:pPr>
        <w:pStyle w:val="7"/>
        <w:keepNext w:val="0"/>
        <w:keepLines w:val="0"/>
        <w:widowControl/>
        <w:suppressLineNumbers w:val="0"/>
      </w:pPr>
      <w:r>
        <w:t>的 critical window，以及</w:t>
      </w:r>
    </w:p>
    <w:p>
      <w:pPr>
        <w:keepNext w:val="0"/>
        <w:keepLines w:val="0"/>
        <w:widowControl/>
        <w:suppressLineNumbers w:val="0"/>
        <w:jc w:val="left"/>
      </w:pPr>
      <w:r>
        <w:rPr>
          <w:rFonts w:ascii="宋体" w:hAnsi="宋体" w:eastAsia="宋体" w:cs="宋体"/>
          <w:kern w:val="0"/>
          <w:sz w:val="24"/>
          <w:szCs w:val="24"/>
          <w:lang w:val="en-US" w:eastAsia="zh-CN" w:bidi="ar"/>
        </w:rPr>
        <w:t>n−1/3≪δn≪1n^{-1/3}\ll\delta_n\ll1</w:t>
      </w:r>
    </w:p>
    <w:p>
      <w:pPr>
        <w:pStyle w:val="7"/>
        <w:keepNext w:val="0"/>
        <w:keepLines w:val="0"/>
        <w:widowControl/>
        <w:suppressLineNumbers w:val="0"/>
      </w:pPr>
      <w:r>
        <w:t>的 weakly-supercritical crossover。</w:t>
      </w:r>
    </w:p>
    <w:p>
      <w:pPr>
        <w:pStyle w:val="7"/>
        <w:keepNext w:val="0"/>
        <w:keepLines w:val="0"/>
        <w:widowControl/>
        <w:suppressLineNumbers w:val="0"/>
      </w:pPr>
      <w:r>
        <w:t>这样正文会更自然，也避免让审稿人觉得你人为创造了一个“第三 phase”。</w:t>
      </w:r>
    </w:p>
    <w:p>
      <w:pPr>
        <w:pStyle w:val="7"/>
        <w:keepNext w:val="0"/>
        <w:keepLines w:val="0"/>
        <w:widowControl/>
        <w:suppressLineNumbers w:val="0"/>
      </w:pPr>
      <w:r>
        <w:t>对于你现在的 Bellman 理论，真正需要区分的其实只有：</w:t>
      </w:r>
    </w:p>
    <w:p>
      <w:pPr>
        <w:keepNext w:val="0"/>
        <w:keepLines w:val="0"/>
        <w:widowControl/>
        <w:suppressLineNumbers w:val="0"/>
        <w:jc w:val="left"/>
      </w:pPr>
      <w:r>
        <w:rPr>
          <w:rFonts w:ascii="宋体" w:hAnsi="宋体" w:eastAsia="宋体" w:cs="宋体"/>
          <w:kern w:val="0"/>
          <w:sz w:val="24"/>
          <w:szCs w:val="24"/>
          <w:lang w:val="en-US" w:eastAsia="zh-CN" w:bidi="ar"/>
        </w:rPr>
        <w:t>far below BBP:τn=O(n−1/2), no sign guarantee,near/above BBP:τn≫n−1/2, reliable descent,fixed above BBP:τn=Θ(1), order-one descent margin.\boxed{ \begin{array}{ll} \text{far below BBP:} &amp; \tau_n=O(n^{-1/2}),\ \text{no sign guarantee},\\[1mm] \text{near/above BBP:} &amp; \tau_n\gg n^{-1/2},\ \text{reliable descent},\\[1mm] \text{fixed above BBP:} &amp; \tau_n=\Theta(1),\ \text{order-one descent margin}. \end{array} }</w:t>
      </w:r>
    </w:p>
    <w:p>
      <w:pPr>
        <w:pStyle w:val="7"/>
        <w:keepNext w:val="0"/>
        <w:keepLines w:val="0"/>
        <w:widowControl/>
        <w:suppressLineNumbers w:val="0"/>
      </w:pPr>
      <w:r>
        <w:t>这样和你的主定理最匹配。</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主定理进行修改，改成对于还未处于bbp相变状态时，我们的谱刺方法没有效果，而当处于bbp相变状态后，谱刺加速方法可以使得贝尔曼误差减少。然后同时输出从prelimary开始的章节，把在正文中使用到的符号都在里面先进行定义，然后要符合论文格式，直接输出不要latex</w:t>
      </w:r>
    </w:p>
    <w:p>
      <w:pPr>
        <w:rPr>
          <w:rFonts w:hint="eastAsia"/>
          <w:lang w:val="en-US" w:eastAsia="zh-CN"/>
        </w:rPr>
      </w:pPr>
      <w:r>
        <w:rPr>
          <w:rFonts w:hint="eastAsia"/>
          <w:lang w:val="en-US" w:eastAsia="zh-CN"/>
        </w:rPr>
        <w:t>chatgpt：</w:t>
      </w:r>
    </w:p>
    <w:p>
      <w:pPr>
        <w:pStyle w:val="7"/>
        <w:keepNext w:val="0"/>
        <w:keepLines w:val="0"/>
        <w:widowControl/>
        <w:suppressLineNumbers w:val="0"/>
      </w:pPr>
      <w:r>
        <w:t xml:space="preserve">下面版本可直接替换你原稿中从 </w:t>
      </w:r>
      <w:r>
        <w:rPr>
          <w:rStyle w:val="10"/>
        </w:rPr>
        <w:t>Preliminaries and Notation</w:t>
      </w:r>
      <w:r>
        <w:t xml:space="preserve"> 到 </w:t>
      </w:r>
      <w:r>
        <w:rPr>
          <w:rStyle w:val="10"/>
        </w:rPr>
        <w:t>Performance Analysis</w:t>
      </w:r>
      <w:r>
        <w:t xml:space="preserve"> 的正文，并在后面给出新的 Appendix 理论部分。你原稿目前这部分仍是从 Bellman residual 转到旧的 NTK enhancement theorem，因此这里将其整体替换为新的 BBP-alignment → Bellman descent 理论。</w:t>
      </w:r>
    </w:p>
    <w:p>
      <w:pPr>
        <w:pStyle w:val="7"/>
        <w:keepNext w:val="0"/>
        <w:keepLines w:val="0"/>
        <w:widowControl/>
        <w:suppressLineNumbers w:val="0"/>
      </w:pPr>
      <w:r>
        <w:t xml:space="preserve">有一点我在措辞上做了严格处理：正文中“BBP 前没有效果”写成 </w:t>
      </w:r>
      <w:r>
        <w:rPr>
          <w:rStyle w:val="10"/>
        </w:rPr>
        <w:t>no reliable Bellman improvement / asymptotically vanishing first-order effect</w:t>
      </w:r>
      <w:r>
        <w:t>，而不是声称有限维下绝对不会降低 loss。这样与我们刚刚证明的结论一致。</w:t>
      </w:r>
    </w:p>
    <w:p>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 Preliminaries and Notation</w:t>
      </w:r>
    </w:p>
    <w:p>
      <w:pPr>
        <w:pStyle w:val="3"/>
        <w:keepNext w:val="0"/>
        <w:keepLines w:val="0"/>
        <w:widowControl/>
        <w:suppressLineNumbers w:val="0"/>
      </w:pPr>
      <w:r>
        <w:t>2.1 Reinforcement Learning and Critic Learning</w:t>
      </w:r>
    </w:p>
    <w:p>
      <w:pPr>
        <w:pStyle w:val="7"/>
        <w:keepNext w:val="0"/>
        <w:keepLines w:val="0"/>
        <w:widowControl/>
        <w:suppressLineNumbers w:val="0"/>
      </w:pPr>
      <w:r>
        <w:t>We consider a Markov decision process described by the tuple (S,A,P,R,μ,γ)(\mathcal S,\mathcal A,P,R,\mu,\gamma), where S\mathcal S and A\mathcal A denote the state and action spaces, PP is the transition kernel, RR is the reward function, μ\mu is the initial-state distribution, and γ∈(0,1)\gamma\in(0,1) is the discount factor. A policy π\pi aims to maximize the expected discounted return</w:t>
      </w:r>
    </w:p>
    <w:p>
      <w:pPr>
        <w:keepNext w:val="0"/>
        <w:keepLines w:val="0"/>
        <w:widowControl/>
        <w:suppressLineNumbers w:val="0"/>
        <w:jc w:val="left"/>
      </w:pPr>
      <w:r>
        <w:rPr>
          <w:rFonts w:ascii="宋体" w:hAnsi="宋体" w:eastAsia="宋体" w:cs="宋体"/>
          <w:kern w:val="0"/>
          <w:sz w:val="24"/>
          <w:szCs w:val="24"/>
          <w:lang w:val="en-US" w:eastAsia="zh-CN" w:bidi="ar"/>
        </w:rPr>
        <w:t>J(π)=E[∑t=0∞γtR(st,at)].J(\pi) = \mathbb E \left[ \sum_{t=0}^{\infty} \gamma^t R(s_t,a_t) \right].</w:t>
      </w:r>
    </w:p>
    <w:p>
      <w:pPr>
        <w:pStyle w:val="7"/>
        <w:keepNext w:val="0"/>
        <w:keepLines w:val="0"/>
        <w:widowControl/>
        <w:suppressLineNumbers w:val="0"/>
      </w:pPr>
      <w:r>
        <w:t>Our analysis focuses on critic learning. Let h=h(s,a)∈Rnh=h(s,a)\in\mathbb R^n denote the feature representation used as input to the analyzed critic layer. We consider a two-layer local representation of the critic,</w:t>
      </w:r>
    </w:p>
    <w:p>
      <w:pPr>
        <w:keepNext w:val="0"/>
        <w:keepLines w:val="0"/>
        <w:widowControl/>
        <w:suppressLineNumbers w:val="0"/>
        <w:jc w:val="left"/>
      </w:pPr>
      <w:r>
        <w:rPr>
          <w:rFonts w:ascii="宋体" w:hAnsi="宋体" w:eastAsia="宋体" w:cs="宋体"/>
          <w:kern w:val="0"/>
          <w:sz w:val="24"/>
          <w:szCs w:val="24"/>
          <w:lang w:val="en-US" w:eastAsia="zh-CN" w:bidi="ar"/>
        </w:rPr>
        <w:t>QW(h)=o⊤φ(Wh),Q_W(h) = o^\top\varphi(Wh),</w:t>
      </w:r>
    </w:p>
    <w:p>
      <w:pPr>
        <w:pStyle w:val="7"/>
        <w:keepNext w:val="0"/>
        <w:keepLines w:val="0"/>
        <w:widowControl/>
        <w:suppressLineNumbers w:val="0"/>
      </w:pPr>
      <w:r>
        <w:t>where W∈Rm×nW\in\mathbb R^{m\times n} is the weight matrix to which the proposed spectral regularizer is applied, o∈Rmo\in\mathbb R^m is the output-layer weight vector, and φ\varphi is applied coordinatewise.</w:t>
      </w:r>
    </w:p>
    <w:p>
      <w:pPr>
        <w:pStyle w:val="7"/>
        <w:keepNext w:val="0"/>
        <w:keepLines w:val="0"/>
        <w:widowControl/>
        <w:suppressLineNumbers w:val="0"/>
      </w:pPr>
      <w:r>
        <w:t>During one critic optimization step, the Bellman target is treated as fixed, as in fitted-Q updates or target-network-based actor–critic methods. Denote this target by yy. The corresponding Bellman residual is</w:t>
      </w:r>
    </w:p>
    <w:p>
      <w:pPr>
        <w:keepNext w:val="0"/>
        <w:keepLines w:val="0"/>
        <w:widowControl/>
        <w:suppressLineNumbers w:val="0"/>
        <w:jc w:val="left"/>
      </w:pPr>
      <w:r>
        <w:rPr>
          <w:rFonts w:ascii="宋体" w:hAnsi="宋体" w:eastAsia="宋体" w:cs="宋体"/>
          <w:kern w:val="0"/>
          <w:sz w:val="24"/>
          <w:szCs w:val="24"/>
          <w:lang w:val="en-US" w:eastAsia="zh-CN" w:bidi="ar"/>
        </w:rPr>
        <w:t>δ(h)=QW(h)−y,\delta(h) = Q_W(h)-y,</w:t>
      </w:r>
    </w:p>
    <w:p>
      <w:pPr>
        <w:pStyle w:val="7"/>
        <w:keepNext w:val="0"/>
        <w:keepLines w:val="0"/>
        <w:widowControl/>
        <w:suppressLineNumbers w:val="0"/>
      </w:pPr>
      <w:r>
        <w:t>and the fixed-target Bellman loss is</w:t>
      </w:r>
    </w:p>
    <w:p>
      <w:pPr>
        <w:keepNext w:val="0"/>
        <w:keepLines w:val="0"/>
        <w:widowControl/>
        <w:suppressLineNumbers w:val="0"/>
        <w:jc w:val="left"/>
      </w:pPr>
      <w:r>
        <w:rPr>
          <w:rFonts w:ascii="宋体" w:hAnsi="宋体" w:eastAsia="宋体" w:cs="宋体"/>
          <w:kern w:val="0"/>
          <w:sz w:val="24"/>
          <w:szCs w:val="24"/>
          <w:lang w:val="en-US" w:eastAsia="zh-CN" w:bidi="ar"/>
        </w:rPr>
        <w:t>B(W)=12E[δ(h)2].B(W) = \frac12 \mathbb E \left[ \delta(h)^2 \right].</w:t>
      </w:r>
    </w:p>
    <w:p>
      <w:pPr>
        <w:pStyle w:val="7"/>
        <w:keepNext w:val="0"/>
        <w:keepLines w:val="0"/>
        <w:widowControl/>
        <w:suppressLineNumbers w:val="0"/>
      </w:pPr>
      <w:r>
        <w:t>The theoretical results below concern the change in B(W)B(W) induced by the additional spectral update introduced by SSAR.</w:t>
      </w:r>
    </w:p>
    <w:p>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2.2 Spectral Notation</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s1≥s2≥⋯s_1\ge s_2\ge\cdots</w:t>
      </w:r>
    </w:p>
    <w:p>
      <w:pPr>
        <w:pStyle w:val="7"/>
        <w:keepNext w:val="0"/>
        <w:keepLines w:val="0"/>
        <w:widowControl/>
        <w:suppressLineNumbers w:val="0"/>
      </w:pPr>
      <w:r>
        <w:t>denote the singular values of WW, with corresponding left and right singular vectors uku_k and vkv_k. Thus,</w:t>
      </w:r>
    </w:p>
    <w:p>
      <w:pPr>
        <w:keepNext w:val="0"/>
        <w:keepLines w:val="0"/>
        <w:widowControl/>
        <w:suppressLineNumbers w:val="0"/>
        <w:jc w:val="left"/>
      </w:pPr>
      <w:r>
        <w:rPr>
          <w:rFonts w:ascii="宋体" w:hAnsi="宋体" w:eastAsia="宋体" w:cs="宋体"/>
          <w:kern w:val="0"/>
          <w:sz w:val="24"/>
          <w:szCs w:val="24"/>
          <w:lang w:val="en-US" w:eastAsia="zh-CN" w:bidi="ar"/>
        </w:rPr>
        <w:t>Wvk=skuk,W⊤uk=skvk,Wv_k=s_ku_k, \qquad W^\top u_k=s_kv_k,</w:t>
      </w:r>
    </w:p>
    <w:p>
      <w:pPr>
        <w:pStyle w:val="7"/>
        <w:keepNext w:val="0"/>
        <w:keepLines w:val="0"/>
        <w:widowControl/>
        <w:suppressLineNumbers w:val="0"/>
      </w:pPr>
      <w:r>
        <w:t>with</w:t>
      </w:r>
    </w:p>
    <w:p>
      <w:pPr>
        <w:keepNext w:val="0"/>
        <w:keepLines w:val="0"/>
        <w:widowControl/>
        <w:suppressLineNumbers w:val="0"/>
        <w:jc w:val="left"/>
      </w:pPr>
      <w:r>
        <w:rPr>
          <w:rFonts w:ascii="宋体" w:hAnsi="宋体" w:eastAsia="宋体" w:cs="宋体"/>
          <w:kern w:val="0"/>
          <w:sz w:val="24"/>
          <w:szCs w:val="24"/>
          <w:lang w:val="en-US" w:eastAsia="zh-CN" w:bidi="ar"/>
        </w:rPr>
        <w:t>∥uk∥2=∥vk∥2=1.\|u_k\|_2=\|v_k\|_2=1.</w:t>
      </w:r>
    </w:p>
    <w:p>
      <w:pPr>
        <w:pStyle w:val="7"/>
        <w:keepNext w:val="0"/>
        <w:keepLines w:val="0"/>
        <w:widowControl/>
        <w:suppressLineNumbers w:val="0"/>
      </w:pPr>
      <w:r>
        <w:t>We write</w:t>
      </w:r>
    </w:p>
    <w:p>
      <w:pPr>
        <w:keepNext w:val="0"/>
        <w:keepLines w:val="0"/>
        <w:widowControl/>
        <w:suppressLineNumbers w:val="0"/>
        <w:jc w:val="left"/>
      </w:pPr>
      <w:r>
        <w:rPr>
          <w:rFonts w:ascii="宋体" w:hAnsi="宋体" w:eastAsia="宋体" w:cs="宋体"/>
          <w:kern w:val="0"/>
          <w:sz w:val="24"/>
          <w:szCs w:val="24"/>
          <w:lang w:val="en-US" w:eastAsia="zh-CN" w:bidi="ar"/>
        </w:rPr>
        <w:t>s=s1,u=u1,v=v1s=s_1,\qquad u=u_1,\qquad v=v_1</w:t>
      </w:r>
    </w:p>
    <w:p>
      <w:pPr>
        <w:pStyle w:val="7"/>
        <w:keepNext w:val="0"/>
        <w:keepLines w:val="0"/>
        <w:widowControl/>
        <w:suppressLineNumbers w:val="0"/>
      </w:pPr>
      <w:r>
        <w:t>for the leading singular triplet and define</w:t>
      </w:r>
    </w:p>
    <w:p>
      <w:pPr>
        <w:keepNext w:val="0"/>
        <w:keepLines w:val="0"/>
        <w:widowControl/>
        <w:suppressLineNumbers w:val="0"/>
        <w:jc w:val="left"/>
      </w:pPr>
      <w:r>
        <w:rPr>
          <w:rFonts w:ascii="宋体" w:hAnsi="宋体" w:eastAsia="宋体" w:cs="宋体"/>
          <w:kern w:val="0"/>
          <w:sz w:val="24"/>
          <w:szCs w:val="24"/>
          <w:lang w:val="en-US" w:eastAsia="zh-CN" w:bidi="ar"/>
        </w:rPr>
        <w:t>λk=sk2.\lambda_k=s_k^2.</w:t>
      </w:r>
    </w:p>
    <w:p>
      <w:pPr>
        <w:pStyle w:val="7"/>
        <w:keepNext w:val="0"/>
        <w:keepLines w:val="0"/>
        <w:widowControl/>
        <w:suppressLineNumbers w:val="0"/>
      </w:pPr>
      <w:r>
        <w:t>Hence λk\lambda_k is an eigenvalue of WW⊤WW^\top.</w:t>
      </w:r>
    </w:p>
    <w:p>
      <w:pPr>
        <w:pStyle w:val="7"/>
        <w:keepNext w:val="0"/>
        <w:keepLines w:val="0"/>
        <w:widowControl/>
        <w:suppressLineNumbers w:val="0"/>
      </w:pPr>
      <w:r>
        <w:t>The rank-one direction associated with the leading singular mode is</w:t>
      </w:r>
    </w:p>
    <w:p>
      <w:pPr>
        <w:keepNext w:val="0"/>
        <w:keepLines w:val="0"/>
        <w:widowControl/>
        <w:suppressLineNumbers w:val="0"/>
        <w:jc w:val="left"/>
      </w:pPr>
      <w:r>
        <w:rPr>
          <w:rFonts w:ascii="宋体" w:hAnsi="宋体" w:eastAsia="宋体" w:cs="宋体"/>
          <w:kern w:val="0"/>
          <w:sz w:val="24"/>
          <w:szCs w:val="24"/>
          <w:lang w:val="en-US" w:eastAsia="zh-CN" w:bidi="ar"/>
        </w:rPr>
        <w:t>D=uv⊤.D=uv^\top.</w:t>
      </w:r>
    </w:p>
    <w:p>
      <w:pPr>
        <w:pStyle w:val="7"/>
        <w:keepNext w:val="0"/>
        <w:keepLines w:val="0"/>
        <w:widowControl/>
        <w:suppressLineNumbers w:val="0"/>
      </w:pPr>
      <w:r>
        <w:t>This is also the direction along which the active leading-mode SSAR regularizer modifies WW.</w:t>
      </w:r>
    </w:p>
    <w:p>
      <w:pPr>
        <w:pStyle w:val="7"/>
        <w:keepNext w:val="0"/>
        <w:keepLines w:val="0"/>
        <w:widowControl/>
        <w:suppressLineNumbers w:val="0"/>
      </w:pPr>
      <w:r>
        <w:t>Throughout the spectral analysis, m,n→∞m,n\rightarrow\infty with</w:t>
      </w:r>
    </w:p>
    <w:p>
      <w:pPr>
        <w:keepNext w:val="0"/>
        <w:keepLines w:val="0"/>
        <w:widowControl/>
        <w:suppressLineNumbers w:val="0"/>
        <w:jc w:val="left"/>
      </w:pPr>
      <w:r>
        <w:rPr>
          <w:rFonts w:ascii="宋体" w:hAnsi="宋体" w:eastAsia="宋体" w:cs="宋体"/>
          <w:kern w:val="0"/>
          <w:sz w:val="24"/>
          <w:szCs w:val="24"/>
          <w:lang w:val="en-US" w:eastAsia="zh-CN" w:bidi="ar"/>
        </w:rPr>
        <w:t>β=mn\beta=\frac{m}{n}</w:t>
      </w:r>
    </w:p>
    <w:p>
      <w:pPr>
        <w:pStyle w:val="7"/>
        <w:keepNext w:val="0"/>
        <w:keepLines w:val="0"/>
        <w:widowControl/>
        <w:suppressLineNumbers w:val="0"/>
      </w:pPr>
      <w:r>
        <w:t>converging to a fixed positive constant. For convenience, we present the formulas for 0&lt;β≤10&lt;\beta\le1; the case m&gt;nm&gt;n can be handled by transposing the matrix.</w:t>
      </w:r>
    </w:p>
    <w:p>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2.3 Random-Matrix Model and the BBP Transition</w:t>
      </w:r>
    </w:p>
    <w:p>
      <w:pPr>
        <w:pStyle w:val="7"/>
        <w:keepNext w:val="0"/>
        <w:keepLines w:val="0"/>
        <w:widowControl/>
        <w:suppressLineNumbers w:val="0"/>
      </w:pPr>
      <w:r>
        <w:t>To describe the emergence of task-relevant spectral structure, we use the rectangular additive spiked model</w:t>
      </w:r>
    </w:p>
    <w:p>
      <w:pPr>
        <w:keepNext w:val="0"/>
        <w:keepLines w:val="0"/>
        <w:widowControl/>
        <w:suppressLineNumbers w:val="0"/>
        <w:jc w:val="left"/>
      </w:pPr>
      <w:r>
        <w:rPr>
          <w:rFonts w:ascii="宋体" w:hAnsi="宋体" w:eastAsia="宋体" w:cs="宋体"/>
          <w:kern w:val="0"/>
          <w:sz w:val="24"/>
          <w:szCs w:val="24"/>
          <w:lang w:val="en-US" w:eastAsia="zh-CN" w:bidi="ar"/>
        </w:rPr>
        <w:t>W=Z+θu⋆v⋆ ⁣⊤,W = Z+\theta u^\star {v^\star}^{\!\top},</w:t>
      </w:r>
    </w:p>
    <w:p>
      <w:pPr>
        <w:pStyle w:val="7"/>
        <w:keepNext w:val="0"/>
        <w:keepLines w:val="0"/>
        <w:widowControl/>
        <w:suppressLineNumbers w:val="0"/>
      </w:pPr>
      <w:r>
        <w:t>where u⋆u^\star and v⋆v^\star are unit vectors, θ&gt;0\theta&gt;0 is the population signal strength, and the entries of ZZ have variance σw2/n\sigma_w^2/n.</w:t>
      </w:r>
    </w:p>
    <w:p>
      <w:pPr>
        <w:pStyle w:val="7"/>
        <w:keepNext w:val="0"/>
        <w:keepLines w:val="0"/>
        <w:widowControl/>
        <w:suppressLineNumbers w:val="0"/>
      </w:pPr>
      <w:r>
        <w:t>The vector v⋆v^\star represents the population task-relevant direction. We measure how strongly the empirical leading singular vector vv aligns with this direction through</w:t>
      </w:r>
    </w:p>
    <w:p>
      <w:pPr>
        <w:keepNext w:val="0"/>
        <w:keepLines w:val="0"/>
        <w:widowControl/>
        <w:suppressLineNumbers w:val="0"/>
        <w:jc w:val="left"/>
      </w:pPr>
      <w:r>
        <w:rPr>
          <w:rFonts w:ascii="宋体" w:hAnsi="宋体" w:eastAsia="宋体" w:cs="宋体"/>
          <w:kern w:val="0"/>
          <w:sz w:val="24"/>
          <w:szCs w:val="24"/>
          <w:lang w:val="en-US" w:eastAsia="zh-CN" w:bidi="ar"/>
        </w:rPr>
        <w:t>τn=∣⟨v,v⋆⟩∣.\tau_n = |\langle v,v^\star\rangle|.</w:t>
      </w:r>
    </w:p>
    <w:p>
      <w:pPr>
        <w:pStyle w:val="7"/>
        <w:keepNext w:val="0"/>
        <w:keepLines w:val="0"/>
        <w:widowControl/>
        <w:suppressLineNumbers w:val="0"/>
      </w:pPr>
      <w:r>
        <w:t>The noise matrix ZZ has a Marchenko–Pastur singular-value bulk. The upper edge of the corresponding eigenvalue spectrum of ZZ⊤ZZ^\top is</w:t>
      </w:r>
    </w:p>
    <w:p>
      <w:pPr>
        <w:keepNext w:val="0"/>
        <w:keepLines w:val="0"/>
        <w:widowControl/>
        <w:suppressLineNumbers w:val="0"/>
        <w:jc w:val="left"/>
      </w:pPr>
      <w:r>
        <w:rPr>
          <w:rFonts w:ascii="宋体" w:hAnsi="宋体" w:eastAsia="宋体" w:cs="宋体"/>
          <w:kern w:val="0"/>
          <w:sz w:val="24"/>
          <w:szCs w:val="24"/>
          <w:lang w:val="en-US" w:eastAsia="zh-CN" w:bidi="ar"/>
        </w:rPr>
        <w:t>λ+=σw2(1+β)2.\lambda_+ = \sigma_w^2(1+\sqrt{\beta})^2.</w:t>
      </w:r>
    </w:p>
    <w:p>
      <w:pPr>
        <w:pStyle w:val="7"/>
        <w:keepNext w:val="0"/>
        <w:keepLines w:val="0"/>
        <w:widowControl/>
        <w:suppressLineNumbers w:val="0"/>
      </w:pPr>
      <w:r>
        <w:t>It is useful to introduce the normalized signal strength</w:t>
      </w:r>
    </w:p>
    <w:p>
      <w:pPr>
        <w:keepNext w:val="0"/>
        <w:keepLines w:val="0"/>
        <w:widowControl/>
        <w:suppressLineNumbers w:val="0"/>
        <w:jc w:val="left"/>
      </w:pPr>
      <w:r>
        <w:rPr>
          <w:rFonts w:ascii="宋体" w:hAnsi="宋体" w:eastAsia="宋体" w:cs="宋体"/>
          <w:kern w:val="0"/>
          <w:sz w:val="24"/>
          <w:szCs w:val="24"/>
          <w:lang w:val="en-US" w:eastAsia="zh-CN" w:bidi="ar"/>
        </w:rPr>
        <w:t>x=θσw.x=\frac{\theta}{\sigma_w}.</w:t>
      </w:r>
    </w:p>
    <w:p>
      <w:pPr>
        <w:pStyle w:val="7"/>
        <w:keepNext w:val="0"/>
        <w:keepLines w:val="0"/>
        <w:widowControl/>
        <w:suppressLineNumbers w:val="0"/>
      </w:pPr>
      <w:r>
        <w:t>For the rectangular additive model, the BBP threshold is</w:t>
      </w:r>
    </w:p>
    <w:p>
      <w:pPr>
        <w:keepNext w:val="0"/>
        <w:keepLines w:val="0"/>
        <w:widowControl/>
        <w:suppressLineNumbers w:val="0"/>
        <w:jc w:val="left"/>
      </w:pPr>
      <w:r>
        <w:rPr>
          <w:rFonts w:ascii="宋体" w:hAnsi="宋体" w:eastAsia="宋体" w:cs="宋体"/>
          <w:kern w:val="0"/>
          <w:sz w:val="24"/>
          <w:szCs w:val="24"/>
          <w:lang w:val="en-US" w:eastAsia="zh-CN" w:bidi="ar"/>
        </w:rPr>
        <w:t>xc=β1/4,x_c=\beta^{1/4},</w:t>
      </w:r>
    </w:p>
    <w:p>
      <w:pPr>
        <w:pStyle w:val="7"/>
        <w:keepNext w:val="0"/>
        <w:keepLines w:val="0"/>
        <w:widowControl/>
        <w:suppressLineNumbers w:val="0"/>
      </w:pPr>
      <w:r>
        <w:t>or equivalently</w:t>
      </w:r>
    </w:p>
    <w:p>
      <w:pPr>
        <w:keepNext w:val="0"/>
        <w:keepLines w:val="0"/>
        <w:widowControl/>
        <w:suppressLineNumbers w:val="0"/>
        <w:jc w:val="left"/>
      </w:pPr>
      <w:r>
        <w:rPr>
          <w:rFonts w:ascii="宋体" w:hAnsi="宋体" w:eastAsia="宋体" w:cs="宋体"/>
          <w:kern w:val="0"/>
          <w:sz w:val="24"/>
          <w:szCs w:val="24"/>
          <w:lang w:val="en-US" w:eastAsia="zh-CN" w:bidi="ar"/>
        </w:rPr>
        <w:t>θc=σwβ1/4.\theta_c=\sigma_w\beta^{1/4}.</w:t>
      </w:r>
    </w:p>
    <w:p>
      <w:pPr>
        <w:pStyle w:val="7"/>
        <w:keepNext w:val="0"/>
        <w:keepLines w:val="0"/>
        <w:widowControl/>
        <w:suppressLineNumbers w:val="0"/>
      </w:pPr>
      <w:r>
        <w:t>Below this threshold, the leading empirical singular vector remains noise-like and has vanishing overlap with the population direction. Above the threshold, an outlier singular value separates from the bulk and the corresponding empirical singular vector acquires a non-vanishing overlap with v⋆v^\star. This is the rectangular singular-vector phase transition established for finite-rank perturbations of large random matrices. (</w:t>
      </w:r>
      <w:r>
        <w:fldChar w:fldCharType="begin"/>
      </w:r>
      <w:r>
        <w:instrText xml:space="preserve"> HYPERLINK "https://www.sciencedirect.com/science/article/pii/S0047259X12001108?utm_source=chatgpt.com" \o "The singular values and vectors of low rank perturbations of large rectangular random matrices - ScienceDirect" </w:instrText>
      </w:r>
      <w:r>
        <w:fldChar w:fldCharType="separate"/>
      </w:r>
      <w:r>
        <w:rPr>
          <w:rStyle w:val="11"/>
        </w:rPr>
        <w:t>科学直通车</w:t>
      </w:r>
      <w:r>
        <w:fldChar w:fldCharType="end"/>
      </w:r>
      <w:r>
        <w:t>)</w:t>
      </w:r>
    </w:p>
    <w:p>
      <w:pPr>
        <w:pStyle w:val="7"/>
        <w:keepNext w:val="0"/>
        <w:keepLines w:val="0"/>
        <w:widowControl/>
        <w:suppressLineNumbers w:val="0"/>
      </w:pPr>
      <w:r>
        <w:t>More precisely, away from the transition window, a subcritical signal satisfies</w:t>
      </w:r>
    </w:p>
    <w:p>
      <w:pPr>
        <w:keepNext w:val="0"/>
        <w:keepLines w:val="0"/>
        <w:widowControl/>
        <w:suppressLineNumbers w:val="0"/>
        <w:jc w:val="left"/>
      </w:pPr>
      <w:r>
        <w:rPr>
          <w:rFonts w:ascii="宋体" w:hAnsi="宋体" w:eastAsia="宋体" w:cs="宋体"/>
          <w:kern w:val="0"/>
          <w:sz w:val="24"/>
          <w:szCs w:val="24"/>
          <w:lang w:val="en-US" w:eastAsia="zh-CN" w:bidi="ar"/>
        </w:rPr>
        <w:t>τn=Op(n−1/2),\tau_n=O_p(n^{-1/2}),</w:t>
      </w:r>
    </w:p>
    <w:p>
      <w:pPr>
        <w:pStyle w:val="7"/>
        <w:keepNext w:val="0"/>
        <w:keepLines w:val="0"/>
        <w:widowControl/>
        <w:suppressLineNumbers w:val="0"/>
      </w:pPr>
      <w:r>
        <w:t>while for a fixed supercritical signal,</w:t>
      </w:r>
    </w:p>
    <w:p>
      <w:pPr>
        <w:keepNext w:val="0"/>
        <w:keepLines w:val="0"/>
        <w:widowControl/>
        <w:suppressLineNumbers w:val="0"/>
        <w:jc w:val="left"/>
      </w:pPr>
      <w:r>
        <w:rPr>
          <w:rFonts w:ascii="宋体" w:hAnsi="宋体" w:eastAsia="宋体" w:cs="宋体"/>
          <w:kern w:val="0"/>
          <w:sz w:val="24"/>
          <w:szCs w:val="24"/>
          <w:lang w:val="en-US" w:eastAsia="zh-CN" w:bidi="ar"/>
        </w:rPr>
        <w:t>τn⟶pτ∞&gt;0.\tau_n \overset{p}{\longrightarrow} \tau_\infty&gt;0.</w:t>
      </w:r>
    </w:p>
    <w:p>
      <w:pPr>
        <w:pStyle w:val="7"/>
        <w:keepNext w:val="0"/>
        <w:keepLines w:val="0"/>
        <w:widowControl/>
        <w:suppressLineNumbers w:val="0"/>
      </w:pPr>
      <w:r>
        <w:t>The largest eigenvalue remains within the n−2/3n^{-2/3} edge-fluctuation scale in the subcritical regime. Near the BBP transition, when the signal strength approaches the threshold on an n−1/3n^{-1/3} scale, the singular-vector overlap is amplified above its ordinary n−1/2n^{-1/2} noise level. Local results for deformed rectangular matrices characterize this transition and the associated singular-vector rates. (</w:t>
      </w:r>
      <w:r>
        <w:fldChar w:fldCharType="begin"/>
      </w:r>
      <w:r>
        <w:instrText xml:space="preserve"> HYPERLINK "https://arxiv.org/abs/1702.06975?utm_source=chatgpt.com" \o "High dimensional deformed rectangular matrices with applications in matrix denoising" </w:instrText>
      </w:r>
      <w:r>
        <w:fldChar w:fldCharType="separate"/>
      </w:r>
      <w:r>
        <w:rPr>
          <w:rStyle w:val="11"/>
        </w:rPr>
        <w:t>arXiv</w:t>
      </w:r>
      <w:r>
        <w:fldChar w:fldCharType="end"/>
      </w:r>
      <w:r>
        <w:t>)</w:t>
      </w:r>
    </w:p>
    <w:p>
      <w:pPr>
        <w:pStyle w:val="7"/>
        <w:keepNext w:val="0"/>
        <w:keepLines w:val="0"/>
        <w:widowControl/>
        <w:suppressLineNumbers w:val="0"/>
      </w:pPr>
      <w:r>
        <w:t>These regimes are summarized as</w:t>
      </w:r>
    </w:p>
    <w:p>
      <w:pPr>
        <w:keepNext w:val="0"/>
        <w:keepLines w:val="0"/>
        <w:widowControl/>
        <w:suppressLineNumbers w:val="0"/>
        <w:jc w:val="left"/>
      </w:pPr>
      <w:r>
        <w:rPr>
          <w:rFonts w:ascii="宋体" w:hAnsi="宋体" w:eastAsia="宋体" w:cs="宋体"/>
          <w:kern w:val="0"/>
          <w:sz w:val="24"/>
          <w:szCs w:val="24"/>
          <w:lang w:val="en-US" w:eastAsia="zh-CN" w:bidi="ar"/>
        </w:rPr>
        <w:t>subcritical: θ&lt;θc,τn=Op(n−1/2),\text{subcritical: } \theta&lt;\theta_c, \qquad \tau_n=O_p(n^{-1/2}), transition region: ∣θ−θc∣=O(n−1/3),\text{transition region: } |\theta-\theta_c|=O(n^{-1/3}),</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fixed supercritical: θ&gt;θc+ε,τn→τ∞&gt;0,\text{fixed supercritical: } \theta&gt;\theta_c+\varepsilon, \qquad \tau_n\rightarrow\tau_\infty&gt;0,</w:t>
      </w:r>
    </w:p>
    <w:p>
      <w:pPr>
        <w:pStyle w:val="7"/>
        <w:keepNext w:val="0"/>
        <w:keepLines w:val="0"/>
        <w:widowControl/>
        <w:suppressLineNumbers w:val="0"/>
      </w:pPr>
      <w:r>
        <w:t>where ε&gt;0\varepsilon&gt;0 is independent of nn.</w:t>
      </w:r>
    </w:p>
    <w:p>
      <w:pPr>
        <w:pStyle w:val="7"/>
        <w:keepNext w:val="0"/>
        <w:keepLines w:val="0"/>
        <w:widowControl/>
        <w:suppressLineNumbers w:val="0"/>
      </w:pPr>
      <w:r>
        <w:t>The distinction between these regimes is central to our analysis. Before the transition, the task-related component of the leading spectral direction remains at the same scale as high-dimensional orthogonal fluctuations. After the transition, the task-related component becomes dominant.</w:t>
      </w:r>
    </w:p>
    <w:p>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2.4 Notation Used by SSAR</w:t>
      </w:r>
    </w:p>
    <w:p>
      <w:pPr>
        <w:pStyle w:val="7"/>
        <w:keepNext w:val="0"/>
        <w:keepLines w:val="0"/>
        <w:widowControl/>
        <w:suppressLineNumbers w:val="0"/>
      </w:pPr>
      <w:r>
        <w:t>The following notation is used throughout the remainder of the paper.</w:t>
      </w:r>
    </w:p>
    <w:p>
      <w:pPr>
        <w:pStyle w:val="7"/>
        <w:keepNext w:val="0"/>
        <w:keepLines w:val="0"/>
        <w:widowControl/>
        <w:suppressLineNumbers w:val="0"/>
      </w:pPr>
      <w:r>
        <w:t>The leading squared singular value is λ1=s12\lambda_1=s_1^2, and λ+\lambda_+ denotes the estimated upper edge of the spectral bulk. The edge-window width is controlled by a constant c&gt;0c&gt;0, and we define</w:t>
      </w:r>
    </w:p>
    <w:p>
      <w:pPr>
        <w:keepNext w:val="0"/>
        <w:keepLines w:val="0"/>
        <w:widowControl/>
        <w:suppressLineNumbers w:val="0"/>
        <w:jc w:val="left"/>
      </w:pPr>
      <w:r>
        <w:rPr>
          <w:rFonts w:ascii="宋体" w:hAnsi="宋体" w:eastAsia="宋体" w:cs="宋体"/>
          <w:kern w:val="0"/>
          <w:sz w:val="24"/>
          <w:szCs w:val="24"/>
          <w:lang w:val="en-US" w:eastAsia="zh-CN" w:bidi="ar"/>
        </w:rPr>
        <w:t>wn=c n−2/3.w_n=c\,n^{-2/3}.</w:t>
      </w:r>
    </w:p>
    <w:p>
      <w:pPr>
        <w:pStyle w:val="7"/>
        <w:keepNext w:val="0"/>
        <w:keepLines w:val="0"/>
        <w:widowControl/>
        <w:suppressLineNumbers w:val="0"/>
      </w:pPr>
      <w:r>
        <w:t>The upper target of the edge window is</w:t>
      </w:r>
    </w:p>
    <w:p>
      <w:pPr>
        <w:keepNext w:val="0"/>
        <w:keepLines w:val="0"/>
        <w:widowControl/>
        <w:suppressLineNumbers w:val="0"/>
        <w:jc w:val="left"/>
      </w:pPr>
      <w:r>
        <w:rPr>
          <w:rFonts w:ascii="宋体" w:hAnsi="宋体" w:eastAsia="宋体" w:cs="宋体"/>
          <w:kern w:val="0"/>
          <w:sz w:val="24"/>
          <w:szCs w:val="24"/>
          <w:lang w:val="en-US" w:eastAsia="zh-CN" w:bidi="ar"/>
        </w:rPr>
        <w:t>λthr=λ++wn.\lambda_{\mathrm{thr}} = \lambda_+ + w_n.</w:t>
      </w:r>
    </w:p>
    <w:p>
      <w:pPr>
        <w:pStyle w:val="7"/>
        <w:keepNext w:val="0"/>
        <w:keepLines w:val="0"/>
        <w:widowControl/>
        <w:suppressLineNumbers w:val="0"/>
      </w:pPr>
      <w:r>
        <w:t>The SSAR regularization weight is denoted by γsp&gt;0\gamma_{\mathrm{sp}}&gt;0. The stopping threshold is Rc∈(0,1)R_c\in(0,1), and espikee_{\mathrm{spike}} denotes the interval between two applications of the spectral module.</w:t>
      </w:r>
    </w:p>
    <w:p>
      <w:pPr>
        <w:pStyle w:val="7"/>
        <w:keepNext w:val="0"/>
        <w:keepLines w:val="0"/>
        <w:widowControl/>
        <w:suppressLineNumbers w:val="0"/>
      </w:pPr>
      <w:r>
        <w:t>The theoretical analysis uses α&gt;0\alpha&gt;0 to denote the effective additional parameter step produced by SSAR along a singular direction.</w:t>
      </w:r>
    </w:p>
    <w:p>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3. Spike Spectral Acceleration Regularization</w:t>
      </w:r>
    </w:p>
    <w:p>
      <w:pPr>
        <w:pStyle w:val="3"/>
        <w:keepNext w:val="0"/>
        <w:keepLines w:val="0"/>
        <w:widowControl/>
        <w:suppressLineNumbers w:val="0"/>
      </w:pPr>
      <w:r>
        <w:t>3.1 Motivation</w:t>
      </w:r>
    </w:p>
    <w:p>
      <w:pPr>
        <w:pStyle w:val="7"/>
        <w:keepNext w:val="0"/>
        <w:keepLines w:val="0"/>
        <w:widowControl/>
        <w:suppressLineNumbers w:val="0"/>
      </w:pPr>
      <w:r>
        <w:t>At random initialization, the spectrum of a sufficiently wide weight matrix is dominated by its random background and is well described by a Marchenko–Pastur-type bulk. During training, task-relevant structure can emerge as a low-rank perturbation of this background.</w:t>
      </w:r>
    </w:p>
    <w:p>
      <w:pPr>
        <w:pStyle w:val="7"/>
        <w:keepNext w:val="0"/>
        <w:keepLines w:val="0"/>
        <w:widowControl/>
        <w:suppressLineNumbers w:val="0"/>
      </w:pPr>
      <w:r>
        <w:t>The BBP transition provides a useful distinction between two spectral regimes. Below the transition, a leading empirical singular vector remains essentially noise-like: its overlap with the population signal direction is only at the ordinary high-dimensional noise scale. Once the underlying signal reaches the transition and becomes supercritical, the associated empirical spectral mode begins to carry reliable information about the population direction.</w:t>
      </w:r>
    </w:p>
    <w:p>
      <w:pPr>
        <w:pStyle w:val="7"/>
        <w:keepNext w:val="0"/>
        <w:keepLines w:val="0"/>
        <w:widowControl/>
        <w:suppressLineNumbers w:val="0"/>
      </w:pPr>
      <w:r>
        <w:t>SSAR is designed to accelerate this separation. Rather than applying a global spectral penalty to all singular values, it acts only on modes close to the upper spectral edge and pushes them outward. Once a clear outlier has formed, the additional pressure is removed.</w:t>
      </w:r>
    </w:p>
    <w:p>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3.2 Spectral Spike Regularizer</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In=[λ+,λthr],λthr=λ++cn−2/3,I_n = [\lambda_+,\lambda_{\mathrm{thr}}], \qquad \lambda_{\mathrm{thr}} = \lambda_+ + c n^{-2/3},</w:t>
      </w:r>
    </w:p>
    <w:p>
      <w:pPr>
        <w:pStyle w:val="7"/>
        <w:keepNext w:val="0"/>
        <w:keepLines w:val="0"/>
        <w:widowControl/>
        <w:suppressLineNumbers w:val="0"/>
      </w:pPr>
      <w:r>
        <w:t>denote the near-edge spectral window.</w:t>
      </w:r>
    </w:p>
    <w:p>
      <w:pPr>
        <w:pStyle w:val="7"/>
        <w:keepNext w:val="0"/>
        <w:keepLines w:val="0"/>
        <w:widowControl/>
        <w:suppressLineNumbers w:val="0"/>
      </w:pPr>
      <w:r>
        <w:t>A singular mode is active when its squared singular value satisfies</w:t>
      </w:r>
    </w:p>
    <w:p>
      <w:pPr>
        <w:keepNext w:val="0"/>
        <w:keepLines w:val="0"/>
        <w:widowControl/>
        <w:suppressLineNumbers w:val="0"/>
        <w:jc w:val="left"/>
      </w:pPr>
      <w:r>
        <w:rPr>
          <w:rFonts w:ascii="宋体" w:hAnsi="宋体" w:eastAsia="宋体" w:cs="宋体"/>
          <w:kern w:val="0"/>
          <w:sz w:val="24"/>
          <w:szCs w:val="24"/>
          <w:lang w:val="en-US" w:eastAsia="zh-CN" w:bidi="ar"/>
        </w:rPr>
        <w:t>λk=sk2∈In.\lambda_k=s_k^2\in I_n.</w:t>
      </w:r>
    </w:p>
    <w:p>
      <w:pPr>
        <w:pStyle w:val="7"/>
        <w:keepNext w:val="0"/>
        <w:keepLines w:val="0"/>
        <w:widowControl/>
        <w:suppressLineNumbers w:val="0"/>
      </w:pPr>
      <w:r>
        <w:t>For the active modes, we define</w:t>
      </w:r>
    </w:p>
    <w:p>
      <w:pPr>
        <w:keepNext w:val="0"/>
        <w:keepLines w:val="0"/>
        <w:widowControl/>
        <w:suppressLineNumbers w:val="0"/>
        <w:jc w:val="left"/>
      </w:pPr>
      <w:r>
        <w:rPr>
          <w:rFonts w:ascii="宋体" w:hAnsi="宋体" w:eastAsia="宋体" w:cs="宋体"/>
          <w:kern w:val="0"/>
          <w:sz w:val="24"/>
          <w:szCs w:val="24"/>
          <w:lang w:val="en-US" w:eastAsia="zh-CN" w:bidi="ar"/>
        </w:rPr>
        <w:t>LSSAR(W)=∑k:λk∈In(λthr−λk)+.L_{\mathrm{SSAR}}(W) = \sum_{k:\lambda_k\in I_n} (\lambda_{\mathrm{thr}}-\lambda_k)_+.</w:t>
      </w:r>
    </w:p>
    <w:p>
      <w:pPr>
        <w:pStyle w:val="7"/>
        <w:keepNext w:val="0"/>
        <w:keepLines w:val="0"/>
        <w:widowControl/>
        <w:suppressLineNumbers w:val="0"/>
      </w:pPr>
      <w:r>
        <w:t>The critic objective becomes</w:t>
      </w:r>
    </w:p>
    <w:p>
      <w:pPr>
        <w:keepNext w:val="0"/>
        <w:keepLines w:val="0"/>
        <w:widowControl/>
        <w:suppressLineNumbers w:val="0"/>
        <w:jc w:val="left"/>
      </w:pPr>
      <w:r>
        <w:rPr>
          <w:rFonts w:ascii="宋体" w:hAnsi="宋体" w:eastAsia="宋体" w:cs="宋体"/>
          <w:kern w:val="0"/>
          <w:sz w:val="24"/>
          <w:szCs w:val="24"/>
          <w:lang w:val="en-US" w:eastAsia="zh-CN" w:bidi="ar"/>
        </w:rPr>
        <w:t>Lcritic=B(W)+γspLSSAR(W).L_{\mathrm{critic}} = B(W) + \gamma_{\mathrm{sp}} L_{\mathrm{SSAR}}(W).</w:t>
      </w:r>
    </w:p>
    <w:p>
      <w:pPr>
        <w:pStyle w:val="7"/>
        <w:keepNext w:val="0"/>
        <w:keepLines w:val="0"/>
        <w:widowControl/>
        <w:suppressLineNumbers w:val="0"/>
      </w:pPr>
      <w:r>
        <w:t>For a simple active singular value,</w:t>
      </w:r>
    </w:p>
    <w:p>
      <w:pPr>
        <w:keepNext w:val="0"/>
        <w:keepLines w:val="0"/>
        <w:widowControl/>
        <w:suppressLineNumbers w:val="0"/>
        <w:jc w:val="left"/>
      </w:pPr>
      <w:r>
        <w:rPr>
          <w:rFonts w:ascii="宋体" w:hAnsi="宋体" w:eastAsia="宋体" w:cs="宋体"/>
          <w:kern w:val="0"/>
          <w:sz w:val="24"/>
          <w:szCs w:val="24"/>
          <w:lang w:val="en-US" w:eastAsia="zh-CN" w:bidi="ar"/>
        </w:rPr>
        <w:t>∇Wsk=ukvk⊤,\nabla_W s_k = u_kv_k^\top,</w:t>
      </w:r>
    </w:p>
    <w:p>
      <w:pPr>
        <w:pStyle w:val="7"/>
        <w:keepNext w:val="0"/>
        <w:keepLines w:val="0"/>
        <w:widowControl/>
        <w:suppressLineNumbers w:val="0"/>
      </w:pPr>
      <w:r>
        <w:t>and therefore</w:t>
      </w:r>
    </w:p>
    <w:p>
      <w:pPr>
        <w:keepNext w:val="0"/>
        <w:keepLines w:val="0"/>
        <w:widowControl/>
        <w:suppressLineNumbers w:val="0"/>
        <w:jc w:val="left"/>
      </w:pPr>
      <w:r>
        <w:rPr>
          <w:rFonts w:ascii="宋体" w:hAnsi="宋体" w:eastAsia="宋体" w:cs="宋体"/>
          <w:kern w:val="0"/>
          <w:sz w:val="24"/>
          <w:szCs w:val="24"/>
          <w:lang w:val="en-US" w:eastAsia="zh-CN" w:bidi="ar"/>
        </w:rPr>
        <w:t>∇Wλk=2skukvk⊤.\nabla_W\lambda_k = 2s_k u_kv_k^\top.</w:t>
      </w:r>
    </w:p>
    <w:p>
      <w:pPr>
        <w:pStyle w:val="7"/>
        <w:keepNext w:val="0"/>
        <w:keepLines w:val="0"/>
        <w:widowControl/>
        <w:suppressLineNumbers w:val="0"/>
      </w:pPr>
      <w:r>
        <w:t>Gradient descent on LSSARL_{\mathrm{SSAR}} consequently adds a positive update in the direction</w:t>
      </w:r>
    </w:p>
    <w:p>
      <w:pPr>
        <w:keepNext w:val="0"/>
        <w:keepLines w:val="0"/>
        <w:widowControl/>
        <w:suppressLineNumbers w:val="0"/>
        <w:jc w:val="left"/>
      </w:pPr>
      <w:r>
        <w:rPr>
          <w:rFonts w:ascii="宋体" w:hAnsi="宋体" w:eastAsia="宋体" w:cs="宋体"/>
          <w:kern w:val="0"/>
          <w:sz w:val="24"/>
          <w:szCs w:val="24"/>
          <w:lang w:val="en-US" w:eastAsia="zh-CN" w:bidi="ar"/>
        </w:rPr>
        <w:t>ukvk⊤,u_kv_k^\top,</w:t>
      </w:r>
    </w:p>
    <w:p>
      <w:pPr>
        <w:pStyle w:val="7"/>
        <w:keepNext w:val="0"/>
        <w:keepLines w:val="0"/>
        <w:widowControl/>
        <w:suppressLineNumbers w:val="0"/>
      </w:pPr>
      <w:r>
        <w:t>increasing the corresponding singular value and accelerating its separation from the bulk.</w:t>
      </w:r>
    </w:p>
    <w:p>
      <w:pPr>
        <w:pStyle w:val="7"/>
        <w:keepNext w:val="0"/>
        <w:keepLines w:val="0"/>
        <w:widowControl/>
        <w:suppressLineNumbers w:val="0"/>
      </w:pPr>
      <w:r>
        <w:t>For the leading active mode, the additional update can be written as</w:t>
      </w:r>
    </w:p>
    <w:p>
      <w:pPr>
        <w:keepNext w:val="0"/>
        <w:keepLines w:val="0"/>
        <w:widowControl/>
        <w:suppressLineNumbers w:val="0"/>
        <w:jc w:val="left"/>
      </w:pPr>
      <w:r>
        <w:rPr>
          <w:rFonts w:ascii="宋体" w:hAnsi="宋体" w:eastAsia="宋体" w:cs="宋体"/>
          <w:kern w:val="0"/>
          <w:sz w:val="24"/>
          <w:szCs w:val="24"/>
          <w:lang w:val="en-US" w:eastAsia="zh-CN" w:bidi="ar"/>
        </w:rPr>
        <w:t>W+=W+αuv⊤,W^+ = W+\alpha uv^\top,</w:t>
      </w:r>
    </w:p>
    <w:p>
      <w:pPr>
        <w:pStyle w:val="7"/>
        <w:keepNext w:val="0"/>
        <w:keepLines w:val="0"/>
        <w:widowControl/>
        <w:suppressLineNumbers w:val="0"/>
      </w:pPr>
      <w:r>
        <w:t>where α&gt;0\alpha&gt;0 is the effective SSAR step size.</w:t>
      </w:r>
    </w:p>
    <w:p>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3.3 Stopping Rule</w:t>
      </w:r>
    </w:p>
    <w:p>
      <w:pPr>
        <w:pStyle w:val="7"/>
        <w:keepNext w:val="0"/>
        <w:keepLines w:val="0"/>
        <w:widowControl/>
        <w:suppressLineNumbers w:val="0"/>
      </w:pPr>
      <w:r>
        <w:t>The spiked random-matrix approximation is intended to describe the early and intermediate stages of training, before the weight spectrum develops more complicated strongly correlated structure. We therefore stop applying the spectral acceleration once a sufficiently separated leading mode has formed.</w:t>
      </w:r>
    </w:p>
    <w:p>
      <w:pPr>
        <w:pStyle w:val="7"/>
        <w:keepNext w:val="0"/>
        <w:keepLines w:val="0"/>
        <w:widowControl/>
        <w:suppressLineNumbers w:val="0"/>
      </w:pPr>
      <w:r>
        <w:t>We use</w:t>
      </w:r>
    </w:p>
    <w:p>
      <w:pPr>
        <w:keepNext w:val="0"/>
        <w:keepLines w:val="0"/>
        <w:widowControl/>
        <w:suppressLineNumbers w:val="0"/>
        <w:jc w:val="left"/>
      </w:pPr>
      <w:r>
        <w:rPr>
          <w:rFonts w:ascii="宋体" w:hAnsi="宋体" w:eastAsia="宋体" w:cs="宋体"/>
          <w:kern w:val="0"/>
          <w:sz w:val="24"/>
          <w:szCs w:val="24"/>
          <w:lang w:val="en-US" w:eastAsia="zh-CN" w:bidi="ar"/>
        </w:rPr>
        <w:t>Rs(W)=λ+λ1R_s(W) = \frac{\lambda_+}{\lambda_1}</w:t>
      </w:r>
    </w:p>
    <w:p>
      <w:pPr>
        <w:pStyle w:val="7"/>
        <w:keepNext w:val="0"/>
        <w:keepLines w:val="0"/>
        <w:widowControl/>
        <w:suppressLineNumbers w:val="0"/>
      </w:pPr>
      <w:r>
        <w:t>as a simple spectral separation statistic. SSAR is active while</w:t>
      </w:r>
    </w:p>
    <w:p>
      <w:pPr>
        <w:keepNext w:val="0"/>
        <w:keepLines w:val="0"/>
        <w:widowControl/>
        <w:suppressLineNumbers w:val="0"/>
        <w:jc w:val="left"/>
      </w:pPr>
      <w:r>
        <w:rPr>
          <w:rFonts w:ascii="宋体" w:hAnsi="宋体" w:eastAsia="宋体" w:cs="宋体"/>
          <w:kern w:val="0"/>
          <w:sz w:val="24"/>
          <w:szCs w:val="24"/>
          <w:lang w:val="en-US" w:eastAsia="zh-CN" w:bidi="ar"/>
        </w:rPr>
        <w:t>Rs(W)&gt;Rc,R_s(W)&gt;R_c,</w:t>
      </w:r>
    </w:p>
    <w:p>
      <w:pPr>
        <w:pStyle w:val="7"/>
        <w:keepNext w:val="0"/>
        <w:keepLines w:val="0"/>
        <w:widowControl/>
        <w:suppressLineNumbers w:val="0"/>
      </w:pPr>
      <w:r>
        <w:t>and is disabled when</w:t>
      </w:r>
    </w:p>
    <w:p>
      <w:pPr>
        <w:keepNext w:val="0"/>
        <w:keepLines w:val="0"/>
        <w:widowControl/>
        <w:suppressLineNumbers w:val="0"/>
        <w:jc w:val="left"/>
      </w:pPr>
      <w:r>
        <w:rPr>
          <w:rFonts w:ascii="宋体" w:hAnsi="宋体" w:eastAsia="宋体" w:cs="宋体"/>
          <w:kern w:val="0"/>
          <w:sz w:val="24"/>
          <w:szCs w:val="24"/>
          <w:lang w:val="en-US" w:eastAsia="zh-CN" w:bidi="ar"/>
        </w:rPr>
        <w:t>Rs(W)≤Rc.R_s(W)\le R_c.</w:t>
      </w:r>
    </w:p>
    <w:p>
      <w:pPr>
        <w:pStyle w:val="7"/>
        <w:keepNext w:val="0"/>
        <w:keepLines w:val="0"/>
        <w:widowControl/>
        <w:suppressLineNumbers w:val="0"/>
      </w:pPr>
      <w:r>
        <w:t>A small value of RsR_s indicates that the leading mode has moved sufficiently far beyond the background edge, and additional spike pressure is no longer applied.</w:t>
      </w:r>
    </w:p>
    <w:p>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3.4 Integration with Critic Training</w:t>
      </w:r>
    </w:p>
    <w:p>
      <w:pPr>
        <w:pStyle w:val="7"/>
        <w:keepNext w:val="0"/>
        <w:keepLines w:val="0"/>
        <w:widowControl/>
        <w:suppressLineNumbers w:val="0"/>
      </w:pPr>
      <w:r>
        <w:t>SSAR is applied as an auxiliary critic regularizer and does not modify the policy-update rule. Every espikee_{\mathrm{spike}} training iterations, the leading singular values of the selected critic layer are computed. Near-edge modes are identified using InI_n, the SSAR loss is added to the standard critic objective, and the critic parameters are updated using the combined loss.</w:t>
      </w:r>
    </w:p>
    <w:p>
      <w:pPr>
        <w:pStyle w:val="7"/>
        <w:keepNext w:val="0"/>
        <w:keepLines w:val="0"/>
        <w:widowControl/>
        <w:suppressLineNumbers w:val="0"/>
      </w:pPr>
      <w:r>
        <w:t>At iterations for which the stopping condition is satisfied, or for which no singular value lies inside the active edge window, the critic is trained with its original Bellman objective.</w:t>
      </w:r>
    </w:p>
    <w:p>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4. Performance Analysis</w:t>
      </w:r>
    </w:p>
    <w:p>
      <w:pPr>
        <w:pStyle w:val="7"/>
        <w:keepNext w:val="0"/>
        <w:keepLines w:val="0"/>
        <w:widowControl/>
        <w:suppressLineNumbers w:val="0"/>
      </w:pPr>
      <w:r>
        <w:t>We now study when the additional spectral direction introduced by SSAR improves critic optimization.</w:t>
      </w:r>
    </w:p>
    <w:p>
      <w:pPr>
        <w:pStyle w:val="7"/>
        <w:keepNext w:val="0"/>
        <w:keepLines w:val="0"/>
        <w:widowControl/>
        <w:suppressLineNumbers w:val="0"/>
      </w:pPr>
      <w:r>
        <w:t>The central observation is that the leading empirical singular direction behaves differently on the two sides of the BBP transition. Before the transition, its task-relevant component remains at the same scale as orthogonal high-dimensional fluctuations. The spectral update therefore has only a vanishing and sign-indefinite first-order effect on the Bellman objective. After the transition, the task-relevant component becomes dominant, and the same spectral update becomes a reliable Bellman descent direction.</w:t>
      </w:r>
    </w:p>
    <w:p>
      <w:pPr>
        <w:pStyle w:val="7"/>
        <w:keepNext w:val="0"/>
        <w:keepLines w:val="0"/>
        <w:widowControl/>
        <w:suppressLineNumbers w:val="0"/>
      </w:pPr>
      <w:r>
        <w:t>The complete assumptions, notation, and proof are given in Appendix A. The main result is stated here in a simplified form.</w:t>
      </w:r>
    </w:p>
    <w:p>
      <w:pPr>
        <w:pStyle w:val="4"/>
        <w:keepNext w:val="0"/>
        <w:keepLines w:val="0"/>
        <w:widowControl/>
        <w:suppressLineNumbers w:val="0"/>
      </w:pPr>
      <w:r>
        <w:t>Theorem 1. BBP transition and Bellman improvement</w:t>
      </w:r>
    </w:p>
    <w:p>
      <w:pPr>
        <w:pStyle w:val="7"/>
        <w:keepNext w:val="0"/>
        <w:keepLines w:val="0"/>
        <w:widowControl/>
        <w:suppressLineNumbers w:val="0"/>
      </w:pPr>
      <w:r>
        <w:t>Consider an active SSAR update</w:t>
      </w:r>
    </w:p>
    <w:p>
      <w:pPr>
        <w:keepNext w:val="0"/>
        <w:keepLines w:val="0"/>
        <w:widowControl/>
        <w:suppressLineNumbers w:val="0"/>
        <w:jc w:val="left"/>
      </w:pPr>
      <w:r>
        <w:rPr>
          <w:rFonts w:ascii="宋体" w:hAnsi="宋体" w:eastAsia="宋体" w:cs="宋体"/>
          <w:kern w:val="0"/>
          <w:sz w:val="24"/>
          <w:szCs w:val="24"/>
          <w:lang w:val="en-US" w:eastAsia="zh-CN" w:bidi="ar"/>
        </w:rPr>
        <w:t>W+=W+αuv⊤W^+=W+\alpha uv^\top</w:t>
      </w:r>
    </w:p>
    <w:p>
      <w:pPr>
        <w:pStyle w:val="7"/>
        <w:keepNext w:val="0"/>
        <w:keepLines w:val="0"/>
        <w:widowControl/>
        <w:suppressLineNumbers w:val="0"/>
      </w:pPr>
      <w:r>
        <w:t>applied to the critic Bellman loss B(W)B(W). Under the conditions stated in Appendix A, the following holds as m,n→∞m,n\rightarrow\infty.</w:t>
      </w:r>
    </w:p>
    <w:p>
      <w:pPr>
        <w:pStyle w:val="7"/>
        <w:keepNext w:val="0"/>
        <w:keepLines w:val="0"/>
        <w:widowControl/>
        <w:suppressLineNumbers w:val="0"/>
      </w:pPr>
      <w:r>
        <w:t>If the task signal remains below the BBP transition, the task-aligned component of the leading empirical singular direction remains at the high-dimensional noise scale. The additional SSAR direction therefore has an asymptotically vanishing first-order effect, and no systematic decrease of the Bellman loss can be guaranteed.</w:t>
      </w:r>
    </w:p>
    <w:p>
      <w:pPr>
        <w:pStyle w:val="7"/>
        <w:keepNext w:val="0"/>
        <w:keepLines w:val="0"/>
        <w:widowControl/>
        <w:suppressLineNumbers w:val="0"/>
      </w:pPr>
      <w:r>
        <w:t>If the task signal is in the BBP supercritical regime, the leading empirical singular direction acquires non-vanishing alignment with the task-relevant population direction. Then, with probability tending to one, there exists α0&gt;0\alpha_0&gt;0 such that every sufficiently small SSAR step satisfying</w:t>
      </w:r>
    </w:p>
    <w:p>
      <w:pPr>
        <w:keepNext w:val="0"/>
        <w:keepLines w:val="0"/>
        <w:widowControl/>
        <w:suppressLineNumbers w:val="0"/>
        <w:jc w:val="left"/>
      </w:pPr>
      <w:r>
        <w:rPr>
          <w:rFonts w:ascii="宋体" w:hAnsi="宋体" w:eastAsia="宋体" w:cs="宋体"/>
          <w:kern w:val="0"/>
          <w:sz w:val="24"/>
          <w:szCs w:val="24"/>
          <w:lang w:val="en-US" w:eastAsia="zh-CN" w:bidi="ar"/>
        </w:rPr>
        <w:t>0&lt;α≤α00&lt;\alpha\le\alpha_0</w:t>
      </w:r>
    </w:p>
    <w:p>
      <w:pPr>
        <w:pStyle w:val="7"/>
        <w:keepNext w:val="0"/>
        <w:keepLines w:val="0"/>
        <w:widowControl/>
        <w:suppressLineNumbers w:val="0"/>
      </w:pPr>
      <w:r>
        <w:t>strictly decreases the Bellman loss:</w:t>
      </w:r>
    </w:p>
    <w:p>
      <w:pPr>
        <w:keepNext w:val="0"/>
        <w:keepLines w:val="0"/>
        <w:widowControl/>
        <w:suppressLineNumbers w:val="0"/>
        <w:jc w:val="left"/>
      </w:pPr>
      <w:r>
        <w:rPr>
          <w:rFonts w:ascii="宋体" w:hAnsi="宋体" w:eastAsia="宋体" w:cs="宋体"/>
          <w:kern w:val="0"/>
          <w:sz w:val="24"/>
          <w:szCs w:val="24"/>
          <w:lang w:val="en-US" w:eastAsia="zh-CN" w:bidi="ar"/>
        </w:rPr>
        <w:t>B(W+αuv⊤)&lt;B(W).B(W+\alpha uv^\top) &lt; B(W).</w:t>
      </w:r>
    </w:p>
    <w:p>
      <w:pPr>
        <w:pStyle w:val="7"/>
        <w:keepNext w:val="0"/>
        <w:keepLines w:val="0"/>
        <w:widowControl/>
        <w:suppressLineNumbers w:val="0"/>
      </w:pPr>
      <w:r>
        <w:t>The theorem gives an optimization interpretation of the spectral transition. Before reliable alignment emerges, the spectral update is dominated by finite-dimensional directional fluctuations and has no guaranteed Bellman benefit. After the BBP transition, the task-aligned component dominates these fluctuations, and the additional SSAR step becomes reliably loss decreasing.</w:t>
      </w:r>
    </w:p>
    <w:p>
      <w:pPr>
        <w:pStyle w:val="7"/>
        <w:keepNext w:val="0"/>
        <w:keepLines w:val="0"/>
        <w:widowControl/>
        <w:suppressLineNumbers w:val="0"/>
      </w:pPr>
      <w:r>
        <w:t>A refined result in Appendix A also considers the transition window. When the task-aligned overlap reaches the characteristic near-critical scale n−1/6n^{-1/6}, it already dominates the n−1/2n^{-1/2} orthogonal fluctuation. For a correspondingly scaled local spectral step, this yields a Bellman-loss reduction of order n−1/3n^{-1/3}. In the fixed supercritical regime, the overlap is order one and the corresponding local descent margin is also order one.</w:t>
      </w:r>
    </w:p>
    <w:p>
      <w:pPr>
        <w:pStyle w:val="7"/>
        <w:keepNext w:val="0"/>
        <w:keepLines w:val="0"/>
        <w:widowControl/>
        <w:suppressLineNumbers w:val="0"/>
      </w:pPr>
      <w:r>
        <w:t>This result provides the theoretical motivation for spectral spike acceleration: SSAR promotes the formation of a spectral mode whose direction becomes reliably useful for critic optimization after the BBP transition.</w:t>
      </w:r>
    </w:p>
    <w:p>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Appendix A. Theoretical Analysis of SSAR</w:t>
      </w:r>
    </w:p>
    <w:p>
      <w:pPr>
        <w:pStyle w:val="3"/>
        <w:keepNext w:val="0"/>
        <w:keepLines w:val="0"/>
        <w:widowControl/>
        <w:suppressLineNumbers w:val="0"/>
      </w:pPr>
      <w:r>
        <w:t>A.1 Setting and Notation</w:t>
      </w:r>
    </w:p>
    <w:p>
      <w:pPr>
        <w:pStyle w:val="7"/>
        <w:keepNext w:val="0"/>
        <w:keepLines w:val="0"/>
        <w:widowControl/>
        <w:suppressLineNumbers w:val="0"/>
      </w:pPr>
      <w:r>
        <w:t>We analyze one active leading spectral mode.</w:t>
      </w:r>
    </w:p>
    <w:p>
      <w:pPr>
        <w:pStyle w:val="7"/>
        <w:keepNext w:val="0"/>
        <w:keepLines w:val="0"/>
        <w:widowControl/>
        <w:suppressLineNumbers w:val="0"/>
      </w:pPr>
      <w:r>
        <w:t>The critic is</w:t>
      </w:r>
    </w:p>
    <w:p>
      <w:pPr>
        <w:keepNext w:val="0"/>
        <w:keepLines w:val="0"/>
        <w:widowControl/>
        <w:suppressLineNumbers w:val="0"/>
        <w:jc w:val="left"/>
      </w:pPr>
      <w:r>
        <w:rPr>
          <w:rFonts w:ascii="宋体" w:hAnsi="宋体" w:eastAsia="宋体" w:cs="宋体"/>
          <w:kern w:val="0"/>
          <w:sz w:val="24"/>
          <w:szCs w:val="24"/>
          <w:lang w:val="en-US" w:eastAsia="zh-CN" w:bidi="ar"/>
        </w:rPr>
        <w:t>QW(h)=o⊤φ(Wh),Q_W(h) = o^\top\varphi(Wh),</w:t>
      </w:r>
    </w:p>
    <w:p>
      <w:pPr>
        <w:pStyle w:val="7"/>
        <w:keepNext w:val="0"/>
        <w:keepLines w:val="0"/>
        <w:widowControl/>
        <w:suppressLineNumbers w:val="0"/>
      </w:pPr>
      <w:r>
        <w:t>with</w:t>
      </w:r>
    </w:p>
    <w:p>
      <w:pPr>
        <w:keepNext w:val="0"/>
        <w:keepLines w:val="0"/>
        <w:widowControl/>
        <w:suppressLineNumbers w:val="0"/>
        <w:jc w:val="left"/>
      </w:pPr>
      <w:r>
        <w:rPr>
          <w:rFonts w:ascii="宋体" w:hAnsi="宋体" w:eastAsia="宋体" w:cs="宋体"/>
          <w:kern w:val="0"/>
          <w:sz w:val="24"/>
          <w:szCs w:val="24"/>
          <w:lang w:val="en-US" w:eastAsia="zh-CN" w:bidi="ar"/>
        </w:rPr>
        <w:t>W∈Rm×n.W\in\mathbb R^{m\times n}.</w:t>
      </w:r>
    </w:p>
    <w:p>
      <w:pPr>
        <w:pStyle w:val="7"/>
        <w:keepNext w:val="0"/>
        <w:keepLines w:val="0"/>
        <w:widowControl/>
        <w:suppressLineNumbers w:val="0"/>
      </w:pPr>
      <w:r>
        <w:t>The Bellman target yy is fixed during the local critic update. Define</w:t>
      </w:r>
    </w:p>
    <w:p>
      <w:pPr>
        <w:keepNext w:val="0"/>
        <w:keepLines w:val="0"/>
        <w:widowControl/>
        <w:suppressLineNumbers w:val="0"/>
        <w:jc w:val="left"/>
      </w:pPr>
      <w:r>
        <w:rPr>
          <w:rFonts w:ascii="宋体" w:hAnsi="宋体" w:eastAsia="宋体" w:cs="宋体"/>
          <w:kern w:val="0"/>
          <w:sz w:val="24"/>
          <w:szCs w:val="24"/>
          <w:lang w:val="en-US" w:eastAsia="zh-CN" w:bidi="ar"/>
        </w:rPr>
        <w:t>δ(h)=QW(h)−y\delta(h)=Q_W(h)-y</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B(W)=12E[δ(h)2].B(W) = \frac12 \mathbb E[\delta(h)^2].</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(s,u,v)(s,u,v)</w:t>
      </w:r>
    </w:p>
    <w:p>
      <w:pPr>
        <w:pStyle w:val="7"/>
        <w:keepNext w:val="0"/>
        <w:keepLines w:val="0"/>
        <w:widowControl/>
        <w:suppressLineNumbers w:val="0"/>
      </w:pPr>
      <w:r>
        <w:t>be the leading singular triplet of WW, and define</w:t>
      </w:r>
    </w:p>
    <w:p>
      <w:pPr>
        <w:keepNext w:val="0"/>
        <w:keepLines w:val="0"/>
        <w:widowControl/>
        <w:suppressLineNumbers w:val="0"/>
        <w:jc w:val="left"/>
      </w:pPr>
      <w:r>
        <w:rPr>
          <w:rFonts w:ascii="宋体" w:hAnsi="宋体" w:eastAsia="宋体" w:cs="宋体"/>
          <w:kern w:val="0"/>
          <w:sz w:val="24"/>
          <w:szCs w:val="24"/>
          <w:lang w:val="en-US" w:eastAsia="zh-CN" w:bidi="ar"/>
        </w:rPr>
        <w:t>D=uv⊤.D=uv^\top.</w:t>
      </w:r>
    </w:p>
    <w:p>
      <w:pPr>
        <w:pStyle w:val="7"/>
        <w:keepNext w:val="0"/>
        <w:keepLines w:val="0"/>
        <w:widowControl/>
        <w:suppressLineNumbers w:val="0"/>
      </w:pPr>
      <w:r>
        <w:t>The population task direction is v⋆v^\star. Its overlap with the empirical leading right singular vector is</w:t>
      </w:r>
    </w:p>
    <w:p>
      <w:pPr>
        <w:keepNext w:val="0"/>
        <w:keepLines w:val="0"/>
        <w:widowControl/>
        <w:suppressLineNumbers w:val="0"/>
        <w:jc w:val="left"/>
      </w:pPr>
      <w:r>
        <w:rPr>
          <w:rFonts w:ascii="宋体" w:hAnsi="宋体" w:eastAsia="宋体" w:cs="宋体"/>
          <w:kern w:val="0"/>
          <w:sz w:val="24"/>
          <w:szCs w:val="24"/>
          <w:lang w:val="en-US" w:eastAsia="zh-CN" w:bidi="ar"/>
        </w:rPr>
        <w:t>τn=∣⟨v,v⋆⟩∣.\tau_n = |\langle v,v^\star\rangle|.</w:t>
      </w:r>
    </w:p>
    <w:p>
      <w:pPr>
        <w:pStyle w:val="7"/>
        <w:keepNext w:val="0"/>
        <w:keepLines w:val="0"/>
        <w:widowControl/>
        <w:suppressLineNumbers w:val="0"/>
      </w:pPr>
      <w:r>
        <w:t>We choose the sign of vv such that</w:t>
      </w:r>
    </w:p>
    <w:p>
      <w:pPr>
        <w:keepNext w:val="0"/>
        <w:keepLines w:val="0"/>
        <w:widowControl/>
        <w:suppressLineNumbers w:val="0"/>
        <w:jc w:val="left"/>
      </w:pPr>
      <w:r>
        <w:rPr>
          <w:rFonts w:ascii="宋体" w:hAnsi="宋体" w:eastAsia="宋体" w:cs="宋体"/>
          <w:kern w:val="0"/>
          <w:sz w:val="24"/>
          <w:szCs w:val="24"/>
          <w:lang w:val="en-US" w:eastAsia="zh-CN" w:bidi="ar"/>
        </w:rPr>
        <w:t>v⊤v⋆=τn.v^\top v^\star=\tau_n.</w:t>
      </w:r>
    </w:p>
    <w:p>
      <w:pPr>
        <w:pStyle w:val="7"/>
        <w:keepNext w:val="0"/>
        <w:keepLines w:val="0"/>
        <w:widowControl/>
        <w:suppressLineNumbers w:val="0"/>
      </w:pPr>
      <w:r>
        <w:t>Hence</w:t>
      </w:r>
    </w:p>
    <w:p>
      <w:pPr>
        <w:keepNext w:val="0"/>
        <w:keepLines w:val="0"/>
        <w:widowControl/>
        <w:suppressLineNumbers w:val="0"/>
        <w:jc w:val="left"/>
      </w:pPr>
      <w:r>
        <w:rPr>
          <w:rFonts w:ascii="宋体" w:hAnsi="宋体" w:eastAsia="宋体" w:cs="宋体"/>
          <w:kern w:val="0"/>
          <w:sz w:val="24"/>
          <w:szCs w:val="24"/>
          <w:lang w:val="en-US" w:eastAsia="zh-CN" w:bidi="ar"/>
        </w:rPr>
        <w:t>v=τnv⋆+1−τn2 v⊥,v = \tau_n v^\star + \sqrt{1-\tau_n^2}\,v_\perp,</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v⊥⊤v⋆=0,∥v⊥∥2=1.v_\perp^\top v^\star=0, \qquad \|v_\perp\|_2=1.</w:t>
      </w:r>
    </w:p>
    <w:p>
      <w:pPr>
        <w:pStyle w:val="7"/>
        <w:keepNext w:val="0"/>
        <w:keepLines w:val="0"/>
        <w:widowControl/>
        <w:suppressLineNumbers w:val="0"/>
      </w:pPr>
      <w:r>
        <w:t>We define the Bellman directional gain of the SSAR direction as</w:t>
      </w:r>
    </w:p>
    <w:p>
      <w:pPr>
        <w:keepNext w:val="0"/>
        <w:keepLines w:val="0"/>
        <w:widowControl/>
        <w:suppressLineNumbers w:val="0"/>
        <w:jc w:val="left"/>
      </w:pPr>
      <w:r>
        <w:rPr>
          <w:rFonts w:ascii="宋体" w:hAnsi="宋体" w:eastAsia="宋体" w:cs="宋体"/>
          <w:kern w:val="0"/>
          <w:sz w:val="24"/>
          <w:szCs w:val="24"/>
          <w:lang w:val="en-US" w:eastAsia="zh-CN" w:bidi="ar"/>
        </w:rPr>
        <w:t>Gn=−⟨∇WB(W),D⟩F.G_n = -\langle\nabla_W B(W),D\rangle_F.</w:t>
      </w:r>
    </w:p>
    <w:p>
      <w:pPr>
        <w:pStyle w:val="7"/>
        <w:keepNext w:val="0"/>
        <w:keepLines w:val="0"/>
        <w:widowControl/>
        <w:suppressLineNumbers w:val="0"/>
      </w:pPr>
      <w:r>
        <w:t>Equivalently,</w:t>
      </w:r>
    </w:p>
    <w:p>
      <w:pPr>
        <w:keepNext w:val="0"/>
        <w:keepLines w:val="0"/>
        <w:widowControl/>
        <w:suppressLineNumbers w:val="0"/>
        <w:jc w:val="left"/>
      </w:pPr>
      <w:r>
        <w:rPr>
          <w:rFonts w:ascii="宋体" w:hAnsi="宋体" w:eastAsia="宋体" w:cs="宋体"/>
          <w:kern w:val="0"/>
          <w:sz w:val="24"/>
          <w:szCs w:val="24"/>
          <w:lang w:val="en-US" w:eastAsia="zh-CN" w:bidi="ar"/>
        </w:rPr>
        <w:t>Gn=−ddαB(W+αD)∣α=0.G_n = - \left. \frac{d}{d\alpha} B(W+\alpha D) \right|_{\alpha=0}.</w:t>
      </w:r>
    </w:p>
    <w:p>
      <w:pPr>
        <w:pStyle w:val="7"/>
        <w:keepNext w:val="0"/>
        <w:keepLines w:val="0"/>
        <w:widowControl/>
        <w:suppressLineNumbers w:val="0"/>
      </w:pPr>
      <w:r>
        <w:t>Thus</w:t>
      </w:r>
    </w:p>
    <w:p>
      <w:pPr>
        <w:keepNext w:val="0"/>
        <w:keepLines w:val="0"/>
        <w:widowControl/>
        <w:suppressLineNumbers w:val="0"/>
        <w:jc w:val="left"/>
      </w:pPr>
      <w:r>
        <w:rPr>
          <w:rFonts w:ascii="宋体" w:hAnsi="宋体" w:eastAsia="宋体" w:cs="宋体"/>
          <w:kern w:val="0"/>
          <w:sz w:val="24"/>
          <w:szCs w:val="24"/>
          <w:lang w:val="en-US" w:eastAsia="zh-CN" w:bidi="ar"/>
        </w:rPr>
        <w:t>Gn&gt;0G_n&gt;0</w:t>
      </w:r>
    </w:p>
    <w:p>
      <w:pPr>
        <w:pStyle w:val="7"/>
        <w:keepNext w:val="0"/>
        <w:keepLines w:val="0"/>
        <w:widowControl/>
        <w:suppressLineNumbers w:val="0"/>
      </w:pPr>
      <w:r>
        <w:t>means that +D+D is locally a Bellman descent direction.</w:t>
      </w:r>
    </w:p>
    <w:p>
      <w:pPr>
        <w:pStyle w:val="7"/>
        <w:keepNext w:val="0"/>
        <w:keepLines w:val="0"/>
        <w:widowControl/>
        <w:suppressLineNumbers w:val="0"/>
      </w:pPr>
      <w:r>
        <w:t>For compactness in the proof, define</w:t>
      </w:r>
    </w:p>
    <w:p>
      <w:pPr>
        <w:keepNext w:val="0"/>
        <w:keepLines w:val="0"/>
        <w:widowControl/>
        <w:suppressLineNumbers w:val="0"/>
        <w:jc w:val="left"/>
      </w:pPr>
      <w:r>
        <w:rPr>
          <w:rFonts w:ascii="宋体" w:hAnsi="宋体" w:eastAsia="宋体" w:cs="宋体"/>
          <w:kern w:val="0"/>
          <w:sz w:val="24"/>
          <w:szCs w:val="24"/>
          <w:lang w:val="en-US" w:eastAsia="zh-CN" w:bidi="ar"/>
        </w:rPr>
        <w:t>S(h)=o⊤Diag⁡(φ′(Wh))u.S(h) = o^\top \operatorname{Diag}(\varphi'(Wh))u.</w:t>
      </w:r>
    </w:p>
    <w:p>
      <w:pPr>
        <w:pStyle w:val="7"/>
        <w:keepNext w:val="0"/>
        <w:keepLines w:val="0"/>
        <w:widowControl/>
        <w:suppressLineNumbers w:val="0"/>
      </w:pPr>
      <w:r>
        <w:t>The quantities introduced below in the proof are auxiliary variables only and are not additional assumptions.</w:t>
      </w:r>
    </w:p>
    <w:p>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A.2 Assumptions</w:t>
      </w:r>
    </w:p>
    <w:p>
      <w:pPr>
        <w:pStyle w:val="4"/>
        <w:keepNext w:val="0"/>
        <w:keepLines w:val="0"/>
        <w:widowControl/>
        <w:suppressLineNumbers w:val="0"/>
      </w:pPr>
      <w:r>
        <w:t>Assumption A1. Spiked weight matrix</w:t>
      </w:r>
    </w:p>
    <w:p>
      <w:pPr>
        <w:pStyle w:val="7"/>
        <w:keepNext w:val="0"/>
        <w:keepLines w:val="0"/>
        <w:widowControl/>
        <w:suppressLineNumbers w:val="0"/>
      </w:pPr>
      <w:r>
        <w:t>The analyzed weight matrix has the form</w:t>
      </w:r>
    </w:p>
    <w:p>
      <w:pPr>
        <w:keepNext w:val="0"/>
        <w:keepLines w:val="0"/>
        <w:widowControl/>
        <w:suppressLineNumbers w:val="0"/>
        <w:jc w:val="left"/>
      </w:pPr>
      <w:r>
        <w:rPr>
          <w:rFonts w:ascii="宋体" w:hAnsi="宋体" w:eastAsia="宋体" w:cs="宋体"/>
          <w:kern w:val="0"/>
          <w:sz w:val="24"/>
          <w:szCs w:val="24"/>
          <w:lang w:val="en-US" w:eastAsia="zh-CN" w:bidi="ar"/>
        </w:rPr>
        <w:t>W=Z+θu⋆v⋆ ⁣⊤,W = Z+\theta u^\star {v^\star}^{\!\top},</w:t>
      </w:r>
    </w:p>
    <w:p>
      <w:pPr>
        <w:pStyle w:val="7"/>
        <w:keepNext w:val="0"/>
        <w:keepLines w:val="0"/>
        <w:widowControl/>
        <w:suppressLineNumbers w:val="0"/>
      </w:pPr>
      <w:r>
        <w:t>where u⋆u^\star and v⋆v^\star are unit vectors and the entries of ZZ are independent Gaussian random variables with variance</w:t>
      </w:r>
    </w:p>
    <w:p>
      <w:pPr>
        <w:keepNext w:val="0"/>
        <w:keepLines w:val="0"/>
        <w:widowControl/>
        <w:suppressLineNumbers w:val="0"/>
        <w:jc w:val="left"/>
      </w:pPr>
      <w:r>
        <w:rPr>
          <w:rFonts w:ascii="宋体" w:hAnsi="宋体" w:eastAsia="宋体" w:cs="宋体"/>
          <w:kern w:val="0"/>
          <w:sz w:val="24"/>
          <w:szCs w:val="24"/>
          <w:lang w:val="en-US" w:eastAsia="zh-CN" w:bidi="ar"/>
        </w:rPr>
        <w:t>σw2/n.\sigma_w^2/n.</w:t>
      </w:r>
    </w:p>
    <w:p>
      <w:pPr>
        <w:pStyle w:val="7"/>
        <w:keepNext w:val="0"/>
        <w:keepLines w:val="0"/>
        <w:widowControl/>
        <w:suppressLineNumbers w:val="0"/>
      </w:pPr>
      <w:r>
        <w:t>The dimensions satisfy</w:t>
      </w:r>
    </w:p>
    <w:p>
      <w:pPr>
        <w:keepNext w:val="0"/>
        <w:keepLines w:val="0"/>
        <w:widowControl/>
        <w:suppressLineNumbers w:val="0"/>
        <w:jc w:val="left"/>
      </w:pPr>
      <w:r>
        <w:rPr>
          <w:rFonts w:ascii="宋体" w:hAnsi="宋体" w:eastAsia="宋体" w:cs="宋体"/>
          <w:kern w:val="0"/>
          <w:sz w:val="24"/>
          <w:szCs w:val="24"/>
          <w:lang w:val="en-US" w:eastAsia="zh-CN" w:bidi="ar"/>
        </w:rPr>
        <w:t>m/n→β∈(0,1].m/n\rightarrow\beta\in(0,1].</w:t>
      </w:r>
    </w:p>
    <w:p>
      <w:pPr>
        <w:pStyle w:val="7"/>
        <w:keepNext w:val="0"/>
        <w:keepLines w:val="0"/>
        <w:widowControl/>
        <w:suppressLineNumbers w:val="0"/>
      </w:pPr>
      <w:r>
        <w:t>The corresponding BBP threshold is denoted by θc\theta_c.</w:t>
      </w:r>
    </w:p>
    <w:p>
      <w:pPr>
        <w:pStyle w:val="7"/>
        <w:keepNext w:val="0"/>
        <w:keepLines w:val="0"/>
        <w:widowControl/>
        <w:suppressLineNumbers w:val="0"/>
      </w:pPr>
      <w:r>
        <w:t>For every fixed ε&gt;0\varepsilon&gt;0, standard rectangular spiked-matrix results give</w:t>
      </w:r>
    </w:p>
    <w:p>
      <w:pPr>
        <w:keepNext w:val="0"/>
        <w:keepLines w:val="0"/>
        <w:widowControl/>
        <w:suppressLineNumbers w:val="0"/>
        <w:jc w:val="left"/>
      </w:pPr>
      <w:r>
        <w:rPr>
          <w:rFonts w:ascii="宋体" w:hAnsi="宋体" w:eastAsia="宋体" w:cs="宋体"/>
          <w:kern w:val="0"/>
          <w:sz w:val="24"/>
          <w:szCs w:val="24"/>
          <w:lang w:val="en-US" w:eastAsia="zh-CN" w:bidi="ar"/>
        </w:rPr>
        <w:t>θ≤θc−ε⟹τn=Op(n−1/2),\theta\le\theta_c-\varepsilon \quad\Longrightarrow\quad \tau_n=O_p(n^{-1/2}),</w:t>
      </w:r>
    </w:p>
    <w:p>
      <w:pPr>
        <w:pStyle w:val="7"/>
        <w:keepNext w:val="0"/>
        <w:keepLines w:val="0"/>
        <w:widowControl/>
        <w:suppressLineNumbers w:val="0"/>
      </w:pPr>
      <w:r>
        <w:t>while</w:t>
      </w:r>
    </w:p>
    <w:p>
      <w:pPr>
        <w:keepNext w:val="0"/>
        <w:keepLines w:val="0"/>
        <w:widowControl/>
        <w:suppressLineNumbers w:val="0"/>
        <w:jc w:val="left"/>
      </w:pPr>
      <w:r>
        <w:rPr>
          <w:rFonts w:ascii="宋体" w:hAnsi="宋体" w:eastAsia="宋体" w:cs="宋体"/>
          <w:kern w:val="0"/>
          <w:sz w:val="24"/>
          <w:szCs w:val="24"/>
          <w:lang w:val="en-US" w:eastAsia="zh-CN" w:bidi="ar"/>
        </w:rPr>
        <w:t>θ≥θc+ε⟹τn⟶pτ∞&gt;0.\theta\ge\theta_c+\varepsilon \quad\Longrightarrow\quad \tau_n \overset{p}{\longrightarrow} \tau_\infty&gt;0.</w:t>
      </w:r>
    </w:p>
    <w:p>
      <w:pPr>
        <w:pStyle w:val="7"/>
        <w:keepNext w:val="0"/>
        <w:keepLines w:val="0"/>
        <w:widowControl/>
        <w:suppressLineNumbers w:val="0"/>
      </w:pPr>
      <w:r>
        <w:t>The existence of the singular-value and singular-vector transition follows from rectangular finite-rank perturbation theory; local singular-vector estimates give the noise-scale behavior away from the transition window. (</w:t>
      </w:r>
      <w:r>
        <w:fldChar w:fldCharType="begin"/>
      </w:r>
      <w:r>
        <w:instrText xml:space="preserve"> HYPERLINK "https://www.sciencedirect.com/science/article/pii/S0047259X12001108?utm_source=chatgpt.com" \o "The singular values and vectors of low rank perturbations of large rectangular random matrices - ScienceDirect" </w:instrText>
      </w:r>
      <w:r>
        <w:fldChar w:fldCharType="separate"/>
      </w:r>
      <w:r>
        <w:rPr>
          <w:rStyle w:val="11"/>
        </w:rPr>
        <w:t>科学直通车</w:t>
      </w:r>
      <w:r>
        <w:fldChar w:fldCharType="end"/>
      </w:r>
      <w:r>
        <w:t>)</w:t>
      </w:r>
    </w:p>
    <w:p>
      <w:pPr>
        <w:pStyle w:val="4"/>
        <w:keepNext w:val="0"/>
        <w:keepLines w:val="0"/>
        <w:widowControl/>
        <w:suppressLineNumbers w:val="0"/>
      </w:pPr>
      <w:r>
        <w:t>Assumption A2. Normalized critic features</w:t>
      </w:r>
    </w:p>
    <w:p>
      <w:pPr>
        <w:pStyle w:val="7"/>
        <w:keepNext w:val="0"/>
        <w:keepLines w:val="0"/>
        <w:widowControl/>
        <w:suppressLineNumbers w:val="0"/>
      </w:pPr>
      <w:r>
        <w:t>The critic input satisfies</w:t>
      </w:r>
    </w:p>
    <w:p>
      <w:pPr>
        <w:keepNext w:val="0"/>
        <w:keepLines w:val="0"/>
        <w:widowControl/>
        <w:suppressLineNumbers w:val="0"/>
        <w:jc w:val="left"/>
      </w:pPr>
      <w:r>
        <w:rPr>
          <w:rFonts w:ascii="宋体" w:hAnsi="宋体" w:eastAsia="宋体" w:cs="宋体"/>
          <w:kern w:val="0"/>
          <w:sz w:val="24"/>
          <w:szCs w:val="24"/>
          <w:lang w:val="en-US" w:eastAsia="zh-CN" w:bidi="ar"/>
        </w:rPr>
        <w:t>∥h∥2≤Ch\|h\|_2\le C_h</w:t>
      </w:r>
    </w:p>
    <w:p>
      <w:pPr>
        <w:pStyle w:val="7"/>
        <w:keepNext w:val="0"/>
        <w:keepLines w:val="0"/>
        <w:widowControl/>
        <w:suppressLineNumbers w:val="0"/>
      </w:pPr>
      <w:r>
        <w:t>almost surely.</w:t>
      </w:r>
    </w:p>
    <w:p>
      <w:pPr>
        <w:pStyle w:val="7"/>
        <w:keepNext w:val="0"/>
        <w:keepLines w:val="0"/>
        <w:widowControl/>
        <w:suppressLineNumbers w:val="0"/>
      </w:pPr>
      <w:r>
        <w:t>The data used in the analyzed local critic update are independent of the random background ZZ. For every deterministic unit vector aa orthogonal to v⋆v^\star,</w:t>
      </w:r>
    </w:p>
    <w:p>
      <w:pPr>
        <w:keepNext w:val="0"/>
        <w:keepLines w:val="0"/>
        <w:widowControl/>
        <w:suppressLineNumbers w:val="0"/>
        <w:jc w:val="left"/>
      </w:pPr>
      <w:r>
        <w:rPr>
          <w:rFonts w:ascii="宋体" w:hAnsi="宋体" w:eastAsia="宋体" w:cs="宋体"/>
          <w:kern w:val="0"/>
          <w:sz w:val="24"/>
          <w:szCs w:val="24"/>
          <w:lang w:val="en-US" w:eastAsia="zh-CN" w:bidi="ar"/>
        </w:rPr>
        <w:t>E[(a⊤h)2]≤σh2n.\mathbb E[(a^\top h)^2] \le \frac{\sigma_h^2}{n}.</w:t>
      </w:r>
    </w:p>
    <w:p>
      <w:pPr>
        <w:pStyle w:val="7"/>
        <w:keepNext w:val="0"/>
        <w:keepLines w:val="0"/>
        <w:widowControl/>
        <w:suppressLineNumbers w:val="0"/>
      </w:pPr>
      <w:r>
        <w:t>Thus v⋆v^\star may carry a distinguished task component, while the energy along any individual orthogonal direction is at most order 1/n1/n.</w:t>
      </w:r>
    </w:p>
    <w:p>
      <w:pPr>
        <w:pStyle w:val="4"/>
        <w:keepNext w:val="0"/>
        <w:keepLines w:val="0"/>
        <w:widowControl/>
        <w:suppressLineNumbers w:val="0"/>
      </w:pPr>
      <w:r>
        <w:t>Assumption A3. Network regularity</w:t>
      </w:r>
    </w:p>
    <w:p>
      <w:pPr>
        <w:pStyle w:val="7"/>
        <w:keepNext w:val="0"/>
        <w:keepLines w:val="0"/>
        <w:widowControl/>
        <w:suppressLineNumbers w:val="0"/>
      </w:pPr>
      <w:r>
        <w:t>There exist constants independent of mm and nn such that</w:t>
      </w:r>
    </w:p>
    <w:p>
      <w:pPr>
        <w:keepNext w:val="0"/>
        <w:keepLines w:val="0"/>
        <w:widowControl/>
        <w:suppressLineNumbers w:val="0"/>
        <w:jc w:val="left"/>
      </w:pPr>
      <w:r>
        <w:rPr>
          <w:rFonts w:ascii="宋体" w:hAnsi="宋体" w:eastAsia="宋体" w:cs="宋体"/>
          <w:kern w:val="0"/>
          <w:sz w:val="24"/>
          <w:szCs w:val="24"/>
          <w:lang w:val="en-US" w:eastAsia="zh-CN" w:bidi="ar"/>
        </w:rPr>
        <w:t>∥o∥2≤Co,\|o\|_2\le C_o, φ(0)=0,\varphi(0)=0, ∣φ′(x)∣≤L1,∣φ′′(x)∣≤L2,|\varphi'(x)|\le L_1, \qquad |\varphi''(x)|\le L_2,</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∣y∣≤Cy.|y|\le C_y.</w:t>
      </w:r>
    </w:p>
    <w:p>
      <w:pPr>
        <w:pStyle w:val="7"/>
        <w:keepNext w:val="0"/>
        <w:keepLines w:val="0"/>
        <w:widowControl/>
        <w:suppressLineNumbers w:val="0"/>
      </w:pPr>
      <w:r>
        <w:t>The leading singular value is simple in the local neighborhood under consideration.</w:t>
      </w:r>
    </w:p>
    <w:p>
      <w:pPr>
        <w:pStyle w:val="4"/>
        <w:keepNext w:val="0"/>
        <w:keepLines w:val="0"/>
        <w:widowControl/>
        <w:suppressLineNumbers w:val="0"/>
      </w:pPr>
      <w:r>
        <w:t>Assumption A4. Task relevance</w:t>
      </w:r>
    </w:p>
    <w:p>
      <w:pPr>
        <w:pStyle w:val="7"/>
        <w:keepNext w:val="0"/>
        <w:keepLines w:val="0"/>
        <w:widowControl/>
        <w:suppressLineNumbers w:val="0"/>
      </w:pPr>
      <w:r>
        <w:t>The population task direction provides a non-degenerate Bellman descent direction. Specifically, there exists c0&gt;0c_0&gt;0, independent of nn, such that</w:t>
      </w:r>
    </w:p>
    <w:p>
      <w:pPr>
        <w:keepNext w:val="0"/>
        <w:keepLines w:val="0"/>
        <w:widowControl/>
        <w:suppressLineNumbers w:val="0"/>
        <w:jc w:val="left"/>
      </w:pPr>
      <w:r>
        <w:rPr>
          <w:rFonts w:ascii="宋体" w:hAnsi="宋体" w:eastAsia="宋体" w:cs="宋体"/>
          <w:kern w:val="0"/>
          <w:sz w:val="24"/>
          <w:szCs w:val="24"/>
          <w:lang w:val="en-US" w:eastAsia="zh-CN" w:bidi="ar"/>
        </w:rPr>
        <w:t>⟨∇WB(W),uv⋆ ⁣⊤⟩F≤−c0.\left\langle \nabla_WB(W), u{v^\star}^{\!\top} \right\rangle_F \le -c_0.</w:t>
      </w:r>
    </w:p>
    <w:p>
      <w:pPr>
        <w:pStyle w:val="7"/>
        <w:keepNext w:val="0"/>
        <w:keepLines w:val="0"/>
        <w:widowControl/>
        <w:suppressLineNumbers w:val="0"/>
      </w:pPr>
      <w:r>
        <w:t>Equivalently,</w:t>
      </w:r>
    </w:p>
    <w:p>
      <w:pPr>
        <w:keepNext w:val="0"/>
        <w:keepLines w:val="0"/>
        <w:widowControl/>
        <w:suppressLineNumbers w:val="0"/>
        <w:jc w:val="left"/>
      </w:pPr>
      <w:r>
        <w:rPr>
          <w:rFonts w:ascii="宋体" w:hAnsi="宋体" w:eastAsia="宋体" w:cs="宋体"/>
          <w:kern w:val="0"/>
          <w:sz w:val="24"/>
          <w:szCs w:val="24"/>
          <w:lang w:val="en-US" w:eastAsia="zh-CN" w:bidi="ar"/>
        </w:rPr>
        <w:t>ddϵB(W+ϵuv⋆ ⁣⊤)∣ϵ=0≤−c0.\left. \frac{d}{d\epsilon} B \left( W+\epsilon u{v^\star}^{\!\top} \right) \right|_{\epsilon=0} \le -c_0.</w:t>
      </w:r>
    </w:p>
    <w:p>
      <w:pPr>
        <w:pStyle w:val="7"/>
        <w:keepNext w:val="0"/>
        <w:keepLines w:val="0"/>
        <w:widowControl/>
        <w:suppressLineNumbers w:val="0"/>
      </w:pPr>
      <w:r>
        <w:t>This assumption states that if the empirical spectral direction were perfectly aligned with the population task direction, increasing this component would locally reduce the critic Bellman loss.</w:t>
      </w:r>
    </w:p>
    <w:p>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A.3 Auxiliary Lemmas</w:t>
      </w:r>
    </w:p>
    <w:p>
      <w:pPr>
        <w:pStyle w:val="4"/>
        <w:keepNext w:val="0"/>
        <w:keepLines w:val="0"/>
        <w:widowControl/>
        <w:suppressLineNumbers w:val="0"/>
      </w:pPr>
      <w:r>
        <w:t>Lemma A.1. Directional derivative of the critic</w:t>
      </w:r>
    </w:p>
    <w:p>
      <w:pPr>
        <w:pStyle w:val="7"/>
        <w:keepNext w:val="0"/>
        <w:keepLines w:val="0"/>
        <w:widowControl/>
        <w:suppressLineNumbers w:val="0"/>
      </w:pPr>
      <w:r>
        <w:t>For the SSAR direction</w:t>
      </w:r>
    </w:p>
    <w:p>
      <w:pPr>
        <w:keepNext w:val="0"/>
        <w:keepLines w:val="0"/>
        <w:widowControl/>
        <w:suppressLineNumbers w:val="0"/>
        <w:jc w:val="left"/>
      </w:pPr>
      <w:r>
        <w:rPr>
          <w:rFonts w:ascii="宋体" w:hAnsi="宋体" w:eastAsia="宋体" w:cs="宋体"/>
          <w:kern w:val="0"/>
          <w:sz w:val="24"/>
          <w:szCs w:val="24"/>
          <w:lang w:val="en-US" w:eastAsia="zh-CN" w:bidi="ar"/>
        </w:rPr>
        <w:t>D=uv⊤,D=uv^\top,</w:t>
      </w:r>
    </w:p>
    <w:p>
      <w:pPr>
        <w:pStyle w:val="7"/>
        <w:keepNext w:val="0"/>
        <w:keepLines w:val="0"/>
        <w:widowControl/>
        <w:suppressLineNumbers w:val="0"/>
      </w:pPr>
      <w:r>
        <w:t>the directional derivative of the critic is</w:t>
      </w:r>
    </w:p>
    <w:p>
      <w:pPr>
        <w:keepNext w:val="0"/>
        <w:keepLines w:val="0"/>
        <w:widowControl/>
        <w:suppressLineNumbers w:val="0"/>
        <w:jc w:val="left"/>
      </w:pPr>
      <w:r>
        <w:rPr>
          <w:rFonts w:ascii="宋体" w:hAnsi="宋体" w:eastAsia="宋体" w:cs="宋体"/>
          <w:kern w:val="0"/>
          <w:sz w:val="24"/>
          <w:szCs w:val="24"/>
          <w:lang w:val="en-US" w:eastAsia="zh-CN" w:bidi="ar"/>
        </w:rPr>
        <w:t>ddαQW+αD(h)∣α=0=S(h) v⊤h.\left. \frac{d}{d\alpha} Q_{W+\alpha D}(h) \right|_{\alpha=0} = S(h)\,v^\top h.</w:t>
      </w:r>
    </w:p>
    <w:p>
      <w:pPr>
        <w:pStyle w:val="5"/>
        <w:keepNext w:val="0"/>
        <w:keepLines w:val="0"/>
        <w:widowControl/>
        <w:suppressLineNumbers w:val="0"/>
      </w:pPr>
      <w:r>
        <w:t>Proof</w:t>
      </w:r>
    </w:p>
    <w:p>
      <w:pPr>
        <w:pStyle w:val="7"/>
        <w:keepNext w:val="0"/>
        <w:keepLines w:val="0"/>
        <w:widowControl/>
        <w:suppressLineNumbers w:val="0"/>
      </w:pPr>
      <w:r>
        <w:t>Since</w:t>
      </w:r>
    </w:p>
    <w:p>
      <w:pPr>
        <w:keepNext w:val="0"/>
        <w:keepLines w:val="0"/>
        <w:widowControl/>
        <w:suppressLineNumbers w:val="0"/>
        <w:jc w:val="left"/>
      </w:pPr>
      <w:r>
        <w:rPr>
          <w:rFonts w:ascii="宋体" w:hAnsi="宋体" w:eastAsia="宋体" w:cs="宋体"/>
          <w:kern w:val="0"/>
          <w:sz w:val="24"/>
          <w:szCs w:val="24"/>
          <w:lang w:val="en-US" w:eastAsia="zh-CN" w:bidi="ar"/>
        </w:rPr>
        <w:t>(W+αuv⊤)h=Wh+αu(v⊤h),(W+\alpha uv^\top)h = Wh+\alpha u(v^\top h),</w:t>
      </w:r>
    </w:p>
    <w:p>
      <w:pPr>
        <w:pStyle w:val="7"/>
        <w:keepNext w:val="0"/>
        <w:keepLines w:val="0"/>
        <w:widowControl/>
        <w:suppressLineNumbers w:val="0"/>
      </w:pPr>
      <w:r>
        <w:t>the chain rule gives</w:t>
      </w:r>
    </w:p>
    <w:p>
      <w:pPr>
        <w:keepNext w:val="0"/>
        <w:keepLines w:val="0"/>
        <w:widowControl/>
        <w:suppressLineNumbers w:val="0"/>
        <w:jc w:val="left"/>
      </w:pPr>
      <w:r>
        <w:rPr>
          <w:rFonts w:ascii="宋体" w:hAnsi="宋体" w:eastAsia="宋体" w:cs="宋体"/>
          <w:kern w:val="0"/>
          <w:sz w:val="24"/>
          <w:szCs w:val="24"/>
          <w:lang w:val="en-US" w:eastAsia="zh-CN" w:bidi="ar"/>
        </w:rPr>
        <w:t>ddαQW+αD(h)∣α=0=o⊤Diag⁡(φ′(Wh))u(v⊤h).\left. \frac{d}{d\alpha} Q_{W+\alpha D}(h) \right|_{\alpha=0} = o^\top \operatorname{Diag}(\varphi'(Wh)) u(v^\top h).</w:t>
      </w:r>
    </w:p>
    <w:p>
      <w:pPr>
        <w:pStyle w:val="7"/>
        <w:keepNext w:val="0"/>
        <w:keepLines w:val="0"/>
        <w:widowControl/>
        <w:suppressLineNumbers w:val="0"/>
      </w:pPr>
      <w:r>
        <w:t>By the definition of S(h)S(h), this is</w:t>
      </w:r>
    </w:p>
    <w:p>
      <w:pPr>
        <w:keepNext w:val="0"/>
        <w:keepLines w:val="0"/>
        <w:widowControl/>
        <w:suppressLineNumbers w:val="0"/>
        <w:jc w:val="left"/>
      </w:pPr>
      <w:r>
        <w:rPr>
          <w:rFonts w:ascii="宋体" w:hAnsi="宋体" w:eastAsia="宋体" w:cs="宋体"/>
          <w:kern w:val="0"/>
          <w:sz w:val="24"/>
          <w:szCs w:val="24"/>
          <w:lang w:val="en-US" w:eastAsia="zh-CN" w:bidi="ar"/>
        </w:rPr>
        <w:t>S(h)v⊤h.S(h)v^\top h.</w:t>
      </w:r>
    </w:p>
    <w:p>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Lemma A.2. Signal–orthogonal decomposition</w:t>
      </w:r>
    </w:p>
    <w:p>
      <w:pPr>
        <w:pStyle w:val="7"/>
        <w:keepNext w:val="0"/>
        <w:keepLines w:val="0"/>
        <w:widowControl/>
        <w:suppressLineNumbers w:val="0"/>
      </w:pPr>
      <w:r>
        <w:t>The Bellman directional gain satisfies</w:t>
      </w:r>
    </w:p>
    <w:p>
      <w:pPr>
        <w:keepNext w:val="0"/>
        <w:keepLines w:val="0"/>
        <w:widowControl/>
        <w:suppressLineNumbers w:val="0"/>
        <w:jc w:val="left"/>
      </w:pPr>
      <w:r>
        <w:rPr>
          <w:rFonts w:ascii="宋体" w:hAnsi="宋体" w:eastAsia="宋体" w:cs="宋体"/>
          <w:kern w:val="0"/>
          <w:sz w:val="24"/>
          <w:szCs w:val="24"/>
          <w:lang w:val="en-US" w:eastAsia="zh-CN" w:bidi="ar"/>
        </w:rPr>
        <w:t>Gn=τnAn+Rn,G_n = \tau_n A_n+R_n,</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An=−E[δ(h)S(h)(v⋆⊤h)]A_n = - \mathbb E \left[ \delta(h)S(h)(v^{\star\top}h) \right]</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Rn=−1−τn2 E[δ(h)S(h)(v⊥⊤h)].R_n = - \sqrt{1-\tau_n^2} \, \mathbb E \left[ \delta(h)S(h)(v_\perp^\top h) \right].</w:t>
      </w:r>
    </w:p>
    <w:p>
      <w:pPr>
        <w:pStyle w:val="7"/>
        <w:keepNext w:val="0"/>
        <w:keepLines w:val="0"/>
        <w:widowControl/>
        <w:suppressLineNumbers w:val="0"/>
      </w:pPr>
      <w:r>
        <w:t>Moreover,</w:t>
      </w:r>
    </w:p>
    <w:p>
      <w:pPr>
        <w:keepNext w:val="0"/>
        <w:keepLines w:val="0"/>
        <w:widowControl/>
        <w:suppressLineNumbers w:val="0"/>
        <w:jc w:val="left"/>
      </w:pPr>
      <w:r>
        <w:rPr>
          <w:rFonts w:ascii="宋体" w:hAnsi="宋体" w:eastAsia="宋体" w:cs="宋体"/>
          <w:kern w:val="0"/>
          <w:sz w:val="24"/>
          <w:szCs w:val="24"/>
          <w:lang w:val="en-US" w:eastAsia="zh-CN" w:bidi="ar"/>
        </w:rPr>
        <w:t>An≥c0A_n\ge c_0</w:t>
      </w:r>
    </w:p>
    <w:p>
      <w:pPr>
        <w:pStyle w:val="7"/>
        <w:keepNext w:val="0"/>
        <w:keepLines w:val="0"/>
        <w:widowControl/>
        <w:suppressLineNumbers w:val="0"/>
      </w:pPr>
      <w:r>
        <w:t>under Assumption A4.</w:t>
      </w:r>
    </w:p>
    <w:p>
      <w:pPr>
        <w:pStyle w:val="5"/>
        <w:keepNext w:val="0"/>
        <w:keepLines w:val="0"/>
        <w:widowControl/>
        <w:suppressLineNumbers w:val="0"/>
      </w:pPr>
      <w:r>
        <w:t>Proof</w:t>
      </w:r>
    </w:p>
    <w:p>
      <w:pPr>
        <w:pStyle w:val="7"/>
        <w:keepNext w:val="0"/>
        <w:keepLines w:val="0"/>
        <w:widowControl/>
        <w:suppressLineNumbers w:val="0"/>
      </w:pPr>
      <w:r>
        <w:t>By the definition of the Bellman loss and Lemma A.1,</w:t>
      </w:r>
    </w:p>
    <w:p>
      <w:pPr>
        <w:keepNext w:val="0"/>
        <w:keepLines w:val="0"/>
        <w:widowControl/>
        <w:suppressLineNumbers w:val="0"/>
        <w:jc w:val="left"/>
      </w:pPr>
      <w:r>
        <w:rPr>
          <w:rFonts w:ascii="宋体" w:hAnsi="宋体" w:eastAsia="宋体" w:cs="宋体"/>
          <w:kern w:val="0"/>
          <w:sz w:val="24"/>
          <w:szCs w:val="24"/>
          <w:lang w:val="en-US" w:eastAsia="zh-CN" w:bidi="ar"/>
        </w:rPr>
        <w:t>Gn=−E[δ(h)S(h)v⊤h].G_n = - \mathbb E \left[ \delta(h)S(h)v^\top h \right].</w:t>
      </w:r>
    </w:p>
    <w:p>
      <w:pPr>
        <w:pStyle w:val="7"/>
        <w:keepNext w:val="0"/>
        <w:keepLines w:val="0"/>
        <w:widowControl/>
        <w:suppressLineNumbers w:val="0"/>
      </w:pPr>
      <w:r>
        <w:t>Using</w:t>
      </w:r>
    </w:p>
    <w:p>
      <w:pPr>
        <w:keepNext w:val="0"/>
        <w:keepLines w:val="0"/>
        <w:widowControl/>
        <w:suppressLineNumbers w:val="0"/>
        <w:jc w:val="left"/>
      </w:pPr>
      <w:r>
        <w:rPr>
          <w:rFonts w:ascii="宋体" w:hAnsi="宋体" w:eastAsia="宋体" w:cs="宋体"/>
          <w:kern w:val="0"/>
          <w:sz w:val="24"/>
          <w:szCs w:val="24"/>
          <w:lang w:val="en-US" w:eastAsia="zh-CN" w:bidi="ar"/>
        </w:rPr>
        <w:t>v=τnv⋆+1−τn2v⊥,v = \tau_n v^\star + \sqrt{1-\tau_n^2}v_\perp,</w:t>
      </w:r>
    </w:p>
    <w:p>
      <w:pPr>
        <w:pStyle w:val="7"/>
        <w:keepNext w:val="0"/>
        <w:keepLines w:val="0"/>
        <w:widowControl/>
        <w:suppressLineNumbers w:val="0"/>
      </w:pPr>
      <w:r>
        <w:t>we obtain</w:t>
      </w:r>
    </w:p>
    <w:p>
      <w:pPr>
        <w:keepNext w:val="0"/>
        <w:keepLines w:val="0"/>
        <w:widowControl/>
        <w:suppressLineNumbers w:val="0"/>
        <w:jc w:val="left"/>
      </w:pPr>
      <w:r>
        <w:rPr>
          <w:rFonts w:ascii="宋体" w:hAnsi="宋体" w:eastAsia="宋体" w:cs="宋体"/>
          <w:kern w:val="0"/>
          <w:sz w:val="24"/>
          <w:szCs w:val="24"/>
          <w:lang w:val="en-US" w:eastAsia="zh-CN" w:bidi="ar"/>
        </w:rPr>
        <w:t>v⊤h=τn(v⋆⊤h)+1−τn2(v⊥⊤h).v^\top h = \tau_n(v^{\star\top}h) + \sqrt{1-\tau_n^2}(v_\perp^\top h).</w:t>
      </w:r>
    </w:p>
    <w:p>
      <w:pPr>
        <w:pStyle w:val="7"/>
        <w:keepNext w:val="0"/>
        <w:keepLines w:val="0"/>
        <w:widowControl/>
        <w:suppressLineNumbers w:val="0"/>
      </w:pPr>
      <w:r>
        <w:t>Substitution gives the stated decomposition. Assumption A4 is exactly the condition An≥c0A_n\ge c_0.</w:t>
      </w:r>
    </w:p>
    <w:p>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Lemma A.3. Uniform bounds</w:t>
      </w:r>
    </w:p>
    <w:p>
      <w:pPr>
        <w:pStyle w:val="7"/>
        <w:keepNext w:val="0"/>
        <w:keepLines w:val="0"/>
        <w:widowControl/>
        <w:suppressLineNumbers w:val="0"/>
      </w:pPr>
      <w:r>
        <w:t>Under Assumptions A1–A3, there exist constants CSC_S and CδC_\delta, independent of nn, such that with probability tending to one,</w:t>
      </w:r>
    </w:p>
    <w:p>
      <w:pPr>
        <w:keepNext w:val="0"/>
        <w:keepLines w:val="0"/>
        <w:widowControl/>
        <w:suppressLineNumbers w:val="0"/>
        <w:jc w:val="left"/>
      </w:pPr>
      <w:r>
        <w:rPr>
          <w:rFonts w:ascii="宋体" w:hAnsi="宋体" w:eastAsia="宋体" w:cs="宋体"/>
          <w:kern w:val="0"/>
          <w:sz w:val="24"/>
          <w:szCs w:val="24"/>
          <w:lang w:val="en-US" w:eastAsia="zh-CN" w:bidi="ar"/>
        </w:rPr>
        <w:t>∣S(h)∣≤CS|S(h)|\le C_S</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∣δ(h)∣≤Cδ.|\delta(h)|\le C_\delta.</w:t>
      </w:r>
    </w:p>
    <w:p>
      <w:pPr>
        <w:pStyle w:val="5"/>
        <w:keepNext w:val="0"/>
        <w:keepLines w:val="0"/>
        <w:widowControl/>
        <w:suppressLineNumbers w:val="0"/>
      </w:pPr>
      <w:r>
        <w:t>Proof</w:t>
      </w:r>
    </w:p>
    <w:p>
      <w:pPr>
        <w:pStyle w:val="7"/>
        <w:keepNext w:val="0"/>
        <w:keepLines w:val="0"/>
        <w:widowControl/>
        <w:suppressLineNumbers w:val="0"/>
      </w:pPr>
      <w:r>
        <w:t>Using ∥u∥2=1\|u\|_2=1,</w:t>
      </w:r>
    </w:p>
    <w:p>
      <w:pPr>
        <w:keepNext w:val="0"/>
        <w:keepLines w:val="0"/>
        <w:widowControl/>
        <w:suppressLineNumbers w:val="0"/>
        <w:jc w:val="left"/>
      </w:pPr>
      <w:r>
        <w:rPr>
          <w:rFonts w:ascii="宋体" w:hAnsi="宋体" w:eastAsia="宋体" w:cs="宋体"/>
          <w:kern w:val="0"/>
          <w:sz w:val="24"/>
          <w:szCs w:val="24"/>
          <w:lang w:val="en-US" w:eastAsia="zh-CN" w:bidi="ar"/>
        </w:rPr>
        <w:t>∣S(h)∣≤∥o∥2∥Diag⁡(φ′(Wh))∥op∥u∥2.|S(h)| \le \|o\|_2 \| \operatorname{Diag}(\varphi'(Wh)) \|_{\mathrm{op}} \|u\|_2.</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∣S(h)∣≤CoL1.|S(h)| \le C_oL_1.</w:t>
      </w:r>
    </w:p>
    <w:p>
      <w:pPr>
        <w:pStyle w:val="7"/>
        <w:keepNext w:val="0"/>
        <w:keepLines w:val="0"/>
        <w:widowControl/>
        <w:suppressLineNumbers w:val="0"/>
      </w:pPr>
      <w:r>
        <w:t>We may take</w:t>
      </w:r>
    </w:p>
    <w:p>
      <w:pPr>
        <w:keepNext w:val="0"/>
        <w:keepLines w:val="0"/>
        <w:widowControl/>
        <w:suppressLineNumbers w:val="0"/>
        <w:jc w:val="left"/>
      </w:pPr>
      <w:r>
        <w:rPr>
          <w:rFonts w:ascii="宋体" w:hAnsi="宋体" w:eastAsia="宋体" w:cs="宋体"/>
          <w:kern w:val="0"/>
          <w:sz w:val="24"/>
          <w:szCs w:val="24"/>
          <w:lang w:val="en-US" w:eastAsia="zh-CN" w:bidi="ar"/>
        </w:rPr>
        <w:t>CS=CoL1.C_S=C_oL_1.</w:t>
      </w:r>
    </w:p>
    <w:p>
      <w:pPr>
        <w:pStyle w:val="7"/>
        <w:keepNext w:val="0"/>
        <w:keepLines w:val="0"/>
        <w:widowControl/>
        <w:suppressLineNumbers w:val="0"/>
      </w:pPr>
      <w:r>
        <w:t>Under Assumption A1, the operator norm of WW is bounded in probability. Hence, with probability tending to one,</w:t>
      </w:r>
    </w:p>
    <w:p>
      <w:pPr>
        <w:keepNext w:val="0"/>
        <w:keepLines w:val="0"/>
        <w:widowControl/>
        <w:suppressLineNumbers w:val="0"/>
        <w:jc w:val="left"/>
      </w:pPr>
      <w:r>
        <w:rPr>
          <w:rFonts w:ascii="宋体" w:hAnsi="宋体" w:eastAsia="宋体" w:cs="宋体"/>
          <w:kern w:val="0"/>
          <w:sz w:val="24"/>
          <w:szCs w:val="24"/>
          <w:lang w:val="en-US" w:eastAsia="zh-CN" w:bidi="ar"/>
        </w:rPr>
        <w:t>∥W∥op≤CW\|W\|_{\mathrm{op}}\le C_W</w:t>
      </w:r>
    </w:p>
    <w:p>
      <w:pPr>
        <w:pStyle w:val="7"/>
        <w:keepNext w:val="0"/>
        <w:keepLines w:val="0"/>
        <w:widowControl/>
        <w:suppressLineNumbers w:val="0"/>
      </w:pPr>
      <w:r>
        <w:t>for some constant CWC_W.</w:t>
      </w:r>
    </w:p>
    <w:p>
      <w:pPr>
        <w:pStyle w:val="7"/>
        <w:keepNext w:val="0"/>
        <w:keepLines w:val="0"/>
        <w:widowControl/>
        <w:suppressLineNumbers w:val="0"/>
      </w:pPr>
      <w:r>
        <w:t>Since φ(0)=0\varphi(0)=0 and ∣φ′∣≤L1|\varphi'|\le L_1,</w:t>
      </w:r>
    </w:p>
    <w:p>
      <w:pPr>
        <w:keepNext w:val="0"/>
        <w:keepLines w:val="0"/>
        <w:widowControl/>
        <w:suppressLineNumbers w:val="0"/>
        <w:jc w:val="left"/>
      </w:pPr>
      <w:r>
        <w:rPr>
          <w:rFonts w:ascii="宋体" w:hAnsi="宋体" w:eastAsia="宋体" w:cs="宋体"/>
          <w:kern w:val="0"/>
          <w:sz w:val="24"/>
          <w:szCs w:val="24"/>
          <w:lang w:val="en-US" w:eastAsia="zh-CN" w:bidi="ar"/>
        </w:rPr>
        <w:t>∥φ(Wh)∥2≤L1∥Wh∥2≤L1CWCh.\|\varphi(Wh)\|_2 \le L_1\|Wh\|_2 \le L_1C_WC_h.</w:t>
      </w:r>
    </w:p>
    <w:p>
      <w:pPr>
        <w:pStyle w:val="7"/>
        <w:keepNext w:val="0"/>
        <w:keepLines w:val="0"/>
        <w:widowControl/>
        <w:suppressLineNumbers w:val="0"/>
      </w:pPr>
      <w:r>
        <w:t>It follows that</w:t>
      </w:r>
    </w:p>
    <w:p>
      <w:pPr>
        <w:keepNext w:val="0"/>
        <w:keepLines w:val="0"/>
        <w:widowControl/>
        <w:suppressLineNumbers w:val="0"/>
        <w:jc w:val="left"/>
      </w:pPr>
      <w:r>
        <w:rPr>
          <w:rFonts w:ascii="宋体" w:hAnsi="宋体" w:eastAsia="宋体" w:cs="宋体"/>
          <w:kern w:val="0"/>
          <w:sz w:val="24"/>
          <w:szCs w:val="24"/>
          <w:lang w:val="en-US" w:eastAsia="zh-CN" w:bidi="ar"/>
        </w:rPr>
        <w:t>∣QW(h)∣≤CoL1CWCh.|Q_W(h)| \le C_oL_1C_WC_h.</w:t>
      </w:r>
    </w:p>
    <w:p>
      <w:pPr>
        <w:pStyle w:val="7"/>
        <w:keepNext w:val="0"/>
        <w:keepLines w:val="0"/>
        <w:widowControl/>
        <w:suppressLineNumbers w:val="0"/>
      </w:pPr>
      <w:r>
        <w:t>Together with ∣y∣≤Cy|y|\le C_y, this gives</w:t>
      </w:r>
    </w:p>
    <w:p>
      <w:pPr>
        <w:keepNext w:val="0"/>
        <w:keepLines w:val="0"/>
        <w:widowControl/>
        <w:suppressLineNumbers w:val="0"/>
        <w:jc w:val="left"/>
      </w:pPr>
      <w:r>
        <w:rPr>
          <w:rFonts w:ascii="宋体" w:hAnsi="宋体" w:eastAsia="宋体" w:cs="宋体"/>
          <w:kern w:val="0"/>
          <w:sz w:val="24"/>
          <w:szCs w:val="24"/>
          <w:lang w:val="en-US" w:eastAsia="zh-CN" w:bidi="ar"/>
        </w:rPr>
        <w:t>∣δ(h)∣≤CoL1CWCh+Cy.|\delta(h)| \le C_oL_1C_WC_h+C_y.</w:t>
      </w:r>
    </w:p>
    <w:p>
      <w:pPr>
        <w:pStyle w:val="7"/>
        <w:keepNext w:val="0"/>
        <w:keepLines w:val="0"/>
        <w:widowControl/>
        <w:suppressLineNumbers w:val="0"/>
      </w:pPr>
      <w:r>
        <w:t>The right-hand side is independent of nn.</w:t>
      </w:r>
    </w:p>
    <w:p>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Lemma A.4. Orthogonal contribution</w:t>
      </w:r>
    </w:p>
    <w:p>
      <w:pPr>
        <w:pStyle w:val="7"/>
        <w:keepNext w:val="0"/>
        <w:keepLines w:val="0"/>
        <w:widowControl/>
        <w:suppressLineNumbers w:val="0"/>
      </w:pPr>
      <w:r>
        <w:t>Under Assumptions A1–A3,</w:t>
      </w:r>
    </w:p>
    <w:p>
      <w:pPr>
        <w:keepNext w:val="0"/>
        <w:keepLines w:val="0"/>
        <w:widowControl/>
        <w:suppressLineNumbers w:val="0"/>
        <w:jc w:val="left"/>
      </w:pPr>
      <w:r>
        <w:rPr>
          <w:rFonts w:ascii="宋体" w:hAnsi="宋体" w:eastAsia="宋体" w:cs="宋体"/>
          <w:kern w:val="0"/>
          <w:sz w:val="24"/>
          <w:szCs w:val="24"/>
          <w:lang w:val="en-US" w:eastAsia="zh-CN" w:bidi="ar"/>
        </w:rPr>
        <w:t>∣Rn∣=Op(n−1/2).|R_n| = O_p(n^{-1/2}).</w:t>
      </w:r>
    </w:p>
    <w:p>
      <w:pPr>
        <w:pStyle w:val="7"/>
        <w:keepNext w:val="0"/>
        <w:keepLines w:val="0"/>
        <w:widowControl/>
        <w:suppressLineNumbers w:val="0"/>
      </w:pPr>
      <w:r>
        <w:t>More precisely, there exists CR&lt;∞C_R&lt;\infty, independent of nn, such that</w:t>
      </w:r>
    </w:p>
    <w:p>
      <w:pPr>
        <w:keepNext w:val="0"/>
        <w:keepLines w:val="0"/>
        <w:widowControl/>
        <w:suppressLineNumbers w:val="0"/>
        <w:jc w:val="left"/>
      </w:pPr>
      <w:r>
        <w:rPr>
          <w:rFonts w:ascii="宋体" w:hAnsi="宋体" w:eastAsia="宋体" w:cs="宋体"/>
          <w:kern w:val="0"/>
          <w:sz w:val="24"/>
          <w:szCs w:val="24"/>
          <w:lang w:val="en-US" w:eastAsia="zh-CN" w:bidi="ar"/>
        </w:rPr>
        <w:t>∣Rn∣≤CRn|R_n| \le \frac{C_R}{\sqrt n}</w:t>
      </w:r>
    </w:p>
    <w:p>
      <w:pPr>
        <w:pStyle w:val="7"/>
        <w:keepNext w:val="0"/>
        <w:keepLines w:val="0"/>
        <w:widowControl/>
        <w:suppressLineNumbers w:val="0"/>
      </w:pPr>
      <w:r>
        <w:t>with probability tending to one.</w:t>
      </w:r>
    </w:p>
    <w:p>
      <w:pPr>
        <w:pStyle w:val="5"/>
        <w:keepNext w:val="0"/>
        <w:keepLines w:val="0"/>
        <w:widowControl/>
        <w:suppressLineNumbers w:val="0"/>
      </w:pPr>
      <w:r>
        <w:t>Proof</w:t>
      </w:r>
    </w:p>
    <w:p>
      <w:pPr>
        <w:pStyle w:val="7"/>
        <w:keepNext w:val="0"/>
        <w:keepLines w:val="0"/>
        <w:widowControl/>
        <w:suppressLineNumbers w:val="0"/>
      </w:pPr>
      <w:r>
        <w:t>From Lemma A.2,</w:t>
      </w:r>
    </w:p>
    <w:p>
      <w:pPr>
        <w:keepNext w:val="0"/>
        <w:keepLines w:val="0"/>
        <w:widowControl/>
        <w:suppressLineNumbers w:val="0"/>
        <w:jc w:val="left"/>
      </w:pPr>
      <w:r>
        <w:rPr>
          <w:rFonts w:ascii="宋体" w:hAnsi="宋体" w:eastAsia="宋体" w:cs="宋体"/>
          <w:kern w:val="0"/>
          <w:sz w:val="24"/>
          <w:szCs w:val="24"/>
          <w:lang w:val="en-US" w:eastAsia="zh-CN" w:bidi="ar"/>
        </w:rPr>
        <w:t>∣Rn∣≤E[∣δ(h)S(h)(v⊥⊤h)∣].|R_n| \le \mathbb E \left[ |\delta(h)S(h)(v_\perp^\top h)| \right].</w:t>
      </w:r>
    </w:p>
    <w:p>
      <w:pPr>
        <w:pStyle w:val="7"/>
        <w:keepNext w:val="0"/>
        <w:keepLines w:val="0"/>
        <w:widowControl/>
        <w:suppressLineNumbers w:val="0"/>
      </w:pPr>
      <w:r>
        <w:t>Cauchy–Schwarz gives</w:t>
      </w:r>
    </w:p>
    <w:p>
      <w:pPr>
        <w:keepNext w:val="0"/>
        <w:keepLines w:val="0"/>
        <w:widowControl/>
        <w:suppressLineNumbers w:val="0"/>
        <w:jc w:val="left"/>
      </w:pPr>
      <w:r>
        <w:rPr>
          <w:rFonts w:ascii="宋体" w:hAnsi="宋体" w:eastAsia="宋体" w:cs="宋体"/>
          <w:kern w:val="0"/>
          <w:sz w:val="24"/>
          <w:szCs w:val="24"/>
          <w:lang w:val="en-US" w:eastAsia="zh-CN" w:bidi="ar"/>
        </w:rPr>
        <w:t>∣Rn∣≤E[δ(h)2S(h)2]E[(v⊥⊤h)2].|R_n| \le \sqrt{ \mathbb E[\delta(h)^2S(h)^2] } \sqrt{ \mathbb E[(v_\perp^\top h)^2] }.</w:t>
      </w:r>
    </w:p>
    <w:p>
      <w:pPr>
        <w:pStyle w:val="7"/>
        <w:keepNext w:val="0"/>
        <w:keepLines w:val="0"/>
        <w:widowControl/>
        <w:suppressLineNumbers w:val="0"/>
      </w:pPr>
      <w:r>
        <w:t>By Lemma A.3,</w:t>
      </w:r>
    </w:p>
    <w:p>
      <w:pPr>
        <w:keepNext w:val="0"/>
        <w:keepLines w:val="0"/>
        <w:widowControl/>
        <w:suppressLineNumbers w:val="0"/>
        <w:jc w:val="left"/>
      </w:pPr>
      <w:r>
        <w:rPr>
          <w:rFonts w:ascii="宋体" w:hAnsi="宋体" w:eastAsia="宋体" w:cs="宋体"/>
          <w:kern w:val="0"/>
          <w:sz w:val="24"/>
          <w:szCs w:val="24"/>
          <w:lang w:val="en-US" w:eastAsia="zh-CN" w:bidi="ar"/>
        </w:rPr>
        <w:t>E[δ(h)2S(h)2]≤CδCS.\sqrt{ \mathbb E[\delta(h)^2S(h)^2] } \le C_\delta C_S.</w:t>
      </w:r>
    </w:p>
    <w:p>
      <w:pPr>
        <w:pStyle w:val="7"/>
        <w:keepNext w:val="0"/>
        <w:keepLines w:val="0"/>
        <w:widowControl/>
        <w:suppressLineNumbers w:val="0"/>
      </w:pPr>
      <w:r>
        <w:t>Conditional on WW, v⊥v_\perp is a unit vector orthogonal to v⋆v^\star. Since the analyzed data are independent of the random background in WW, Assumption A2 yields</w:t>
      </w:r>
    </w:p>
    <w:p>
      <w:pPr>
        <w:keepNext w:val="0"/>
        <w:keepLines w:val="0"/>
        <w:widowControl/>
        <w:suppressLineNumbers w:val="0"/>
        <w:jc w:val="left"/>
      </w:pPr>
      <w:r>
        <w:rPr>
          <w:rFonts w:ascii="宋体" w:hAnsi="宋体" w:eastAsia="宋体" w:cs="宋体"/>
          <w:kern w:val="0"/>
          <w:sz w:val="24"/>
          <w:szCs w:val="24"/>
          <w:lang w:val="en-US" w:eastAsia="zh-CN" w:bidi="ar"/>
        </w:rPr>
        <w:t>E[(v⊥⊤h)2∣W]≤σh2n.\mathbb E \left[ (v_\perp^\top h)^2 \mid W \right] \le \frac{\sigma_h^2}{n}.</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∣Rn∣≤CδCSσhn.|R_n| \le \frac{C_\delta C_S\sigma_h}{\sqrt n}.</w:t>
      </w:r>
    </w:p>
    <w:p>
      <w:pPr>
        <w:pStyle w:val="7"/>
        <w:keepNext w:val="0"/>
        <w:keepLines w:val="0"/>
        <w:widowControl/>
        <w:suppressLineNumbers w:val="0"/>
      </w:pPr>
      <w:r>
        <w:t>Taking</w:t>
      </w:r>
    </w:p>
    <w:p>
      <w:pPr>
        <w:keepNext w:val="0"/>
        <w:keepLines w:val="0"/>
        <w:widowControl/>
        <w:suppressLineNumbers w:val="0"/>
        <w:jc w:val="left"/>
      </w:pPr>
      <w:r>
        <w:rPr>
          <w:rFonts w:ascii="宋体" w:hAnsi="宋体" w:eastAsia="宋体" w:cs="宋体"/>
          <w:kern w:val="0"/>
          <w:sz w:val="24"/>
          <w:szCs w:val="24"/>
          <w:lang w:val="en-US" w:eastAsia="zh-CN" w:bidi="ar"/>
        </w:rPr>
        <w:t>CR=CδCSσhC_R=C_\delta C_S\sigma_h</w:t>
      </w:r>
    </w:p>
    <w:p>
      <w:pPr>
        <w:pStyle w:val="7"/>
        <w:keepNext w:val="0"/>
        <w:keepLines w:val="0"/>
        <w:widowControl/>
        <w:suppressLineNumbers w:val="0"/>
      </w:pPr>
      <w:r>
        <w:t>proves the result.</w:t>
      </w:r>
    </w:p>
    <w:p>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Lemma A.5. Bellman directional gain</w:t>
      </w:r>
    </w:p>
    <w:p>
      <w:pPr>
        <w:pStyle w:val="7"/>
        <w:keepNext w:val="0"/>
        <w:keepLines w:val="0"/>
        <w:widowControl/>
        <w:suppressLineNumbers w:val="0"/>
      </w:pPr>
      <w:r>
        <w:t>Under Assumptions A1–A4,</w:t>
      </w:r>
    </w:p>
    <w:p>
      <w:pPr>
        <w:keepNext w:val="0"/>
        <w:keepLines w:val="0"/>
        <w:widowControl/>
        <w:suppressLineNumbers w:val="0"/>
        <w:jc w:val="left"/>
      </w:pPr>
      <w:r>
        <w:rPr>
          <w:rFonts w:ascii="宋体" w:hAnsi="宋体" w:eastAsia="宋体" w:cs="宋体"/>
          <w:kern w:val="0"/>
          <w:sz w:val="24"/>
          <w:szCs w:val="24"/>
          <w:lang w:val="en-US" w:eastAsia="zh-CN" w:bidi="ar"/>
        </w:rPr>
        <w:t>Gn≥c0τn−CRnG_n \ge c_0\tau_n-\frac{C_R}{\sqrt n}</w:t>
      </w:r>
    </w:p>
    <w:p>
      <w:pPr>
        <w:pStyle w:val="7"/>
        <w:keepNext w:val="0"/>
        <w:keepLines w:val="0"/>
        <w:widowControl/>
        <w:suppressLineNumbers w:val="0"/>
      </w:pPr>
      <w:r>
        <w:t>with probability tending to one.</w:t>
      </w:r>
    </w:p>
    <w:p>
      <w:pPr>
        <w:pStyle w:val="7"/>
        <w:keepNext w:val="0"/>
        <w:keepLines w:val="0"/>
        <w:widowControl/>
        <w:suppressLineNumbers w:val="0"/>
      </w:pPr>
      <w:r>
        <w:t>There also exists CA&lt;∞C_A&lt;\infty such that</w:t>
      </w:r>
    </w:p>
    <w:p>
      <w:pPr>
        <w:keepNext w:val="0"/>
        <w:keepLines w:val="0"/>
        <w:widowControl/>
        <w:suppressLineNumbers w:val="0"/>
        <w:jc w:val="left"/>
      </w:pPr>
      <w:r>
        <w:rPr>
          <w:rFonts w:ascii="宋体" w:hAnsi="宋体" w:eastAsia="宋体" w:cs="宋体"/>
          <w:kern w:val="0"/>
          <w:sz w:val="24"/>
          <w:szCs w:val="24"/>
          <w:lang w:val="en-US" w:eastAsia="zh-CN" w:bidi="ar"/>
        </w:rPr>
        <w:t>∣Gn∣≤CAτn+CRn.|G_n| \le C_A\tau_n+\frac{C_R}{\sqrt n}.</w:t>
      </w:r>
    </w:p>
    <w:p>
      <w:pPr>
        <w:pStyle w:val="5"/>
        <w:keepNext w:val="0"/>
        <w:keepLines w:val="0"/>
        <w:widowControl/>
        <w:suppressLineNumbers w:val="0"/>
      </w:pPr>
      <w:r>
        <w:t>Proof</w:t>
      </w:r>
    </w:p>
    <w:p>
      <w:pPr>
        <w:pStyle w:val="7"/>
        <w:keepNext w:val="0"/>
        <w:keepLines w:val="0"/>
        <w:widowControl/>
        <w:suppressLineNumbers w:val="0"/>
      </w:pPr>
      <w:r>
        <w:t>Lemma A.2 gives</w:t>
      </w:r>
    </w:p>
    <w:p>
      <w:pPr>
        <w:keepNext w:val="0"/>
        <w:keepLines w:val="0"/>
        <w:widowControl/>
        <w:suppressLineNumbers w:val="0"/>
        <w:jc w:val="left"/>
      </w:pPr>
      <w:r>
        <w:rPr>
          <w:rFonts w:ascii="宋体" w:hAnsi="宋体" w:eastAsia="宋体" w:cs="宋体"/>
          <w:kern w:val="0"/>
          <w:sz w:val="24"/>
          <w:szCs w:val="24"/>
          <w:lang w:val="en-US" w:eastAsia="zh-CN" w:bidi="ar"/>
        </w:rPr>
        <w:t>Gn=τnAn+Rn.G_n=\tau_nA_n+R_n.</w:t>
      </w:r>
    </w:p>
    <w:p>
      <w:pPr>
        <w:pStyle w:val="7"/>
        <w:keepNext w:val="0"/>
        <w:keepLines w:val="0"/>
        <w:widowControl/>
        <w:suppressLineNumbers w:val="0"/>
      </w:pPr>
      <w:r>
        <w:t>Since</w:t>
      </w:r>
    </w:p>
    <w:p>
      <w:pPr>
        <w:keepNext w:val="0"/>
        <w:keepLines w:val="0"/>
        <w:widowControl/>
        <w:suppressLineNumbers w:val="0"/>
        <w:jc w:val="left"/>
      </w:pPr>
      <w:r>
        <w:rPr>
          <w:rFonts w:ascii="宋体" w:hAnsi="宋体" w:eastAsia="宋体" w:cs="宋体"/>
          <w:kern w:val="0"/>
          <w:sz w:val="24"/>
          <w:szCs w:val="24"/>
          <w:lang w:val="en-US" w:eastAsia="zh-CN" w:bidi="ar"/>
        </w:rPr>
        <w:t>An≥c0A_n\ge c_0</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Rn≥−CRn,R_n\ge-\frac{C_R}{\sqrt n},</w:t>
      </w:r>
    </w:p>
    <w:p>
      <w:pPr>
        <w:pStyle w:val="7"/>
        <w:keepNext w:val="0"/>
        <w:keepLines w:val="0"/>
        <w:widowControl/>
        <w:suppressLineNumbers w:val="0"/>
      </w:pPr>
      <w:r>
        <w:t>we obtain</w:t>
      </w:r>
    </w:p>
    <w:p>
      <w:pPr>
        <w:keepNext w:val="0"/>
        <w:keepLines w:val="0"/>
        <w:widowControl/>
        <w:suppressLineNumbers w:val="0"/>
        <w:jc w:val="left"/>
      </w:pPr>
      <w:r>
        <w:rPr>
          <w:rFonts w:ascii="宋体" w:hAnsi="宋体" w:eastAsia="宋体" w:cs="宋体"/>
          <w:kern w:val="0"/>
          <w:sz w:val="24"/>
          <w:szCs w:val="24"/>
          <w:lang w:val="en-US" w:eastAsia="zh-CN" w:bidi="ar"/>
        </w:rPr>
        <w:t>Gn≥c0τn−CRn.G_n \ge c_0\tau_n-\frac{C_R}{\sqrt n}.</w:t>
      </w:r>
    </w:p>
    <w:p>
      <w:pPr>
        <w:pStyle w:val="7"/>
        <w:keepNext w:val="0"/>
        <w:keepLines w:val="0"/>
        <w:widowControl/>
        <w:suppressLineNumbers w:val="0"/>
      </w:pPr>
      <w:r>
        <w:t>For the upper bound,</w:t>
      </w:r>
    </w:p>
    <w:p>
      <w:pPr>
        <w:keepNext w:val="0"/>
        <w:keepLines w:val="0"/>
        <w:widowControl/>
        <w:suppressLineNumbers w:val="0"/>
        <w:jc w:val="left"/>
      </w:pPr>
      <w:r>
        <w:rPr>
          <w:rFonts w:ascii="宋体" w:hAnsi="宋体" w:eastAsia="宋体" w:cs="宋体"/>
          <w:kern w:val="0"/>
          <w:sz w:val="24"/>
          <w:szCs w:val="24"/>
          <w:lang w:val="en-US" w:eastAsia="zh-CN" w:bidi="ar"/>
        </w:rPr>
        <w:t>∣An∣≤E[∣δ(h)S(h)(v⋆⊤h)∣].|A_n| \le \mathbb E \left[ |\delta(h)S(h)(v^{\star\top}h)| \right].</w:t>
      </w:r>
    </w:p>
    <w:p>
      <w:pPr>
        <w:pStyle w:val="7"/>
        <w:keepNext w:val="0"/>
        <w:keepLines w:val="0"/>
        <w:widowControl/>
        <w:suppressLineNumbers w:val="0"/>
      </w:pPr>
      <w:r>
        <w:t>Since</w:t>
      </w:r>
    </w:p>
    <w:p>
      <w:pPr>
        <w:keepNext w:val="0"/>
        <w:keepLines w:val="0"/>
        <w:widowControl/>
        <w:suppressLineNumbers w:val="0"/>
        <w:jc w:val="left"/>
      </w:pPr>
      <w:r>
        <w:rPr>
          <w:rFonts w:ascii="宋体" w:hAnsi="宋体" w:eastAsia="宋体" w:cs="宋体"/>
          <w:kern w:val="0"/>
          <w:sz w:val="24"/>
          <w:szCs w:val="24"/>
          <w:lang w:val="en-US" w:eastAsia="zh-CN" w:bidi="ar"/>
        </w:rPr>
        <w:t>∣v⋆⊤h∣≤∥h∥2≤Ch,|v^{\star\top}h| \le \|h\|_2 \le C_h,</w:t>
      </w:r>
    </w:p>
    <w:p>
      <w:pPr>
        <w:pStyle w:val="7"/>
        <w:keepNext w:val="0"/>
        <w:keepLines w:val="0"/>
        <w:widowControl/>
        <w:suppressLineNumbers w:val="0"/>
      </w:pPr>
      <w:r>
        <w:t>Lemma A.3 gives</w:t>
      </w:r>
    </w:p>
    <w:p>
      <w:pPr>
        <w:keepNext w:val="0"/>
        <w:keepLines w:val="0"/>
        <w:widowControl/>
        <w:suppressLineNumbers w:val="0"/>
        <w:jc w:val="left"/>
      </w:pPr>
      <w:r>
        <w:rPr>
          <w:rFonts w:ascii="宋体" w:hAnsi="宋体" w:eastAsia="宋体" w:cs="宋体"/>
          <w:kern w:val="0"/>
          <w:sz w:val="24"/>
          <w:szCs w:val="24"/>
          <w:lang w:val="en-US" w:eastAsia="zh-CN" w:bidi="ar"/>
        </w:rPr>
        <w:t>∣An∣≤CδCSCh.|A_n| \le C_\delta C_SC_h.</w:t>
      </w:r>
    </w:p>
    <w:p>
      <w:pPr>
        <w:pStyle w:val="7"/>
        <w:keepNext w:val="0"/>
        <w:keepLines w:val="0"/>
        <w:widowControl/>
        <w:suppressLineNumbers w:val="0"/>
      </w:pPr>
      <w:r>
        <w:t>Setting</w:t>
      </w:r>
    </w:p>
    <w:p>
      <w:pPr>
        <w:keepNext w:val="0"/>
        <w:keepLines w:val="0"/>
        <w:widowControl/>
        <w:suppressLineNumbers w:val="0"/>
        <w:jc w:val="left"/>
      </w:pPr>
      <w:r>
        <w:rPr>
          <w:rFonts w:ascii="宋体" w:hAnsi="宋体" w:eastAsia="宋体" w:cs="宋体"/>
          <w:kern w:val="0"/>
          <w:sz w:val="24"/>
          <w:szCs w:val="24"/>
          <w:lang w:val="en-US" w:eastAsia="zh-CN" w:bidi="ar"/>
        </w:rPr>
        <w:t>CA=CδCSChC_A=C_\delta C_SC_h</w:t>
      </w:r>
    </w:p>
    <w:p>
      <w:pPr>
        <w:pStyle w:val="7"/>
        <w:keepNext w:val="0"/>
        <w:keepLines w:val="0"/>
        <w:widowControl/>
        <w:suppressLineNumbers w:val="0"/>
      </w:pPr>
      <w:r>
        <w:t>and combining this with Lemma A.4 proves the result.</w:t>
      </w:r>
    </w:p>
    <w:p>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Lemma A.6. Local Bellman smoothness</w:t>
      </w:r>
    </w:p>
    <w:p>
      <w:pPr>
        <w:pStyle w:val="7"/>
        <w:keepNext w:val="0"/>
        <w:keepLines w:val="0"/>
        <w:widowControl/>
        <w:suppressLineNumbers w:val="0"/>
      </w:pPr>
      <w:r>
        <w:t>There exist constants LB&lt;∞L_B&lt;\infty and αmax⁡&gt;0\alpha_{\max}&gt;0, independent of nn, such that for every</w:t>
      </w:r>
    </w:p>
    <w:p>
      <w:pPr>
        <w:keepNext w:val="0"/>
        <w:keepLines w:val="0"/>
        <w:widowControl/>
        <w:suppressLineNumbers w:val="0"/>
        <w:jc w:val="left"/>
      </w:pPr>
      <w:r>
        <w:rPr>
          <w:rFonts w:ascii="宋体" w:hAnsi="宋体" w:eastAsia="宋体" w:cs="宋体"/>
          <w:kern w:val="0"/>
          <w:sz w:val="24"/>
          <w:szCs w:val="24"/>
          <w:lang w:val="en-US" w:eastAsia="zh-CN" w:bidi="ar"/>
        </w:rPr>
        <w:t>∣α∣≤αmax⁡,|\alpha|\le\alpha_{\max}, B(W+αD)≤B(W)−αGn+LB2α2B(W+\alpha D) \le B(W) -\alpha G_n + \frac{L_B}{2}\alpha^2</w:t>
      </w:r>
    </w:p>
    <w:p>
      <w:pPr>
        <w:pStyle w:val="7"/>
        <w:keepNext w:val="0"/>
        <w:keepLines w:val="0"/>
        <w:widowControl/>
        <w:suppressLineNumbers w:val="0"/>
      </w:pPr>
      <w:r>
        <w:t>with probability tending to one.</w:t>
      </w:r>
    </w:p>
    <w:p>
      <w:pPr>
        <w:pStyle w:val="5"/>
        <w:keepNext w:val="0"/>
        <w:keepLines w:val="0"/>
        <w:widowControl/>
        <w:suppressLineNumbers w:val="0"/>
      </w:pPr>
      <w:r>
        <w:t>Proof</w:t>
      </w:r>
    </w:p>
    <w:p>
      <w:pPr>
        <w:pStyle w:val="7"/>
        <w:keepNext w:val="0"/>
        <w:keepLines w:val="0"/>
        <w:widowControl/>
        <w:suppressLineNumbers w:val="0"/>
      </w:pPr>
      <w:r>
        <w:t>Define</w:t>
      </w:r>
    </w:p>
    <w:p>
      <w:pPr>
        <w:keepNext w:val="0"/>
        <w:keepLines w:val="0"/>
        <w:widowControl/>
        <w:suppressLineNumbers w:val="0"/>
        <w:jc w:val="left"/>
      </w:pPr>
      <w:r>
        <w:rPr>
          <w:rFonts w:ascii="宋体" w:hAnsi="宋体" w:eastAsia="宋体" w:cs="宋体"/>
          <w:kern w:val="0"/>
          <w:sz w:val="24"/>
          <w:szCs w:val="24"/>
          <w:lang w:val="en-US" w:eastAsia="zh-CN" w:bidi="ar"/>
        </w:rPr>
        <w:t>b(α)=B(W+αD).b(\alpha)=B(W+\alpha D).</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b′(0)=⟨∇WB(W),D⟩F=−Gn.b'(0) = \langle\nabla_WB(W),D\rangle_F = -G_n.</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qα(h)=QW+αD(h).q_\alpha(h) = Q_{W+\alpha D}(h).</w:t>
      </w:r>
    </w:p>
    <w:p>
      <w:pPr>
        <w:pStyle w:val="7"/>
        <w:keepNext w:val="0"/>
        <w:keepLines w:val="0"/>
        <w:widowControl/>
        <w:suppressLineNumbers w:val="0"/>
      </w:pPr>
      <w:r>
        <w:t>The first directional derivative satisfies</w:t>
      </w:r>
    </w:p>
    <w:p>
      <w:pPr>
        <w:keepNext w:val="0"/>
        <w:keepLines w:val="0"/>
        <w:widowControl/>
        <w:suppressLineNumbers w:val="0"/>
        <w:jc w:val="left"/>
      </w:pPr>
      <w:r>
        <w:rPr>
          <w:rFonts w:ascii="宋体" w:hAnsi="宋体" w:eastAsia="宋体" w:cs="宋体"/>
          <w:kern w:val="0"/>
          <w:sz w:val="24"/>
          <w:szCs w:val="24"/>
          <w:lang w:val="en-US" w:eastAsia="zh-CN" w:bidi="ar"/>
        </w:rPr>
        <w:t>∣qα′(h)∣≤CoL1Ch.|q_\alpha'(h)| \le C_oL_1C_h.</w:t>
      </w:r>
    </w:p>
    <w:p>
      <w:pPr>
        <w:pStyle w:val="7"/>
        <w:keepNext w:val="0"/>
        <w:keepLines w:val="0"/>
        <w:widowControl/>
        <w:suppressLineNumbers w:val="0"/>
      </w:pPr>
      <w:r>
        <w:t>The second directional derivative is</w:t>
      </w:r>
    </w:p>
    <w:p>
      <w:pPr>
        <w:keepNext w:val="0"/>
        <w:keepLines w:val="0"/>
        <w:widowControl/>
        <w:suppressLineNumbers w:val="0"/>
        <w:jc w:val="left"/>
      </w:pPr>
      <w:r>
        <w:rPr>
          <w:rFonts w:ascii="宋体" w:hAnsi="宋体" w:eastAsia="宋体" w:cs="宋体"/>
          <w:kern w:val="0"/>
          <w:sz w:val="24"/>
          <w:szCs w:val="24"/>
          <w:lang w:val="en-US" w:eastAsia="zh-CN" w:bidi="ar"/>
        </w:rPr>
        <w:t>qα′′(h)=(v⊤h)2∑k=1mokuk2φ′′(((W+αD)h)k).q_\alpha''(h) = (v^\top h)^2 \sum_{k=1}^m o_ku_k^2 \varphi'' \left( ((W+\alpha D)h)_k \right).</w:t>
      </w:r>
    </w:p>
    <w:p>
      <w:pPr>
        <w:pStyle w:val="7"/>
        <w:keepNext w:val="0"/>
        <w:keepLines w:val="0"/>
        <w:widowControl/>
        <w:suppressLineNumbers w:val="0"/>
      </w:pPr>
      <w:r>
        <w:t>Using</w:t>
      </w:r>
    </w:p>
    <w:p>
      <w:pPr>
        <w:keepNext w:val="0"/>
        <w:keepLines w:val="0"/>
        <w:widowControl/>
        <w:suppressLineNumbers w:val="0"/>
        <w:jc w:val="left"/>
      </w:pPr>
      <w:r>
        <w:rPr>
          <w:rFonts w:ascii="宋体" w:hAnsi="宋体" w:eastAsia="宋体" w:cs="宋体"/>
          <w:kern w:val="0"/>
          <w:sz w:val="24"/>
          <w:szCs w:val="24"/>
          <w:lang w:val="en-US" w:eastAsia="zh-CN" w:bidi="ar"/>
        </w:rPr>
        <w:t>∣v⊤h∣≤Ch,|v^\top h|\le C_h, ∣φ′′∣≤L2,|\varphi''|\le L_2,</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∑k∣ok∣uk2≤Co,\sum_k|o_k|u_k^2 \le C_o,</w:t>
      </w:r>
    </w:p>
    <w:p>
      <w:pPr>
        <w:pStyle w:val="7"/>
        <w:keepNext w:val="0"/>
        <w:keepLines w:val="0"/>
        <w:widowControl/>
        <w:suppressLineNumbers w:val="0"/>
      </w:pPr>
      <w:r>
        <w:t>we obtain</w:t>
      </w:r>
    </w:p>
    <w:p>
      <w:pPr>
        <w:keepNext w:val="0"/>
        <w:keepLines w:val="0"/>
        <w:widowControl/>
        <w:suppressLineNumbers w:val="0"/>
        <w:jc w:val="left"/>
      </w:pPr>
      <w:r>
        <w:rPr>
          <w:rFonts w:ascii="宋体" w:hAnsi="宋体" w:eastAsia="宋体" w:cs="宋体"/>
          <w:kern w:val="0"/>
          <w:sz w:val="24"/>
          <w:szCs w:val="24"/>
          <w:lang w:val="en-US" w:eastAsia="zh-CN" w:bidi="ar"/>
        </w:rPr>
        <w:t>∣qα′′(h)∣≤CoL2Ch2.|q_\alpha''(h)| \le C_oL_2C_h^2.</w:t>
      </w:r>
    </w:p>
    <w:p>
      <w:pPr>
        <w:pStyle w:val="7"/>
        <w:keepNext w:val="0"/>
        <w:keepLines w:val="0"/>
        <w:widowControl/>
        <w:suppressLineNumbers w:val="0"/>
      </w:pPr>
      <w:r>
        <w:t>For ∣α∣≤αmax⁡|\alpha|\le\alpha_{\max}, the norm of W+αDW+\alpha D remains bounded, so the corresponding residual remains uniformly bounded as well.</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b′′(α)=E[(qα′(h))2+(qα(h)−y)qα′′(h)]b''(\alpha) = \mathbb E \left[ (q_\alpha'(h))^2 + (q_\alpha(h)-y)q_\alpha''(h) \right]</w:t>
      </w:r>
    </w:p>
    <w:p>
      <w:pPr>
        <w:pStyle w:val="7"/>
        <w:keepNext w:val="0"/>
        <w:keepLines w:val="0"/>
        <w:widowControl/>
        <w:suppressLineNumbers w:val="0"/>
      </w:pPr>
      <w:r>
        <w:t>is bounded in magnitude by a constant LBL_B independent of nn. Taylor's theorem gives the stated inequality.</w:t>
      </w:r>
    </w:p>
    <w:p>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A.4 Full Theorem</w:t>
      </w:r>
    </w:p>
    <w:p>
      <w:pPr>
        <w:pStyle w:val="4"/>
        <w:keepNext w:val="0"/>
        <w:keepLines w:val="0"/>
        <w:widowControl/>
        <w:suppressLineNumbers w:val="0"/>
      </w:pPr>
      <w:r>
        <w:t>Theorem A.1. BBP transition separates ineffective and reliable SSAR updates</w:t>
      </w:r>
    </w:p>
    <w:p>
      <w:pPr>
        <w:pStyle w:val="7"/>
        <w:keepNext w:val="0"/>
        <w:keepLines w:val="0"/>
        <w:widowControl/>
        <w:suppressLineNumbers w:val="0"/>
      </w:pPr>
      <w:r>
        <w:t>Suppose Assumptions A1–A4 hold. Let</w:t>
      </w:r>
    </w:p>
    <w:p>
      <w:pPr>
        <w:keepNext w:val="0"/>
        <w:keepLines w:val="0"/>
        <w:widowControl/>
        <w:suppressLineNumbers w:val="0"/>
        <w:jc w:val="left"/>
      </w:pPr>
      <w:r>
        <w:rPr>
          <w:rFonts w:ascii="宋体" w:hAnsi="宋体" w:eastAsia="宋体" w:cs="宋体"/>
          <w:kern w:val="0"/>
          <w:sz w:val="24"/>
          <w:szCs w:val="24"/>
          <w:lang w:val="en-US" w:eastAsia="zh-CN" w:bidi="ar"/>
        </w:rPr>
        <w:t>D=uv⊤D=uv^\top</w:t>
      </w:r>
    </w:p>
    <w:p>
      <w:pPr>
        <w:pStyle w:val="7"/>
        <w:keepNext w:val="0"/>
        <w:keepLines w:val="0"/>
        <w:widowControl/>
        <w:suppressLineNumbers w:val="0"/>
      </w:pPr>
      <w:r>
        <w:t>be the leading empirical spectral direction and let</w:t>
      </w:r>
    </w:p>
    <w:p>
      <w:pPr>
        <w:keepNext w:val="0"/>
        <w:keepLines w:val="0"/>
        <w:widowControl/>
        <w:suppressLineNumbers w:val="0"/>
        <w:jc w:val="left"/>
      </w:pPr>
      <w:r>
        <w:rPr>
          <w:rFonts w:ascii="宋体" w:hAnsi="宋体" w:eastAsia="宋体" w:cs="宋体"/>
          <w:kern w:val="0"/>
          <w:sz w:val="24"/>
          <w:szCs w:val="24"/>
          <w:lang w:val="en-US" w:eastAsia="zh-CN" w:bidi="ar"/>
        </w:rPr>
        <w:t>Gn=−⟨∇WB(W),D⟩F.G_n = -\langle\nabla_WB(W),D\rangle_F.</w:t>
      </w:r>
    </w:p>
    <w:p>
      <w:pPr>
        <w:pStyle w:val="7"/>
        <w:keepNext w:val="0"/>
        <w:keepLines w:val="0"/>
        <w:widowControl/>
        <w:suppressLineNumbers w:val="0"/>
      </w:pPr>
      <w:r>
        <w:t>Then there exist constants CR,CA,LB&gt;0C_R,C_A,L_B&gt;0, independent of nn, such that with probability tending to one,</w:t>
      </w:r>
    </w:p>
    <w:p>
      <w:pPr>
        <w:keepNext w:val="0"/>
        <w:keepLines w:val="0"/>
        <w:widowControl/>
        <w:suppressLineNumbers w:val="0"/>
        <w:jc w:val="left"/>
      </w:pPr>
      <w:r>
        <w:rPr>
          <w:rFonts w:ascii="宋体" w:hAnsi="宋体" w:eastAsia="宋体" w:cs="宋体"/>
          <w:kern w:val="0"/>
          <w:sz w:val="24"/>
          <w:szCs w:val="24"/>
          <w:lang w:val="en-US" w:eastAsia="zh-CN" w:bidi="ar"/>
        </w:rPr>
        <w:t>c0τn−CRn≤Gn≤CAτn+CRn.c_0\tau_n-\frac{C_R}{\sqrt n} \le G_n \le C_A\tau_n+\frac{C_R}{\sqrt n}.</w:t>
      </w:r>
    </w:p>
    <w:p>
      <w:pPr>
        <w:pStyle w:val="7"/>
        <w:keepNext w:val="0"/>
        <w:keepLines w:val="0"/>
        <w:widowControl/>
        <w:suppressLineNumbers w:val="0"/>
      </w:pPr>
      <w:r>
        <w:t>Two different regimes follow.</w:t>
      </w:r>
    </w:p>
    <w:p>
      <w:pPr>
        <w:pStyle w:val="4"/>
        <w:keepNext w:val="0"/>
        <w:keepLines w:val="0"/>
        <w:widowControl/>
        <w:suppressLineNumbers w:val="0"/>
      </w:pPr>
      <w:r>
        <w:t>Subcritical regime</w:t>
      </w:r>
    </w:p>
    <w:p>
      <w:pPr>
        <w:pStyle w:val="7"/>
        <w:keepNext w:val="0"/>
        <w:keepLines w:val="0"/>
        <w:widowControl/>
        <w:suppressLineNumbers w:val="0"/>
      </w:pPr>
      <w:r>
        <w:t>For any fixed ε&gt;0\varepsilon&gt;0, suppose</w:t>
      </w:r>
    </w:p>
    <w:p>
      <w:pPr>
        <w:keepNext w:val="0"/>
        <w:keepLines w:val="0"/>
        <w:widowControl/>
        <w:suppressLineNumbers w:val="0"/>
        <w:jc w:val="left"/>
      </w:pPr>
      <w:r>
        <w:rPr>
          <w:rFonts w:ascii="宋体" w:hAnsi="宋体" w:eastAsia="宋体" w:cs="宋体"/>
          <w:kern w:val="0"/>
          <w:sz w:val="24"/>
          <w:szCs w:val="24"/>
          <w:lang w:val="en-US" w:eastAsia="zh-CN" w:bidi="ar"/>
        </w:rPr>
        <w:t>θ≤θc−ε.\theta \le \theta_c-\varepsilon.</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τn=Op(n−1/2),\tau_n=O_p(n^{-1/2}),</w:t>
      </w:r>
    </w:p>
    <w:p>
      <w:pPr>
        <w:pStyle w:val="7"/>
        <w:keepNext w:val="0"/>
        <w:keepLines w:val="0"/>
        <w:widowControl/>
        <w:suppressLineNumbers w:val="0"/>
      </w:pPr>
      <w:r>
        <w:t>and therefore</w:t>
      </w:r>
    </w:p>
    <w:p>
      <w:pPr>
        <w:keepNext w:val="0"/>
        <w:keepLines w:val="0"/>
        <w:widowControl/>
        <w:suppressLineNumbers w:val="0"/>
        <w:jc w:val="left"/>
      </w:pPr>
      <w:r>
        <w:rPr>
          <w:rFonts w:ascii="宋体" w:hAnsi="宋体" w:eastAsia="宋体" w:cs="宋体"/>
          <w:kern w:val="0"/>
          <w:sz w:val="24"/>
          <w:szCs w:val="24"/>
          <w:lang w:val="en-US" w:eastAsia="zh-CN" w:bidi="ar"/>
        </w:rPr>
        <w:t>Gn=Op(n−1/2).G_n=O_p(n^{-1/2}).</w:t>
      </w:r>
    </w:p>
    <w:p>
      <w:pPr>
        <w:pStyle w:val="7"/>
        <w:keepNext w:val="0"/>
        <w:keepLines w:val="0"/>
        <w:widowControl/>
        <w:suppressLineNumbers w:val="0"/>
      </w:pPr>
      <w:r>
        <w:t>Consequently,</w:t>
      </w:r>
    </w:p>
    <w:p>
      <w:pPr>
        <w:keepNext w:val="0"/>
        <w:keepLines w:val="0"/>
        <w:widowControl/>
        <w:suppressLineNumbers w:val="0"/>
        <w:jc w:val="left"/>
      </w:pPr>
      <w:r>
        <w:rPr>
          <w:rFonts w:ascii="宋体" w:hAnsi="宋体" w:eastAsia="宋体" w:cs="宋体"/>
          <w:kern w:val="0"/>
          <w:sz w:val="24"/>
          <w:szCs w:val="24"/>
          <w:lang w:val="en-US" w:eastAsia="zh-CN" w:bidi="ar"/>
        </w:rPr>
        <w:t>Gn⟶p0.G_n \overset{p}{\longrightarrow} 0.</w:t>
      </w:r>
    </w:p>
    <w:p>
      <w:pPr>
        <w:pStyle w:val="7"/>
        <w:keepNext w:val="0"/>
        <w:keepLines w:val="0"/>
        <w:widowControl/>
        <w:suppressLineNumbers w:val="0"/>
      </w:pPr>
      <w:r>
        <w:t>Thus the first-order Bellman effect of the additional SSAR direction vanishes asymptotically.</w:t>
      </w:r>
    </w:p>
    <w:p>
      <w:pPr>
        <w:pStyle w:val="7"/>
        <w:keepNext w:val="0"/>
        <w:keepLines w:val="0"/>
        <w:widowControl/>
        <w:suppressLineNumbers w:val="0"/>
      </w:pPr>
      <w:r>
        <w:t>Moreover, both the task-aligned component and the orthogonal contribution are of order n−1/2n^{-1/2}. Since the orthogonal contribution has no fixed sign, Assumptions A1–A4 do not imply</w:t>
      </w:r>
    </w:p>
    <w:p>
      <w:pPr>
        <w:keepNext w:val="0"/>
        <w:keepLines w:val="0"/>
        <w:widowControl/>
        <w:suppressLineNumbers w:val="0"/>
        <w:jc w:val="left"/>
      </w:pPr>
      <w:r>
        <w:rPr>
          <w:rFonts w:ascii="宋体" w:hAnsi="宋体" w:eastAsia="宋体" w:cs="宋体"/>
          <w:kern w:val="0"/>
          <w:sz w:val="24"/>
          <w:szCs w:val="24"/>
          <w:lang w:val="en-US" w:eastAsia="zh-CN" w:bidi="ar"/>
        </w:rPr>
        <w:t>Gn&gt;0.G_n&gt;0.</w:t>
      </w:r>
    </w:p>
    <w:p>
      <w:pPr>
        <w:pStyle w:val="7"/>
        <w:keepNext w:val="0"/>
        <w:keepLines w:val="0"/>
        <w:widowControl/>
        <w:suppressLineNumbers w:val="0"/>
      </w:pPr>
      <w:r>
        <w:t>Hence, below the BBP transition, SSAR does not provide a reliable or sign-definite Bellman-loss improvement.</w:t>
      </w:r>
    </w:p>
    <w:p>
      <w:pPr>
        <w:pStyle w:val="4"/>
        <w:keepNext w:val="0"/>
        <w:keepLines w:val="0"/>
        <w:widowControl/>
        <w:suppressLineNumbers w:val="0"/>
      </w:pPr>
      <w:r>
        <w:t>Supercritical regime</w:t>
      </w:r>
    </w:p>
    <w:p>
      <w:pPr>
        <w:pStyle w:val="7"/>
        <w:keepNext w:val="0"/>
        <w:keepLines w:val="0"/>
        <w:widowControl/>
        <w:suppressLineNumbers w:val="0"/>
      </w:pPr>
      <w:r>
        <w:t>For any fixed ε&gt;0\varepsilon&gt;0, suppose</w:t>
      </w:r>
    </w:p>
    <w:p>
      <w:pPr>
        <w:keepNext w:val="0"/>
        <w:keepLines w:val="0"/>
        <w:widowControl/>
        <w:suppressLineNumbers w:val="0"/>
        <w:jc w:val="left"/>
      </w:pPr>
      <w:r>
        <w:rPr>
          <w:rFonts w:ascii="宋体" w:hAnsi="宋体" w:eastAsia="宋体" w:cs="宋体"/>
          <w:kern w:val="0"/>
          <w:sz w:val="24"/>
          <w:szCs w:val="24"/>
          <w:lang w:val="en-US" w:eastAsia="zh-CN" w:bidi="ar"/>
        </w:rPr>
        <w:t>θ≥θc+ε.\theta \ge \theta_c+\varepsilon.</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τn⟶pτ∞&gt;0.\tau_n \overset{p}{\longrightarrow} \tau_\infty&gt;0.</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P(Gn&gt;0)⟶1.P(G_n&gt;0) \longrightarrow1.</w:t>
      </w:r>
    </w:p>
    <w:p>
      <w:pPr>
        <w:pStyle w:val="7"/>
        <w:keepNext w:val="0"/>
        <w:keepLines w:val="0"/>
        <w:widowControl/>
        <w:suppressLineNumbers w:val="0"/>
      </w:pPr>
      <w:r>
        <w:t>In particular, define</w:t>
      </w:r>
    </w:p>
    <w:p>
      <w:pPr>
        <w:keepNext w:val="0"/>
        <w:keepLines w:val="0"/>
        <w:widowControl/>
        <w:suppressLineNumbers w:val="0"/>
        <w:jc w:val="left"/>
      </w:pPr>
      <w:r>
        <w:rPr>
          <w:rFonts w:ascii="宋体" w:hAnsi="宋体" w:eastAsia="宋体" w:cs="宋体"/>
          <w:kern w:val="0"/>
          <w:sz w:val="24"/>
          <w:szCs w:val="24"/>
          <w:lang w:val="en-US" w:eastAsia="zh-CN" w:bidi="ar"/>
        </w:rPr>
        <w:t>μ=c0τ∞2&gt;0.\mu = \frac{c_0\tau_\infty}{2}&gt;0.</w:t>
      </w:r>
    </w:p>
    <w:p>
      <w:pPr>
        <w:pStyle w:val="7"/>
        <w:keepNext w:val="0"/>
        <w:keepLines w:val="0"/>
        <w:widowControl/>
        <w:suppressLineNumbers w:val="0"/>
      </w:pPr>
      <w:r>
        <w:t>For sufficiently large nn,</w:t>
      </w:r>
    </w:p>
    <w:p>
      <w:pPr>
        <w:keepNext w:val="0"/>
        <w:keepLines w:val="0"/>
        <w:widowControl/>
        <w:suppressLineNumbers w:val="0"/>
        <w:jc w:val="left"/>
      </w:pPr>
      <w:r>
        <w:rPr>
          <w:rFonts w:ascii="宋体" w:hAnsi="宋体" w:eastAsia="宋体" w:cs="宋体"/>
          <w:kern w:val="0"/>
          <w:sz w:val="24"/>
          <w:szCs w:val="24"/>
          <w:lang w:val="en-US" w:eastAsia="zh-CN" w:bidi="ar"/>
        </w:rPr>
        <w:t>Gn≥μG_n\ge\mu</w:t>
      </w:r>
    </w:p>
    <w:p>
      <w:pPr>
        <w:pStyle w:val="7"/>
        <w:keepNext w:val="0"/>
        <w:keepLines w:val="0"/>
        <w:widowControl/>
        <w:suppressLineNumbers w:val="0"/>
      </w:pPr>
      <w:r>
        <w:t>with probability tending to one.</w:t>
      </w:r>
    </w:p>
    <w:p>
      <w:pPr>
        <w:pStyle w:val="7"/>
        <w:keepNext w:val="0"/>
        <w:keepLines w:val="0"/>
        <w:widowControl/>
        <w:suppressLineNumbers w:val="0"/>
      </w:pPr>
      <w:r>
        <w:t>For every SSAR step satisfying</w:t>
      </w:r>
    </w:p>
    <w:p>
      <w:pPr>
        <w:keepNext w:val="0"/>
        <w:keepLines w:val="0"/>
        <w:widowControl/>
        <w:suppressLineNumbers w:val="0"/>
        <w:jc w:val="left"/>
      </w:pPr>
      <w:r>
        <w:rPr>
          <w:rFonts w:ascii="宋体" w:hAnsi="宋体" w:eastAsia="宋体" w:cs="宋体"/>
          <w:kern w:val="0"/>
          <w:sz w:val="24"/>
          <w:szCs w:val="24"/>
          <w:lang w:val="en-US" w:eastAsia="zh-CN" w:bidi="ar"/>
        </w:rPr>
        <w:t>0&lt;α≤min⁡{αmax⁡,μLB},0&lt;\alpha \le \min \left\{ \alpha_{\max}, \frac{\mu}{L_B} \right\},</w:t>
      </w:r>
    </w:p>
    <w:p>
      <w:pPr>
        <w:pStyle w:val="7"/>
        <w:keepNext w:val="0"/>
        <w:keepLines w:val="0"/>
        <w:widowControl/>
        <w:suppressLineNumbers w:val="0"/>
      </w:pPr>
      <w:r>
        <w:t>we have</w:t>
      </w:r>
    </w:p>
    <w:p>
      <w:pPr>
        <w:keepNext w:val="0"/>
        <w:keepLines w:val="0"/>
        <w:widowControl/>
        <w:suppressLineNumbers w:val="0"/>
        <w:jc w:val="left"/>
      </w:pPr>
      <w:r>
        <w:rPr>
          <w:rFonts w:ascii="宋体" w:hAnsi="宋体" w:eastAsia="宋体" w:cs="宋体"/>
          <w:kern w:val="0"/>
          <w:sz w:val="24"/>
          <w:szCs w:val="24"/>
          <w:lang w:val="en-US" w:eastAsia="zh-CN" w:bidi="ar"/>
        </w:rPr>
        <w:t>B(W+αD)−B(W)≤−αμ2&lt;0B(W+\alpha D)-B(W) \le -\frac{\alpha\mu}{2} &lt;0</w:t>
      </w:r>
    </w:p>
    <w:p>
      <w:pPr>
        <w:pStyle w:val="7"/>
        <w:keepNext w:val="0"/>
        <w:keepLines w:val="0"/>
        <w:widowControl/>
        <w:suppressLineNumbers w:val="0"/>
      </w:pPr>
      <w:r>
        <w:t>with probability tending to one.</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P(B(W+αD)&lt;B(W))⟶1.P \left( B(W+\alpha D)&lt;B(W) \right) \longrightarrow1.</w:t>
      </w:r>
    </w:p>
    <w:p>
      <w:pPr>
        <w:pStyle w:val="7"/>
        <w:keepNext w:val="0"/>
        <w:keepLines w:val="0"/>
        <w:widowControl/>
        <w:suppressLineNumbers w:val="0"/>
      </w:pPr>
      <w:r>
        <w:t>In the BBP supercritical regime, the additional spectral direction introduced by SSAR is therefore a reliable Bellman descent direction.</w:t>
      </w:r>
    </w:p>
    <w:p>
      <w:pPr>
        <w:pStyle w:val="5"/>
        <w:keepNext w:val="0"/>
        <w:keepLines w:val="0"/>
        <w:widowControl/>
        <w:suppressLineNumbers w:val="0"/>
      </w:pPr>
      <w:r>
        <w:t>Proof</w:t>
      </w:r>
    </w:p>
    <w:p>
      <w:pPr>
        <w:pStyle w:val="7"/>
        <w:keepNext w:val="0"/>
        <w:keepLines w:val="0"/>
        <w:widowControl/>
        <w:suppressLineNumbers w:val="0"/>
      </w:pPr>
      <w:r>
        <w:t>The bound on GnG_n follows from Lemma A.5.</w:t>
      </w:r>
    </w:p>
    <w:p>
      <w:pPr>
        <w:pStyle w:val="7"/>
        <w:keepNext w:val="0"/>
        <w:keepLines w:val="0"/>
        <w:widowControl/>
        <w:suppressLineNumbers w:val="0"/>
      </w:pPr>
      <w:r>
        <w:t>In the subcritical regime,</w:t>
      </w:r>
    </w:p>
    <w:p>
      <w:pPr>
        <w:keepNext w:val="0"/>
        <w:keepLines w:val="0"/>
        <w:widowControl/>
        <w:suppressLineNumbers w:val="0"/>
        <w:jc w:val="left"/>
      </w:pPr>
      <w:r>
        <w:rPr>
          <w:rFonts w:ascii="宋体" w:hAnsi="宋体" w:eastAsia="宋体" w:cs="宋体"/>
          <w:kern w:val="0"/>
          <w:sz w:val="24"/>
          <w:szCs w:val="24"/>
          <w:lang w:val="en-US" w:eastAsia="zh-CN" w:bidi="ar"/>
        </w:rPr>
        <w:t>τn=Op(n−1/2),\tau_n=O_p(n^{-1/2}),</w:t>
      </w:r>
    </w:p>
    <w:p>
      <w:pPr>
        <w:pStyle w:val="7"/>
        <w:keepNext w:val="0"/>
        <w:keepLines w:val="0"/>
        <w:widowControl/>
        <w:suppressLineNumbers w:val="0"/>
      </w:pPr>
      <w:r>
        <w:t>and therefore both the aligned term and the orthogonal term are of order n−1/2n^{-1/2}. This gives</w:t>
      </w:r>
    </w:p>
    <w:p>
      <w:pPr>
        <w:keepNext w:val="0"/>
        <w:keepLines w:val="0"/>
        <w:widowControl/>
        <w:suppressLineNumbers w:val="0"/>
        <w:jc w:val="left"/>
      </w:pPr>
      <w:r>
        <w:rPr>
          <w:rFonts w:ascii="宋体" w:hAnsi="宋体" w:eastAsia="宋体" w:cs="宋体"/>
          <w:kern w:val="0"/>
          <w:sz w:val="24"/>
          <w:szCs w:val="24"/>
          <w:lang w:val="en-US" w:eastAsia="zh-CN" w:bidi="ar"/>
        </w:rPr>
        <w:t>Gn=Op(n−1/2),G_n=O_p(n^{-1/2}),</w:t>
      </w:r>
    </w:p>
    <w:p>
      <w:pPr>
        <w:pStyle w:val="7"/>
        <w:keepNext w:val="0"/>
        <w:keepLines w:val="0"/>
        <w:widowControl/>
        <w:suppressLineNumbers w:val="0"/>
      </w:pPr>
      <w:r>
        <w:t>and hence Gn→0G_n\rightarrow0 in probability. Since the orthogonal contribution has no prescribed sign and is of the same asymptotic order as the aligned contribution, its sign cannot be determined from the assumptions. A Bellman-loss decrease is therefore not guaranteed.</w:t>
      </w:r>
    </w:p>
    <w:p>
      <w:pPr>
        <w:pStyle w:val="7"/>
        <w:keepNext w:val="0"/>
        <w:keepLines w:val="0"/>
        <w:widowControl/>
        <w:suppressLineNumbers w:val="0"/>
      </w:pPr>
      <w:r>
        <w:t>In the supercritical regime,</w:t>
      </w:r>
    </w:p>
    <w:p>
      <w:pPr>
        <w:keepNext w:val="0"/>
        <w:keepLines w:val="0"/>
        <w:widowControl/>
        <w:suppressLineNumbers w:val="0"/>
        <w:jc w:val="left"/>
      </w:pPr>
      <w:r>
        <w:rPr>
          <w:rFonts w:ascii="宋体" w:hAnsi="宋体" w:eastAsia="宋体" w:cs="宋体"/>
          <w:kern w:val="0"/>
          <w:sz w:val="24"/>
          <w:szCs w:val="24"/>
          <w:lang w:val="en-US" w:eastAsia="zh-CN" w:bidi="ar"/>
        </w:rPr>
        <w:t>τn⟶pτ∞&gt;0.\tau_n \overset{p}{\longrightarrow} \tau_\infty&gt;0.</w:t>
      </w:r>
    </w:p>
    <w:p>
      <w:pPr>
        <w:pStyle w:val="7"/>
        <w:keepNext w:val="0"/>
        <w:keepLines w:val="0"/>
        <w:widowControl/>
        <w:suppressLineNumbers w:val="0"/>
      </w:pPr>
      <w:r>
        <w:t>Lemma A.5 gives</w:t>
      </w:r>
    </w:p>
    <w:p>
      <w:pPr>
        <w:keepNext w:val="0"/>
        <w:keepLines w:val="0"/>
        <w:widowControl/>
        <w:suppressLineNumbers w:val="0"/>
        <w:jc w:val="left"/>
      </w:pPr>
      <w:r>
        <w:rPr>
          <w:rFonts w:ascii="宋体" w:hAnsi="宋体" w:eastAsia="宋体" w:cs="宋体"/>
          <w:kern w:val="0"/>
          <w:sz w:val="24"/>
          <w:szCs w:val="24"/>
          <w:lang w:val="en-US" w:eastAsia="zh-CN" w:bidi="ar"/>
        </w:rPr>
        <w:t>Gn≥c0τn−CRn.G_n \ge c_0\tau_n-\frac{C_R}{\sqrt n}.</w:t>
      </w:r>
    </w:p>
    <w:p>
      <w:pPr>
        <w:pStyle w:val="7"/>
        <w:keepNext w:val="0"/>
        <w:keepLines w:val="0"/>
        <w:widowControl/>
        <w:suppressLineNumbers w:val="0"/>
      </w:pPr>
      <w:r>
        <w:t>The first term converges to the strictly positive constant c0τ∞c_0\tau_\infty, while the second converges to zero. Therefore, with probability tending to one,</w:t>
      </w:r>
    </w:p>
    <w:p>
      <w:pPr>
        <w:keepNext w:val="0"/>
        <w:keepLines w:val="0"/>
        <w:widowControl/>
        <w:suppressLineNumbers w:val="0"/>
        <w:jc w:val="left"/>
      </w:pPr>
      <w:r>
        <w:rPr>
          <w:rFonts w:ascii="宋体" w:hAnsi="宋体" w:eastAsia="宋体" w:cs="宋体"/>
          <w:kern w:val="0"/>
          <w:sz w:val="24"/>
          <w:szCs w:val="24"/>
          <w:lang w:val="en-US" w:eastAsia="zh-CN" w:bidi="ar"/>
        </w:rPr>
        <w:t>Gn≥c0τ∞2=μ&gt;0.G_n \ge \frac{c_0\tau_\infty}{2} = \mu&gt;0.</w:t>
      </w:r>
    </w:p>
    <w:p>
      <w:pPr>
        <w:pStyle w:val="7"/>
        <w:keepNext w:val="0"/>
        <w:keepLines w:val="0"/>
        <w:widowControl/>
        <w:suppressLineNumbers w:val="0"/>
      </w:pPr>
      <w:r>
        <w:t>Applying Lemma A.6 gives</w:t>
      </w:r>
    </w:p>
    <w:p>
      <w:pPr>
        <w:keepNext w:val="0"/>
        <w:keepLines w:val="0"/>
        <w:widowControl/>
        <w:suppressLineNumbers w:val="0"/>
        <w:jc w:val="left"/>
      </w:pPr>
      <w:r>
        <w:rPr>
          <w:rFonts w:ascii="宋体" w:hAnsi="宋体" w:eastAsia="宋体" w:cs="宋体"/>
          <w:kern w:val="0"/>
          <w:sz w:val="24"/>
          <w:szCs w:val="24"/>
          <w:lang w:val="en-US" w:eastAsia="zh-CN" w:bidi="ar"/>
        </w:rPr>
        <w:t>B(W+αD)−B(W)≤−αGn+LB2α2.B(W+\alpha D)-B(W) \le -\alpha G_n+\frac{L_B}{2}\alpha^2.</w:t>
      </w:r>
    </w:p>
    <w:p>
      <w:pPr>
        <w:pStyle w:val="7"/>
        <w:keepNext w:val="0"/>
        <w:keepLines w:val="0"/>
        <w:widowControl/>
        <w:suppressLineNumbers w:val="0"/>
      </w:pPr>
      <w:r>
        <w:t>For</w:t>
      </w:r>
    </w:p>
    <w:p>
      <w:pPr>
        <w:keepNext w:val="0"/>
        <w:keepLines w:val="0"/>
        <w:widowControl/>
        <w:suppressLineNumbers w:val="0"/>
        <w:jc w:val="left"/>
      </w:pPr>
      <w:r>
        <w:rPr>
          <w:rFonts w:ascii="宋体" w:hAnsi="宋体" w:eastAsia="宋体" w:cs="宋体"/>
          <w:kern w:val="0"/>
          <w:sz w:val="24"/>
          <w:szCs w:val="24"/>
          <w:lang w:val="en-US" w:eastAsia="zh-CN" w:bidi="ar"/>
        </w:rPr>
        <w:t>α≤μ/LB,\alpha\le\mu/L_B,</w:t>
      </w:r>
    </w:p>
    <w:p>
      <w:pPr>
        <w:pStyle w:val="7"/>
        <w:keepNext w:val="0"/>
        <w:keepLines w:val="0"/>
        <w:widowControl/>
        <w:suppressLineNumbers w:val="0"/>
      </w:pPr>
      <w:r>
        <w:t>we have</w:t>
      </w:r>
    </w:p>
    <w:p>
      <w:pPr>
        <w:keepNext w:val="0"/>
        <w:keepLines w:val="0"/>
        <w:widowControl/>
        <w:suppressLineNumbers w:val="0"/>
        <w:jc w:val="left"/>
      </w:pPr>
      <w:r>
        <w:rPr>
          <w:rFonts w:ascii="宋体" w:hAnsi="宋体" w:eastAsia="宋体" w:cs="宋体"/>
          <w:kern w:val="0"/>
          <w:sz w:val="24"/>
          <w:szCs w:val="24"/>
          <w:lang w:val="en-US" w:eastAsia="zh-CN" w:bidi="ar"/>
        </w:rPr>
        <w:t>B(W+αD)−B(W)≤−αμ+12αμ=−αμ2&lt;0.B(W+\alpha D)-B(W) \le -\alpha\mu + \frac12\alpha\mu = -\frac{\alpha\mu}{2} &lt;0.</w:t>
      </w:r>
    </w:p>
    <w:p>
      <w:pPr>
        <w:pStyle w:val="7"/>
        <w:keepNext w:val="0"/>
        <w:keepLines w:val="0"/>
        <w:widowControl/>
        <w:suppressLineNumbers w:val="0"/>
      </w:pPr>
      <w:r>
        <w:t>This completes the proof.</w:t>
      </w:r>
    </w:p>
    <w:p>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A.5 Near-Critical Refinement</w:t>
      </w:r>
    </w:p>
    <w:p>
      <w:pPr>
        <w:pStyle w:val="4"/>
        <w:keepNext w:val="0"/>
        <w:keepLines w:val="0"/>
        <w:widowControl/>
        <w:suppressLineNumbers w:val="0"/>
      </w:pPr>
      <w:r>
        <w:t>Corollary A.1. Bellman improvement in the BBP transition region</w:t>
      </w:r>
    </w:p>
    <w:p>
      <w:pPr>
        <w:pStyle w:val="7"/>
        <w:keepNext w:val="0"/>
        <w:keepLines w:val="0"/>
        <w:widowControl/>
        <w:suppressLineNumbers w:val="0"/>
      </w:pPr>
      <w:r>
        <w:t>Suppose Assumptions A1–A4 hold. Consider the near-critical supercritical scaling for which the empirical singular-vector overlap has the characteristic behavior</w:t>
      </w:r>
    </w:p>
    <w:p>
      <w:pPr>
        <w:keepNext w:val="0"/>
        <w:keepLines w:val="0"/>
        <w:widowControl/>
        <w:suppressLineNumbers w:val="0"/>
        <w:jc w:val="left"/>
      </w:pPr>
      <w:r>
        <w:rPr>
          <w:rFonts w:ascii="宋体" w:hAnsi="宋体" w:eastAsia="宋体" w:cs="宋体"/>
          <w:kern w:val="0"/>
          <w:sz w:val="24"/>
          <w:szCs w:val="24"/>
          <w:lang w:val="en-US" w:eastAsia="zh-CN" w:bidi="ar"/>
        </w:rPr>
        <w:t>τn=Θp(n−1/6),\tau_n=\Theta_p(n^{-1/6}),</w:t>
      </w:r>
    </w:p>
    <w:p>
      <w:pPr>
        <w:pStyle w:val="7"/>
        <w:keepNext w:val="0"/>
        <w:keepLines w:val="0"/>
        <w:widowControl/>
        <w:suppressLineNumbers w:val="0"/>
      </w:pPr>
      <w:r>
        <w:t>with n1/6τnn^{1/6}\tau_n bounded away from zero in probability.</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Gn=Θp(n−1/6)G_n = \Theta_p(n^{-1/6})</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P(Gn&gt;0)→1.P(G_n&gt;0)\rightarrow1.</w:t>
      </w:r>
    </w:p>
    <w:p>
      <w:pPr>
        <w:pStyle w:val="7"/>
        <w:keepNext w:val="0"/>
        <w:keepLines w:val="0"/>
        <w:widowControl/>
        <w:suppressLineNumbers w:val="0"/>
      </w:pPr>
      <w:r>
        <w:t>If the spectral step is chosen at the matched scale</w:t>
      </w:r>
    </w:p>
    <w:p>
      <w:pPr>
        <w:keepNext w:val="0"/>
        <w:keepLines w:val="0"/>
        <w:widowControl/>
        <w:suppressLineNumbers w:val="0"/>
        <w:jc w:val="left"/>
      </w:pPr>
      <w:r>
        <w:rPr>
          <w:rFonts w:ascii="宋体" w:hAnsi="宋体" w:eastAsia="宋体" w:cs="宋体"/>
          <w:kern w:val="0"/>
          <w:sz w:val="24"/>
          <w:szCs w:val="24"/>
          <w:lang w:val="en-US" w:eastAsia="zh-CN" w:bidi="ar"/>
        </w:rPr>
        <w:t>αn=Θp(n−1/6)\alpha_n=\Theta_p(n^{-1/6})</w:t>
      </w:r>
    </w:p>
    <w:p>
      <w:pPr>
        <w:pStyle w:val="7"/>
        <w:keepNext w:val="0"/>
        <w:keepLines w:val="0"/>
        <w:widowControl/>
        <w:suppressLineNumbers w:val="0"/>
      </w:pPr>
      <w:r>
        <w:t>and remains inside the local smoothness region, then</w:t>
      </w:r>
    </w:p>
    <w:p>
      <w:pPr>
        <w:keepNext w:val="0"/>
        <w:keepLines w:val="0"/>
        <w:widowControl/>
        <w:suppressLineNumbers w:val="0"/>
        <w:jc w:val="left"/>
      </w:pPr>
      <w:r>
        <w:rPr>
          <w:rFonts w:ascii="宋体" w:hAnsi="宋体" w:eastAsia="宋体" w:cs="宋体"/>
          <w:kern w:val="0"/>
          <w:sz w:val="24"/>
          <w:szCs w:val="24"/>
          <w:lang w:val="en-US" w:eastAsia="zh-CN" w:bidi="ar"/>
        </w:rPr>
        <w:t>B(W+αnD)−B(W)≤−Ωp(n−1/3).B(W+\alpha_nD)-B(W) \le -\Omega_p(n^{-1/3}).</w:t>
      </w:r>
    </w:p>
    <w:p>
      <w:pPr>
        <w:pStyle w:val="5"/>
        <w:keepNext w:val="0"/>
        <w:keepLines w:val="0"/>
        <w:widowControl/>
        <w:suppressLineNumbers w:val="0"/>
      </w:pPr>
      <w:r>
        <w:t>Proof</w:t>
      </w:r>
    </w:p>
    <w:p>
      <w:pPr>
        <w:pStyle w:val="7"/>
        <w:keepNext w:val="0"/>
        <w:keepLines w:val="0"/>
        <w:widowControl/>
        <w:suppressLineNumbers w:val="0"/>
      </w:pPr>
      <w:r>
        <w:t>Lemma A.5 gives</w:t>
      </w:r>
    </w:p>
    <w:p>
      <w:pPr>
        <w:keepNext w:val="0"/>
        <w:keepLines w:val="0"/>
        <w:widowControl/>
        <w:suppressLineNumbers w:val="0"/>
        <w:jc w:val="left"/>
      </w:pPr>
      <w:r>
        <w:rPr>
          <w:rFonts w:ascii="宋体" w:hAnsi="宋体" w:eastAsia="宋体" w:cs="宋体"/>
          <w:kern w:val="0"/>
          <w:sz w:val="24"/>
          <w:szCs w:val="24"/>
          <w:lang w:val="en-US" w:eastAsia="zh-CN" w:bidi="ar"/>
        </w:rPr>
        <w:t>Gn≥c0τn−CRn−1/2.G_n \ge c_0\tau_n-C_Rn^{-1/2}.</w:t>
      </w:r>
    </w:p>
    <w:p>
      <w:pPr>
        <w:pStyle w:val="7"/>
        <w:keepNext w:val="0"/>
        <w:keepLines w:val="0"/>
        <w:widowControl/>
        <w:suppressLineNumbers w:val="0"/>
      </w:pPr>
      <w:r>
        <w:t>Since</w:t>
      </w:r>
    </w:p>
    <w:p>
      <w:pPr>
        <w:keepNext w:val="0"/>
        <w:keepLines w:val="0"/>
        <w:widowControl/>
        <w:suppressLineNumbers w:val="0"/>
        <w:jc w:val="left"/>
      </w:pPr>
      <w:r>
        <w:rPr>
          <w:rFonts w:ascii="宋体" w:hAnsi="宋体" w:eastAsia="宋体" w:cs="宋体"/>
          <w:kern w:val="0"/>
          <w:sz w:val="24"/>
          <w:szCs w:val="24"/>
          <w:lang w:val="en-US" w:eastAsia="zh-CN" w:bidi="ar"/>
        </w:rPr>
        <w:t>n−1/2=o(n−1/6),n^{-1/2} = o(n^{-1/6}),</w:t>
      </w:r>
    </w:p>
    <w:p>
      <w:pPr>
        <w:pStyle w:val="7"/>
        <w:keepNext w:val="0"/>
        <w:keepLines w:val="0"/>
        <w:widowControl/>
        <w:suppressLineNumbers w:val="0"/>
      </w:pPr>
      <w:r>
        <w:t>the orthogonal term is asymptotically negligible relative to the task-aligned term. Hence</w:t>
      </w:r>
    </w:p>
    <w:p>
      <w:pPr>
        <w:keepNext w:val="0"/>
        <w:keepLines w:val="0"/>
        <w:widowControl/>
        <w:suppressLineNumbers w:val="0"/>
        <w:jc w:val="left"/>
      </w:pPr>
      <w:r>
        <w:rPr>
          <w:rFonts w:ascii="宋体" w:hAnsi="宋体" w:eastAsia="宋体" w:cs="宋体"/>
          <w:kern w:val="0"/>
          <w:sz w:val="24"/>
          <w:szCs w:val="24"/>
          <w:lang w:val="en-US" w:eastAsia="zh-CN" w:bidi="ar"/>
        </w:rPr>
        <w:t>Gn=Θp(n−1/6)G_n = \Theta_p(n^{-1/6})</w:t>
      </w:r>
    </w:p>
    <w:p>
      <w:pPr>
        <w:pStyle w:val="7"/>
        <w:keepNext w:val="0"/>
        <w:keepLines w:val="0"/>
        <w:widowControl/>
        <w:suppressLineNumbers w:val="0"/>
      </w:pPr>
      <w:r>
        <w:t>and is positive with probability tending to one.</w:t>
      </w:r>
    </w:p>
    <w:p>
      <w:pPr>
        <w:pStyle w:val="7"/>
        <w:keepNext w:val="0"/>
        <w:keepLines w:val="0"/>
        <w:widowControl/>
        <w:suppressLineNumbers w:val="0"/>
      </w:pPr>
      <w:r>
        <w:t>Using Lemma A.6 with</w:t>
      </w:r>
    </w:p>
    <w:p>
      <w:pPr>
        <w:keepNext w:val="0"/>
        <w:keepLines w:val="0"/>
        <w:widowControl/>
        <w:suppressLineNumbers w:val="0"/>
        <w:jc w:val="left"/>
      </w:pPr>
      <w:r>
        <w:rPr>
          <w:rFonts w:ascii="宋体" w:hAnsi="宋体" w:eastAsia="宋体" w:cs="宋体"/>
          <w:kern w:val="0"/>
          <w:sz w:val="24"/>
          <w:szCs w:val="24"/>
          <w:lang w:val="en-US" w:eastAsia="zh-CN" w:bidi="ar"/>
        </w:rPr>
        <w:t>αn=Θp(n−1/6)\alpha_n=\Theta_p(n^{-1/6})</w:t>
      </w:r>
    </w:p>
    <w:p>
      <w:pPr>
        <w:pStyle w:val="7"/>
        <w:keepNext w:val="0"/>
        <w:keepLines w:val="0"/>
        <w:widowControl/>
        <w:suppressLineNumbers w:val="0"/>
      </w:pPr>
      <w:r>
        <w:t>gives a negative Bellman change at scale</w:t>
      </w:r>
    </w:p>
    <w:p>
      <w:pPr>
        <w:keepNext w:val="0"/>
        <w:keepLines w:val="0"/>
        <w:widowControl/>
        <w:suppressLineNumbers w:val="0"/>
        <w:jc w:val="left"/>
      </w:pPr>
      <w:r>
        <w:rPr>
          <w:rFonts w:ascii="宋体" w:hAnsi="宋体" w:eastAsia="宋体" w:cs="宋体"/>
          <w:kern w:val="0"/>
          <w:sz w:val="24"/>
          <w:szCs w:val="24"/>
          <w:lang w:val="en-US" w:eastAsia="zh-CN" w:bidi="ar"/>
        </w:rPr>
        <w:t>αnGn=Θp(n−1/3),\alpha_nG_n = \Theta_p(n^{-1/3}),</w:t>
      </w:r>
    </w:p>
    <w:p>
      <w:pPr>
        <w:pStyle w:val="7"/>
        <w:keepNext w:val="0"/>
        <w:keepLines w:val="0"/>
        <w:widowControl/>
        <w:suppressLineNumbers w:val="0"/>
      </w:pPr>
      <w:r>
        <w:t>while the second-order term is of the same scale and can be controlled by choosing the step below the local smoothness threshold. Thus,</w:t>
      </w:r>
    </w:p>
    <w:p>
      <w:pPr>
        <w:keepNext w:val="0"/>
        <w:keepLines w:val="0"/>
        <w:widowControl/>
        <w:suppressLineNumbers w:val="0"/>
        <w:jc w:val="left"/>
      </w:pPr>
      <w:r>
        <w:rPr>
          <w:rFonts w:ascii="宋体" w:hAnsi="宋体" w:eastAsia="宋体" w:cs="宋体"/>
          <w:kern w:val="0"/>
          <w:sz w:val="24"/>
          <w:szCs w:val="24"/>
          <w:lang w:val="en-US" w:eastAsia="zh-CN" w:bidi="ar"/>
        </w:rPr>
        <w:t>B(W+αnD)−B(W)≤−Ωp(n−1/3).B(W+\alpha_nD)-B(W) \le -\Omega_p(n^{-1/3}).</w:t>
      </w:r>
    </w:p>
    <w:p>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A.6 Connection to the SSAR Update</w:t>
      </w:r>
    </w:p>
    <w:p>
      <w:pPr>
        <w:pStyle w:val="7"/>
        <w:keepNext w:val="0"/>
        <w:keepLines w:val="0"/>
        <w:widowControl/>
        <w:suppressLineNumbers w:val="0"/>
      </w:pPr>
      <w:r>
        <w:t>For a single active leading mode,</w:t>
      </w:r>
    </w:p>
    <w:p>
      <w:pPr>
        <w:keepNext w:val="0"/>
        <w:keepLines w:val="0"/>
        <w:widowControl/>
        <w:suppressLineNumbers w:val="0"/>
        <w:jc w:val="left"/>
      </w:pPr>
      <w:r>
        <w:rPr>
          <w:rFonts w:ascii="宋体" w:hAnsi="宋体" w:eastAsia="宋体" w:cs="宋体"/>
          <w:kern w:val="0"/>
          <w:sz w:val="24"/>
          <w:szCs w:val="24"/>
          <w:lang w:val="en-US" w:eastAsia="zh-CN" w:bidi="ar"/>
        </w:rPr>
        <w:t>LSSAR(W)=(λthr−s2)+.L_{\mathrm{SSAR}}(W) = (\lambda_{\mathrm{thr}}-s^2)_+.</w:t>
      </w:r>
    </w:p>
    <w:p>
      <w:pPr>
        <w:pStyle w:val="7"/>
        <w:keepNext w:val="0"/>
        <w:keepLines w:val="0"/>
        <w:widowControl/>
        <w:suppressLineNumbers w:val="0"/>
      </w:pPr>
      <w:r>
        <w:t>When the penalty is active and ss is simple,</w:t>
      </w:r>
    </w:p>
    <w:p>
      <w:pPr>
        <w:keepNext w:val="0"/>
        <w:keepLines w:val="0"/>
        <w:widowControl/>
        <w:suppressLineNumbers w:val="0"/>
        <w:jc w:val="left"/>
      </w:pPr>
      <w:r>
        <w:rPr>
          <w:rFonts w:ascii="宋体" w:hAnsi="宋体" w:eastAsia="宋体" w:cs="宋体"/>
          <w:kern w:val="0"/>
          <w:sz w:val="24"/>
          <w:szCs w:val="24"/>
          <w:lang w:val="en-US" w:eastAsia="zh-CN" w:bidi="ar"/>
        </w:rPr>
        <w:t>∇Ws=uv⊤.\nabla_W s = uv^\top.</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∇Ws2=2suv⊤,\nabla_Ws^2 = 2suv^\top,</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∇WLSSAR=−2suv⊤.\nabla_WL_{\mathrm{SSAR}} = -2suv^\top.</w:t>
      </w:r>
    </w:p>
    <w:p>
      <w:pPr>
        <w:pStyle w:val="7"/>
        <w:keepNext w:val="0"/>
        <w:keepLines w:val="0"/>
        <w:widowControl/>
        <w:suppressLineNumbers w:val="0"/>
      </w:pPr>
      <w:r>
        <w:t>A gradient step on</w:t>
      </w:r>
    </w:p>
    <w:p>
      <w:pPr>
        <w:keepNext w:val="0"/>
        <w:keepLines w:val="0"/>
        <w:widowControl/>
        <w:suppressLineNumbers w:val="0"/>
        <w:jc w:val="left"/>
      </w:pPr>
      <w:r>
        <w:rPr>
          <w:rFonts w:ascii="宋体" w:hAnsi="宋体" w:eastAsia="宋体" w:cs="宋体"/>
          <w:kern w:val="0"/>
          <w:sz w:val="24"/>
          <w:szCs w:val="24"/>
          <w:lang w:val="en-US" w:eastAsia="zh-CN" w:bidi="ar"/>
        </w:rPr>
        <w:t>B(W)+γspLSSAR(W)B(W) + \gamma_{\mathrm{sp}}L_{\mathrm{SSAR}}(W)</w:t>
      </w:r>
    </w:p>
    <w:p>
      <w:pPr>
        <w:pStyle w:val="7"/>
        <w:keepNext w:val="0"/>
        <w:keepLines w:val="0"/>
        <w:widowControl/>
        <w:suppressLineNumbers w:val="0"/>
      </w:pPr>
      <w:r>
        <w:t>contains the additional component</w:t>
      </w:r>
    </w:p>
    <w:p>
      <w:pPr>
        <w:keepNext w:val="0"/>
        <w:keepLines w:val="0"/>
        <w:widowControl/>
        <w:suppressLineNumbers w:val="0"/>
        <w:jc w:val="left"/>
      </w:pPr>
      <w:r>
        <w:rPr>
          <w:rFonts w:ascii="宋体" w:hAnsi="宋体" w:eastAsia="宋体" w:cs="宋体"/>
          <w:kern w:val="0"/>
          <w:sz w:val="24"/>
          <w:szCs w:val="24"/>
          <w:lang w:val="en-US" w:eastAsia="zh-CN" w:bidi="ar"/>
        </w:rPr>
        <w:t>+2ηγsps uv⊤.+2\eta\gamma_{\mathrm{sp}}s\,uv^\top.</w:t>
      </w:r>
    </w:p>
    <w:p>
      <w:pPr>
        <w:pStyle w:val="7"/>
        <w:keepNext w:val="0"/>
        <w:keepLines w:val="0"/>
        <w:widowControl/>
        <w:suppressLineNumbers w:val="0"/>
      </w:pPr>
      <w:r>
        <w:t>Hence the effective spectral step is</w:t>
      </w:r>
    </w:p>
    <w:p>
      <w:pPr>
        <w:keepNext w:val="0"/>
        <w:keepLines w:val="0"/>
        <w:widowControl/>
        <w:suppressLineNumbers w:val="0"/>
        <w:jc w:val="left"/>
      </w:pPr>
      <w:r>
        <w:rPr>
          <w:rFonts w:ascii="宋体" w:hAnsi="宋体" w:eastAsia="宋体" w:cs="宋体"/>
          <w:kern w:val="0"/>
          <w:sz w:val="24"/>
          <w:szCs w:val="24"/>
          <w:lang w:val="en-US" w:eastAsia="zh-CN" w:bidi="ar"/>
        </w:rPr>
        <w:t>αSSAR=2ηγsps.\alpha_{\mathrm{SSAR}} = 2\eta\gamma_{\mathrm{sp}}s.</w:t>
      </w:r>
    </w:p>
    <w:p>
      <w:pPr>
        <w:pStyle w:val="7"/>
        <w:keepNext w:val="0"/>
        <w:keepLines w:val="0"/>
        <w:widowControl/>
        <w:suppressLineNumbers w:val="0"/>
      </w:pPr>
      <w:r>
        <w:t>Theorem A.1 applies whenever this step lies within the local step-size range specified by the theorem.</w:t>
      </w:r>
    </w:p>
    <w:p>
      <w:pPr>
        <w:pStyle w:val="7"/>
        <w:keepNext w:val="0"/>
        <w:keepLines w:val="0"/>
        <w:widowControl/>
        <w:suppressLineNumbers w:val="0"/>
      </w:pPr>
      <w:r>
        <w:t>The result concerns the contribution of one active leading spectral mode. The practical SSAR objective can act on several near-edge modes simultaneously. Extending the same guarantee to multiple concurrently active modes requires additional control of their joint directional interactions and is left outside the present single-spike analysis.</w:t>
      </w:r>
    </w:p>
    <w:p>
      <w:pPr>
        <w:pStyle w:val="7"/>
        <w:keepNext w:val="0"/>
        <w:keepLines w:val="0"/>
        <w:widowControl/>
        <w:suppressLineNumbers w:val="0"/>
      </w:pPr>
      <w:r>
        <w:t xml:space="preserve">下面版本可直接替换你原稿中从 </w:t>
      </w:r>
      <w:r>
        <w:rPr>
          <w:rStyle w:val="10"/>
        </w:rPr>
        <w:t>Preliminaries and Notation</w:t>
      </w:r>
      <w:r>
        <w:t xml:space="preserve"> 到 </w:t>
      </w:r>
      <w:r>
        <w:rPr>
          <w:rStyle w:val="10"/>
        </w:rPr>
        <w:t>Performance Analysis</w:t>
      </w:r>
      <w:r>
        <w:t xml:space="preserve"> 的正文，并在后面给出新的 Appendix 理论部分。你原稿目前这部分仍是从 Bellman residual 转到旧的 NTK enhancement theorem，因此这里将其整体替换为新的 BBP-alignment → Bellman descent 理论。</w:t>
      </w:r>
    </w:p>
    <w:p>
      <w:pPr>
        <w:pStyle w:val="7"/>
        <w:keepNext w:val="0"/>
        <w:keepLines w:val="0"/>
        <w:widowControl/>
        <w:suppressLineNumbers w:val="0"/>
      </w:pPr>
      <w:r>
        <w:t xml:space="preserve">有一点我在措辞上做了严格处理：正文中“BBP 前没有效果”写成 </w:t>
      </w:r>
      <w:r>
        <w:rPr>
          <w:rStyle w:val="10"/>
        </w:rPr>
        <w:t>no reliable Bellman improvement / asymptotically vanishing first-order effect</w:t>
      </w:r>
      <w:r>
        <w:t>，而不是声称有限维下绝对不会降低 loss。这样与我们刚刚证明的结论一致。</w:t>
      </w:r>
    </w:p>
    <w:p>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 Preliminaries and Notation</w:t>
      </w:r>
    </w:p>
    <w:p>
      <w:pPr>
        <w:pStyle w:val="3"/>
        <w:keepNext w:val="0"/>
        <w:keepLines w:val="0"/>
        <w:widowControl/>
        <w:suppressLineNumbers w:val="0"/>
      </w:pPr>
      <w:r>
        <w:t>2.1 Reinforcement Learning and Critic Learning</w:t>
      </w:r>
    </w:p>
    <w:p>
      <w:pPr>
        <w:pStyle w:val="7"/>
        <w:keepNext w:val="0"/>
        <w:keepLines w:val="0"/>
        <w:widowControl/>
        <w:suppressLineNumbers w:val="0"/>
      </w:pPr>
      <w:r>
        <w:t>We consider a Markov decision process described by the tuple (S,A,P,R,μ,γ)(\mathcal S,\mathcal A,P,R,\mu,\gamma), where S\mathcal S and A\mathcal A denote the state and action spaces, PP is the transition kernel, RR is the reward function, μ\mu is the initial-state distribution, and γ∈(0,1)\gamma\in(0,1) is the discount factor. A policy π\pi aims to maximize the expected discounted return</w:t>
      </w:r>
    </w:p>
    <w:p>
      <w:pPr>
        <w:keepNext w:val="0"/>
        <w:keepLines w:val="0"/>
        <w:widowControl/>
        <w:suppressLineNumbers w:val="0"/>
        <w:jc w:val="left"/>
      </w:pPr>
      <w:r>
        <w:rPr>
          <w:rFonts w:ascii="宋体" w:hAnsi="宋体" w:eastAsia="宋体" w:cs="宋体"/>
          <w:kern w:val="0"/>
          <w:sz w:val="24"/>
          <w:szCs w:val="24"/>
          <w:lang w:val="en-US" w:eastAsia="zh-CN" w:bidi="ar"/>
        </w:rPr>
        <w:t>J(π)=E[∑t=0∞γtR(st,at)].J(\pi) = \mathbb E \left[ \sum_{t=0}^{\infty} \gamma^t R(s_t,a_t) \right].</w:t>
      </w:r>
    </w:p>
    <w:p>
      <w:pPr>
        <w:pStyle w:val="7"/>
        <w:keepNext w:val="0"/>
        <w:keepLines w:val="0"/>
        <w:widowControl/>
        <w:suppressLineNumbers w:val="0"/>
      </w:pPr>
      <w:r>
        <w:t>Our analysis focuses on critic learning. Let h=h(s,a)∈Rnh=h(s,a)\in\mathbb R^n denote the feature representation used as input to the analyzed critic layer. We consider a two-layer local representation of the critic,</w:t>
      </w:r>
    </w:p>
    <w:p>
      <w:pPr>
        <w:keepNext w:val="0"/>
        <w:keepLines w:val="0"/>
        <w:widowControl/>
        <w:suppressLineNumbers w:val="0"/>
        <w:jc w:val="left"/>
      </w:pPr>
      <w:r>
        <w:rPr>
          <w:rFonts w:ascii="宋体" w:hAnsi="宋体" w:eastAsia="宋体" w:cs="宋体"/>
          <w:kern w:val="0"/>
          <w:sz w:val="24"/>
          <w:szCs w:val="24"/>
          <w:lang w:val="en-US" w:eastAsia="zh-CN" w:bidi="ar"/>
        </w:rPr>
        <w:t>QW(h)=o⊤φ(Wh),Q_W(h) = o^\top\varphi(Wh),</w:t>
      </w:r>
    </w:p>
    <w:p>
      <w:pPr>
        <w:pStyle w:val="7"/>
        <w:keepNext w:val="0"/>
        <w:keepLines w:val="0"/>
        <w:widowControl/>
        <w:suppressLineNumbers w:val="0"/>
      </w:pPr>
      <w:r>
        <w:t>where W∈Rm×nW\in\mathbb R^{m\times n} is the weight matrix to which the proposed spectral regularizer is applied, o∈Rmo\in\mathbb R^m is the output-layer weight vector, and φ\varphi is applied coordinatewise.</w:t>
      </w:r>
    </w:p>
    <w:p>
      <w:pPr>
        <w:pStyle w:val="7"/>
        <w:keepNext w:val="0"/>
        <w:keepLines w:val="0"/>
        <w:widowControl/>
        <w:suppressLineNumbers w:val="0"/>
      </w:pPr>
      <w:r>
        <w:t>During one critic optimization step, the Bellman target is treated as fixed, as in fitted-Q updates or target-network-based actor–critic methods. Denote this target by yy. The corresponding Bellman residual is</w:t>
      </w:r>
    </w:p>
    <w:p>
      <w:pPr>
        <w:keepNext w:val="0"/>
        <w:keepLines w:val="0"/>
        <w:widowControl/>
        <w:suppressLineNumbers w:val="0"/>
        <w:jc w:val="left"/>
      </w:pPr>
      <w:r>
        <w:rPr>
          <w:rFonts w:ascii="宋体" w:hAnsi="宋体" w:eastAsia="宋体" w:cs="宋体"/>
          <w:kern w:val="0"/>
          <w:sz w:val="24"/>
          <w:szCs w:val="24"/>
          <w:lang w:val="en-US" w:eastAsia="zh-CN" w:bidi="ar"/>
        </w:rPr>
        <w:t>δ(h)=QW(h)−y,\delta(h) = Q_W(h)-y,</w:t>
      </w:r>
    </w:p>
    <w:p>
      <w:pPr>
        <w:pStyle w:val="7"/>
        <w:keepNext w:val="0"/>
        <w:keepLines w:val="0"/>
        <w:widowControl/>
        <w:suppressLineNumbers w:val="0"/>
      </w:pPr>
      <w:r>
        <w:t>and the fixed-target Bellman loss is</w:t>
      </w:r>
    </w:p>
    <w:p>
      <w:pPr>
        <w:keepNext w:val="0"/>
        <w:keepLines w:val="0"/>
        <w:widowControl/>
        <w:suppressLineNumbers w:val="0"/>
        <w:jc w:val="left"/>
      </w:pPr>
      <w:r>
        <w:rPr>
          <w:rFonts w:ascii="宋体" w:hAnsi="宋体" w:eastAsia="宋体" w:cs="宋体"/>
          <w:kern w:val="0"/>
          <w:sz w:val="24"/>
          <w:szCs w:val="24"/>
          <w:lang w:val="en-US" w:eastAsia="zh-CN" w:bidi="ar"/>
        </w:rPr>
        <w:t>B(W)=12E[δ(h)2].B(W) = \frac12 \mathbb E \left[ \delta(h)^2 \right].</w:t>
      </w:r>
    </w:p>
    <w:p>
      <w:pPr>
        <w:pStyle w:val="7"/>
        <w:keepNext w:val="0"/>
        <w:keepLines w:val="0"/>
        <w:widowControl/>
        <w:suppressLineNumbers w:val="0"/>
      </w:pPr>
      <w:r>
        <w:t>The theoretical results below concern the change in B(W)B(W) induced by the additional spectral update introduced by SSAR.</w:t>
      </w:r>
    </w:p>
    <w:p>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2.2 Spectral Notation</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s1≥s2≥⋯s_1\ge s_2\ge\cdots</w:t>
      </w:r>
    </w:p>
    <w:p>
      <w:pPr>
        <w:pStyle w:val="7"/>
        <w:keepNext w:val="0"/>
        <w:keepLines w:val="0"/>
        <w:widowControl/>
        <w:suppressLineNumbers w:val="0"/>
      </w:pPr>
      <w:r>
        <w:t>denote the singular values of WW, with corresponding left and right singular vectors uku_k and vkv_k. Thus,</w:t>
      </w:r>
    </w:p>
    <w:p>
      <w:pPr>
        <w:keepNext w:val="0"/>
        <w:keepLines w:val="0"/>
        <w:widowControl/>
        <w:suppressLineNumbers w:val="0"/>
        <w:jc w:val="left"/>
      </w:pPr>
      <w:r>
        <w:rPr>
          <w:rFonts w:ascii="宋体" w:hAnsi="宋体" w:eastAsia="宋体" w:cs="宋体"/>
          <w:kern w:val="0"/>
          <w:sz w:val="24"/>
          <w:szCs w:val="24"/>
          <w:lang w:val="en-US" w:eastAsia="zh-CN" w:bidi="ar"/>
        </w:rPr>
        <w:t>Wvk=skuk,W⊤uk=skvk,Wv_k=s_ku_k, \qquad W^\top u_k=s_kv_k,</w:t>
      </w:r>
    </w:p>
    <w:p>
      <w:pPr>
        <w:pStyle w:val="7"/>
        <w:keepNext w:val="0"/>
        <w:keepLines w:val="0"/>
        <w:widowControl/>
        <w:suppressLineNumbers w:val="0"/>
      </w:pPr>
      <w:r>
        <w:t>with</w:t>
      </w:r>
    </w:p>
    <w:p>
      <w:pPr>
        <w:keepNext w:val="0"/>
        <w:keepLines w:val="0"/>
        <w:widowControl/>
        <w:suppressLineNumbers w:val="0"/>
        <w:jc w:val="left"/>
      </w:pPr>
      <w:r>
        <w:rPr>
          <w:rFonts w:ascii="宋体" w:hAnsi="宋体" w:eastAsia="宋体" w:cs="宋体"/>
          <w:kern w:val="0"/>
          <w:sz w:val="24"/>
          <w:szCs w:val="24"/>
          <w:lang w:val="en-US" w:eastAsia="zh-CN" w:bidi="ar"/>
        </w:rPr>
        <w:t>∥uk∥2=∥vk∥2=1.\|u_k\|_2=\|v_k\|_2=1.</w:t>
      </w:r>
    </w:p>
    <w:p>
      <w:pPr>
        <w:pStyle w:val="7"/>
        <w:keepNext w:val="0"/>
        <w:keepLines w:val="0"/>
        <w:widowControl/>
        <w:suppressLineNumbers w:val="0"/>
      </w:pPr>
      <w:r>
        <w:t>We write</w:t>
      </w:r>
    </w:p>
    <w:p>
      <w:pPr>
        <w:keepNext w:val="0"/>
        <w:keepLines w:val="0"/>
        <w:widowControl/>
        <w:suppressLineNumbers w:val="0"/>
        <w:jc w:val="left"/>
      </w:pPr>
      <w:r>
        <w:rPr>
          <w:rFonts w:ascii="宋体" w:hAnsi="宋体" w:eastAsia="宋体" w:cs="宋体"/>
          <w:kern w:val="0"/>
          <w:sz w:val="24"/>
          <w:szCs w:val="24"/>
          <w:lang w:val="en-US" w:eastAsia="zh-CN" w:bidi="ar"/>
        </w:rPr>
        <w:t>s=s1,u=u1,v=v1s=s_1,\qquad u=u_1,\qquad v=v_1</w:t>
      </w:r>
    </w:p>
    <w:p>
      <w:pPr>
        <w:pStyle w:val="7"/>
        <w:keepNext w:val="0"/>
        <w:keepLines w:val="0"/>
        <w:widowControl/>
        <w:suppressLineNumbers w:val="0"/>
      </w:pPr>
      <w:r>
        <w:t>for the leading singular triplet and define</w:t>
      </w:r>
    </w:p>
    <w:p>
      <w:pPr>
        <w:keepNext w:val="0"/>
        <w:keepLines w:val="0"/>
        <w:widowControl/>
        <w:suppressLineNumbers w:val="0"/>
        <w:jc w:val="left"/>
      </w:pPr>
      <w:r>
        <w:rPr>
          <w:rFonts w:ascii="宋体" w:hAnsi="宋体" w:eastAsia="宋体" w:cs="宋体"/>
          <w:kern w:val="0"/>
          <w:sz w:val="24"/>
          <w:szCs w:val="24"/>
          <w:lang w:val="en-US" w:eastAsia="zh-CN" w:bidi="ar"/>
        </w:rPr>
        <w:t>λk=sk2.\lambda_k=s_k^2.</w:t>
      </w:r>
    </w:p>
    <w:p>
      <w:pPr>
        <w:pStyle w:val="7"/>
        <w:keepNext w:val="0"/>
        <w:keepLines w:val="0"/>
        <w:widowControl/>
        <w:suppressLineNumbers w:val="0"/>
      </w:pPr>
      <w:r>
        <w:t>Hence λk\lambda_k is an eigenvalue of WW⊤WW^\top.</w:t>
      </w:r>
    </w:p>
    <w:p>
      <w:pPr>
        <w:pStyle w:val="7"/>
        <w:keepNext w:val="0"/>
        <w:keepLines w:val="0"/>
        <w:widowControl/>
        <w:suppressLineNumbers w:val="0"/>
      </w:pPr>
      <w:r>
        <w:t>The rank-one direction associated with the leading singular mode is</w:t>
      </w:r>
    </w:p>
    <w:p>
      <w:pPr>
        <w:keepNext w:val="0"/>
        <w:keepLines w:val="0"/>
        <w:widowControl/>
        <w:suppressLineNumbers w:val="0"/>
        <w:jc w:val="left"/>
      </w:pPr>
      <w:r>
        <w:rPr>
          <w:rFonts w:ascii="宋体" w:hAnsi="宋体" w:eastAsia="宋体" w:cs="宋体"/>
          <w:kern w:val="0"/>
          <w:sz w:val="24"/>
          <w:szCs w:val="24"/>
          <w:lang w:val="en-US" w:eastAsia="zh-CN" w:bidi="ar"/>
        </w:rPr>
        <w:t>D=uv⊤.D=uv^\top.</w:t>
      </w:r>
    </w:p>
    <w:p>
      <w:pPr>
        <w:pStyle w:val="7"/>
        <w:keepNext w:val="0"/>
        <w:keepLines w:val="0"/>
        <w:widowControl/>
        <w:suppressLineNumbers w:val="0"/>
      </w:pPr>
      <w:r>
        <w:t>This is also the direction along which the active leading-mode SSAR regularizer modifies WW.</w:t>
      </w:r>
    </w:p>
    <w:p>
      <w:pPr>
        <w:pStyle w:val="7"/>
        <w:keepNext w:val="0"/>
        <w:keepLines w:val="0"/>
        <w:widowControl/>
        <w:suppressLineNumbers w:val="0"/>
      </w:pPr>
      <w:r>
        <w:t>Throughout the spectral analysis, m,n→∞m,n\rightarrow\infty with</w:t>
      </w:r>
    </w:p>
    <w:p>
      <w:pPr>
        <w:keepNext w:val="0"/>
        <w:keepLines w:val="0"/>
        <w:widowControl/>
        <w:suppressLineNumbers w:val="0"/>
        <w:jc w:val="left"/>
      </w:pPr>
      <w:r>
        <w:rPr>
          <w:rFonts w:ascii="宋体" w:hAnsi="宋体" w:eastAsia="宋体" w:cs="宋体"/>
          <w:kern w:val="0"/>
          <w:sz w:val="24"/>
          <w:szCs w:val="24"/>
          <w:lang w:val="en-US" w:eastAsia="zh-CN" w:bidi="ar"/>
        </w:rPr>
        <w:t>β=mn\beta=\frac{m}{n}</w:t>
      </w:r>
    </w:p>
    <w:p>
      <w:pPr>
        <w:pStyle w:val="7"/>
        <w:keepNext w:val="0"/>
        <w:keepLines w:val="0"/>
        <w:widowControl/>
        <w:suppressLineNumbers w:val="0"/>
      </w:pPr>
      <w:r>
        <w:t>converging to a fixed positive constant. For convenience, we present the formulas for 0&lt;β≤10&lt;\beta\le1; the case m&gt;nm&gt;n can be handled by transposing the matrix.</w:t>
      </w:r>
    </w:p>
    <w:p>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2.3 Random-Matrix Model and the BBP Transition</w:t>
      </w:r>
    </w:p>
    <w:p>
      <w:pPr>
        <w:pStyle w:val="7"/>
        <w:keepNext w:val="0"/>
        <w:keepLines w:val="0"/>
        <w:widowControl/>
        <w:suppressLineNumbers w:val="0"/>
      </w:pPr>
      <w:r>
        <w:t>To describe the emergence of task-relevant spectral structure, we use the rectangular additive spiked model</w:t>
      </w:r>
    </w:p>
    <w:p>
      <w:pPr>
        <w:keepNext w:val="0"/>
        <w:keepLines w:val="0"/>
        <w:widowControl/>
        <w:suppressLineNumbers w:val="0"/>
        <w:jc w:val="left"/>
      </w:pPr>
      <w:r>
        <w:rPr>
          <w:rFonts w:ascii="宋体" w:hAnsi="宋体" w:eastAsia="宋体" w:cs="宋体"/>
          <w:kern w:val="0"/>
          <w:sz w:val="24"/>
          <w:szCs w:val="24"/>
          <w:lang w:val="en-US" w:eastAsia="zh-CN" w:bidi="ar"/>
        </w:rPr>
        <w:t>W=Z+θu⋆v⋆ ⁣⊤,W = Z+\theta u^\star {v^\star}^{\!\top},</w:t>
      </w:r>
    </w:p>
    <w:p>
      <w:pPr>
        <w:pStyle w:val="7"/>
        <w:keepNext w:val="0"/>
        <w:keepLines w:val="0"/>
        <w:widowControl/>
        <w:suppressLineNumbers w:val="0"/>
      </w:pPr>
      <w:r>
        <w:t>where u⋆u^\star and v⋆v^\star are unit vectors, θ&gt;0\theta&gt;0 is the population signal strength, and the entries of ZZ have variance σw2/n\sigma_w^2/n.</w:t>
      </w:r>
    </w:p>
    <w:p>
      <w:pPr>
        <w:pStyle w:val="7"/>
        <w:keepNext w:val="0"/>
        <w:keepLines w:val="0"/>
        <w:widowControl/>
        <w:suppressLineNumbers w:val="0"/>
      </w:pPr>
      <w:r>
        <w:t>The vector v⋆v^\star represents the population task-relevant direction. We measure how strongly the empirical leading singular vector vv aligns with this direction through</w:t>
      </w:r>
    </w:p>
    <w:p>
      <w:pPr>
        <w:keepNext w:val="0"/>
        <w:keepLines w:val="0"/>
        <w:widowControl/>
        <w:suppressLineNumbers w:val="0"/>
        <w:jc w:val="left"/>
      </w:pPr>
      <w:r>
        <w:rPr>
          <w:rFonts w:ascii="宋体" w:hAnsi="宋体" w:eastAsia="宋体" w:cs="宋体"/>
          <w:kern w:val="0"/>
          <w:sz w:val="24"/>
          <w:szCs w:val="24"/>
          <w:lang w:val="en-US" w:eastAsia="zh-CN" w:bidi="ar"/>
        </w:rPr>
        <w:t>τn=∣⟨v,v⋆⟩∣.\tau_n = |\langle v,v^\star\rangle|.</w:t>
      </w:r>
    </w:p>
    <w:p>
      <w:pPr>
        <w:pStyle w:val="7"/>
        <w:keepNext w:val="0"/>
        <w:keepLines w:val="0"/>
        <w:widowControl/>
        <w:suppressLineNumbers w:val="0"/>
      </w:pPr>
      <w:r>
        <w:t>The noise matrix ZZ has a Marchenko–Pastur singular-value bulk. The upper edge of the corresponding eigenvalue spectrum of ZZ⊤ZZ^\top is</w:t>
      </w:r>
    </w:p>
    <w:p>
      <w:pPr>
        <w:keepNext w:val="0"/>
        <w:keepLines w:val="0"/>
        <w:widowControl/>
        <w:suppressLineNumbers w:val="0"/>
        <w:jc w:val="left"/>
      </w:pPr>
      <w:r>
        <w:rPr>
          <w:rFonts w:ascii="宋体" w:hAnsi="宋体" w:eastAsia="宋体" w:cs="宋体"/>
          <w:kern w:val="0"/>
          <w:sz w:val="24"/>
          <w:szCs w:val="24"/>
          <w:lang w:val="en-US" w:eastAsia="zh-CN" w:bidi="ar"/>
        </w:rPr>
        <w:t>λ+=σw2(1+β)2.\lambda_+ = \sigma_w^2(1+\sqrt{\beta})^2.</w:t>
      </w:r>
    </w:p>
    <w:p>
      <w:pPr>
        <w:pStyle w:val="7"/>
        <w:keepNext w:val="0"/>
        <w:keepLines w:val="0"/>
        <w:widowControl/>
        <w:suppressLineNumbers w:val="0"/>
      </w:pPr>
      <w:r>
        <w:t>It is useful to introduce the normalized signal strength</w:t>
      </w:r>
    </w:p>
    <w:p>
      <w:pPr>
        <w:keepNext w:val="0"/>
        <w:keepLines w:val="0"/>
        <w:widowControl/>
        <w:suppressLineNumbers w:val="0"/>
        <w:jc w:val="left"/>
      </w:pPr>
      <w:r>
        <w:rPr>
          <w:rFonts w:ascii="宋体" w:hAnsi="宋体" w:eastAsia="宋体" w:cs="宋体"/>
          <w:kern w:val="0"/>
          <w:sz w:val="24"/>
          <w:szCs w:val="24"/>
          <w:lang w:val="en-US" w:eastAsia="zh-CN" w:bidi="ar"/>
        </w:rPr>
        <w:t>x=θσw.x=\frac{\theta}{\sigma_w}.</w:t>
      </w:r>
    </w:p>
    <w:p>
      <w:pPr>
        <w:pStyle w:val="7"/>
        <w:keepNext w:val="0"/>
        <w:keepLines w:val="0"/>
        <w:widowControl/>
        <w:suppressLineNumbers w:val="0"/>
      </w:pPr>
      <w:r>
        <w:t>For the rectangular additive model, the BBP threshold is</w:t>
      </w:r>
    </w:p>
    <w:p>
      <w:pPr>
        <w:keepNext w:val="0"/>
        <w:keepLines w:val="0"/>
        <w:widowControl/>
        <w:suppressLineNumbers w:val="0"/>
        <w:jc w:val="left"/>
      </w:pPr>
      <w:r>
        <w:rPr>
          <w:rFonts w:ascii="宋体" w:hAnsi="宋体" w:eastAsia="宋体" w:cs="宋体"/>
          <w:kern w:val="0"/>
          <w:sz w:val="24"/>
          <w:szCs w:val="24"/>
          <w:lang w:val="en-US" w:eastAsia="zh-CN" w:bidi="ar"/>
        </w:rPr>
        <w:t>xc=β1/4,x_c=\beta^{1/4},</w:t>
      </w:r>
    </w:p>
    <w:p>
      <w:pPr>
        <w:pStyle w:val="7"/>
        <w:keepNext w:val="0"/>
        <w:keepLines w:val="0"/>
        <w:widowControl/>
        <w:suppressLineNumbers w:val="0"/>
      </w:pPr>
      <w:r>
        <w:t>or equivalently</w:t>
      </w:r>
    </w:p>
    <w:p>
      <w:pPr>
        <w:keepNext w:val="0"/>
        <w:keepLines w:val="0"/>
        <w:widowControl/>
        <w:suppressLineNumbers w:val="0"/>
        <w:jc w:val="left"/>
      </w:pPr>
      <w:r>
        <w:rPr>
          <w:rFonts w:ascii="宋体" w:hAnsi="宋体" w:eastAsia="宋体" w:cs="宋体"/>
          <w:kern w:val="0"/>
          <w:sz w:val="24"/>
          <w:szCs w:val="24"/>
          <w:lang w:val="en-US" w:eastAsia="zh-CN" w:bidi="ar"/>
        </w:rPr>
        <w:t>θc=σwβ1/4.\theta_c=\sigma_w\beta^{1/4}.</w:t>
      </w:r>
    </w:p>
    <w:p>
      <w:pPr>
        <w:pStyle w:val="7"/>
        <w:keepNext w:val="0"/>
        <w:keepLines w:val="0"/>
        <w:widowControl/>
        <w:suppressLineNumbers w:val="0"/>
      </w:pPr>
      <w:r>
        <w:t>Below this threshold, the leading empirical singular vector remains noise-like and has vanishing overlap with the population direction. Above the threshold, an outlier singular value separates from the bulk and the corresponding empirical singular vector acquires a non-vanishing overlap with v⋆v^\star. This is the rectangular singular-vector phase transition established for finite-rank perturbations of large random matrices. (</w:t>
      </w:r>
      <w:r>
        <w:fldChar w:fldCharType="begin"/>
      </w:r>
      <w:r>
        <w:instrText xml:space="preserve"> HYPERLINK "https://www.sciencedirect.com/science/article/pii/S0047259X12001108?utm_source=chatgpt.com" \o "The singular values and vectors of low rank perturbations of large rectangular random matrices - ScienceDirect" </w:instrText>
      </w:r>
      <w:r>
        <w:fldChar w:fldCharType="separate"/>
      </w:r>
      <w:r>
        <w:rPr>
          <w:rStyle w:val="11"/>
        </w:rPr>
        <w:t>科学直通车</w:t>
      </w:r>
      <w:r>
        <w:fldChar w:fldCharType="end"/>
      </w:r>
      <w:r>
        <w:t>)</w:t>
      </w:r>
    </w:p>
    <w:p>
      <w:pPr>
        <w:pStyle w:val="7"/>
        <w:keepNext w:val="0"/>
        <w:keepLines w:val="0"/>
        <w:widowControl/>
        <w:suppressLineNumbers w:val="0"/>
      </w:pPr>
      <w:r>
        <w:t>More precisely, away from the transition window, a subcritical signal satisfies</w:t>
      </w:r>
    </w:p>
    <w:p>
      <w:pPr>
        <w:keepNext w:val="0"/>
        <w:keepLines w:val="0"/>
        <w:widowControl/>
        <w:suppressLineNumbers w:val="0"/>
        <w:jc w:val="left"/>
      </w:pPr>
      <w:r>
        <w:rPr>
          <w:rFonts w:ascii="宋体" w:hAnsi="宋体" w:eastAsia="宋体" w:cs="宋体"/>
          <w:kern w:val="0"/>
          <w:sz w:val="24"/>
          <w:szCs w:val="24"/>
          <w:lang w:val="en-US" w:eastAsia="zh-CN" w:bidi="ar"/>
        </w:rPr>
        <w:t>τn=Op(n−1/2),\tau_n=O_p(n^{-1/2}),</w:t>
      </w:r>
    </w:p>
    <w:p>
      <w:pPr>
        <w:pStyle w:val="7"/>
        <w:keepNext w:val="0"/>
        <w:keepLines w:val="0"/>
        <w:widowControl/>
        <w:suppressLineNumbers w:val="0"/>
      </w:pPr>
      <w:r>
        <w:t>while for a fixed supercritical signal,</w:t>
      </w:r>
    </w:p>
    <w:p>
      <w:pPr>
        <w:keepNext w:val="0"/>
        <w:keepLines w:val="0"/>
        <w:widowControl/>
        <w:suppressLineNumbers w:val="0"/>
        <w:jc w:val="left"/>
      </w:pPr>
      <w:r>
        <w:rPr>
          <w:rFonts w:ascii="宋体" w:hAnsi="宋体" w:eastAsia="宋体" w:cs="宋体"/>
          <w:kern w:val="0"/>
          <w:sz w:val="24"/>
          <w:szCs w:val="24"/>
          <w:lang w:val="en-US" w:eastAsia="zh-CN" w:bidi="ar"/>
        </w:rPr>
        <w:t>τn⟶pτ∞&gt;0.\tau_n \overset{p}{\longrightarrow} \tau_\infty&gt;0.</w:t>
      </w:r>
    </w:p>
    <w:p>
      <w:pPr>
        <w:pStyle w:val="7"/>
        <w:keepNext w:val="0"/>
        <w:keepLines w:val="0"/>
        <w:widowControl/>
        <w:suppressLineNumbers w:val="0"/>
      </w:pPr>
      <w:r>
        <w:t>The largest eigenvalue remains within the n−2/3n^{-2/3} edge-fluctuation scale in the subcritical regime. Near the BBP transition, when the signal strength approaches the threshold on an n−1/3n^{-1/3} scale, the singular-vector overlap is amplified above its ordinary n−1/2n^{-1/2} noise level. Local results for deformed rectangular matrices characterize this transition and the associated singular-vector rates. (</w:t>
      </w:r>
      <w:r>
        <w:fldChar w:fldCharType="begin"/>
      </w:r>
      <w:r>
        <w:instrText xml:space="preserve"> HYPERLINK "https://arxiv.org/abs/1702.06975?utm_source=chatgpt.com" \o "High dimensional deformed rectangular matrices with applications in matrix denoising" </w:instrText>
      </w:r>
      <w:r>
        <w:fldChar w:fldCharType="separate"/>
      </w:r>
      <w:r>
        <w:rPr>
          <w:rStyle w:val="11"/>
        </w:rPr>
        <w:t>arXiv</w:t>
      </w:r>
      <w:r>
        <w:fldChar w:fldCharType="end"/>
      </w:r>
      <w:r>
        <w:t>)</w:t>
      </w:r>
    </w:p>
    <w:p>
      <w:pPr>
        <w:pStyle w:val="7"/>
        <w:keepNext w:val="0"/>
        <w:keepLines w:val="0"/>
        <w:widowControl/>
        <w:suppressLineNumbers w:val="0"/>
      </w:pPr>
      <w:r>
        <w:t>These regimes are summarized as</w:t>
      </w:r>
    </w:p>
    <w:p>
      <w:pPr>
        <w:keepNext w:val="0"/>
        <w:keepLines w:val="0"/>
        <w:widowControl/>
        <w:suppressLineNumbers w:val="0"/>
        <w:jc w:val="left"/>
      </w:pPr>
      <w:r>
        <w:rPr>
          <w:rFonts w:ascii="宋体" w:hAnsi="宋体" w:eastAsia="宋体" w:cs="宋体"/>
          <w:kern w:val="0"/>
          <w:sz w:val="24"/>
          <w:szCs w:val="24"/>
          <w:lang w:val="en-US" w:eastAsia="zh-CN" w:bidi="ar"/>
        </w:rPr>
        <w:t>subcritical: θ&lt;θc,τn=Op(n−1/2),\text{subcritical: } \theta&lt;\theta_c, \qquad \tau_n=O_p(n^{-1/2}), transition region: ∣θ−θc∣=O(n−1/3),\text{transition region: } |\theta-\theta_c|=O(n^{-1/3}),</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fixed supercritical: θ&gt;θc+ε,τn→τ∞&gt;0,\text{fixed supercritical: } \theta&gt;\theta_c+\varepsilon, \qquad \tau_n\rightarrow\tau_\infty&gt;0,</w:t>
      </w:r>
    </w:p>
    <w:p>
      <w:pPr>
        <w:pStyle w:val="7"/>
        <w:keepNext w:val="0"/>
        <w:keepLines w:val="0"/>
        <w:widowControl/>
        <w:suppressLineNumbers w:val="0"/>
      </w:pPr>
      <w:r>
        <w:t>where ε&gt;0\varepsilon&gt;0 is independent of nn.</w:t>
      </w:r>
    </w:p>
    <w:p>
      <w:pPr>
        <w:pStyle w:val="7"/>
        <w:keepNext w:val="0"/>
        <w:keepLines w:val="0"/>
        <w:widowControl/>
        <w:suppressLineNumbers w:val="0"/>
      </w:pPr>
      <w:r>
        <w:t>The distinction between these regimes is central to our analysis. Before the transition, the task-related component of the leading spectral direction remains at the same scale as high-dimensional orthogonal fluctuations. After the transition, the task-related component becomes dominant.</w:t>
      </w:r>
    </w:p>
    <w:p>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2.4 Notation Used by SSAR</w:t>
      </w:r>
    </w:p>
    <w:p>
      <w:pPr>
        <w:pStyle w:val="7"/>
        <w:keepNext w:val="0"/>
        <w:keepLines w:val="0"/>
        <w:widowControl/>
        <w:suppressLineNumbers w:val="0"/>
      </w:pPr>
      <w:r>
        <w:t>The following notation is used throughout the remainder of the paper.</w:t>
      </w:r>
    </w:p>
    <w:p>
      <w:pPr>
        <w:pStyle w:val="7"/>
        <w:keepNext w:val="0"/>
        <w:keepLines w:val="0"/>
        <w:widowControl/>
        <w:suppressLineNumbers w:val="0"/>
      </w:pPr>
      <w:r>
        <w:t>The leading squared singular value is λ1=s12\lambda_1=s_1^2, and λ+\lambda_+ denotes the estimated upper edge of the spectral bulk. The edge-window width is controlled by a constant c&gt;0c&gt;0, and we define</w:t>
      </w:r>
    </w:p>
    <w:p>
      <w:pPr>
        <w:keepNext w:val="0"/>
        <w:keepLines w:val="0"/>
        <w:widowControl/>
        <w:suppressLineNumbers w:val="0"/>
        <w:jc w:val="left"/>
      </w:pPr>
      <w:r>
        <w:rPr>
          <w:rFonts w:ascii="宋体" w:hAnsi="宋体" w:eastAsia="宋体" w:cs="宋体"/>
          <w:kern w:val="0"/>
          <w:sz w:val="24"/>
          <w:szCs w:val="24"/>
          <w:lang w:val="en-US" w:eastAsia="zh-CN" w:bidi="ar"/>
        </w:rPr>
        <w:t>wn=c n−2/3.w_n=c\,n^{-2/3}.</w:t>
      </w:r>
    </w:p>
    <w:p>
      <w:pPr>
        <w:pStyle w:val="7"/>
        <w:keepNext w:val="0"/>
        <w:keepLines w:val="0"/>
        <w:widowControl/>
        <w:suppressLineNumbers w:val="0"/>
      </w:pPr>
      <w:r>
        <w:t>The upper target of the edge window is</w:t>
      </w:r>
    </w:p>
    <w:p>
      <w:pPr>
        <w:keepNext w:val="0"/>
        <w:keepLines w:val="0"/>
        <w:widowControl/>
        <w:suppressLineNumbers w:val="0"/>
        <w:jc w:val="left"/>
      </w:pPr>
      <w:r>
        <w:rPr>
          <w:rFonts w:ascii="宋体" w:hAnsi="宋体" w:eastAsia="宋体" w:cs="宋体"/>
          <w:kern w:val="0"/>
          <w:sz w:val="24"/>
          <w:szCs w:val="24"/>
          <w:lang w:val="en-US" w:eastAsia="zh-CN" w:bidi="ar"/>
        </w:rPr>
        <w:t>λthr=λ++wn.\lambda_{\mathrm{thr}} = \lambda_+ + w_n.</w:t>
      </w:r>
    </w:p>
    <w:p>
      <w:pPr>
        <w:pStyle w:val="7"/>
        <w:keepNext w:val="0"/>
        <w:keepLines w:val="0"/>
        <w:widowControl/>
        <w:suppressLineNumbers w:val="0"/>
      </w:pPr>
      <w:r>
        <w:t>The SSAR regularization weight is denoted by γsp&gt;0\gamma_{\mathrm{sp}}&gt;0. The stopping threshold is Rc∈(0,1)R_c\in(0,1), and espikee_{\mathrm{spike}} denotes the interval between two applications of the spectral module.</w:t>
      </w:r>
    </w:p>
    <w:p>
      <w:pPr>
        <w:pStyle w:val="7"/>
        <w:keepNext w:val="0"/>
        <w:keepLines w:val="0"/>
        <w:widowControl/>
        <w:suppressLineNumbers w:val="0"/>
      </w:pPr>
      <w:r>
        <w:t>The theoretical analysis uses α&gt;0\alpha&gt;0 to denote the effective additional parameter step produced by SSAR along a singular direction.</w:t>
      </w:r>
    </w:p>
    <w:p>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3. Spike Spectral Acceleration Regularization</w:t>
      </w:r>
    </w:p>
    <w:p>
      <w:pPr>
        <w:pStyle w:val="3"/>
        <w:keepNext w:val="0"/>
        <w:keepLines w:val="0"/>
        <w:widowControl/>
        <w:suppressLineNumbers w:val="0"/>
      </w:pPr>
      <w:r>
        <w:t>3.1 Motivation</w:t>
      </w:r>
    </w:p>
    <w:p>
      <w:pPr>
        <w:pStyle w:val="7"/>
        <w:keepNext w:val="0"/>
        <w:keepLines w:val="0"/>
        <w:widowControl/>
        <w:suppressLineNumbers w:val="0"/>
      </w:pPr>
      <w:r>
        <w:t>At random initialization, the spectrum of a sufficiently wide weight matrix is dominated by its random background and is well described by a Marchenko–Pastur-type bulk. During training, task-relevant structure can emerge as a low-rank perturbation of this background.</w:t>
      </w:r>
    </w:p>
    <w:p>
      <w:pPr>
        <w:pStyle w:val="7"/>
        <w:keepNext w:val="0"/>
        <w:keepLines w:val="0"/>
        <w:widowControl/>
        <w:suppressLineNumbers w:val="0"/>
      </w:pPr>
      <w:r>
        <w:t>The BBP transition provides a useful distinction between two spectral regimes. Below the transition, a leading empirical singular vector remains essentially noise-like: its overlap with the population signal direction is only at the ordinary high-dimensional noise scale. Once the underlying signal reaches the transition and becomes supercritical, the associated empirical spectral mode begins to carry reliable information about the population direction.</w:t>
      </w:r>
    </w:p>
    <w:p>
      <w:pPr>
        <w:pStyle w:val="7"/>
        <w:keepNext w:val="0"/>
        <w:keepLines w:val="0"/>
        <w:widowControl/>
        <w:suppressLineNumbers w:val="0"/>
      </w:pPr>
      <w:r>
        <w:t>SSAR is designed to accelerate this separation. Rather than applying a global spectral penalty to all singular values, it acts only on modes close to the upper spectral edge and pushes them outward. Once a clear outlier has formed, the additional pressure is removed.</w:t>
      </w:r>
    </w:p>
    <w:p>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3.2 Spectral Spike Regularizer</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In=[λ+,λthr],λthr=λ++cn−2/3,I_n = [\lambda_+,\lambda_{\mathrm{thr}}], \qquad \lambda_{\mathrm{thr}} = \lambda_+ + c n^{-2/3},</w:t>
      </w:r>
    </w:p>
    <w:p>
      <w:pPr>
        <w:pStyle w:val="7"/>
        <w:keepNext w:val="0"/>
        <w:keepLines w:val="0"/>
        <w:widowControl/>
        <w:suppressLineNumbers w:val="0"/>
      </w:pPr>
      <w:r>
        <w:t>denote the near-edge spectral window.</w:t>
      </w:r>
    </w:p>
    <w:p>
      <w:pPr>
        <w:pStyle w:val="7"/>
        <w:keepNext w:val="0"/>
        <w:keepLines w:val="0"/>
        <w:widowControl/>
        <w:suppressLineNumbers w:val="0"/>
      </w:pPr>
      <w:r>
        <w:t>A singular mode is active when its squared singular value satisfies</w:t>
      </w:r>
    </w:p>
    <w:p>
      <w:pPr>
        <w:keepNext w:val="0"/>
        <w:keepLines w:val="0"/>
        <w:widowControl/>
        <w:suppressLineNumbers w:val="0"/>
        <w:jc w:val="left"/>
      </w:pPr>
      <w:r>
        <w:rPr>
          <w:rFonts w:ascii="宋体" w:hAnsi="宋体" w:eastAsia="宋体" w:cs="宋体"/>
          <w:kern w:val="0"/>
          <w:sz w:val="24"/>
          <w:szCs w:val="24"/>
          <w:lang w:val="en-US" w:eastAsia="zh-CN" w:bidi="ar"/>
        </w:rPr>
        <w:t>λk=sk2∈In.\lambda_k=s_k^2\in I_n.</w:t>
      </w:r>
    </w:p>
    <w:p>
      <w:pPr>
        <w:pStyle w:val="7"/>
        <w:keepNext w:val="0"/>
        <w:keepLines w:val="0"/>
        <w:widowControl/>
        <w:suppressLineNumbers w:val="0"/>
      </w:pPr>
      <w:r>
        <w:t>For the active modes, we define</w:t>
      </w:r>
    </w:p>
    <w:p>
      <w:pPr>
        <w:keepNext w:val="0"/>
        <w:keepLines w:val="0"/>
        <w:widowControl/>
        <w:suppressLineNumbers w:val="0"/>
        <w:jc w:val="left"/>
      </w:pPr>
      <w:r>
        <w:rPr>
          <w:rFonts w:ascii="宋体" w:hAnsi="宋体" w:eastAsia="宋体" w:cs="宋体"/>
          <w:kern w:val="0"/>
          <w:sz w:val="24"/>
          <w:szCs w:val="24"/>
          <w:lang w:val="en-US" w:eastAsia="zh-CN" w:bidi="ar"/>
        </w:rPr>
        <w:t>LSSAR(W)=∑k:λk∈In(λthr−λk)+.L_{\mathrm{SSAR}}(W) = \sum_{k:\lambda_k\in I_n} (\lambda_{\mathrm{thr}}-\lambda_k)_+.</w:t>
      </w:r>
    </w:p>
    <w:p>
      <w:pPr>
        <w:pStyle w:val="7"/>
        <w:keepNext w:val="0"/>
        <w:keepLines w:val="0"/>
        <w:widowControl/>
        <w:suppressLineNumbers w:val="0"/>
      </w:pPr>
      <w:r>
        <w:t>The critic objective becomes</w:t>
      </w:r>
    </w:p>
    <w:p>
      <w:pPr>
        <w:keepNext w:val="0"/>
        <w:keepLines w:val="0"/>
        <w:widowControl/>
        <w:suppressLineNumbers w:val="0"/>
        <w:jc w:val="left"/>
      </w:pPr>
      <w:r>
        <w:rPr>
          <w:rFonts w:ascii="宋体" w:hAnsi="宋体" w:eastAsia="宋体" w:cs="宋体"/>
          <w:kern w:val="0"/>
          <w:sz w:val="24"/>
          <w:szCs w:val="24"/>
          <w:lang w:val="en-US" w:eastAsia="zh-CN" w:bidi="ar"/>
        </w:rPr>
        <w:t>Lcritic=B(W)+γspLSSAR(W).L_{\mathrm{critic}} = B(W) + \gamma_{\mathrm{sp}} L_{\mathrm{SSAR}}(W).</w:t>
      </w:r>
    </w:p>
    <w:p>
      <w:pPr>
        <w:pStyle w:val="7"/>
        <w:keepNext w:val="0"/>
        <w:keepLines w:val="0"/>
        <w:widowControl/>
        <w:suppressLineNumbers w:val="0"/>
      </w:pPr>
      <w:r>
        <w:t>For a simple active singular value,</w:t>
      </w:r>
    </w:p>
    <w:p>
      <w:pPr>
        <w:keepNext w:val="0"/>
        <w:keepLines w:val="0"/>
        <w:widowControl/>
        <w:suppressLineNumbers w:val="0"/>
        <w:jc w:val="left"/>
      </w:pPr>
      <w:r>
        <w:rPr>
          <w:rFonts w:ascii="宋体" w:hAnsi="宋体" w:eastAsia="宋体" w:cs="宋体"/>
          <w:kern w:val="0"/>
          <w:sz w:val="24"/>
          <w:szCs w:val="24"/>
          <w:lang w:val="en-US" w:eastAsia="zh-CN" w:bidi="ar"/>
        </w:rPr>
        <w:t>∇Wsk=ukvk⊤,\nabla_W s_k = u_kv_k^\top,</w:t>
      </w:r>
    </w:p>
    <w:p>
      <w:pPr>
        <w:pStyle w:val="7"/>
        <w:keepNext w:val="0"/>
        <w:keepLines w:val="0"/>
        <w:widowControl/>
        <w:suppressLineNumbers w:val="0"/>
      </w:pPr>
      <w:r>
        <w:t>and therefore</w:t>
      </w:r>
    </w:p>
    <w:p>
      <w:pPr>
        <w:keepNext w:val="0"/>
        <w:keepLines w:val="0"/>
        <w:widowControl/>
        <w:suppressLineNumbers w:val="0"/>
        <w:jc w:val="left"/>
      </w:pPr>
      <w:r>
        <w:rPr>
          <w:rFonts w:ascii="宋体" w:hAnsi="宋体" w:eastAsia="宋体" w:cs="宋体"/>
          <w:kern w:val="0"/>
          <w:sz w:val="24"/>
          <w:szCs w:val="24"/>
          <w:lang w:val="en-US" w:eastAsia="zh-CN" w:bidi="ar"/>
        </w:rPr>
        <w:t>∇Wλk=2skukvk⊤.\nabla_W\lambda_k = 2s_k u_kv_k^\top.</w:t>
      </w:r>
    </w:p>
    <w:p>
      <w:pPr>
        <w:pStyle w:val="7"/>
        <w:keepNext w:val="0"/>
        <w:keepLines w:val="0"/>
        <w:widowControl/>
        <w:suppressLineNumbers w:val="0"/>
      </w:pPr>
      <w:r>
        <w:t>Gradient descent on LSSARL_{\mathrm{SSAR}} consequently adds a positive update in the direction</w:t>
      </w:r>
    </w:p>
    <w:p>
      <w:pPr>
        <w:keepNext w:val="0"/>
        <w:keepLines w:val="0"/>
        <w:widowControl/>
        <w:suppressLineNumbers w:val="0"/>
        <w:jc w:val="left"/>
      </w:pPr>
      <w:r>
        <w:rPr>
          <w:rFonts w:ascii="宋体" w:hAnsi="宋体" w:eastAsia="宋体" w:cs="宋体"/>
          <w:kern w:val="0"/>
          <w:sz w:val="24"/>
          <w:szCs w:val="24"/>
          <w:lang w:val="en-US" w:eastAsia="zh-CN" w:bidi="ar"/>
        </w:rPr>
        <w:t>ukvk⊤,u_kv_k^\top,</w:t>
      </w:r>
    </w:p>
    <w:p>
      <w:pPr>
        <w:pStyle w:val="7"/>
        <w:keepNext w:val="0"/>
        <w:keepLines w:val="0"/>
        <w:widowControl/>
        <w:suppressLineNumbers w:val="0"/>
      </w:pPr>
      <w:r>
        <w:t>increasing the corresponding singular value and accelerating its separation from the bulk.</w:t>
      </w:r>
    </w:p>
    <w:p>
      <w:pPr>
        <w:pStyle w:val="7"/>
        <w:keepNext w:val="0"/>
        <w:keepLines w:val="0"/>
        <w:widowControl/>
        <w:suppressLineNumbers w:val="0"/>
      </w:pPr>
      <w:r>
        <w:t>For the leading active mode, the additional update can be written as</w:t>
      </w:r>
    </w:p>
    <w:p>
      <w:pPr>
        <w:keepNext w:val="0"/>
        <w:keepLines w:val="0"/>
        <w:widowControl/>
        <w:suppressLineNumbers w:val="0"/>
        <w:jc w:val="left"/>
      </w:pPr>
      <w:r>
        <w:rPr>
          <w:rFonts w:ascii="宋体" w:hAnsi="宋体" w:eastAsia="宋体" w:cs="宋体"/>
          <w:kern w:val="0"/>
          <w:sz w:val="24"/>
          <w:szCs w:val="24"/>
          <w:lang w:val="en-US" w:eastAsia="zh-CN" w:bidi="ar"/>
        </w:rPr>
        <w:t>W+=W+αuv⊤,W^+ = W+\alpha uv^\top,</w:t>
      </w:r>
    </w:p>
    <w:p>
      <w:pPr>
        <w:pStyle w:val="7"/>
        <w:keepNext w:val="0"/>
        <w:keepLines w:val="0"/>
        <w:widowControl/>
        <w:suppressLineNumbers w:val="0"/>
      </w:pPr>
      <w:r>
        <w:t>where α&gt;0\alpha&gt;0 is the effective SSAR step size.</w:t>
      </w:r>
    </w:p>
    <w:p>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3.3 Stopping Rule</w:t>
      </w:r>
    </w:p>
    <w:p>
      <w:pPr>
        <w:pStyle w:val="7"/>
        <w:keepNext w:val="0"/>
        <w:keepLines w:val="0"/>
        <w:widowControl/>
        <w:suppressLineNumbers w:val="0"/>
      </w:pPr>
      <w:r>
        <w:t>The spiked random-matrix approximation is intended to describe the early and intermediate stages of training, before the weight spectrum develops more complicated strongly correlated structure. We therefore stop applying the spectral acceleration once a sufficiently separated leading mode has formed.</w:t>
      </w:r>
    </w:p>
    <w:p>
      <w:pPr>
        <w:pStyle w:val="7"/>
        <w:keepNext w:val="0"/>
        <w:keepLines w:val="0"/>
        <w:widowControl/>
        <w:suppressLineNumbers w:val="0"/>
      </w:pPr>
      <w:r>
        <w:t>We use</w:t>
      </w:r>
    </w:p>
    <w:p>
      <w:pPr>
        <w:keepNext w:val="0"/>
        <w:keepLines w:val="0"/>
        <w:widowControl/>
        <w:suppressLineNumbers w:val="0"/>
        <w:jc w:val="left"/>
      </w:pPr>
      <w:r>
        <w:rPr>
          <w:rFonts w:ascii="宋体" w:hAnsi="宋体" w:eastAsia="宋体" w:cs="宋体"/>
          <w:kern w:val="0"/>
          <w:sz w:val="24"/>
          <w:szCs w:val="24"/>
          <w:lang w:val="en-US" w:eastAsia="zh-CN" w:bidi="ar"/>
        </w:rPr>
        <w:t>Rs(W)=λ+λ1R_s(W) = \frac{\lambda_+}{\lambda_1}</w:t>
      </w:r>
    </w:p>
    <w:p>
      <w:pPr>
        <w:pStyle w:val="7"/>
        <w:keepNext w:val="0"/>
        <w:keepLines w:val="0"/>
        <w:widowControl/>
        <w:suppressLineNumbers w:val="0"/>
      </w:pPr>
      <w:r>
        <w:t>as a simple spectral separation statistic. SSAR is active while</w:t>
      </w:r>
    </w:p>
    <w:p>
      <w:pPr>
        <w:keepNext w:val="0"/>
        <w:keepLines w:val="0"/>
        <w:widowControl/>
        <w:suppressLineNumbers w:val="0"/>
        <w:jc w:val="left"/>
      </w:pPr>
      <w:r>
        <w:rPr>
          <w:rFonts w:ascii="宋体" w:hAnsi="宋体" w:eastAsia="宋体" w:cs="宋体"/>
          <w:kern w:val="0"/>
          <w:sz w:val="24"/>
          <w:szCs w:val="24"/>
          <w:lang w:val="en-US" w:eastAsia="zh-CN" w:bidi="ar"/>
        </w:rPr>
        <w:t>Rs(W)&gt;Rc,R_s(W)&gt;R_c,</w:t>
      </w:r>
    </w:p>
    <w:p>
      <w:pPr>
        <w:pStyle w:val="7"/>
        <w:keepNext w:val="0"/>
        <w:keepLines w:val="0"/>
        <w:widowControl/>
        <w:suppressLineNumbers w:val="0"/>
      </w:pPr>
      <w:r>
        <w:t>and is disabled when</w:t>
      </w:r>
    </w:p>
    <w:p>
      <w:pPr>
        <w:keepNext w:val="0"/>
        <w:keepLines w:val="0"/>
        <w:widowControl/>
        <w:suppressLineNumbers w:val="0"/>
        <w:jc w:val="left"/>
      </w:pPr>
      <w:r>
        <w:rPr>
          <w:rFonts w:ascii="宋体" w:hAnsi="宋体" w:eastAsia="宋体" w:cs="宋体"/>
          <w:kern w:val="0"/>
          <w:sz w:val="24"/>
          <w:szCs w:val="24"/>
          <w:lang w:val="en-US" w:eastAsia="zh-CN" w:bidi="ar"/>
        </w:rPr>
        <w:t>Rs(W)≤Rc.R_s(W)\le R_c.</w:t>
      </w:r>
    </w:p>
    <w:p>
      <w:pPr>
        <w:pStyle w:val="7"/>
        <w:keepNext w:val="0"/>
        <w:keepLines w:val="0"/>
        <w:widowControl/>
        <w:suppressLineNumbers w:val="0"/>
      </w:pPr>
      <w:r>
        <w:t>A small value of RsR_s indicates that the leading mode has moved sufficiently far beyond the background edge, and additional spike pressure is no longer applied.</w:t>
      </w:r>
    </w:p>
    <w:p>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3.4 Integration with Critic Training</w:t>
      </w:r>
    </w:p>
    <w:p>
      <w:pPr>
        <w:pStyle w:val="7"/>
        <w:keepNext w:val="0"/>
        <w:keepLines w:val="0"/>
        <w:widowControl/>
        <w:suppressLineNumbers w:val="0"/>
      </w:pPr>
      <w:r>
        <w:t>SSAR is applied as an auxiliary critic regularizer and does not modify the policy-update rule. Every espikee_{\mathrm{spike}} training iterations, the leading singular values of the selected critic layer are computed. Near-edge modes are identified using InI_n, the SSAR loss is added to the standard critic objective, and the critic parameters are updated using the combined loss.</w:t>
      </w:r>
    </w:p>
    <w:p>
      <w:pPr>
        <w:pStyle w:val="7"/>
        <w:keepNext w:val="0"/>
        <w:keepLines w:val="0"/>
        <w:widowControl/>
        <w:suppressLineNumbers w:val="0"/>
      </w:pPr>
      <w:r>
        <w:t>At iterations for which the stopping condition is satisfied, or for which no singular value lies inside the active edge window, the critic is trained with its original Bellman objective.</w:t>
      </w:r>
    </w:p>
    <w:p>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4. Performance Analysis</w:t>
      </w:r>
    </w:p>
    <w:p>
      <w:pPr>
        <w:pStyle w:val="7"/>
        <w:keepNext w:val="0"/>
        <w:keepLines w:val="0"/>
        <w:widowControl/>
        <w:suppressLineNumbers w:val="0"/>
      </w:pPr>
      <w:r>
        <w:t>We now study when the additional spectral direction introduced by SSAR improves critic optimization.</w:t>
      </w:r>
    </w:p>
    <w:p>
      <w:pPr>
        <w:pStyle w:val="7"/>
        <w:keepNext w:val="0"/>
        <w:keepLines w:val="0"/>
        <w:widowControl/>
        <w:suppressLineNumbers w:val="0"/>
      </w:pPr>
      <w:r>
        <w:t>The central observation is that the leading empirical singular direction behaves differently on the two sides of the BBP transition. Before the transition, its task-relevant component remains at the same scale as orthogonal high-dimensional fluctuations. The spectral update therefore has only a vanishing and sign-indefinite first-order effect on the Bellman objective. After the transition, the task-relevant component becomes dominant, and the same spectral update becomes a reliable Bellman descent direction.</w:t>
      </w:r>
    </w:p>
    <w:p>
      <w:pPr>
        <w:pStyle w:val="7"/>
        <w:keepNext w:val="0"/>
        <w:keepLines w:val="0"/>
        <w:widowControl/>
        <w:suppressLineNumbers w:val="0"/>
      </w:pPr>
      <w:r>
        <w:t>The complete assumptions, notation, and proof are given in Appendix A. The main result is stated here in a simplified form.</w:t>
      </w:r>
    </w:p>
    <w:p>
      <w:pPr>
        <w:pStyle w:val="4"/>
        <w:keepNext w:val="0"/>
        <w:keepLines w:val="0"/>
        <w:widowControl/>
        <w:suppressLineNumbers w:val="0"/>
      </w:pPr>
      <w:r>
        <w:t>Theorem 1. BBP transition and Bellman improvement</w:t>
      </w:r>
    </w:p>
    <w:p>
      <w:pPr>
        <w:pStyle w:val="7"/>
        <w:keepNext w:val="0"/>
        <w:keepLines w:val="0"/>
        <w:widowControl/>
        <w:suppressLineNumbers w:val="0"/>
      </w:pPr>
      <w:r>
        <w:t>Consider an active SSAR update</w:t>
      </w:r>
    </w:p>
    <w:p>
      <w:pPr>
        <w:keepNext w:val="0"/>
        <w:keepLines w:val="0"/>
        <w:widowControl/>
        <w:suppressLineNumbers w:val="0"/>
        <w:jc w:val="left"/>
      </w:pPr>
      <w:r>
        <w:rPr>
          <w:rFonts w:ascii="宋体" w:hAnsi="宋体" w:eastAsia="宋体" w:cs="宋体"/>
          <w:kern w:val="0"/>
          <w:sz w:val="24"/>
          <w:szCs w:val="24"/>
          <w:lang w:val="en-US" w:eastAsia="zh-CN" w:bidi="ar"/>
        </w:rPr>
        <w:t>W+=W+αuv⊤W^+=W+\alpha uv^\top</w:t>
      </w:r>
    </w:p>
    <w:p>
      <w:pPr>
        <w:pStyle w:val="7"/>
        <w:keepNext w:val="0"/>
        <w:keepLines w:val="0"/>
        <w:widowControl/>
        <w:suppressLineNumbers w:val="0"/>
      </w:pPr>
      <w:r>
        <w:t>applied to the critic Bellman loss B(W)B(W). Under the conditions stated in Appendix A, the following holds as m,n→∞m,n\rightarrow\infty.</w:t>
      </w:r>
    </w:p>
    <w:p>
      <w:pPr>
        <w:pStyle w:val="7"/>
        <w:keepNext w:val="0"/>
        <w:keepLines w:val="0"/>
        <w:widowControl/>
        <w:suppressLineNumbers w:val="0"/>
      </w:pPr>
      <w:r>
        <w:t>If the task signal remains below the BBP transition, the task-aligned component of the leading empirical singular direction remains at the high-dimensional noise scale. The additional SSAR direction therefore has an asymptotically vanishing first-order effect, and no systematic decrease of the Bellman loss can be guaranteed.</w:t>
      </w:r>
    </w:p>
    <w:p>
      <w:pPr>
        <w:pStyle w:val="7"/>
        <w:keepNext w:val="0"/>
        <w:keepLines w:val="0"/>
        <w:widowControl/>
        <w:suppressLineNumbers w:val="0"/>
      </w:pPr>
      <w:r>
        <w:t>If the task signal is in the BBP supercritical regime, the leading empirical singular direction acquires non-vanishing alignment with the task-relevant population direction. Then, with probability tending to one, there exists α0&gt;0\alpha_0&gt;0 such that every sufficiently small SSAR step satisfying</w:t>
      </w:r>
    </w:p>
    <w:p>
      <w:pPr>
        <w:keepNext w:val="0"/>
        <w:keepLines w:val="0"/>
        <w:widowControl/>
        <w:suppressLineNumbers w:val="0"/>
        <w:jc w:val="left"/>
      </w:pPr>
      <w:r>
        <w:rPr>
          <w:rFonts w:ascii="宋体" w:hAnsi="宋体" w:eastAsia="宋体" w:cs="宋体"/>
          <w:kern w:val="0"/>
          <w:sz w:val="24"/>
          <w:szCs w:val="24"/>
          <w:lang w:val="en-US" w:eastAsia="zh-CN" w:bidi="ar"/>
        </w:rPr>
        <w:t>0&lt;α≤α00&lt;\alpha\le\alpha_0</w:t>
      </w:r>
    </w:p>
    <w:p>
      <w:pPr>
        <w:pStyle w:val="7"/>
        <w:keepNext w:val="0"/>
        <w:keepLines w:val="0"/>
        <w:widowControl/>
        <w:suppressLineNumbers w:val="0"/>
      </w:pPr>
      <w:r>
        <w:t>strictly decreases the Bellman loss:</w:t>
      </w:r>
    </w:p>
    <w:p>
      <w:pPr>
        <w:keepNext w:val="0"/>
        <w:keepLines w:val="0"/>
        <w:widowControl/>
        <w:suppressLineNumbers w:val="0"/>
        <w:jc w:val="left"/>
      </w:pPr>
      <w:r>
        <w:rPr>
          <w:rFonts w:ascii="宋体" w:hAnsi="宋体" w:eastAsia="宋体" w:cs="宋体"/>
          <w:kern w:val="0"/>
          <w:sz w:val="24"/>
          <w:szCs w:val="24"/>
          <w:lang w:val="en-US" w:eastAsia="zh-CN" w:bidi="ar"/>
        </w:rPr>
        <w:t>B(W+αuv⊤)&lt;B(W).B(W+\alpha uv^\top) &lt; B(W).</w:t>
      </w:r>
    </w:p>
    <w:p>
      <w:pPr>
        <w:pStyle w:val="7"/>
        <w:keepNext w:val="0"/>
        <w:keepLines w:val="0"/>
        <w:widowControl/>
        <w:suppressLineNumbers w:val="0"/>
      </w:pPr>
      <w:r>
        <w:t>The theorem gives an optimization interpretation of the spectral transition. Before reliable alignment emerges, the spectral update is dominated by finite-dimensional directional fluctuations and has no guaranteed Bellman benefit. After the BBP transition, the task-aligned component dominates these fluctuations, and the additional SSAR step becomes reliably loss decreasing.</w:t>
      </w:r>
    </w:p>
    <w:p>
      <w:pPr>
        <w:pStyle w:val="7"/>
        <w:keepNext w:val="0"/>
        <w:keepLines w:val="0"/>
        <w:widowControl/>
        <w:suppressLineNumbers w:val="0"/>
      </w:pPr>
      <w:r>
        <w:t>A refined result in Appendix A also considers the transition window. When the task-aligned overlap reaches the characteristic near-critical scale n−1/6n^{-1/6}, it already dominates the n−1/2n^{-1/2} orthogonal fluctuation. For a correspondingly scaled local spectral step, this yields a Bellman-loss reduction of order n−1/3n^{-1/3}. In the fixed supercritical regime, the overlap is order one and the corresponding local descent margin is also order one.</w:t>
      </w:r>
    </w:p>
    <w:p>
      <w:pPr>
        <w:pStyle w:val="7"/>
        <w:keepNext w:val="0"/>
        <w:keepLines w:val="0"/>
        <w:widowControl/>
        <w:suppressLineNumbers w:val="0"/>
      </w:pPr>
      <w:r>
        <w:t>This result provides the theoretical motivation for spectral spike acceleration: SSAR promotes the formation of a spectral mode whose direction becomes reliably useful for critic optimization after the BBP transition.</w:t>
      </w:r>
    </w:p>
    <w:p>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Appendix A. Theoretical Analysis of SSAR</w:t>
      </w:r>
    </w:p>
    <w:p>
      <w:pPr>
        <w:pStyle w:val="3"/>
        <w:keepNext w:val="0"/>
        <w:keepLines w:val="0"/>
        <w:widowControl/>
        <w:suppressLineNumbers w:val="0"/>
      </w:pPr>
      <w:r>
        <w:t>A.1 Setting and Notation</w:t>
      </w:r>
    </w:p>
    <w:p>
      <w:pPr>
        <w:pStyle w:val="7"/>
        <w:keepNext w:val="0"/>
        <w:keepLines w:val="0"/>
        <w:widowControl/>
        <w:suppressLineNumbers w:val="0"/>
      </w:pPr>
      <w:r>
        <w:t>We analyze one active leading spectral mode.</w:t>
      </w:r>
    </w:p>
    <w:p>
      <w:pPr>
        <w:pStyle w:val="7"/>
        <w:keepNext w:val="0"/>
        <w:keepLines w:val="0"/>
        <w:widowControl/>
        <w:suppressLineNumbers w:val="0"/>
      </w:pPr>
      <w:r>
        <w:t>The critic is</w:t>
      </w:r>
    </w:p>
    <w:p>
      <w:pPr>
        <w:keepNext w:val="0"/>
        <w:keepLines w:val="0"/>
        <w:widowControl/>
        <w:suppressLineNumbers w:val="0"/>
        <w:jc w:val="left"/>
      </w:pPr>
      <w:r>
        <w:rPr>
          <w:rFonts w:ascii="宋体" w:hAnsi="宋体" w:eastAsia="宋体" w:cs="宋体"/>
          <w:kern w:val="0"/>
          <w:sz w:val="24"/>
          <w:szCs w:val="24"/>
          <w:lang w:val="en-US" w:eastAsia="zh-CN" w:bidi="ar"/>
        </w:rPr>
        <w:t>QW(h)=o⊤φ(Wh),Q_W(h) = o^\top\varphi(Wh),</w:t>
      </w:r>
    </w:p>
    <w:p>
      <w:pPr>
        <w:pStyle w:val="7"/>
        <w:keepNext w:val="0"/>
        <w:keepLines w:val="0"/>
        <w:widowControl/>
        <w:suppressLineNumbers w:val="0"/>
      </w:pPr>
      <w:r>
        <w:t>with</w:t>
      </w:r>
    </w:p>
    <w:p>
      <w:pPr>
        <w:keepNext w:val="0"/>
        <w:keepLines w:val="0"/>
        <w:widowControl/>
        <w:suppressLineNumbers w:val="0"/>
        <w:jc w:val="left"/>
      </w:pPr>
      <w:r>
        <w:rPr>
          <w:rFonts w:ascii="宋体" w:hAnsi="宋体" w:eastAsia="宋体" w:cs="宋体"/>
          <w:kern w:val="0"/>
          <w:sz w:val="24"/>
          <w:szCs w:val="24"/>
          <w:lang w:val="en-US" w:eastAsia="zh-CN" w:bidi="ar"/>
        </w:rPr>
        <w:t>W∈Rm×n.W\in\mathbb R^{m\times n}.</w:t>
      </w:r>
    </w:p>
    <w:p>
      <w:pPr>
        <w:pStyle w:val="7"/>
        <w:keepNext w:val="0"/>
        <w:keepLines w:val="0"/>
        <w:widowControl/>
        <w:suppressLineNumbers w:val="0"/>
      </w:pPr>
      <w:r>
        <w:t>The Bellman target yy is fixed during the local critic update. Define</w:t>
      </w:r>
    </w:p>
    <w:p>
      <w:pPr>
        <w:keepNext w:val="0"/>
        <w:keepLines w:val="0"/>
        <w:widowControl/>
        <w:suppressLineNumbers w:val="0"/>
        <w:jc w:val="left"/>
      </w:pPr>
      <w:r>
        <w:rPr>
          <w:rFonts w:ascii="宋体" w:hAnsi="宋体" w:eastAsia="宋体" w:cs="宋体"/>
          <w:kern w:val="0"/>
          <w:sz w:val="24"/>
          <w:szCs w:val="24"/>
          <w:lang w:val="en-US" w:eastAsia="zh-CN" w:bidi="ar"/>
        </w:rPr>
        <w:t>δ(h)=QW(h)−y\delta(h)=Q_W(h)-y</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B(W)=12E[δ(h)2].B(W) = \frac12 \mathbb E[\delta(h)^2].</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(s,u,v)(s,u,v)</w:t>
      </w:r>
    </w:p>
    <w:p>
      <w:pPr>
        <w:pStyle w:val="7"/>
        <w:keepNext w:val="0"/>
        <w:keepLines w:val="0"/>
        <w:widowControl/>
        <w:suppressLineNumbers w:val="0"/>
      </w:pPr>
      <w:r>
        <w:t>be the leading singular triplet of WW, and define</w:t>
      </w:r>
    </w:p>
    <w:p>
      <w:pPr>
        <w:keepNext w:val="0"/>
        <w:keepLines w:val="0"/>
        <w:widowControl/>
        <w:suppressLineNumbers w:val="0"/>
        <w:jc w:val="left"/>
      </w:pPr>
      <w:r>
        <w:rPr>
          <w:rFonts w:ascii="宋体" w:hAnsi="宋体" w:eastAsia="宋体" w:cs="宋体"/>
          <w:kern w:val="0"/>
          <w:sz w:val="24"/>
          <w:szCs w:val="24"/>
          <w:lang w:val="en-US" w:eastAsia="zh-CN" w:bidi="ar"/>
        </w:rPr>
        <w:t>D=uv⊤.D=uv^\top.</w:t>
      </w:r>
    </w:p>
    <w:p>
      <w:pPr>
        <w:pStyle w:val="7"/>
        <w:keepNext w:val="0"/>
        <w:keepLines w:val="0"/>
        <w:widowControl/>
        <w:suppressLineNumbers w:val="0"/>
      </w:pPr>
      <w:r>
        <w:t>The population task direction is v⋆v^\star. Its overlap with the empirical leading right singular vector is</w:t>
      </w:r>
    </w:p>
    <w:p>
      <w:pPr>
        <w:keepNext w:val="0"/>
        <w:keepLines w:val="0"/>
        <w:widowControl/>
        <w:suppressLineNumbers w:val="0"/>
        <w:jc w:val="left"/>
      </w:pPr>
      <w:r>
        <w:rPr>
          <w:rFonts w:ascii="宋体" w:hAnsi="宋体" w:eastAsia="宋体" w:cs="宋体"/>
          <w:kern w:val="0"/>
          <w:sz w:val="24"/>
          <w:szCs w:val="24"/>
          <w:lang w:val="en-US" w:eastAsia="zh-CN" w:bidi="ar"/>
        </w:rPr>
        <w:t>τn=∣⟨v,v⋆⟩∣.\tau_n = |\langle v,v^\star\rangle|.</w:t>
      </w:r>
    </w:p>
    <w:p>
      <w:pPr>
        <w:pStyle w:val="7"/>
        <w:keepNext w:val="0"/>
        <w:keepLines w:val="0"/>
        <w:widowControl/>
        <w:suppressLineNumbers w:val="0"/>
      </w:pPr>
      <w:r>
        <w:t>We choose the sign of vv such that</w:t>
      </w:r>
    </w:p>
    <w:p>
      <w:pPr>
        <w:keepNext w:val="0"/>
        <w:keepLines w:val="0"/>
        <w:widowControl/>
        <w:suppressLineNumbers w:val="0"/>
        <w:jc w:val="left"/>
      </w:pPr>
      <w:r>
        <w:rPr>
          <w:rFonts w:ascii="宋体" w:hAnsi="宋体" w:eastAsia="宋体" w:cs="宋体"/>
          <w:kern w:val="0"/>
          <w:sz w:val="24"/>
          <w:szCs w:val="24"/>
          <w:lang w:val="en-US" w:eastAsia="zh-CN" w:bidi="ar"/>
        </w:rPr>
        <w:t>v⊤v⋆=τn.v^\top v^\star=\tau_n.</w:t>
      </w:r>
    </w:p>
    <w:p>
      <w:pPr>
        <w:pStyle w:val="7"/>
        <w:keepNext w:val="0"/>
        <w:keepLines w:val="0"/>
        <w:widowControl/>
        <w:suppressLineNumbers w:val="0"/>
      </w:pPr>
      <w:r>
        <w:t>Hence</w:t>
      </w:r>
    </w:p>
    <w:p>
      <w:pPr>
        <w:keepNext w:val="0"/>
        <w:keepLines w:val="0"/>
        <w:widowControl/>
        <w:suppressLineNumbers w:val="0"/>
        <w:jc w:val="left"/>
      </w:pPr>
      <w:r>
        <w:rPr>
          <w:rFonts w:ascii="宋体" w:hAnsi="宋体" w:eastAsia="宋体" w:cs="宋体"/>
          <w:kern w:val="0"/>
          <w:sz w:val="24"/>
          <w:szCs w:val="24"/>
          <w:lang w:val="en-US" w:eastAsia="zh-CN" w:bidi="ar"/>
        </w:rPr>
        <w:t>v=τnv⋆+1−τn2 v⊥,v = \tau_n v^\star + \sqrt{1-\tau_n^2}\,v_\perp,</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v⊥⊤v⋆=0,∥v⊥∥2=1.v_\perp^\top v^\star=0, \qquad \|v_\perp\|_2=1.</w:t>
      </w:r>
    </w:p>
    <w:p>
      <w:pPr>
        <w:pStyle w:val="7"/>
        <w:keepNext w:val="0"/>
        <w:keepLines w:val="0"/>
        <w:widowControl/>
        <w:suppressLineNumbers w:val="0"/>
      </w:pPr>
      <w:r>
        <w:t>We define the Bellman directional gain of the SSAR direction as</w:t>
      </w:r>
    </w:p>
    <w:p>
      <w:pPr>
        <w:keepNext w:val="0"/>
        <w:keepLines w:val="0"/>
        <w:widowControl/>
        <w:suppressLineNumbers w:val="0"/>
        <w:jc w:val="left"/>
      </w:pPr>
      <w:r>
        <w:rPr>
          <w:rFonts w:ascii="宋体" w:hAnsi="宋体" w:eastAsia="宋体" w:cs="宋体"/>
          <w:kern w:val="0"/>
          <w:sz w:val="24"/>
          <w:szCs w:val="24"/>
          <w:lang w:val="en-US" w:eastAsia="zh-CN" w:bidi="ar"/>
        </w:rPr>
        <w:t>Gn=−⟨∇WB(W),D⟩F.G_n = -\langle\nabla_W B(W),D\rangle_F.</w:t>
      </w:r>
    </w:p>
    <w:p>
      <w:pPr>
        <w:pStyle w:val="7"/>
        <w:keepNext w:val="0"/>
        <w:keepLines w:val="0"/>
        <w:widowControl/>
        <w:suppressLineNumbers w:val="0"/>
      </w:pPr>
      <w:r>
        <w:t>Equivalently,</w:t>
      </w:r>
    </w:p>
    <w:p>
      <w:pPr>
        <w:keepNext w:val="0"/>
        <w:keepLines w:val="0"/>
        <w:widowControl/>
        <w:suppressLineNumbers w:val="0"/>
        <w:jc w:val="left"/>
      </w:pPr>
      <w:r>
        <w:rPr>
          <w:rFonts w:ascii="宋体" w:hAnsi="宋体" w:eastAsia="宋体" w:cs="宋体"/>
          <w:kern w:val="0"/>
          <w:sz w:val="24"/>
          <w:szCs w:val="24"/>
          <w:lang w:val="en-US" w:eastAsia="zh-CN" w:bidi="ar"/>
        </w:rPr>
        <w:t>Gn=−ddαB(W+αD)∣α=0.G_n = - \left. \frac{d}{d\alpha} B(W+\alpha D) \right|_{\alpha=0}.</w:t>
      </w:r>
    </w:p>
    <w:p>
      <w:pPr>
        <w:pStyle w:val="7"/>
        <w:keepNext w:val="0"/>
        <w:keepLines w:val="0"/>
        <w:widowControl/>
        <w:suppressLineNumbers w:val="0"/>
      </w:pPr>
      <w:r>
        <w:t>Thus</w:t>
      </w:r>
    </w:p>
    <w:p>
      <w:pPr>
        <w:keepNext w:val="0"/>
        <w:keepLines w:val="0"/>
        <w:widowControl/>
        <w:suppressLineNumbers w:val="0"/>
        <w:jc w:val="left"/>
      </w:pPr>
      <w:r>
        <w:rPr>
          <w:rFonts w:ascii="宋体" w:hAnsi="宋体" w:eastAsia="宋体" w:cs="宋体"/>
          <w:kern w:val="0"/>
          <w:sz w:val="24"/>
          <w:szCs w:val="24"/>
          <w:lang w:val="en-US" w:eastAsia="zh-CN" w:bidi="ar"/>
        </w:rPr>
        <w:t>Gn&gt;0G_n&gt;0</w:t>
      </w:r>
    </w:p>
    <w:p>
      <w:pPr>
        <w:pStyle w:val="7"/>
        <w:keepNext w:val="0"/>
        <w:keepLines w:val="0"/>
        <w:widowControl/>
        <w:suppressLineNumbers w:val="0"/>
      </w:pPr>
      <w:r>
        <w:t>means that +D+D is locally a Bellman descent direction.</w:t>
      </w:r>
    </w:p>
    <w:p>
      <w:pPr>
        <w:pStyle w:val="7"/>
        <w:keepNext w:val="0"/>
        <w:keepLines w:val="0"/>
        <w:widowControl/>
        <w:suppressLineNumbers w:val="0"/>
      </w:pPr>
      <w:r>
        <w:t>For compactness in the proof, define</w:t>
      </w:r>
    </w:p>
    <w:p>
      <w:pPr>
        <w:keepNext w:val="0"/>
        <w:keepLines w:val="0"/>
        <w:widowControl/>
        <w:suppressLineNumbers w:val="0"/>
        <w:jc w:val="left"/>
      </w:pPr>
      <w:r>
        <w:rPr>
          <w:rFonts w:ascii="宋体" w:hAnsi="宋体" w:eastAsia="宋体" w:cs="宋体"/>
          <w:kern w:val="0"/>
          <w:sz w:val="24"/>
          <w:szCs w:val="24"/>
          <w:lang w:val="en-US" w:eastAsia="zh-CN" w:bidi="ar"/>
        </w:rPr>
        <w:t>S(h)=o⊤Diag⁡(φ′(Wh))u.S(h) = o^\top \operatorname{Diag}(\varphi'(Wh))u.</w:t>
      </w:r>
    </w:p>
    <w:p>
      <w:pPr>
        <w:pStyle w:val="7"/>
        <w:keepNext w:val="0"/>
        <w:keepLines w:val="0"/>
        <w:widowControl/>
        <w:suppressLineNumbers w:val="0"/>
      </w:pPr>
      <w:r>
        <w:t>The quantities introduced below in the proof are auxiliary variables only and are not additional assumptions.</w:t>
      </w:r>
    </w:p>
    <w:p>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A.2 Assumptions</w:t>
      </w:r>
    </w:p>
    <w:p>
      <w:pPr>
        <w:pStyle w:val="4"/>
        <w:keepNext w:val="0"/>
        <w:keepLines w:val="0"/>
        <w:widowControl/>
        <w:suppressLineNumbers w:val="0"/>
      </w:pPr>
      <w:r>
        <w:t>Assumption A1. Spiked weight matrix</w:t>
      </w:r>
    </w:p>
    <w:p>
      <w:pPr>
        <w:pStyle w:val="7"/>
        <w:keepNext w:val="0"/>
        <w:keepLines w:val="0"/>
        <w:widowControl/>
        <w:suppressLineNumbers w:val="0"/>
      </w:pPr>
      <w:r>
        <w:t>The analyzed weight matrix has the form</w:t>
      </w:r>
    </w:p>
    <w:p>
      <w:pPr>
        <w:keepNext w:val="0"/>
        <w:keepLines w:val="0"/>
        <w:widowControl/>
        <w:suppressLineNumbers w:val="0"/>
        <w:jc w:val="left"/>
      </w:pPr>
      <w:r>
        <w:rPr>
          <w:rFonts w:ascii="宋体" w:hAnsi="宋体" w:eastAsia="宋体" w:cs="宋体"/>
          <w:kern w:val="0"/>
          <w:sz w:val="24"/>
          <w:szCs w:val="24"/>
          <w:lang w:val="en-US" w:eastAsia="zh-CN" w:bidi="ar"/>
        </w:rPr>
        <w:t>W=Z+θu⋆v⋆ ⁣⊤,W = Z+\theta u^\star {v^\star}^{\!\top},</w:t>
      </w:r>
    </w:p>
    <w:p>
      <w:pPr>
        <w:pStyle w:val="7"/>
        <w:keepNext w:val="0"/>
        <w:keepLines w:val="0"/>
        <w:widowControl/>
        <w:suppressLineNumbers w:val="0"/>
      </w:pPr>
      <w:r>
        <w:t>where u⋆u^\star and v⋆v^\star are unit vectors and the entries of ZZ are independent Gaussian random variables with variance</w:t>
      </w:r>
    </w:p>
    <w:p>
      <w:pPr>
        <w:keepNext w:val="0"/>
        <w:keepLines w:val="0"/>
        <w:widowControl/>
        <w:suppressLineNumbers w:val="0"/>
        <w:jc w:val="left"/>
      </w:pPr>
      <w:r>
        <w:rPr>
          <w:rFonts w:ascii="宋体" w:hAnsi="宋体" w:eastAsia="宋体" w:cs="宋体"/>
          <w:kern w:val="0"/>
          <w:sz w:val="24"/>
          <w:szCs w:val="24"/>
          <w:lang w:val="en-US" w:eastAsia="zh-CN" w:bidi="ar"/>
        </w:rPr>
        <w:t>σw2/n.\sigma_w^2/n.</w:t>
      </w:r>
    </w:p>
    <w:p>
      <w:pPr>
        <w:pStyle w:val="7"/>
        <w:keepNext w:val="0"/>
        <w:keepLines w:val="0"/>
        <w:widowControl/>
        <w:suppressLineNumbers w:val="0"/>
      </w:pPr>
      <w:r>
        <w:t>The dimensions satisfy</w:t>
      </w:r>
    </w:p>
    <w:p>
      <w:pPr>
        <w:keepNext w:val="0"/>
        <w:keepLines w:val="0"/>
        <w:widowControl/>
        <w:suppressLineNumbers w:val="0"/>
        <w:jc w:val="left"/>
      </w:pPr>
      <w:r>
        <w:rPr>
          <w:rFonts w:ascii="宋体" w:hAnsi="宋体" w:eastAsia="宋体" w:cs="宋体"/>
          <w:kern w:val="0"/>
          <w:sz w:val="24"/>
          <w:szCs w:val="24"/>
          <w:lang w:val="en-US" w:eastAsia="zh-CN" w:bidi="ar"/>
        </w:rPr>
        <w:t>m/n→β∈(0,1].m/n\rightarrow\beta\in(0,1].</w:t>
      </w:r>
    </w:p>
    <w:p>
      <w:pPr>
        <w:pStyle w:val="7"/>
        <w:keepNext w:val="0"/>
        <w:keepLines w:val="0"/>
        <w:widowControl/>
        <w:suppressLineNumbers w:val="0"/>
      </w:pPr>
      <w:r>
        <w:t>The corresponding BBP threshold is denoted by θc\theta_c.</w:t>
      </w:r>
    </w:p>
    <w:p>
      <w:pPr>
        <w:pStyle w:val="7"/>
        <w:keepNext w:val="0"/>
        <w:keepLines w:val="0"/>
        <w:widowControl/>
        <w:suppressLineNumbers w:val="0"/>
      </w:pPr>
      <w:r>
        <w:t>For every fixed ε&gt;0\varepsilon&gt;0, standard rectangular spiked-matrix results give</w:t>
      </w:r>
    </w:p>
    <w:p>
      <w:pPr>
        <w:keepNext w:val="0"/>
        <w:keepLines w:val="0"/>
        <w:widowControl/>
        <w:suppressLineNumbers w:val="0"/>
        <w:jc w:val="left"/>
      </w:pPr>
      <w:r>
        <w:rPr>
          <w:rFonts w:ascii="宋体" w:hAnsi="宋体" w:eastAsia="宋体" w:cs="宋体"/>
          <w:kern w:val="0"/>
          <w:sz w:val="24"/>
          <w:szCs w:val="24"/>
          <w:lang w:val="en-US" w:eastAsia="zh-CN" w:bidi="ar"/>
        </w:rPr>
        <w:t>θ≤θc−ε⟹τn=Op(n−1/2),\theta\le\theta_c-\varepsilon \quad\Longrightarrow\quad \tau_n=O_p(n^{-1/2}),</w:t>
      </w:r>
    </w:p>
    <w:p>
      <w:pPr>
        <w:pStyle w:val="7"/>
        <w:keepNext w:val="0"/>
        <w:keepLines w:val="0"/>
        <w:widowControl/>
        <w:suppressLineNumbers w:val="0"/>
      </w:pPr>
      <w:r>
        <w:t>while</w:t>
      </w:r>
    </w:p>
    <w:p>
      <w:pPr>
        <w:keepNext w:val="0"/>
        <w:keepLines w:val="0"/>
        <w:widowControl/>
        <w:suppressLineNumbers w:val="0"/>
        <w:jc w:val="left"/>
      </w:pPr>
      <w:r>
        <w:rPr>
          <w:rFonts w:ascii="宋体" w:hAnsi="宋体" w:eastAsia="宋体" w:cs="宋体"/>
          <w:kern w:val="0"/>
          <w:sz w:val="24"/>
          <w:szCs w:val="24"/>
          <w:lang w:val="en-US" w:eastAsia="zh-CN" w:bidi="ar"/>
        </w:rPr>
        <w:t>θ≥θc+ε⟹τn⟶pτ∞&gt;0.\theta\ge\theta_c+\varepsilon \quad\Longrightarrow\quad \tau_n \overset{p}{\longrightarrow} \tau_\infty&gt;0.</w:t>
      </w:r>
    </w:p>
    <w:p>
      <w:pPr>
        <w:pStyle w:val="7"/>
        <w:keepNext w:val="0"/>
        <w:keepLines w:val="0"/>
        <w:widowControl/>
        <w:suppressLineNumbers w:val="0"/>
      </w:pPr>
      <w:r>
        <w:t>The existence of the singular-value and singular-vector transition follows from rectangular finite-rank perturbation theory; local singular-vector estimates give the noise-scale behavior away from the transition window. (</w:t>
      </w:r>
      <w:r>
        <w:fldChar w:fldCharType="begin"/>
      </w:r>
      <w:r>
        <w:instrText xml:space="preserve"> HYPERLINK "https://www.sciencedirect.com/science/article/pii/S0047259X12001108?utm_source=chatgpt.com" \o "The singular values and vectors of low rank perturbations of large rectangular random matrices - ScienceDirect" </w:instrText>
      </w:r>
      <w:r>
        <w:fldChar w:fldCharType="separate"/>
      </w:r>
      <w:r>
        <w:rPr>
          <w:rStyle w:val="11"/>
        </w:rPr>
        <w:t>科学直通车</w:t>
      </w:r>
      <w:r>
        <w:fldChar w:fldCharType="end"/>
      </w:r>
      <w:r>
        <w:t>)</w:t>
      </w:r>
    </w:p>
    <w:p>
      <w:pPr>
        <w:pStyle w:val="4"/>
        <w:keepNext w:val="0"/>
        <w:keepLines w:val="0"/>
        <w:widowControl/>
        <w:suppressLineNumbers w:val="0"/>
      </w:pPr>
      <w:r>
        <w:t>Assumption A2. Normalized critic features</w:t>
      </w:r>
    </w:p>
    <w:p>
      <w:pPr>
        <w:pStyle w:val="7"/>
        <w:keepNext w:val="0"/>
        <w:keepLines w:val="0"/>
        <w:widowControl/>
        <w:suppressLineNumbers w:val="0"/>
      </w:pPr>
      <w:r>
        <w:t>The critic input satisfies</w:t>
      </w:r>
    </w:p>
    <w:p>
      <w:pPr>
        <w:keepNext w:val="0"/>
        <w:keepLines w:val="0"/>
        <w:widowControl/>
        <w:suppressLineNumbers w:val="0"/>
        <w:jc w:val="left"/>
      </w:pPr>
      <w:r>
        <w:rPr>
          <w:rFonts w:ascii="宋体" w:hAnsi="宋体" w:eastAsia="宋体" w:cs="宋体"/>
          <w:kern w:val="0"/>
          <w:sz w:val="24"/>
          <w:szCs w:val="24"/>
          <w:lang w:val="en-US" w:eastAsia="zh-CN" w:bidi="ar"/>
        </w:rPr>
        <w:t>∥h∥2≤Ch\|h\|_2\le C_h</w:t>
      </w:r>
    </w:p>
    <w:p>
      <w:pPr>
        <w:pStyle w:val="7"/>
        <w:keepNext w:val="0"/>
        <w:keepLines w:val="0"/>
        <w:widowControl/>
        <w:suppressLineNumbers w:val="0"/>
      </w:pPr>
      <w:r>
        <w:t>almost surely.</w:t>
      </w:r>
    </w:p>
    <w:p>
      <w:pPr>
        <w:pStyle w:val="7"/>
        <w:keepNext w:val="0"/>
        <w:keepLines w:val="0"/>
        <w:widowControl/>
        <w:suppressLineNumbers w:val="0"/>
      </w:pPr>
      <w:r>
        <w:t>The data used in the analyzed local critic update are independent of the random background ZZ. For every deterministic unit vector aa orthogonal to v⋆v^\star,</w:t>
      </w:r>
    </w:p>
    <w:p>
      <w:pPr>
        <w:keepNext w:val="0"/>
        <w:keepLines w:val="0"/>
        <w:widowControl/>
        <w:suppressLineNumbers w:val="0"/>
        <w:jc w:val="left"/>
      </w:pPr>
      <w:r>
        <w:rPr>
          <w:rFonts w:ascii="宋体" w:hAnsi="宋体" w:eastAsia="宋体" w:cs="宋体"/>
          <w:kern w:val="0"/>
          <w:sz w:val="24"/>
          <w:szCs w:val="24"/>
          <w:lang w:val="en-US" w:eastAsia="zh-CN" w:bidi="ar"/>
        </w:rPr>
        <w:t>E[(a⊤h)2]≤σh2n.\mathbb E[(a^\top h)^2] \le \frac{\sigma_h^2}{n}.</w:t>
      </w:r>
    </w:p>
    <w:p>
      <w:pPr>
        <w:pStyle w:val="7"/>
        <w:keepNext w:val="0"/>
        <w:keepLines w:val="0"/>
        <w:widowControl/>
        <w:suppressLineNumbers w:val="0"/>
      </w:pPr>
      <w:r>
        <w:t>Thus v⋆v^\star may carry a distinguished task component, while the energy along any individual orthogonal direction is at most order 1/n1/n.</w:t>
      </w:r>
    </w:p>
    <w:p>
      <w:pPr>
        <w:pStyle w:val="4"/>
        <w:keepNext w:val="0"/>
        <w:keepLines w:val="0"/>
        <w:widowControl/>
        <w:suppressLineNumbers w:val="0"/>
      </w:pPr>
      <w:r>
        <w:t>Assumption A3. Network regularity</w:t>
      </w:r>
    </w:p>
    <w:p>
      <w:pPr>
        <w:pStyle w:val="7"/>
        <w:keepNext w:val="0"/>
        <w:keepLines w:val="0"/>
        <w:widowControl/>
        <w:suppressLineNumbers w:val="0"/>
      </w:pPr>
      <w:r>
        <w:t>There exist constants independent of mm and nn such that</w:t>
      </w:r>
    </w:p>
    <w:p>
      <w:pPr>
        <w:keepNext w:val="0"/>
        <w:keepLines w:val="0"/>
        <w:widowControl/>
        <w:suppressLineNumbers w:val="0"/>
        <w:jc w:val="left"/>
      </w:pPr>
      <w:r>
        <w:rPr>
          <w:rFonts w:ascii="宋体" w:hAnsi="宋体" w:eastAsia="宋体" w:cs="宋体"/>
          <w:kern w:val="0"/>
          <w:sz w:val="24"/>
          <w:szCs w:val="24"/>
          <w:lang w:val="en-US" w:eastAsia="zh-CN" w:bidi="ar"/>
        </w:rPr>
        <w:t>∥o∥2≤Co,\|o\|_2\le C_o, φ(0)=0,\varphi(0)=0, ∣φ′(x)∣≤L1,∣φ′′(x)∣≤L2,|\varphi'(x)|\le L_1, \qquad |\varphi''(x)|\le L_2,</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∣y∣≤Cy.|y|\le C_y.</w:t>
      </w:r>
    </w:p>
    <w:p>
      <w:pPr>
        <w:pStyle w:val="7"/>
        <w:keepNext w:val="0"/>
        <w:keepLines w:val="0"/>
        <w:widowControl/>
        <w:suppressLineNumbers w:val="0"/>
      </w:pPr>
      <w:r>
        <w:t>The leading singular value is simple in the local neighborhood under consideration.</w:t>
      </w:r>
    </w:p>
    <w:p>
      <w:pPr>
        <w:pStyle w:val="4"/>
        <w:keepNext w:val="0"/>
        <w:keepLines w:val="0"/>
        <w:widowControl/>
        <w:suppressLineNumbers w:val="0"/>
      </w:pPr>
      <w:r>
        <w:t>Assumption A4. Task relevance</w:t>
      </w:r>
    </w:p>
    <w:p>
      <w:pPr>
        <w:pStyle w:val="7"/>
        <w:keepNext w:val="0"/>
        <w:keepLines w:val="0"/>
        <w:widowControl/>
        <w:suppressLineNumbers w:val="0"/>
      </w:pPr>
      <w:r>
        <w:t>The population task direction provides a non-degenerate Bellman descent direction. Specifically, there exists c0&gt;0c_0&gt;0, independent of nn, such that</w:t>
      </w:r>
    </w:p>
    <w:p>
      <w:pPr>
        <w:keepNext w:val="0"/>
        <w:keepLines w:val="0"/>
        <w:widowControl/>
        <w:suppressLineNumbers w:val="0"/>
        <w:jc w:val="left"/>
      </w:pPr>
      <w:r>
        <w:rPr>
          <w:rFonts w:ascii="宋体" w:hAnsi="宋体" w:eastAsia="宋体" w:cs="宋体"/>
          <w:kern w:val="0"/>
          <w:sz w:val="24"/>
          <w:szCs w:val="24"/>
          <w:lang w:val="en-US" w:eastAsia="zh-CN" w:bidi="ar"/>
        </w:rPr>
        <w:t>⟨∇WB(W),uv⋆ ⁣⊤⟩F≤−c0.\left\langle \nabla_WB(W), u{v^\star}^{\!\top} \right\rangle_F \le -c_0.</w:t>
      </w:r>
    </w:p>
    <w:p>
      <w:pPr>
        <w:pStyle w:val="7"/>
        <w:keepNext w:val="0"/>
        <w:keepLines w:val="0"/>
        <w:widowControl/>
        <w:suppressLineNumbers w:val="0"/>
      </w:pPr>
      <w:r>
        <w:t>Equivalently,</w:t>
      </w:r>
    </w:p>
    <w:p>
      <w:pPr>
        <w:keepNext w:val="0"/>
        <w:keepLines w:val="0"/>
        <w:widowControl/>
        <w:suppressLineNumbers w:val="0"/>
        <w:jc w:val="left"/>
      </w:pPr>
      <w:r>
        <w:rPr>
          <w:rFonts w:ascii="宋体" w:hAnsi="宋体" w:eastAsia="宋体" w:cs="宋体"/>
          <w:kern w:val="0"/>
          <w:sz w:val="24"/>
          <w:szCs w:val="24"/>
          <w:lang w:val="en-US" w:eastAsia="zh-CN" w:bidi="ar"/>
        </w:rPr>
        <w:t>ddϵB(W+ϵuv⋆ ⁣⊤)∣ϵ=0≤−c0.\left. \frac{d}{d\epsilon} B \left( W+\epsilon u{v^\star}^{\!\top} \right) \right|_{\epsilon=0} \le -c_0.</w:t>
      </w:r>
    </w:p>
    <w:p>
      <w:pPr>
        <w:pStyle w:val="7"/>
        <w:keepNext w:val="0"/>
        <w:keepLines w:val="0"/>
        <w:widowControl/>
        <w:suppressLineNumbers w:val="0"/>
      </w:pPr>
      <w:r>
        <w:t>This assumption states that if the empirical spectral direction were perfectly aligned with the population task direction, increasing this component would locally reduce the critic Bellman loss.</w:t>
      </w:r>
    </w:p>
    <w:p>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A.3 Auxiliary Lemmas</w:t>
      </w:r>
    </w:p>
    <w:p>
      <w:pPr>
        <w:pStyle w:val="4"/>
        <w:keepNext w:val="0"/>
        <w:keepLines w:val="0"/>
        <w:widowControl/>
        <w:suppressLineNumbers w:val="0"/>
      </w:pPr>
      <w:r>
        <w:t>Lemma A.1. Directional derivative of the critic</w:t>
      </w:r>
    </w:p>
    <w:p>
      <w:pPr>
        <w:pStyle w:val="7"/>
        <w:keepNext w:val="0"/>
        <w:keepLines w:val="0"/>
        <w:widowControl/>
        <w:suppressLineNumbers w:val="0"/>
      </w:pPr>
      <w:r>
        <w:t>For the SSAR direction</w:t>
      </w:r>
    </w:p>
    <w:p>
      <w:pPr>
        <w:keepNext w:val="0"/>
        <w:keepLines w:val="0"/>
        <w:widowControl/>
        <w:suppressLineNumbers w:val="0"/>
        <w:jc w:val="left"/>
      </w:pPr>
      <w:r>
        <w:rPr>
          <w:rFonts w:ascii="宋体" w:hAnsi="宋体" w:eastAsia="宋体" w:cs="宋体"/>
          <w:kern w:val="0"/>
          <w:sz w:val="24"/>
          <w:szCs w:val="24"/>
          <w:lang w:val="en-US" w:eastAsia="zh-CN" w:bidi="ar"/>
        </w:rPr>
        <w:t>D=uv⊤,D=uv^\top,</w:t>
      </w:r>
    </w:p>
    <w:p>
      <w:pPr>
        <w:pStyle w:val="7"/>
        <w:keepNext w:val="0"/>
        <w:keepLines w:val="0"/>
        <w:widowControl/>
        <w:suppressLineNumbers w:val="0"/>
      </w:pPr>
      <w:r>
        <w:t>the directional derivative of the critic is</w:t>
      </w:r>
    </w:p>
    <w:p>
      <w:pPr>
        <w:keepNext w:val="0"/>
        <w:keepLines w:val="0"/>
        <w:widowControl/>
        <w:suppressLineNumbers w:val="0"/>
        <w:jc w:val="left"/>
      </w:pPr>
      <w:r>
        <w:rPr>
          <w:rFonts w:ascii="宋体" w:hAnsi="宋体" w:eastAsia="宋体" w:cs="宋体"/>
          <w:kern w:val="0"/>
          <w:sz w:val="24"/>
          <w:szCs w:val="24"/>
          <w:lang w:val="en-US" w:eastAsia="zh-CN" w:bidi="ar"/>
        </w:rPr>
        <w:t>ddαQW+αD(h)∣α=0=S(h) v⊤h.\left. \frac{d}{d\alpha} Q_{W+\alpha D}(h) \right|_{\alpha=0} = S(h)\,v^\top h.</w:t>
      </w:r>
    </w:p>
    <w:p>
      <w:pPr>
        <w:pStyle w:val="5"/>
        <w:keepNext w:val="0"/>
        <w:keepLines w:val="0"/>
        <w:widowControl/>
        <w:suppressLineNumbers w:val="0"/>
      </w:pPr>
      <w:r>
        <w:t>Proof</w:t>
      </w:r>
    </w:p>
    <w:p>
      <w:pPr>
        <w:pStyle w:val="7"/>
        <w:keepNext w:val="0"/>
        <w:keepLines w:val="0"/>
        <w:widowControl/>
        <w:suppressLineNumbers w:val="0"/>
      </w:pPr>
      <w:r>
        <w:t>Since</w:t>
      </w:r>
    </w:p>
    <w:p>
      <w:pPr>
        <w:keepNext w:val="0"/>
        <w:keepLines w:val="0"/>
        <w:widowControl/>
        <w:suppressLineNumbers w:val="0"/>
        <w:jc w:val="left"/>
      </w:pPr>
      <w:r>
        <w:rPr>
          <w:rFonts w:ascii="宋体" w:hAnsi="宋体" w:eastAsia="宋体" w:cs="宋体"/>
          <w:kern w:val="0"/>
          <w:sz w:val="24"/>
          <w:szCs w:val="24"/>
          <w:lang w:val="en-US" w:eastAsia="zh-CN" w:bidi="ar"/>
        </w:rPr>
        <w:t>(W+αuv⊤)h=Wh+αu(v⊤h),(W+\alpha uv^\top)h = Wh+\alpha u(v^\top h),</w:t>
      </w:r>
    </w:p>
    <w:p>
      <w:pPr>
        <w:pStyle w:val="7"/>
        <w:keepNext w:val="0"/>
        <w:keepLines w:val="0"/>
        <w:widowControl/>
        <w:suppressLineNumbers w:val="0"/>
      </w:pPr>
      <w:r>
        <w:t>the chain rule gives</w:t>
      </w:r>
    </w:p>
    <w:p>
      <w:pPr>
        <w:keepNext w:val="0"/>
        <w:keepLines w:val="0"/>
        <w:widowControl/>
        <w:suppressLineNumbers w:val="0"/>
        <w:jc w:val="left"/>
      </w:pPr>
      <w:r>
        <w:rPr>
          <w:rFonts w:ascii="宋体" w:hAnsi="宋体" w:eastAsia="宋体" w:cs="宋体"/>
          <w:kern w:val="0"/>
          <w:sz w:val="24"/>
          <w:szCs w:val="24"/>
          <w:lang w:val="en-US" w:eastAsia="zh-CN" w:bidi="ar"/>
        </w:rPr>
        <w:t>ddαQW+αD(h)∣α=0=o⊤Diag⁡(φ′(Wh))u(v⊤h).\left. \frac{d}{d\alpha} Q_{W+\alpha D}(h) \right|_{\alpha=0} = o^\top \operatorname{Diag}(\varphi'(Wh)) u(v^\top h).</w:t>
      </w:r>
    </w:p>
    <w:p>
      <w:pPr>
        <w:pStyle w:val="7"/>
        <w:keepNext w:val="0"/>
        <w:keepLines w:val="0"/>
        <w:widowControl/>
        <w:suppressLineNumbers w:val="0"/>
      </w:pPr>
      <w:r>
        <w:t>By the definition of S(h)S(h), this is</w:t>
      </w:r>
    </w:p>
    <w:p>
      <w:pPr>
        <w:keepNext w:val="0"/>
        <w:keepLines w:val="0"/>
        <w:widowControl/>
        <w:suppressLineNumbers w:val="0"/>
        <w:jc w:val="left"/>
      </w:pPr>
      <w:r>
        <w:rPr>
          <w:rFonts w:ascii="宋体" w:hAnsi="宋体" w:eastAsia="宋体" w:cs="宋体"/>
          <w:kern w:val="0"/>
          <w:sz w:val="24"/>
          <w:szCs w:val="24"/>
          <w:lang w:val="en-US" w:eastAsia="zh-CN" w:bidi="ar"/>
        </w:rPr>
        <w:t>S(h)v⊤h.S(h)v^\top h.</w:t>
      </w:r>
    </w:p>
    <w:p>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Lemma A.2. Signal–orthogonal decomposition</w:t>
      </w:r>
    </w:p>
    <w:p>
      <w:pPr>
        <w:pStyle w:val="7"/>
        <w:keepNext w:val="0"/>
        <w:keepLines w:val="0"/>
        <w:widowControl/>
        <w:suppressLineNumbers w:val="0"/>
      </w:pPr>
      <w:r>
        <w:t>The Bellman directional gain satisfies</w:t>
      </w:r>
    </w:p>
    <w:p>
      <w:pPr>
        <w:keepNext w:val="0"/>
        <w:keepLines w:val="0"/>
        <w:widowControl/>
        <w:suppressLineNumbers w:val="0"/>
        <w:jc w:val="left"/>
      </w:pPr>
      <w:r>
        <w:rPr>
          <w:rFonts w:ascii="宋体" w:hAnsi="宋体" w:eastAsia="宋体" w:cs="宋体"/>
          <w:kern w:val="0"/>
          <w:sz w:val="24"/>
          <w:szCs w:val="24"/>
          <w:lang w:val="en-US" w:eastAsia="zh-CN" w:bidi="ar"/>
        </w:rPr>
        <w:t>Gn=τnAn+Rn,G_n = \tau_n A_n+R_n,</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An=−E[δ(h)S(h)(v⋆⊤h)]A_n = - \mathbb E \left[ \delta(h)S(h)(v^{\star\top}h) \right]</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Rn=−1−τn2 E[δ(h)S(h)(v⊥⊤h)].R_n = - \sqrt{1-\tau_n^2} \, \mathbb E \left[ \delta(h)S(h)(v_\perp^\top h) \right].</w:t>
      </w:r>
    </w:p>
    <w:p>
      <w:pPr>
        <w:pStyle w:val="7"/>
        <w:keepNext w:val="0"/>
        <w:keepLines w:val="0"/>
        <w:widowControl/>
        <w:suppressLineNumbers w:val="0"/>
      </w:pPr>
      <w:r>
        <w:t>Moreover,</w:t>
      </w:r>
    </w:p>
    <w:p>
      <w:pPr>
        <w:keepNext w:val="0"/>
        <w:keepLines w:val="0"/>
        <w:widowControl/>
        <w:suppressLineNumbers w:val="0"/>
        <w:jc w:val="left"/>
      </w:pPr>
      <w:r>
        <w:rPr>
          <w:rFonts w:ascii="宋体" w:hAnsi="宋体" w:eastAsia="宋体" w:cs="宋体"/>
          <w:kern w:val="0"/>
          <w:sz w:val="24"/>
          <w:szCs w:val="24"/>
          <w:lang w:val="en-US" w:eastAsia="zh-CN" w:bidi="ar"/>
        </w:rPr>
        <w:t>An≥c0A_n\ge c_0</w:t>
      </w:r>
    </w:p>
    <w:p>
      <w:pPr>
        <w:pStyle w:val="7"/>
        <w:keepNext w:val="0"/>
        <w:keepLines w:val="0"/>
        <w:widowControl/>
        <w:suppressLineNumbers w:val="0"/>
      </w:pPr>
      <w:r>
        <w:t>under Assumption A4.</w:t>
      </w:r>
    </w:p>
    <w:p>
      <w:pPr>
        <w:pStyle w:val="5"/>
        <w:keepNext w:val="0"/>
        <w:keepLines w:val="0"/>
        <w:widowControl/>
        <w:suppressLineNumbers w:val="0"/>
      </w:pPr>
      <w:r>
        <w:t>Proof</w:t>
      </w:r>
    </w:p>
    <w:p>
      <w:pPr>
        <w:pStyle w:val="7"/>
        <w:keepNext w:val="0"/>
        <w:keepLines w:val="0"/>
        <w:widowControl/>
        <w:suppressLineNumbers w:val="0"/>
      </w:pPr>
      <w:r>
        <w:t>By the definition of the Bellman loss and Lemma A.1,</w:t>
      </w:r>
    </w:p>
    <w:p>
      <w:pPr>
        <w:keepNext w:val="0"/>
        <w:keepLines w:val="0"/>
        <w:widowControl/>
        <w:suppressLineNumbers w:val="0"/>
        <w:jc w:val="left"/>
      </w:pPr>
      <w:r>
        <w:rPr>
          <w:rFonts w:ascii="宋体" w:hAnsi="宋体" w:eastAsia="宋体" w:cs="宋体"/>
          <w:kern w:val="0"/>
          <w:sz w:val="24"/>
          <w:szCs w:val="24"/>
          <w:lang w:val="en-US" w:eastAsia="zh-CN" w:bidi="ar"/>
        </w:rPr>
        <w:t>Gn=−E[δ(h)S(h)v⊤h].G_n = - \mathbb E \left[ \delta(h)S(h)v^\top h \right].</w:t>
      </w:r>
    </w:p>
    <w:p>
      <w:pPr>
        <w:pStyle w:val="7"/>
        <w:keepNext w:val="0"/>
        <w:keepLines w:val="0"/>
        <w:widowControl/>
        <w:suppressLineNumbers w:val="0"/>
      </w:pPr>
      <w:r>
        <w:t>Using</w:t>
      </w:r>
    </w:p>
    <w:p>
      <w:pPr>
        <w:keepNext w:val="0"/>
        <w:keepLines w:val="0"/>
        <w:widowControl/>
        <w:suppressLineNumbers w:val="0"/>
        <w:jc w:val="left"/>
      </w:pPr>
      <w:r>
        <w:rPr>
          <w:rFonts w:ascii="宋体" w:hAnsi="宋体" w:eastAsia="宋体" w:cs="宋体"/>
          <w:kern w:val="0"/>
          <w:sz w:val="24"/>
          <w:szCs w:val="24"/>
          <w:lang w:val="en-US" w:eastAsia="zh-CN" w:bidi="ar"/>
        </w:rPr>
        <w:t>v=τnv⋆+1−τn2v⊥,v = \tau_n v^\star + \sqrt{1-\tau_n^2}v_\perp,</w:t>
      </w:r>
    </w:p>
    <w:p>
      <w:pPr>
        <w:pStyle w:val="7"/>
        <w:keepNext w:val="0"/>
        <w:keepLines w:val="0"/>
        <w:widowControl/>
        <w:suppressLineNumbers w:val="0"/>
      </w:pPr>
      <w:r>
        <w:t>we obtain</w:t>
      </w:r>
    </w:p>
    <w:p>
      <w:pPr>
        <w:keepNext w:val="0"/>
        <w:keepLines w:val="0"/>
        <w:widowControl/>
        <w:suppressLineNumbers w:val="0"/>
        <w:jc w:val="left"/>
      </w:pPr>
      <w:r>
        <w:rPr>
          <w:rFonts w:ascii="宋体" w:hAnsi="宋体" w:eastAsia="宋体" w:cs="宋体"/>
          <w:kern w:val="0"/>
          <w:sz w:val="24"/>
          <w:szCs w:val="24"/>
          <w:lang w:val="en-US" w:eastAsia="zh-CN" w:bidi="ar"/>
        </w:rPr>
        <w:t>v⊤h=τn(v⋆⊤h)+1−τn2(v⊥⊤h).v^\top h = \tau_n(v^{\star\top}h) + \sqrt{1-\tau_n^2}(v_\perp^\top h).</w:t>
      </w:r>
    </w:p>
    <w:p>
      <w:pPr>
        <w:pStyle w:val="7"/>
        <w:keepNext w:val="0"/>
        <w:keepLines w:val="0"/>
        <w:widowControl/>
        <w:suppressLineNumbers w:val="0"/>
      </w:pPr>
      <w:r>
        <w:t>Substitution gives the stated decomposition. Assumption A4 is exactly the condition An≥c0A_n\ge c_0.</w:t>
      </w:r>
    </w:p>
    <w:p>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Lemma A.3. Uniform bounds</w:t>
      </w:r>
    </w:p>
    <w:p>
      <w:pPr>
        <w:pStyle w:val="7"/>
        <w:keepNext w:val="0"/>
        <w:keepLines w:val="0"/>
        <w:widowControl/>
        <w:suppressLineNumbers w:val="0"/>
      </w:pPr>
      <w:r>
        <w:t>Under Assumptions A1–A3, there exist constants CSC_S and CδC_\delta, independent of nn, such that with probability tending to one,</w:t>
      </w:r>
    </w:p>
    <w:p>
      <w:pPr>
        <w:keepNext w:val="0"/>
        <w:keepLines w:val="0"/>
        <w:widowControl/>
        <w:suppressLineNumbers w:val="0"/>
        <w:jc w:val="left"/>
      </w:pPr>
      <w:r>
        <w:rPr>
          <w:rFonts w:ascii="宋体" w:hAnsi="宋体" w:eastAsia="宋体" w:cs="宋体"/>
          <w:kern w:val="0"/>
          <w:sz w:val="24"/>
          <w:szCs w:val="24"/>
          <w:lang w:val="en-US" w:eastAsia="zh-CN" w:bidi="ar"/>
        </w:rPr>
        <w:t>∣S(h)∣≤CS|S(h)|\le C_S</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∣δ(h)∣≤Cδ.|\delta(h)|\le C_\delta.</w:t>
      </w:r>
    </w:p>
    <w:p>
      <w:pPr>
        <w:pStyle w:val="5"/>
        <w:keepNext w:val="0"/>
        <w:keepLines w:val="0"/>
        <w:widowControl/>
        <w:suppressLineNumbers w:val="0"/>
      </w:pPr>
      <w:r>
        <w:t>Proof</w:t>
      </w:r>
    </w:p>
    <w:p>
      <w:pPr>
        <w:pStyle w:val="7"/>
        <w:keepNext w:val="0"/>
        <w:keepLines w:val="0"/>
        <w:widowControl/>
        <w:suppressLineNumbers w:val="0"/>
      </w:pPr>
      <w:r>
        <w:t>Using ∥u∥2=1\|u\|_2=1,</w:t>
      </w:r>
    </w:p>
    <w:p>
      <w:pPr>
        <w:keepNext w:val="0"/>
        <w:keepLines w:val="0"/>
        <w:widowControl/>
        <w:suppressLineNumbers w:val="0"/>
        <w:jc w:val="left"/>
      </w:pPr>
      <w:r>
        <w:rPr>
          <w:rFonts w:ascii="宋体" w:hAnsi="宋体" w:eastAsia="宋体" w:cs="宋体"/>
          <w:kern w:val="0"/>
          <w:sz w:val="24"/>
          <w:szCs w:val="24"/>
          <w:lang w:val="en-US" w:eastAsia="zh-CN" w:bidi="ar"/>
        </w:rPr>
        <w:t>∣S(h)∣≤∥o∥2∥Diag⁡(φ′(Wh))∥op∥u∥2.|S(h)| \le \|o\|_2 \| \operatorname{Diag}(\varphi'(Wh)) \|_{\mathrm{op}} \|u\|_2.</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∣S(h)∣≤CoL1.|S(h)| \le C_oL_1.</w:t>
      </w:r>
    </w:p>
    <w:p>
      <w:pPr>
        <w:pStyle w:val="7"/>
        <w:keepNext w:val="0"/>
        <w:keepLines w:val="0"/>
        <w:widowControl/>
        <w:suppressLineNumbers w:val="0"/>
      </w:pPr>
      <w:r>
        <w:t>We may take</w:t>
      </w:r>
    </w:p>
    <w:p>
      <w:pPr>
        <w:keepNext w:val="0"/>
        <w:keepLines w:val="0"/>
        <w:widowControl/>
        <w:suppressLineNumbers w:val="0"/>
        <w:jc w:val="left"/>
      </w:pPr>
      <w:r>
        <w:rPr>
          <w:rFonts w:ascii="宋体" w:hAnsi="宋体" w:eastAsia="宋体" w:cs="宋体"/>
          <w:kern w:val="0"/>
          <w:sz w:val="24"/>
          <w:szCs w:val="24"/>
          <w:lang w:val="en-US" w:eastAsia="zh-CN" w:bidi="ar"/>
        </w:rPr>
        <w:t>CS=CoL1.C_S=C_oL_1.</w:t>
      </w:r>
    </w:p>
    <w:p>
      <w:pPr>
        <w:pStyle w:val="7"/>
        <w:keepNext w:val="0"/>
        <w:keepLines w:val="0"/>
        <w:widowControl/>
        <w:suppressLineNumbers w:val="0"/>
      </w:pPr>
      <w:r>
        <w:t>Under Assumption A1, the operator norm of WW is bounded in probability. Hence, with probability tending to one,</w:t>
      </w:r>
    </w:p>
    <w:p>
      <w:pPr>
        <w:keepNext w:val="0"/>
        <w:keepLines w:val="0"/>
        <w:widowControl/>
        <w:suppressLineNumbers w:val="0"/>
        <w:jc w:val="left"/>
      </w:pPr>
      <w:r>
        <w:rPr>
          <w:rFonts w:ascii="宋体" w:hAnsi="宋体" w:eastAsia="宋体" w:cs="宋体"/>
          <w:kern w:val="0"/>
          <w:sz w:val="24"/>
          <w:szCs w:val="24"/>
          <w:lang w:val="en-US" w:eastAsia="zh-CN" w:bidi="ar"/>
        </w:rPr>
        <w:t>∥W∥op≤CW\|W\|_{\mathrm{op}}\le C_W</w:t>
      </w:r>
    </w:p>
    <w:p>
      <w:pPr>
        <w:pStyle w:val="7"/>
        <w:keepNext w:val="0"/>
        <w:keepLines w:val="0"/>
        <w:widowControl/>
        <w:suppressLineNumbers w:val="0"/>
      </w:pPr>
      <w:r>
        <w:t>for some constant CWC_W.</w:t>
      </w:r>
    </w:p>
    <w:p>
      <w:pPr>
        <w:pStyle w:val="7"/>
        <w:keepNext w:val="0"/>
        <w:keepLines w:val="0"/>
        <w:widowControl/>
        <w:suppressLineNumbers w:val="0"/>
      </w:pPr>
      <w:r>
        <w:t>Since φ(0)=0\varphi(0)=0 and ∣φ′∣≤L1|\varphi'|\le L_1,</w:t>
      </w:r>
    </w:p>
    <w:p>
      <w:pPr>
        <w:keepNext w:val="0"/>
        <w:keepLines w:val="0"/>
        <w:widowControl/>
        <w:suppressLineNumbers w:val="0"/>
        <w:jc w:val="left"/>
      </w:pPr>
      <w:r>
        <w:rPr>
          <w:rFonts w:ascii="宋体" w:hAnsi="宋体" w:eastAsia="宋体" w:cs="宋体"/>
          <w:kern w:val="0"/>
          <w:sz w:val="24"/>
          <w:szCs w:val="24"/>
          <w:lang w:val="en-US" w:eastAsia="zh-CN" w:bidi="ar"/>
        </w:rPr>
        <w:t>∥φ(Wh)∥2≤L1∥Wh∥2≤L1CWCh.\|\varphi(Wh)\|_2 \le L_1\|Wh\|_2 \le L_1C_WC_h.</w:t>
      </w:r>
    </w:p>
    <w:p>
      <w:pPr>
        <w:pStyle w:val="7"/>
        <w:keepNext w:val="0"/>
        <w:keepLines w:val="0"/>
        <w:widowControl/>
        <w:suppressLineNumbers w:val="0"/>
      </w:pPr>
      <w:r>
        <w:t>It follows that</w:t>
      </w:r>
    </w:p>
    <w:p>
      <w:pPr>
        <w:keepNext w:val="0"/>
        <w:keepLines w:val="0"/>
        <w:widowControl/>
        <w:suppressLineNumbers w:val="0"/>
        <w:jc w:val="left"/>
      </w:pPr>
      <w:r>
        <w:rPr>
          <w:rFonts w:ascii="宋体" w:hAnsi="宋体" w:eastAsia="宋体" w:cs="宋体"/>
          <w:kern w:val="0"/>
          <w:sz w:val="24"/>
          <w:szCs w:val="24"/>
          <w:lang w:val="en-US" w:eastAsia="zh-CN" w:bidi="ar"/>
        </w:rPr>
        <w:t>∣QW(h)∣≤CoL1CWCh.|Q_W(h)| \le C_oL_1C_WC_h.</w:t>
      </w:r>
    </w:p>
    <w:p>
      <w:pPr>
        <w:pStyle w:val="7"/>
        <w:keepNext w:val="0"/>
        <w:keepLines w:val="0"/>
        <w:widowControl/>
        <w:suppressLineNumbers w:val="0"/>
      </w:pPr>
      <w:r>
        <w:t>Together with ∣y∣≤Cy|y|\le C_y, this gives</w:t>
      </w:r>
    </w:p>
    <w:p>
      <w:pPr>
        <w:keepNext w:val="0"/>
        <w:keepLines w:val="0"/>
        <w:widowControl/>
        <w:suppressLineNumbers w:val="0"/>
        <w:jc w:val="left"/>
      </w:pPr>
      <w:r>
        <w:rPr>
          <w:rFonts w:ascii="宋体" w:hAnsi="宋体" w:eastAsia="宋体" w:cs="宋体"/>
          <w:kern w:val="0"/>
          <w:sz w:val="24"/>
          <w:szCs w:val="24"/>
          <w:lang w:val="en-US" w:eastAsia="zh-CN" w:bidi="ar"/>
        </w:rPr>
        <w:t>∣δ(h)∣≤CoL1CWCh+Cy.|\delta(h)| \le C_oL_1C_WC_h+C_y.</w:t>
      </w:r>
    </w:p>
    <w:p>
      <w:pPr>
        <w:pStyle w:val="7"/>
        <w:keepNext w:val="0"/>
        <w:keepLines w:val="0"/>
        <w:widowControl/>
        <w:suppressLineNumbers w:val="0"/>
      </w:pPr>
      <w:r>
        <w:t>The right-hand side is independent of nn.</w:t>
      </w:r>
    </w:p>
    <w:p>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Lemma A.4. Orthogonal contribution</w:t>
      </w:r>
    </w:p>
    <w:p>
      <w:pPr>
        <w:pStyle w:val="7"/>
        <w:keepNext w:val="0"/>
        <w:keepLines w:val="0"/>
        <w:widowControl/>
        <w:suppressLineNumbers w:val="0"/>
      </w:pPr>
      <w:r>
        <w:t>Under Assumptions A1–A3,</w:t>
      </w:r>
    </w:p>
    <w:p>
      <w:pPr>
        <w:keepNext w:val="0"/>
        <w:keepLines w:val="0"/>
        <w:widowControl/>
        <w:suppressLineNumbers w:val="0"/>
        <w:jc w:val="left"/>
      </w:pPr>
      <w:r>
        <w:rPr>
          <w:rFonts w:ascii="宋体" w:hAnsi="宋体" w:eastAsia="宋体" w:cs="宋体"/>
          <w:kern w:val="0"/>
          <w:sz w:val="24"/>
          <w:szCs w:val="24"/>
          <w:lang w:val="en-US" w:eastAsia="zh-CN" w:bidi="ar"/>
        </w:rPr>
        <w:t>∣Rn∣=Op(n−1/2).|R_n| = O_p(n^{-1/2}).</w:t>
      </w:r>
    </w:p>
    <w:p>
      <w:pPr>
        <w:pStyle w:val="7"/>
        <w:keepNext w:val="0"/>
        <w:keepLines w:val="0"/>
        <w:widowControl/>
        <w:suppressLineNumbers w:val="0"/>
      </w:pPr>
      <w:r>
        <w:t>More precisely, there exists CR&lt;∞C_R&lt;\infty, independent of nn, such that</w:t>
      </w:r>
    </w:p>
    <w:p>
      <w:pPr>
        <w:keepNext w:val="0"/>
        <w:keepLines w:val="0"/>
        <w:widowControl/>
        <w:suppressLineNumbers w:val="0"/>
        <w:jc w:val="left"/>
      </w:pPr>
      <w:r>
        <w:rPr>
          <w:rFonts w:ascii="宋体" w:hAnsi="宋体" w:eastAsia="宋体" w:cs="宋体"/>
          <w:kern w:val="0"/>
          <w:sz w:val="24"/>
          <w:szCs w:val="24"/>
          <w:lang w:val="en-US" w:eastAsia="zh-CN" w:bidi="ar"/>
        </w:rPr>
        <w:t>∣Rn∣≤CRn|R_n| \le \frac{C_R}{\sqrt n}</w:t>
      </w:r>
    </w:p>
    <w:p>
      <w:pPr>
        <w:pStyle w:val="7"/>
        <w:keepNext w:val="0"/>
        <w:keepLines w:val="0"/>
        <w:widowControl/>
        <w:suppressLineNumbers w:val="0"/>
      </w:pPr>
      <w:r>
        <w:t>with probability tending to one.</w:t>
      </w:r>
    </w:p>
    <w:p>
      <w:pPr>
        <w:pStyle w:val="5"/>
        <w:keepNext w:val="0"/>
        <w:keepLines w:val="0"/>
        <w:widowControl/>
        <w:suppressLineNumbers w:val="0"/>
      </w:pPr>
      <w:r>
        <w:t>Proof</w:t>
      </w:r>
    </w:p>
    <w:p>
      <w:pPr>
        <w:pStyle w:val="7"/>
        <w:keepNext w:val="0"/>
        <w:keepLines w:val="0"/>
        <w:widowControl/>
        <w:suppressLineNumbers w:val="0"/>
      </w:pPr>
      <w:r>
        <w:t>From Lemma A.2,</w:t>
      </w:r>
    </w:p>
    <w:p>
      <w:pPr>
        <w:keepNext w:val="0"/>
        <w:keepLines w:val="0"/>
        <w:widowControl/>
        <w:suppressLineNumbers w:val="0"/>
        <w:jc w:val="left"/>
      </w:pPr>
      <w:r>
        <w:rPr>
          <w:rFonts w:ascii="宋体" w:hAnsi="宋体" w:eastAsia="宋体" w:cs="宋体"/>
          <w:kern w:val="0"/>
          <w:sz w:val="24"/>
          <w:szCs w:val="24"/>
          <w:lang w:val="en-US" w:eastAsia="zh-CN" w:bidi="ar"/>
        </w:rPr>
        <w:t>∣Rn∣≤E[∣δ(h)S(h)(v⊥⊤h)∣].|R_n| \le \mathbb E \left[ |\delta(h)S(h)(v_\perp^\top h)| \right].</w:t>
      </w:r>
    </w:p>
    <w:p>
      <w:pPr>
        <w:pStyle w:val="7"/>
        <w:keepNext w:val="0"/>
        <w:keepLines w:val="0"/>
        <w:widowControl/>
        <w:suppressLineNumbers w:val="0"/>
      </w:pPr>
      <w:r>
        <w:t>Cauchy–Schwarz gives</w:t>
      </w:r>
    </w:p>
    <w:p>
      <w:pPr>
        <w:keepNext w:val="0"/>
        <w:keepLines w:val="0"/>
        <w:widowControl/>
        <w:suppressLineNumbers w:val="0"/>
        <w:jc w:val="left"/>
      </w:pPr>
      <w:r>
        <w:rPr>
          <w:rFonts w:ascii="宋体" w:hAnsi="宋体" w:eastAsia="宋体" w:cs="宋体"/>
          <w:kern w:val="0"/>
          <w:sz w:val="24"/>
          <w:szCs w:val="24"/>
          <w:lang w:val="en-US" w:eastAsia="zh-CN" w:bidi="ar"/>
        </w:rPr>
        <w:t>∣Rn∣≤E[δ(h)2S(h)2]E[(v⊥⊤h)2].|R_n| \le \sqrt{ \mathbb E[\delta(h)^2S(h)^2] } \sqrt{ \mathbb E[(v_\perp^\top h)^2] }.</w:t>
      </w:r>
    </w:p>
    <w:p>
      <w:pPr>
        <w:pStyle w:val="7"/>
        <w:keepNext w:val="0"/>
        <w:keepLines w:val="0"/>
        <w:widowControl/>
        <w:suppressLineNumbers w:val="0"/>
      </w:pPr>
      <w:r>
        <w:t>By Lemma A.3,</w:t>
      </w:r>
    </w:p>
    <w:p>
      <w:pPr>
        <w:keepNext w:val="0"/>
        <w:keepLines w:val="0"/>
        <w:widowControl/>
        <w:suppressLineNumbers w:val="0"/>
        <w:jc w:val="left"/>
      </w:pPr>
      <w:r>
        <w:rPr>
          <w:rFonts w:ascii="宋体" w:hAnsi="宋体" w:eastAsia="宋体" w:cs="宋体"/>
          <w:kern w:val="0"/>
          <w:sz w:val="24"/>
          <w:szCs w:val="24"/>
          <w:lang w:val="en-US" w:eastAsia="zh-CN" w:bidi="ar"/>
        </w:rPr>
        <w:t>E[δ(h)2S(h)2]≤CδCS.\sqrt{ \mathbb E[\delta(h)^2S(h)^2] } \le C_\delta C_S.</w:t>
      </w:r>
    </w:p>
    <w:p>
      <w:pPr>
        <w:pStyle w:val="7"/>
        <w:keepNext w:val="0"/>
        <w:keepLines w:val="0"/>
        <w:widowControl/>
        <w:suppressLineNumbers w:val="0"/>
      </w:pPr>
      <w:r>
        <w:t>Conditional on WW, v⊥v_\perp is a unit vector orthogonal to v⋆v^\star. Since the analyzed data are independent of the random background in WW, Assumption A2 yields</w:t>
      </w:r>
    </w:p>
    <w:p>
      <w:pPr>
        <w:keepNext w:val="0"/>
        <w:keepLines w:val="0"/>
        <w:widowControl/>
        <w:suppressLineNumbers w:val="0"/>
        <w:jc w:val="left"/>
      </w:pPr>
      <w:r>
        <w:rPr>
          <w:rFonts w:ascii="宋体" w:hAnsi="宋体" w:eastAsia="宋体" w:cs="宋体"/>
          <w:kern w:val="0"/>
          <w:sz w:val="24"/>
          <w:szCs w:val="24"/>
          <w:lang w:val="en-US" w:eastAsia="zh-CN" w:bidi="ar"/>
        </w:rPr>
        <w:t>E[(v⊥⊤h)2∣W]≤σh2n.\mathbb E \left[ (v_\perp^\top h)^2 \mid W \right] \le \frac{\sigma_h^2}{n}.</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∣Rn∣≤CδCSσhn.|R_n| \le \frac{C_\delta C_S\sigma_h}{\sqrt n}.</w:t>
      </w:r>
    </w:p>
    <w:p>
      <w:pPr>
        <w:pStyle w:val="7"/>
        <w:keepNext w:val="0"/>
        <w:keepLines w:val="0"/>
        <w:widowControl/>
        <w:suppressLineNumbers w:val="0"/>
      </w:pPr>
      <w:r>
        <w:t>Taking</w:t>
      </w:r>
    </w:p>
    <w:p>
      <w:pPr>
        <w:keepNext w:val="0"/>
        <w:keepLines w:val="0"/>
        <w:widowControl/>
        <w:suppressLineNumbers w:val="0"/>
        <w:jc w:val="left"/>
      </w:pPr>
      <w:r>
        <w:rPr>
          <w:rFonts w:ascii="宋体" w:hAnsi="宋体" w:eastAsia="宋体" w:cs="宋体"/>
          <w:kern w:val="0"/>
          <w:sz w:val="24"/>
          <w:szCs w:val="24"/>
          <w:lang w:val="en-US" w:eastAsia="zh-CN" w:bidi="ar"/>
        </w:rPr>
        <w:t>CR=CδCSσhC_R=C_\delta C_S\sigma_h</w:t>
      </w:r>
    </w:p>
    <w:p>
      <w:pPr>
        <w:pStyle w:val="7"/>
        <w:keepNext w:val="0"/>
        <w:keepLines w:val="0"/>
        <w:widowControl/>
        <w:suppressLineNumbers w:val="0"/>
      </w:pPr>
      <w:r>
        <w:t>proves the result.</w:t>
      </w:r>
    </w:p>
    <w:p>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Lemma A.5. Bellman directional gain</w:t>
      </w:r>
    </w:p>
    <w:p>
      <w:pPr>
        <w:pStyle w:val="7"/>
        <w:keepNext w:val="0"/>
        <w:keepLines w:val="0"/>
        <w:widowControl/>
        <w:suppressLineNumbers w:val="0"/>
      </w:pPr>
      <w:r>
        <w:t>Under Assumptions A1–A4,</w:t>
      </w:r>
    </w:p>
    <w:p>
      <w:pPr>
        <w:keepNext w:val="0"/>
        <w:keepLines w:val="0"/>
        <w:widowControl/>
        <w:suppressLineNumbers w:val="0"/>
        <w:jc w:val="left"/>
      </w:pPr>
      <w:r>
        <w:rPr>
          <w:rFonts w:ascii="宋体" w:hAnsi="宋体" w:eastAsia="宋体" w:cs="宋体"/>
          <w:kern w:val="0"/>
          <w:sz w:val="24"/>
          <w:szCs w:val="24"/>
          <w:lang w:val="en-US" w:eastAsia="zh-CN" w:bidi="ar"/>
        </w:rPr>
        <w:t>Gn≥c0τn−CRnG_n \ge c_0\tau_n-\frac{C_R}{\sqrt n}</w:t>
      </w:r>
    </w:p>
    <w:p>
      <w:pPr>
        <w:pStyle w:val="7"/>
        <w:keepNext w:val="0"/>
        <w:keepLines w:val="0"/>
        <w:widowControl/>
        <w:suppressLineNumbers w:val="0"/>
      </w:pPr>
      <w:r>
        <w:t>with probability tending to one.</w:t>
      </w:r>
    </w:p>
    <w:p>
      <w:pPr>
        <w:pStyle w:val="7"/>
        <w:keepNext w:val="0"/>
        <w:keepLines w:val="0"/>
        <w:widowControl/>
        <w:suppressLineNumbers w:val="0"/>
      </w:pPr>
      <w:r>
        <w:t>There also exists CA&lt;∞C_A&lt;\infty such that</w:t>
      </w:r>
    </w:p>
    <w:p>
      <w:pPr>
        <w:keepNext w:val="0"/>
        <w:keepLines w:val="0"/>
        <w:widowControl/>
        <w:suppressLineNumbers w:val="0"/>
        <w:jc w:val="left"/>
      </w:pPr>
      <w:r>
        <w:rPr>
          <w:rFonts w:ascii="宋体" w:hAnsi="宋体" w:eastAsia="宋体" w:cs="宋体"/>
          <w:kern w:val="0"/>
          <w:sz w:val="24"/>
          <w:szCs w:val="24"/>
          <w:lang w:val="en-US" w:eastAsia="zh-CN" w:bidi="ar"/>
        </w:rPr>
        <w:t>∣Gn∣≤CAτn+CRn.|G_n| \le C_A\tau_n+\frac{C_R}{\sqrt n}.</w:t>
      </w:r>
    </w:p>
    <w:p>
      <w:pPr>
        <w:pStyle w:val="5"/>
        <w:keepNext w:val="0"/>
        <w:keepLines w:val="0"/>
        <w:widowControl/>
        <w:suppressLineNumbers w:val="0"/>
      </w:pPr>
      <w:r>
        <w:t>Proof</w:t>
      </w:r>
    </w:p>
    <w:p>
      <w:pPr>
        <w:pStyle w:val="7"/>
        <w:keepNext w:val="0"/>
        <w:keepLines w:val="0"/>
        <w:widowControl/>
        <w:suppressLineNumbers w:val="0"/>
      </w:pPr>
      <w:r>
        <w:t>Lemma A.2 gives</w:t>
      </w:r>
    </w:p>
    <w:p>
      <w:pPr>
        <w:keepNext w:val="0"/>
        <w:keepLines w:val="0"/>
        <w:widowControl/>
        <w:suppressLineNumbers w:val="0"/>
        <w:jc w:val="left"/>
      </w:pPr>
      <w:r>
        <w:rPr>
          <w:rFonts w:ascii="宋体" w:hAnsi="宋体" w:eastAsia="宋体" w:cs="宋体"/>
          <w:kern w:val="0"/>
          <w:sz w:val="24"/>
          <w:szCs w:val="24"/>
          <w:lang w:val="en-US" w:eastAsia="zh-CN" w:bidi="ar"/>
        </w:rPr>
        <w:t>Gn=τnAn+Rn.G_n=\tau_nA_n+R_n.</w:t>
      </w:r>
    </w:p>
    <w:p>
      <w:pPr>
        <w:pStyle w:val="7"/>
        <w:keepNext w:val="0"/>
        <w:keepLines w:val="0"/>
        <w:widowControl/>
        <w:suppressLineNumbers w:val="0"/>
      </w:pPr>
      <w:r>
        <w:t>Since</w:t>
      </w:r>
    </w:p>
    <w:p>
      <w:pPr>
        <w:keepNext w:val="0"/>
        <w:keepLines w:val="0"/>
        <w:widowControl/>
        <w:suppressLineNumbers w:val="0"/>
        <w:jc w:val="left"/>
      </w:pPr>
      <w:r>
        <w:rPr>
          <w:rFonts w:ascii="宋体" w:hAnsi="宋体" w:eastAsia="宋体" w:cs="宋体"/>
          <w:kern w:val="0"/>
          <w:sz w:val="24"/>
          <w:szCs w:val="24"/>
          <w:lang w:val="en-US" w:eastAsia="zh-CN" w:bidi="ar"/>
        </w:rPr>
        <w:t>An≥c0A_n\ge c_0</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Rn≥−CRn,R_n\ge-\frac{C_R}{\sqrt n},</w:t>
      </w:r>
    </w:p>
    <w:p>
      <w:pPr>
        <w:pStyle w:val="7"/>
        <w:keepNext w:val="0"/>
        <w:keepLines w:val="0"/>
        <w:widowControl/>
        <w:suppressLineNumbers w:val="0"/>
      </w:pPr>
      <w:r>
        <w:t>we obtain</w:t>
      </w:r>
    </w:p>
    <w:p>
      <w:pPr>
        <w:keepNext w:val="0"/>
        <w:keepLines w:val="0"/>
        <w:widowControl/>
        <w:suppressLineNumbers w:val="0"/>
        <w:jc w:val="left"/>
      </w:pPr>
      <w:r>
        <w:rPr>
          <w:rFonts w:ascii="宋体" w:hAnsi="宋体" w:eastAsia="宋体" w:cs="宋体"/>
          <w:kern w:val="0"/>
          <w:sz w:val="24"/>
          <w:szCs w:val="24"/>
          <w:lang w:val="en-US" w:eastAsia="zh-CN" w:bidi="ar"/>
        </w:rPr>
        <w:t>Gn≥c0τn−CRn.G_n \ge c_0\tau_n-\frac{C_R}{\sqrt n}.</w:t>
      </w:r>
    </w:p>
    <w:p>
      <w:pPr>
        <w:pStyle w:val="7"/>
        <w:keepNext w:val="0"/>
        <w:keepLines w:val="0"/>
        <w:widowControl/>
        <w:suppressLineNumbers w:val="0"/>
      </w:pPr>
      <w:r>
        <w:t>For the upper bound,</w:t>
      </w:r>
    </w:p>
    <w:p>
      <w:pPr>
        <w:keepNext w:val="0"/>
        <w:keepLines w:val="0"/>
        <w:widowControl/>
        <w:suppressLineNumbers w:val="0"/>
        <w:jc w:val="left"/>
      </w:pPr>
      <w:r>
        <w:rPr>
          <w:rFonts w:ascii="宋体" w:hAnsi="宋体" w:eastAsia="宋体" w:cs="宋体"/>
          <w:kern w:val="0"/>
          <w:sz w:val="24"/>
          <w:szCs w:val="24"/>
          <w:lang w:val="en-US" w:eastAsia="zh-CN" w:bidi="ar"/>
        </w:rPr>
        <w:t>∣An∣≤E[∣δ(h)S(h)(v⋆⊤h)∣].|A_n| \le \mathbb E \left[ |\delta(h)S(h)(v^{\star\top}h)| \right].</w:t>
      </w:r>
    </w:p>
    <w:p>
      <w:pPr>
        <w:pStyle w:val="7"/>
        <w:keepNext w:val="0"/>
        <w:keepLines w:val="0"/>
        <w:widowControl/>
        <w:suppressLineNumbers w:val="0"/>
      </w:pPr>
      <w:r>
        <w:t>Since</w:t>
      </w:r>
    </w:p>
    <w:p>
      <w:pPr>
        <w:keepNext w:val="0"/>
        <w:keepLines w:val="0"/>
        <w:widowControl/>
        <w:suppressLineNumbers w:val="0"/>
        <w:jc w:val="left"/>
      </w:pPr>
      <w:r>
        <w:rPr>
          <w:rFonts w:ascii="宋体" w:hAnsi="宋体" w:eastAsia="宋体" w:cs="宋体"/>
          <w:kern w:val="0"/>
          <w:sz w:val="24"/>
          <w:szCs w:val="24"/>
          <w:lang w:val="en-US" w:eastAsia="zh-CN" w:bidi="ar"/>
        </w:rPr>
        <w:t>∣v⋆⊤h∣≤∥h∥2≤Ch,|v^{\star\top}h| \le \|h\|_2 \le C_h,</w:t>
      </w:r>
    </w:p>
    <w:p>
      <w:pPr>
        <w:pStyle w:val="7"/>
        <w:keepNext w:val="0"/>
        <w:keepLines w:val="0"/>
        <w:widowControl/>
        <w:suppressLineNumbers w:val="0"/>
      </w:pPr>
      <w:r>
        <w:t>Lemma A.3 gives</w:t>
      </w:r>
    </w:p>
    <w:p>
      <w:pPr>
        <w:keepNext w:val="0"/>
        <w:keepLines w:val="0"/>
        <w:widowControl/>
        <w:suppressLineNumbers w:val="0"/>
        <w:jc w:val="left"/>
      </w:pPr>
      <w:r>
        <w:rPr>
          <w:rFonts w:ascii="宋体" w:hAnsi="宋体" w:eastAsia="宋体" w:cs="宋体"/>
          <w:kern w:val="0"/>
          <w:sz w:val="24"/>
          <w:szCs w:val="24"/>
          <w:lang w:val="en-US" w:eastAsia="zh-CN" w:bidi="ar"/>
        </w:rPr>
        <w:t>∣An∣≤CδCSCh.|A_n| \le C_\delta C_SC_h.</w:t>
      </w:r>
    </w:p>
    <w:p>
      <w:pPr>
        <w:pStyle w:val="7"/>
        <w:keepNext w:val="0"/>
        <w:keepLines w:val="0"/>
        <w:widowControl/>
        <w:suppressLineNumbers w:val="0"/>
      </w:pPr>
      <w:r>
        <w:t>Setting</w:t>
      </w:r>
    </w:p>
    <w:p>
      <w:pPr>
        <w:keepNext w:val="0"/>
        <w:keepLines w:val="0"/>
        <w:widowControl/>
        <w:suppressLineNumbers w:val="0"/>
        <w:jc w:val="left"/>
      </w:pPr>
      <w:r>
        <w:rPr>
          <w:rFonts w:ascii="宋体" w:hAnsi="宋体" w:eastAsia="宋体" w:cs="宋体"/>
          <w:kern w:val="0"/>
          <w:sz w:val="24"/>
          <w:szCs w:val="24"/>
          <w:lang w:val="en-US" w:eastAsia="zh-CN" w:bidi="ar"/>
        </w:rPr>
        <w:t>CA=CδCSChC_A=C_\delta C_SC_h</w:t>
      </w:r>
    </w:p>
    <w:p>
      <w:pPr>
        <w:pStyle w:val="7"/>
        <w:keepNext w:val="0"/>
        <w:keepLines w:val="0"/>
        <w:widowControl/>
        <w:suppressLineNumbers w:val="0"/>
      </w:pPr>
      <w:r>
        <w:t>and combining this with Lemma A.4 proves the result.</w:t>
      </w:r>
    </w:p>
    <w:p>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Lemma A.6. Local Bellman smoothness</w:t>
      </w:r>
    </w:p>
    <w:p>
      <w:pPr>
        <w:pStyle w:val="7"/>
        <w:keepNext w:val="0"/>
        <w:keepLines w:val="0"/>
        <w:widowControl/>
        <w:suppressLineNumbers w:val="0"/>
      </w:pPr>
      <w:r>
        <w:t>There exist constants LB&lt;∞L_B&lt;\infty and αmax⁡&gt;0\alpha_{\max}&gt;0, independent of nn, such that for every</w:t>
      </w:r>
    </w:p>
    <w:p>
      <w:pPr>
        <w:keepNext w:val="0"/>
        <w:keepLines w:val="0"/>
        <w:widowControl/>
        <w:suppressLineNumbers w:val="0"/>
        <w:jc w:val="left"/>
      </w:pPr>
      <w:r>
        <w:rPr>
          <w:rFonts w:ascii="宋体" w:hAnsi="宋体" w:eastAsia="宋体" w:cs="宋体"/>
          <w:kern w:val="0"/>
          <w:sz w:val="24"/>
          <w:szCs w:val="24"/>
          <w:lang w:val="en-US" w:eastAsia="zh-CN" w:bidi="ar"/>
        </w:rPr>
        <w:t>∣α∣≤αmax⁡,|\alpha|\le\alpha_{\max}, B(W+αD)≤B(W)−αGn+LB2α2B(W+\alpha D) \le B(W) -\alpha G_n + \frac{L_B}{2}\alpha^2</w:t>
      </w:r>
    </w:p>
    <w:p>
      <w:pPr>
        <w:pStyle w:val="7"/>
        <w:keepNext w:val="0"/>
        <w:keepLines w:val="0"/>
        <w:widowControl/>
        <w:suppressLineNumbers w:val="0"/>
      </w:pPr>
      <w:r>
        <w:t>with probability tending to one.</w:t>
      </w:r>
    </w:p>
    <w:p>
      <w:pPr>
        <w:pStyle w:val="5"/>
        <w:keepNext w:val="0"/>
        <w:keepLines w:val="0"/>
        <w:widowControl/>
        <w:suppressLineNumbers w:val="0"/>
      </w:pPr>
      <w:r>
        <w:t>Proof</w:t>
      </w:r>
    </w:p>
    <w:p>
      <w:pPr>
        <w:pStyle w:val="7"/>
        <w:keepNext w:val="0"/>
        <w:keepLines w:val="0"/>
        <w:widowControl/>
        <w:suppressLineNumbers w:val="0"/>
      </w:pPr>
      <w:r>
        <w:t>Define</w:t>
      </w:r>
    </w:p>
    <w:p>
      <w:pPr>
        <w:keepNext w:val="0"/>
        <w:keepLines w:val="0"/>
        <w:widowControl/>
        <w:suppressLineNumbers w:val="0"/>
        <w:jc w:val="left"/>
      </w:pPr>
      <w:r>
        <w:rPr>
          <w:rFonts w:ascii="宋体" w:hAnsi="宋体" w:eastAsia="宋体" w:cs="宋体"/>
          <w:kern w:val="0"/>
          <w:sz w:val="24"/>
          <w:szCs w:val="24"/>
          <w:lang w:val="en-US" w:eastAsia="zh-CN" w:bidi="ar"/>
        </w:rPr>
        <w:t>b(α)=B(W+αD).b(\alpha)=B(W+\alpha D).</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b′(0)=⟨∇WB(W),D⟩F=−Gn.b'(0) = \langle\nabla_WB(W),D\rangle_F = -G_n.</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qα(h)=QW+αD(h).q_\alpha(h) = Q_{W+\alpha D}(h).</w:t>
      </w:r>
    </w:p>
    <w:p>
      <w:pPr>
        <w:pStyle w:val="7"/>
        <w:keepNext w:val="0"/>
        <w:keepLines w:val="0"/>
        <w:widowControl/>
        <w:suppressLineNumbers w:val="0"/>
      </w:pPr>
      <w:r>
        <w:t>The first directional derivative satisfies</w:t>
      </w:r>
    </w:p>
    <w:p>
      <w:pPr>
        <w:keepNext w:val="0"/>
        <w:keepLines w:val="0"/>
        <w:widowControl/>
        <w:suppressLineNumbers w:val="0"/>
        <w:jc w:val="left"/>
      </w:pPr>
      <w:r>
        <w:rPr>
          <w:rFonts w:ascii="宋体" w:hAnsi="宋体" w:eastAsia="宋体" w:cs="宋体"/>
          <w:kern w:val="0"/>
          <w:sz w:val="24"/>
          <w:szCs w:val="24"/>
          <w:lang w:val="en-US" w:eastAsia="zh-CN" w:bidi="ar"/>
        </w:rPr>
        <w:t>∣qα′(h)∣≤CoL1Ch.|q_\alpha'(h)| \le C_oL_1C_h.</w:t>
      </w:r>
    </w:p>
    <w:p>
      <w:pPr>
        <w:pStyle w:val="7"/>
        <w:keepNext w:val="0"/>
        <w:keepLines w:val="0"/>
        <w:widowControl/>
        <w:suppressLineNumbers w:val="0"/>
      </w:pPr>
      <w:r>
        <w:t>The second directional derivative is</w:t>
      </w:r>
    </w:p>
    <w:p>
      <w:pPr>
        <w:keepNext w:val="0"/>
        <w:keepLines w:val="0"/>
        <w:widowControl/>
        <w:suppressLineNumbers w:val="0"/>
        <w:jc w:val="left"/>
      </w:pPr>
      <w:r>
        <w:rPr>
          <w:rFonts w:ascii="宋体" w:hAnsi="宋体" w:eastAsia="宋体" w:cs="宋体"/>
          <w:kern w:val="0"/>
          <w:sz w:val="24"/>
          <w:szCs w:val="24"/>
          <w:lang w:val="en-US" w:eastAsia="zh-CN" w:bidi="ar"/>
        </w:rPr>
        <w:t>qα′′(h)=(v⊤h)2∑k=1mokuk2φ′′(((W+αD)h)k).q_\alpha''(h) = (v^\top h)^2 \sum_{k=1}^m o_ku_k^2 \varphi'' \left( ((W+\alpha D)h)_k \right).</w:t>
      </w:r>
    </w:p>
    <w:p>
      <w:pPr>
        <w:pStyle w:val="7"/>
        <w:keepNext w:val="0"/>
        <w:keepLines w:val="0"/>
        <w:widowControl/>
        <w:suppressLineNumbers w:val="0"/>
      </w:pPr>
      <w:r>
        <w:t>Using</w:t>
      </w:r>
    </w:p>
    <w:p>
      <w:pPr>
        <w:keepNext w:val="0"/>
        <w:keepLines w:val="0"/>
        <w:widowControl/>
        <w:suppressLineNumbers w:val="0"/>
        <w:jc w:val="left"/>
      </w:pPr>
      <w:r>
        <w:rPr>
          <w:rFonts w:ascii="宋体" w:hAnsi="宋体" w:eastAsia="宋体" w:cs="宋体"/>
          <w:kern w:val="0"/>
          <w:sz w:val="24"/>
          <w:szCs w:val="24"/>
          <w:lang w:val="en-US" w:eastAsia="zh-CN" w:bidi="ar"/>
        </w:rPr>
        <w:t>∣v⊤h∣≤Ch,|v^\top h|\le C_h, ∣φ′′∣≤L2,|\varphi''|\le L_2,</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∑k∣ok∣uk2≤Co,\sum_k|o_k|u_k^2 \le C_o,</w:t>
      </w:r>
    </w:p>
    <w:p>
      <w:pPr>
        <w:pStyle w:val="7"/>
        <w:keepNext w:val="0"/>
        <w:keepLines w:val="0"/>
        <w:widowControl/>
        <w:suppressLineNumbers w:val="0"/>
      </w:pPr>
      <w:r>
        <w:t>we obtain</w:t>
      </w:r>
    </w:p>
    <w:p>
      <w:pPr>
        <w:keepNext w:val="0"/>
        <w:keepLines w:val="0"/>
        <w:widowControl/>
        <w:suppressLineNumbers w:val="0"/>
        <w:jc w:val="left"/>
      </w:pPr>
      <w:r>
        <w:rPr>
          <w:rFonts w:ascii="宋体" w:hAnsi="宋体" w:eastAsia="宋体" w:cs="宋体"/>
          <w:kern w:val="0"/>
          <w:sz w:val="24"/>
          <w:szCs w:val="24"/>
          <w:lang w:val="en-US" w:eastAsia="zh-CN" w:bidi="ar"/>
        </w:rPr>
        <w:t>∣qα′′(h)∣≤CoL2Ch2.|q_\alpha''(h)| \le C_oL_2C_h^2.</w:t>
      </w:r>
    </w:p>
    <w:p>
      <w:pPr>
        <w:pStyle w:val="7"/>
        <w:keepNext w:val="0"/>
        <w:keepLines w:val="0"/>
        <w:widowControl/>
        <w:suppressLineNumbers w:val="0"/>
      </w:pPr>
      <w:r>
        <w:t>For ∣α∣≤αmax⁡|\alpha|\le\alpha_{\max}, the norm of W+αDW+\alpha D remains bounded, so the corresponding residual remains uniformly bounded as well.</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b′′(α)=E[(qα′(h))2+(qα(h)−y)qα′′(h)]b''(\alpha) = \mathbb E \left[ (q_\alpha'(h))^2 + (q_\alpha(h)-y)q_\alpha''(h) \right]</w:t>
      </w:r>
    </w:p>
    <w:p>
      <w:pPr>
        <w:pStyle w:val="7"/>
        <w:keepNext w:val="0"/>
        <w:keepLines w:val="0"/>
        <w:widowControl/>
        <w:suppressLineNumbers w:val="0"/>
      </w:pPr>
      <w:r>
        <w:t>is bounded in magnitude by a constant LBL_B independent of nn. Taylor's theorem gives the stated inequality.</w:t>
      </w:r>
    </w:p>
    <w:p>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A.4 Full Theorem</w:t>
      </w:r>
    </w:p>
    <w:p>
      <w:pPr>
        <w:pStyle w:val="4"/>
        <w:keepNext w:val="0"/>
        <w:keepLines w:val="0"/>
        <w:widowControl/>
        <w:suppressLineNumbers w:val="0"/>
      </w:pPr>
      <w:r>
        <w:t>Theorem A.1. BBP transition separates ineffective and reliable SSAR updates</w:t>
      </w:r>
    </w:p>
    <w:p>
      <w:pPr>
        <w:pStyle w:val="7"/>
        <w:keepNext w:val="0"/>
        <w:keepLines w:val="0"/>
        <w:widowControl/>
        <w:suppressLineNumbers w:val="0"/>
      </w:pPr>
      <w:r>
        <w:t>Suppose Assumptions A1–A4 hold. Let</w:t>
      </w:r>
    </w:p>
    <w:p>
      <w:pPr>
        <w:keepNext w:val="0"/>
        <w:keepLines w:val="0"/>
        <w:widowControl/>
        <w:suppressLineNumbers w:val="0"/>
        <w:jc w:val="left"/>
      </w:pPr>
      <w:r>
        <w:rPr>
          <w:rFonts w:ascii="宋体" w:hAnsi="宋体" w:eastAsia="宋体" w:cs="宋体"/>
          <w:kern w:val="0"/>
          <w:sz w:val="24"/>
          <w:szCs w:val="24"/>
          <w:lang w:val="en-US" w:eastAsia="zh-CN" w:bidi="ar"/>
        </w:rPr>
        <w:t>D=uv⊤D=uv^\top</w:t>
      </w:r>
    </w:p>
    <w:p>
      <w:pPr>
        <w:pStyle w:val="7"/>
        <w:keepNext w:val="0"/>
        <w:keepLines w:val="0"/>
        <w:widowControl/>
        <w:suppressLineNumbers w:val="0"/>
      </w:pPr>
      <w:r>
        <w:t>be the leading empirical spectral direction and let</w:t>
      </w:r>
    </w:p>
    <w:p>
      <w:pPr>
        <w:keepNext w:val="0"/>
        <w:keepLines w:val="0"/>
        <w:widowControl/>
        <w:suppressLineNumbers w:val="0"/>
        <w:jc w:val="left"/>
      </w:pPr>
      <w:r>
        <w:rPr>
          <w:rFonts w:ascii="宋体" w:hAnsi="宋体" w:eastAsia="宋体" w:cs="宋体"/>
          <w:kern w:val="0"/>
          <w:sz w:val="24"/>
          <w:szCs w:val="24"/>
          <w:lang w:val="en-US" w:eastAsia="zh-CN" w:bidi="ar"/>
        </w:rPr>
        <w:t>Gn=−⟨∇WB(W),D⟩F.G_n = -\langle\nabla_WB(W),D\rangle_F.</w:t>
      </w:r>
    </w:p>
    <w:p>
      <w:pPr>
        <w:pStyle w:val="7"/>
        <w:keepNext w:val="0"/>
        <w:keepLines w:val="0"/>
        <w:widowControl/>
        <w:suppressLineNumbers w:val="0"/>
      </w:pPr>
      <w:r>
        <w:t>Then there exist constants CR,CA,LB&gt;0C_R,C_A,L_B&gt;0, independent of nn, such that with probability tending to one,</w:t>
      </w:r>
    </w:p>
    <w:p>
      <w:pPr>
        <w:keepNext w:val="0"/>
        <w:keepLines w:val="0"/>
        <w:widowControl/>
        <w:suppressLineNumbers w:val="0"/>
        <w:jc w:val="left"/>
      </w:pPr>
      <w:r>
        <w:rPr>
          <w:rFonts w:ascii="宋体" w:hAnsi="宋体" w:eastAsia="宋体" w:cs="宋体"/>
          <w:kern w:val="0"/>
          <w:sz w:val="24"/>
          <w:szCs w:val="24"/>
          <w:lang w:val="en-US" w:eastAsia="zh-CN" w:bidi="ar"/>
        </w:rPr>
        <w:t>c0τn−CRn≤Gn≤CAτn+CRn.c_0\tau_n-\frac{C_R}{\sqrt n} \le G_n \le C_A\tau_n+\frac{C_R}{\sqrt n}.</w:t>
      </w:r>
    </w:p>
    <w:p>
      <w:pPr>
        <w:pStyle w:val="7"/>
        <w:keepNext w:val="0"/>
        <w:keepLines w:val="0"/>
        <w:widowControl/>
        <w:suppressLineNumbers w:val="0"/>
      </w:pPr>
      <w:r>
        <w:t>Two different regimes follow.</w:t>
      </w:r>
    </w:p>
    <w:p>
      <w:pPr>
        <w:pStyle w:val="4"/>
        <w:keepNext w:val="0"/>
        <w:keepLines w:val="0"/>
        <w:widowControl/>
        <w:suppressLineNumbers w:val="0"/>
      </w:pPr>
      <w:r>
        <w:t>Subcritical regime</w:t>
      </w:r>
    </w:p>
    <w:p>
      <w:pPr>
        <w:pStyle w:val="7"/>
        <w:keepNext w:val="0"/>
        <w:keepLines w:val="0"/>
        <w:widowControl/>
        <w:suppressLineNumbers w:val="0"/>
      </w:pPr>
      <w:r>
        <w:t>For any fixed ε&gt;0\varepsilon&gt;0, suppose</w:t>
      </w:r>
    </w:p>
    <w:p>
      <w:pPr>
        <w:keepNext w:val="0"/>
        <w:keepLines w:val="0"/>
        <w:widowControl/>
        <w:suppressLineNumbers w:val="0"/>
        <w:jc w:val="left"/>
      </w:pPr>
      <w:r>
        <w:rPr>
          <w:rFonts w:ascii="宋体" w:hAnsi="宋体" w:eastAsia="宋体" w:cs="宋体"/>
          <w:kern w:val="0"/>
          <w:sz w:val="24"/>
          <w:szCs w:val="24"/>
          <w:lang w:val="en-US" w:eastAsia="zh-CN" w:bidi="ar"/>
        </w:rPr>
        <w:t>θ≤θc−ε.\theta \le \theta_c-\varepsilon.</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τn=Op(n−1/2),\tau_n=O_p(n^{-1/2}),</w:t>
      </w:r>
    </w:p>
    <w:p>
      <w:pPr>
        <w:pStyle w:val="7"/>
        <w:keepNext w:val="0"/>
        <w:keepLines w:val="0"/>
        <w:widowControl/>
        <w:suppressLineNumbers w:val="0"/>
      </w:pPr>
      <w:r>
        <w:t>and therefore</w:t>
      </w:r>
    </w:p>
    <w:p>
      <w:pPr>
        <w:keepNext w:val="0"/>
        <w:keepLines w:val="0"/>
        <w:widowControl/>
        <w:suppressLineNumbers w:val="0"/>
        <w:jc w:val="left"/>
      </w:pPr>
      <w:r>
        <w:rPr>
          <w:rFonts w:ascii="宋体" w:hAnsi="宋体" w:eastAsia="宋体" w:cs="宋体"/>
          <w:kern w:val="0"/>
          <w:sz w:val="24"/>
          <w:szCs w:val="24"/>
          <w:lang w:val="en-US" w:eastAsia="zh-CN" w:bidi="ar"/>
        </w:rPr>
        <w:t>Gn=Op(n−1/2).G_n=O_p(n^{-1/2}).</w:t>
      </w:r>
    </w:p>
    <w:p>
      <w:pPr>
        <w:pStyle w:val="7"/>
        <w:keepNext w:val="0"/>
        <w:keepLines w:val="0"/>
        <w:widowControl/>
        <w:suppressLineNumbers w:val="0"/>
      </w:pPr>
      <w:r>
        <w:t>Consequently,</w:t>
      </w:r>
    </w:p>
    <w:p>
      <w:pPr>
        <w:keepNext w:val="0"/>
        <w:keepLines w:val="0"/>
        <w:widowControl/>
        <w:suppressLineNumbers w:val="0"/>
        <w:jc w:val="left"/>
      </w:pPr>
      <w:r>
        <w:rPr>
          <w:rFonts w:ascii="宋体" w:hAnsi="宋体" w:eastAsia="宋体" w:cs="宋体"/>
          <w:kern w:val="0"/>
          <w:sz w:val="24"/>
          <w:szCs w:val="24"/>
          <w:lang w:val="en-US" w:eastAsia="zh-CN" w:bidi="ar"/>
        </w:rPr>
        <w:t>Gn⟶p0.G_n \overset{p}{\longrightarrow} 0.</w:t>
      </w:r>
    </w:p>
    <w:p>
      <w:pPr>
        <w:pStyle w:val="7"/>
        <w:keepNext w:val="0"/>
        <w:keepLines w:val="0"/>
        <w:widowControl/>
        <w:suppressLineNumbers w:val="0"/>
      </w:pPr>
      <w:r>
        <w:t>Thus the first-order Bellman effect of the additional SSAR direction vanishes asymptotically.</w:t>
      </w:r>
    </w:p>
    <w:p>
      <w:pPr>
        <w:pStyle w:val="7"/>
        <w:keepNext w:val="0"/>
        <w:keepLines w:val="0"/>
        <w:widowControl/>
        <w:suppressLineNumbers w:val="0"/>
      </w:pPr>
      <w:r>
        <w:t>Moreover, both the task-aligned component and the orthogonal contribution are of order n−1/2n^{-1/2}. Since the orthogonal contribution has no fixed sign, Assumptions A1–A4 do not imply</w:t>
      </w:r>
    </w:p>
    <w:p>
      <w:pPr>
        <w:keepNext w:val="0"/>
        <w:keepLines w:val="0"/>
        <w:widowControl/>
        <w:suppressLineNumbers w:val="0"/>
        <w:jc w:val="left"/>
      </w:pPr>
      <w:r>
        <w:rPr>
          <w:rFonts w:ascii="宋体" w:hAnsi="宋体" w:eastAsia="宋体" w:cs="宋体"/>
          <w:kern w:val="0"/>
          <w:sz w:val="24"/>
          <w:szCs w:val="24"/>
          <w:lang w:val="en-US" w:eastAsia="zh-CN" w:bidi="ar"/>
        </w:rPr>
        <w:t>Gn&gt;0.G_n&gt;0.</w:t>
      </w:r>
    </w:p>
    <w:p>
      <w:pPr>
        <w:pStyle w:val="7"/>
        <w:keepNext w:val="0"/>
        <w:keepLines w:val="0"/>
        <w:widowControl/>
        <w:suppressLineNumbers w:val="0"/>
      </w:pPr>
      <w:r>
        <w:t>Hence, below the BBP transition, SSAR does not provide a reliable or sign-definite Bellman-loss improvement.</w:t>
      </w:r>
    </w:p>
    <w:p>
      <w:pPr>
        <w:pStyle w:val="4"/>
        <w:keepNext w:val="0"/>
        <w:keepLines w:val="0"/>
        <w:widowControl/>
        <w:suppressLineNumbers w:val="0"/>
      </w:pPr>
      <w:r>
        <w:t>Supercritical regime</w:t>
      </w:r>
    </w:p>
    <w:p>
      <w:pPr>
        <w:pStyle w:val="7"/>
        <w:keepNext w:val="0"/>
        <w:keepLines w:val="0"/>
        <w:widowControl/>
        <w:suppressLineNumbers w:val="0"/>
      </w:pPr>
      <w:r>
        <w:t>For any fixed ε&gt;0\varepsilon&gt;0, suppose</w:t>
      </w:r>
    </w:p>
    <w:p>
      <w:pPr>
        <w:keepNext w:val="0"/>
        <w:keepLines w:val="0"/>
        <w:widowControl/>
        <w:suppressLineNumbers w:val="0"/>
        <w:jc w:val="left"/>
      </w:pPr>
      <w:r>
        <w:rPr>
          <w:rFonts w:ascii="宋体" w:hAnsi="宋体" w:eastAsia="宋体" w:cs="宋体"/>
          <w:kern w:val="0"/>
          <w:sz w:val="24"/>
          <w:szCs w:val="24"/>
          <w:lang w:val="en-US" w:eastAsia="zh-CN" w:bidi="ar"/>
        </w:rPr>
        <w:t>θ≥θc+ε.\theta \ge \theta_c+\varepsilon.</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τn⟶pτ∞&gt;0.\tau_n \overset{p}{\longrightarrow} \tau_\infty&gt;0.</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P(Gn&gt;0)⟶1.P(G_n&gt;0) \longrightarrow1.</w:t>
      </w:r>
    </w:p>
    <w:p>
      <w:pPr>
        <w:pStyle w:val="7"/>
        <w:keepNext w:val="0"/>
        <w:keepLines w:val="0"/>
        <w:widowControl/>
        <w:suppressLineNumbers w:val="0"/>
      </w:pPr>
      <w:r>
        <w:t>In particular, define</w:t>
      </w:r>
    </w:p>
    <w:p>
      <w:pPr>
        <w:keepNext w:val="0"/>
        <w:keepLines w:val="0"/>
        <w:widowControl/>
        <w:suppressLineNumbers w:val="0"/>
        <w:jc w:val="left"/>
      </w:pPr>
      <w:r>
        <w:rPr>
          <w:rFonts w:ascii="宋体" w:hAnsi="宋体" w:eastAsia="宋体" w:cs="宋体"/>
          <w:kern w:val="0"/>
          <w:sz w:val="24"/>
          <w:szCs w:val="24"/>
          <w:lang w:val="en-US" w:eastAsia="zh-CN" w:bidi="ar"/>
        </w:rPr>
        <w:t>μ=c0τ∞2&gt;0.\mu = \frac{c_0\tau_\infty}{2}&gt;0.</w:t>
      </w:r>
    </w:p>
    <w:p>
      <w:pPr>
        <w:pStyle w:val="7"/>
        <w:keepNext w:val="0"/>
        <w:keepLines w:val="0"/>
        <w:widowControl/>
        <w:suppressLineNumbers w:val="0"/>
      </w:pPr>
      <w:r>
        <w:t>For sufficiently large nn,</w:t>
      </w:r>
    </w:p>
    <w:p>
      <w:pPr>
        <w:keepNext w:val="0"/>
        <w:keepLines w:val="0"/>
        <w:widowControl/>
        <w:suppressLineNumbers w:val="0"/>
        <w:jc w:val="left"/>
      </w:pPr>
      <w:r>
        <w:rPr>
          <w:rFonts w:ascii="宋体" w:hAnsi="宋体" w:eastAsia="宋体" w:cs="宋体"/>
          <w:kern w:val="0"/>
          <w:sz w:val="24"/>
          <w:szCs w:val="24"/>
          <w:lang w:val="en-US" w:eastAsia="zh-CN" w:bidi="ar"/>
        </w:rPr>
        <w:t>Gn≥μG_n\ge\mu</w:t>
      </w:r>
    </w:p>
    <w:p>
      <w:pPr>
        <w:pStyle w:val="7"/>
        <w:keepNext w:val="0"/>
        <w:keepLines w:val="0"/>
        <w:widowControl/>
        <w:suppressLineNumbers w:val="0"/>
      </w:pPr>
      <w:r>
        <w:t>with probability tending to one.</w:t>
      </w:r>
    </w:p>
    <w:p>
      <w:pPr>
        <w:pStyle w:val="7"/>
        <w:keepNext w:val="0"/>
        <w:keepLines w:val="0"/>
        <w:widowControl/>
        <w:suppressLineNumbers w:val="0"/>
      </w:pPr>
      <w:r>
        <w:t>For every SSAR step satisfying</w:t>
      </w:r>
    </w:p>
    <w:p>
      <w:pPr>
        <w:keepNext w:val="0"/>
        <w:keepLines w:val="0"/>
        <w:widowControl/>
        <w:suppressLineNumbers w:val="0"/>
        <w:jc w:val="left"/>
      </w:pPr>
      <w:r>
        <w:rPr>
          <w:rFonts w:ascii="宋体" w:hAnsi="宋体" w:eastAsia="宋体" w:cs="宋体"/>
          <w:kern w:val="0"/>
          <w:sz w:val="24"/>
          <w:szCs w:val="24"/>
          <w:lang w:val="en-US" w:eastAsia="zh-CN" w:bidi="ar"/>
        </w:rPr>
        <w:t>0&lt;α≤min⁡{αmax⁡,μLB},0&lt;\alpha \le \min \left\{ \alpha_{\max}, \frac{\mu}{L_B} \right\},</w:t>
      </w:r>
    </w:p>
    <w:p>
      <w:pPr>
        <w:pStyle w:val="7"/>
        <w:keepNext w:val="0"/>
        <w:keepLines w:val="0"/>
        <w:widowControl/>
        <w:suppressLineNumbers w:val="0"/>
      </w:pPr>
      <w:r>
        <w:t>we have</w:t>
      </w:r>
    </w:p>
    <w:p>
      <w:pPr>
        <w:keepNext w:val="0"/>
        <w:keepLines w:val="0"/>
        <w:widowControl/>
        <w:suppressLineNumbers w:val="0"/>
        <w:jc w:val="left"/>
      </w:pPr>
      <w:r>
        <w:rPr>
          <w:rFonts w:ascii="宋体" w:hAnsi="宋体" w:eastAsia="宋体" w:cs="宋体"/>
          <w:kern w:val="0"/>
          <w:sz w:val="24"/>
          <w:szCs w:val="24"/>
          <w:lang w:val="en-US" w:eastAsia="zh-CN" w:bidi="ar"/>
        </w:rPr>
        <w:t>B(W+αD)−B(W)≤−αμ2&lt;0B(W+\alpha D)-B(W) \le -\frac{\alpha\mu}{2} &lt;0</w:t>
      </w:r>
    </w:p>
    <w:p>
      <w:pPr>
        <w:pStyle w:val="7"/>
        <w:keepNext w:val="0"/>
        <w:keepLines w:val="0"/>
        <w:widowControl/>
        <w:suppressLineNumbers w:val="0"/>
      </w:pPr>
      <w:r>
        <w:t>with probability tending to one.</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P(B(W+αD)&lt;B(W))⟶1.P \left( B(W+\alpha D)&lt;B(W) \right) \longrightarrow1.</w:t>
      </w:r>
    </w:p>
    <w:p>
      <w:pPr>
        <w:pStyle w:val="7"/>
        <w:keepNext w:val="0"/>
        <w:keepLines w:val="0"/>
        <w:widowControl/>
        <w:suppressLineNumbers w:val="0"/>
      </w:pPr>
      <w:r>
        <w:t>In the BBP supercritical regime, the additional spectral direction introduced by SSAR is therefore a reliable Bellman descent direction.</w:t>
      </w:r>
    </w:p>
    <w:p>
      <w:pPr>
        <w:pStyle w:val="5"/>
        <w:keepNext w:val="0"/>
        <w:keepLines w:val="0"/>
        <w:widowControl/>
        <w:suppressLineNumbers w:val="0"/>
      </w:pPr>
      <w:r>
        <w:t>Proof</w:t>
      </w:r>
    </w:p>
    <w:p>
      <w:pPr>
        <w:pStyle w:val="7"/>
        <w:keepNext w:val="0"/>
        <w:keepLines w:val="0"/>
        <w:widowControl/>
        <w:suppressLineNumbers w:val="0"/>
      </w:pPr>
      <w:r>
        <w:t>The bound on GnG_n follows from Lemma A.5.</w:t>
      </w:r>
    </w:p>
    <w:p>
      <w:pPr>
        <w:pStyle w:val="7"/>
        <w:keepNext w:val="0"/>
        <w:keepLines w:val="0"/>
        <w:widowControl/>
        <w:suppressLineNumbers w:val="0"/>
      </w:pPr>
      <w:r>
        <w:t>In the subcritical regime,</w:t>
      </w:r>
    </w:p>
    <w:p>
      <w:pPr>
        <w:keepNext w:val="0"/>
        <w:keepLines w:val="0"/>
        <w:widowControl/>
        <w:suppressLineNumbers w:val="0"/>
        <w:jc w:val="left"/>
      </w:pPr>
      <w:r>
        <w:rPr>
          <w:rFonts w:ascii="宋体" w:hAnsi="宋体" w:eastAsia="宋体" w:cs="宋体"/>
          <w:kern w:val="0"/>
          <w:sz w:val="24"/>
          <w:szCs w:val="24"/>
          <w:lang w:val="en-US" w:eastAsia="zh-CN" w:bidi="ar"/>
        </w:rPr>
        <w:t>τn=Op(n−1/2),\tau_n=O_p(n^{-1/2}),</w:t>
      </w:r>
    </w:p>
    <w:p>
      <w:pPr>
        <w:pStyle w:val="7"/>
        <w:keepNext w:val="0"/>
        <w:keepLines w:val="0"/>
        <w:widowControl/>
        <w:suppressLineNumbers w:val="0"/>
      </w:pPr>
      <w:r>
        <w:t>and therefore both the aligned term and the orthogonal term are of order n−1/2n^{-1/2}. This gives</w:t>
      </w:r>
    </w:p>
    <w:p>
      <w:pPr>
        <w:keepNext w:val="0"/>
        <w:keepLines w:val="0"/>
        <w:widowControl/>
        <w:suppressLineNumbers w:val="0"/>
        <w:jc w:val="left"/>
      </w:pPr>
      <w:r>
        <w:rPr>
          <w:rFonts w:ascii="宋体" w:hAnsi="宋体" w:eastAsia="宋体" w:cs="宋体"/>
          <w:kern w:val="0"/>
          <w:sz w:val="24"/>
          <w:szCs w:val="24"/>
          <w:lang w:val="en-US" w:eastAsia="zh-CN" w:bidi="ar"/>
        </w:rPr>
        <w:t>Gn=Op(n−1/2),G_n=O_p(n^{-1/2}),</w:t>
      </w:r>
    </w:p>
    <w:p>
      <w:pPr>
        <w:pStyle w:val="7"/>
        <w:keepNext w:val="0"/>
        <w:keepLines w:val="0"/>
        <w:widowControl/>
        <w:suppressLineNumbers w:val="0"/>
      </w:pPr>
      <w:r>
        <w:t>and hence Gn→0G_n\rightarrow0 in probability. Since the orthogonal contribution has no prescribed sign and is of the same asymptotic order as the aligned contribution, its sign cannot be determined from the assumptions. A Bellman-loss decrease is therefore not guaranteed.</w:t>
      </w:r>
    </w:p>
    <w:p>
      <w:pPr>
        <w:pStyle w:val="7"/>
        <w:keepNext w:val="0"/>
        <w:keepLines w:val="0"/>
        <w:widowControl/>
        <w:suppressLineNumbers w:val="0"/>
      </w:pPr>
      <w:r>
        <w:t>In the supercritical regime,</w:t>
      </w:r>
    </w:p>
    <w:p>
      <w:pPr>
        <w:keepNext w:val="0"/>
        <w:keepLines w:val="0"/>
        <w:widowControl/>
        <w:suppressLineNumbers w:val="0"/>
        <w:jc w:val="left"/>
      </w:pPr>
      <w:r>
        <w:rPr>
          <w:rFonts w:ascii="宋体" w:hAnsi="宋体" w:eastAsia="宋体" w:cs="宋体"/>
          <w:kern w:val="0"/>
          <w:sz w:val="24"/>
          <w:szCs w:val="24"/>
          <w:lang w:val="en-US" w:eastAsia="zh-CN" w:bidi="ar"/>
        </w:rPr>
        <w:t>τn⟶pτ∞&gt;0.\tau_n \overset{p}{\longrightarrow} \tau_\infty&gt;0.</w:t>
      </w:r>
    </w:p>
    <w:p>
      <w:pPr>
        <w:pStyle w:val="7"/>
        <w:keepNext w:val="0"/>
        <w:keepLines w:val="0"/>
        <w:widowControl/>
        <w:suppressLineNumbers w:val="0"/>
      </w:pPr>
      <w:r>
        <w:t>Lemma A.5 gives</w:t>
      </w:r>
    </w:p>
    <w:p>
      <w:pPr>
        <w:keepNext w:val="0"/>
        <w:keepLines w:val="0"/>
        <w:widowControl/>
        <w:suppressLineNumbers w:val="0"/>
        <w:jc w:val="left"/>
      </w:pPr>
      <w:r>
        <w:rPr>
          <w:rFonts w:ascii="宋体" w:hAnsi="宋体" w:eastAsia="宋体" w:cs="宋体"/>
          <w:kern w:val="0"/>
          <w:sz w:val="24"/>
          <w:szCs w:val="24"/>
          <w:lang w:val="en-US" w:eastAsia="zh-CN" w:bidi="ar"/>
        </w:rPr>
        <w:t>Gn≥c0τn−CRn.G_n \ge c_0\tau_n-\frac{C_R}{\sqrt n}.</w:t>
      </w:r>
    </w:p>
    <w:p>
      <w:pPr>
        <w:pStyle w:val="7"/>
        <w:keepNext w:val="0"/>
        <w:keepLines w:val="0"/>
        <w:widowControl/>
        <w:suppressLineNumbers w:val="0"/>
      </w:pPr>
      <w:r>
        <w:t>The first term converges to the strictly positive constant c0τ∞c_0\tau_\infty, while the second converges to zero. Therefore, with probability tending to one,</w:t>
      </w:r>
    </w:p>
    <w:p>
      <w:pPr>
        <w:keepNext w:val="0"/>
        <w:keepLines w:val="0"/>
        <w:widowControl/>
        <w:suppressLineNumbers w:val="0"/>
        <w:jc w:val="left"/>
      </w:pPr>
      <w:r>
        <w:rPr>
          <w:rFonts w:ascii="宋体" w:hAnsi="宋体" w:eastAsia="宋体" w:cs="宋体"/>
          <w:kern w:val="0"/>
          <w:sz w:val="24"/>
          <w:szCs w:val="24"/>
          <w:lang w:val="en-US" w:eastAsia="zh-CN" w:bidi="ar"/>
        </w:rPr>
        <w:t>Gn≥c0τ∞2=μ&gt;0.G_n \ge \frac{c_0\tau_\infty}{2} = \mu&gt;0.</w:t>
      </w:r>
    </w:p>
    <w:p>
      <w:pPr>
        <w:pStyle w:val="7"/>
        <w:keepNext w:val="0"/>
        <w:keepLines w:val="0"/>
        <w:widowControl/>
        <w:suppressLineNumbers w:val="0"/>
      </w:pPr>
      <w:r>
        <w:t>Applying Lemma A.6 gives</w:t>
      </w:r>
    </w:p>
    <w:p>
      <w:pPr>
        <w:keepNext w:val="0"/>
        <w:keepLines w:val="0"/>
        <w:widowControl/>
        <w:suppressLineNumbers w:val="0"/>
        <w:jc w:val="left"/>
      </w:pPr>
      <w:r>
        <w:rPr>
          <w:rFonts w:ascii="宋体" w:hAnsi="宋体" w:eastAsia="宋体" w:cs="宋体"/>
          <w:kern w:val="0"/>
          <w:sz w:val="24"/>
          <w:szCs w:val="24"/>
          <w:lang w:val="en-US" w:eastAsia="zh-CN" w:bidi="ar"/>
        </w:rPr>
        <w:t>B(W+αD)−B(W)≤−αGn+LB2α2.B(W+\alpha D)-B(W) \le -\alpha G_n+\frac{L_B}{2}\alpha^2.</w:t>
      </w:r>
    </w:p>
    <w:p>
      <w:pPr>
        <w:pStyle w:val="7"/>
        <w:keepNext w:val="0"/>
        <w:keepLines w:val="0"/>
        <w:widowControl/>
        <w:suppressLineNumbers w:val="0"/>
      </w:pPr>
      <w:r>
        <w:t>For</w:t>
      </w:r>
    </w:p>
    <w:p>
      <w:pPr>
        <w:keepNext w:val="0"/>
        <w:keepLines w:val="0"/>
        <w:widowControl/>
        <w:suppressLineNumbers w:val="0"/>
        <w:jc w:val="left"/>
      </w:pPr>
      <w:r>
        <w:rPr>
          <w:rFonts w:ascii="宋体" w:hAnsi="宋体" w:eastAsia="宋体" w:cs="宋体"/>
          <w:kern w:val="0"/>
          <w:sz w:val="24"/>
          <w:szCs w:val="24"/>
          <w:lang w:val="en-US" w:eastAsia="zh-CN" w:bidi="ar"/>
        </w:rPr>
        <w:t>α≤μ/LB,\alpha\le\mu/L_B,</w:t>
      </w:r>
    </w:p>
    <w:p>
      <w:pPr>
        <w:pStyle w:val="7"/>
        <w:keepNext w:val="0"/>
        <w:keepLines w:val="0"/>
        <w:widowControl/>
        <w:suppressLineNumbers w:val="0"/>
      </w:pPr>
      <w:r>
        <w:t>we have</w:t>
      </w:r>
    </w:p>
    <w:p>
      <w:pPr>
        <w:keepNext w:val="0"/>
        <w:keepLines w:val="0"/>
        <w:widowControl/>
        <w:suppressLineNumbers w:val="0"/>
        <w:jc w:val="left"/>
      </w:pPr>
      <w:r>
        <w:rPr>
          <w:rFonts w:ascii="宋体" w:hAnsi="宋体" w:eastAsia="宋体" w:cs="宋体"/>
          <w:kern w:val="0"/>
          <w:sz w:val="24"/>
          <w:szCs w:val="24"/>
          <w:lang w:val="en-US" w:eastAsia="zh-CN" w:bidi="ar"/>
        </w:rPr>
        <w:t>B(W+αD)−B(W)≤−αμ+12αμ=−αμ2&lt;0.B(W+\alpha D)-B(W) \le -\alpha\mu + \frac12\alpha\mu = -\frac{\alpha\mu}{2} &lt;0.</w:t>
      </w:r>
    </w:p>
    <w:p>
      <w:pPr>
        <w:pStyle w:val="7"/>
        <w:keepNext w:val="0"/>
        <w:keepLines w:val="0"/>
        <w:widowControl/>
        <w:suppressLineNumbers w:val="0"/>
      </w:pPr>
      <w:r>
        <w:t>This completes the proof.</w:t>
      </w:r>
    </w:p>
    <w:p>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A.5 Near-Critical Refinement</w:t>
      </w:r>
    </w:p>
    <w:p>
      <w:pPr>
        <w:pStyle w:val="4"/>
        <w:keepNext w:val="0"/>
        <w:keepLines w:val="0"/>
        <w:widowControl/>
        <w:suppressLineNumbers w:val="0"/>
      </w:pPr>
      <w:r>
        <w:t>Corollary A.1. Bellman improvement in the BBP transition region</w:t>
      </w:r>
    </w:p>
    <w:p>
      <w:pPr>
        <w:pStyle w:val="7"/>
        <w:keepNext w:val="0"/>
        <w:keepLines w:val="0"/>
        <w:widowControl/>
        <w:suppressLineNumbers w:val="0"/>
      </w:pPr>
      <w:r>
        <w:t>Suppose Assumptions A1–A4 hold. Consider the near-critical supercritical scaling for which the empirical singular-vector overlap has the characteristic behavior</w:t>
      </w:r>
    </w:p>
    <w:p>
      <w:pPr>
        <w:keepNext w:val="0"/>
        <w:keepLines w:val="0"/>
        <w:widowControl/>
        <w:suppressLineNumbers w:val="0"/>
        <w:jc w:val="left"/>
      </w:pPr>
      <w:r>
        <w:rPr>
          <w:rFonts w:ascii="宋体" w:hAnsi="宋体" w:eastAsia="宋体" w:cs="宋体"/>
          <w:kern w:val="0"/>
          <w:sz w:val="24"/>
          <w:szCs w:val="24"/>
          <w:lang w:val="en-US" w:eastAsia="zh-CN" w:bidi="ar"/>
        </w:rPr>
        <w:t>τn=Θp(n−1/6),\tau_n=\Theta_p(n^{-1/6}),</w:t>
      </w:r>
    </w:p>
    <w:p>
      <w:pPr>
        <w:pStyle w:val="7"/>
        <w:keepNext w:val="0"/>
        <w:keepLines w:val="0"/>
        <w:widowControl/>
        <w:suppressLineNumbers w:val="0"/>
      </w:pPr>
      <w:r>
        <w:t>with n1/6τnn^{1/6}\tau_n bounded away from zero in probability.</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Gn=Θp(n−1/6)G_n = \Theta_p(n^{-1/6})</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P(Gn&gt;0)→1.P(G_n&gt;0)\rightarrow1.</w:t>
      </w:r>
    </w:p>
    <w:p>
      <w:pPr>
        <w:pStyle w:val="7"/>
        <w:keepNext w:val="0"/>
        <w:keepLines w:val="0"/>
        <w:widowControl/>
        <w:suppressLineNumbers w:val="0"/>
      </w:pPr>
      <w:r>
        <w:t>If the spectral step is chosen at the matched scale</w:t>
      </w:r>
    </w:p>
    <w:p>
      <w:pPr>
        <w:keepNext w:val="0"/>
        <w:keepLines w:val="0"/>
        <w:widowControl/>
        <w:suppressLineNumbers w:val="0"/>
        <w:jc w:val="left"/>
      </w:pPr>
      <w:r>
        <w:rPr>
          <w:rFonts w:ascii="宋体" w:hAnsi="宋体" w:eastAsia="宋体" w:cs="宋体"/>
          <w:kern w:val="0"/>
          <w:sz w:val="24"/>
          <w:szCs w:val="24"/>
          <w:lang w:val="en-US" w:eastAsia="zh-CN" w:bidi="ar"/>
        </w:rPr>
        <w:t>αn=Θp(n−1/6)\alpha_n=\Theta_p(n^{-1/6})</w:t>
      </w:r>
    </w:p>
    <w:p>
      <w:pPr>
        <w:pStyle w:val="7"/>
        <w:keepNext w:val="0"/>
        <w:keepLines w:val="0"/>
        <w:widowControl/>
        <w:suppressLineNumbers w:val="0"/>
      </w:pPr>
      <w:r>
        <w:t>and remains inside the local smoothness region, then</w:t>
      </w:r>
    </w:p>
    <w:p>
      <w:pPr>
        <w:keepNext w:val="0"/>
        <w:keepLines w:val="0"/>
        <w:widowControl/>
        <w:suppressLineNumbers w:val="0"/>
        <w:jc w:val="left"/>
      </w:pPr>
      <w:r>
        <w:rPr>
          <w:rFonts w:ascii="宋体" w:hAnsi="宋体" w:eastAsia="宋体" w:cs="宋体"/>
          <w:kern w:val="0"/>
          <w:sz w:val="24"/>
          <w:szCs w:val="24"/>
          <w:lang w:val="en-US" w:eastAsia="zh-CN" w:bidi="ar"/>
        </w:rPr>
        <w:t>B(W+αnD)−B(W)≤−Ωp(n−1/3).B(W+\alpha_nD)-B(W) \le -\Omega_p(n^{-1/3}).</w:t>
      </w:r>
    </w:p>
    <w:p>
      <w:pPr>
        <w:pStyle w:val="5"/>
        <w:keepNext w:val="0"/>
        <w:keepLines w:val="0"/>
        <w:widowControl/>
        <w:suppressLineNumbers w:val="0"/>
      </w:pPr>
      <w:r>
        <w:t>Proof</w:t>
      </w:r>
    </w:p>
    <w:p>
      <w:pPr>
        <w:pStyle w:val="7"/>
        <w:keepNext w:val="0"/>
        <w:keepLines w:val="0"/>
        <w:widowControl/>
        <w:suppressLineNumbers w:val="0"/>
      </w:pPr>
      <w:r>
        <w:t>Lemma A.5 gives</w:t>
      </w:r>
    </w:p>
    <w:p>
      <w:pPr>
        <w:keepNext w:val="0"/>
        <w:keepLines w:val="0"/>
        <w:widowControl/>
        <w:suppressLineNumbers w:val="0"/>
        <w:jc w:val="left"/>
      </w:pPr>
      <w:r>
        <w:rPr>
          <w:rFonts w:ascii="宋体" w:hAnsi="宋体" w:eastAsia="宋体" w:cs="宋体"/>
          <w:kern w:val="0"/>
          <w:sz w:val="24"/>
          <w:szCs w:val="24"/>
          <w:lang w:val="en-US" w:eastAsia="zh-CN" w:bidi="ar"/>
        </w:rPr>
        <w:t>Gn≥c0τn−CRn−1/2.G_n \ge c_0\tau_n-C_Rn^{-1/2}.</w:t>
      </w:r>
    </w:p>
    <w:p>
      <w:pPr>
        <w:pStyle w:val="7"/>
        <w:keepNext w:val="0"/>
        <w:keepLines w:val="0"/>
        <w:widowControl/>
        <w:suppressLineNumbers w:val="0"/>
      </w:pPr>
      <w:r>
        <w:t>Since</w:t>
      </w:r>
    </w:p>
    <w:p>
      <w:pPr>
        <w:keepNext w:val="0"/>
        <w:keepLines w:val="0"/>
        <w:widowControl/>
        <w:suppressLineNumbers w:val="0"/>
        <w:jc w:val="left"/>
      </w:pPr>
      <w:r>
        <w:rPr>
          <w:rFonts w:ascii="宋体" w:hAnsi="宋体" w:eastAsia="宋体" w:cs="宋体"/>
          <w:kern w:val="0"/>
          <w:sz w:val="24"/>
          <w:szCs w:val="24"/>
          <w:lang w:val="en-US" w:eastAsia="zh-CN" w:bidi="ar"/>
        </w:rPr>
        <w:t>n−1/2=o(n−1/6),n^{-1/2} = o(n^{-1/6}),</w:t>
      </w:r>
    </w:p>
    <w:p>
      <w:pPr>
        <w:pStyle w:val="7"/>
        <w:keepNext w:val="0"/>
        <w:keepLines w:val="0"/>
        <w:widowControl/>
        <w:suppressLineNumbers w:val="0"/>
      </w:pPr>
      <w:r>
        <w:t>the orthogonal term is asymptotically negligible relative to the task-aligned term. Hence</w:t>
      </w:r>
    </w:p>
    <w:p>
      <w:pPr>
        <w:keepNext w:val="0"/>
        <w:keepLines w:val="0"/>
        <w:widowControl/>
        <w:suppressLineNumbers w:val="0"/>
        <w:jc w:val="left"/>
      </w:pPr>
      <w:r>
        <w:rPr>
          <w:rFonts w:ascii="宋体" w:hAnsi="宋体" w:eastAsia="宋体" w:cs="宋体"/>
          <w:kern w:val="0"/>
          <w:sz w:val="24"/>
          <w:szCs w:val="24"/>
          <w:lang w:val="en-US" w:eastAsia="zh-CN" w:bidi="ar"/>
        </w:rPr>
        <w:t>Gn=Θp(n−1/6)G_n = \Theta_p(n^{-1/6})</w:t>
      </w:r>
    </w:p>
    <w:p>
      <w:pPr>
        <w:pStyle w:val="7"/>
        <w:keepNext w:val="0"/>
        <w:keepLines w:val="0"/>
        <w:widowControl/>
        <w:suppressLineNumbers w:val="0"/>
      </w:pPr>
      <w:r>
        <w:t>and is positive with probability tending to one.</w:t>
      </w:r>
    </w:p>
    <w:p>
      <w:pPr>
        <w:pStyle w:val="7"/>
        <w:keepNext w:val="0"/>
        <w:keepLines w:val="0"/>
        <w:widowControl/>
        <w:suppressLineNumbers w:val="0"/>
      </w:pPr>
      <w:r>
        <w:t>Using Lemma A.6 with</w:t>
      </w:r>
    </w:p>
    <w:p>
      <w:pPr>
        <w:keepNext w:val="0"/>
        <w:keepLines w:val="0"/>
        <w:widowControl/>
        <w:suppressLineNumbers w:val="0"/>
        <w:jc w:val="left"/>
      </w:pPr>
      <w:r>
        <w:rPr>
          <w:rFonts w:ascii="宋体" w:hAnsi="宋体" w:eastAsia="宋体" w:cs="宋体"/>
          <w:kern w:val="0"/>
          <w:sz w:val="24"/>
          <w:szCs w:val="24"/>
          <w:lang w:val="en-US" w:eastAsia="zh-CN" w:bidi="ar"/>
        </w:rPr>
        <w:t>αn=Θp(n−1/6)\alpha_n=\Theta_p(n^{-1/6})</w:t>
      </w:r>
    </w:p>
    <w:p>
      <w:pPr>
        <w:pStyle w:val="7"/>
        <w:keepNext w:val="0"/>
        <w:keepLines w:val="0"/>
        <w:widowControl/>
        <w:suppressLineNumbers w:val="0"/>
      </w:pPr>
      <w:r>
        <w:t>gives a negative Bellman change at scale</w:t>
      </w:r>
    </w:p>
    <w:p>
      <w:pPr>
        <w:keepNext w:val="0"/>
        <w:keepLines w:val="0"/>
        <w:widowControl/>
        <w:suppressLineNumbers w:val="0"/>
        <w:jc w:val="left"/>
      </w:pPr>
      <w:r>
        <w:rPr>
          <w:rFonts w:ascii="宋体" w:hAnsi="宋体" w:eastAsia="宋体" w:cs="宋体"/>
          <w:kern w:val="0"/>
          <w:sz w:val="24"/>
          <w:szCs w:val="24"/>
          <w:lang w:val="en-US" w:eastAsia="zh-CN" w:bidi="ar"/>
        </w:rPr>
        <w:t>αnGn=Θp(n−1/3),\alpha_nG_n = \Theta_p(n^{-1/3}),</w:t>
      </w:r>
    </w:p>
    <w:p>
      <w:pPr>
        <w:pStyle w:val="7"/>
        <w:keepNext w:val="0"/>
        <w:keepLines w:val="0"/>
        <w:widowControl/>
        <w:suppressLineNumbers w:val="0"/>
      </w:pPr>
      <w:r>
        <w:t>while the second-order term is of the same scale and can be controlled by choosing the step below the local smoothness threshold. Thus,</w:t>
      </w:r>
    </w:p>
    <w:p>
      <w:pPr>
        <w:keepNext w:val="0"/>
        <w:keepLines w:val="0"/>
        <w:widowControl/>
        <w:suppressLineNumbers w:val="0"/>
        <w:jc w:val="left"/>
      </w:pPr>
      <w:r>
        <w:rPr>
          <w:rFonts w:ascii="宋体" w:hAnsi="宋体" w:eastAsia="宋体" w:cs="宋体"/>
          <w:kern w:val="0"/>
          <w:sz w:val="24"/>
          <w:szCs w:val="24"/>
          <w:lang w:val="en-US" w:eastAsia="zh-CN" w:bidi="ar"/>
        </w:rPr>
        <w:t>B(W+αnD)−B(W)≤−Ωp(n−1/3).B(W+\alpha_nD)-B(W) \le -\Omega_p(n^{-1/3}).</w:t>
      </w:r>
    </w:p>
    <w:p>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A.6 Connection to the SSAR Update</w:t>
      </w:r>
    </w:p>
    <w:p>
      <w:pPr>
        <w:pStyle w:val="7"/>
        <w:keepNext w:val="0"/>
        <w:keepLines w:val="0"/>
        <w:widowControl/>
        <w:suppressLineNumbers w:val="0"/>
      </w:pPr>
      <w:r>
        <w:t>For a single active leading mode,</w:t>
      </w:r>
    </w:p>
    <w:p>
      <w:pPr>
        <w:keepNext w:val="0"/>
        <w:keepLines w:val="0"/>
        <w:widowControl/>
        <w:suppressLineNumbers w:val="0"/>
        <w:jc w:val="left"/>
      </w:pPr>
      <w:r>
        <w:rPr>
          <w:rFonts w:ascii="宋体" w:hAnsi="宋体" w:eastAsia="宋体" w:cs="宋体"/>
          <w:kern w:val="0"/>
          <w:sz w:val="24"/>
          <w:szCs w:val="24"/>
          <w:lang w:val="en-US" w:eastAsia="zh-CN" w:bidi="ar"/>
        </w:rPr>
        <w:t>LSSAR(W)=(λthr−s2)+.L_{\mathrm{SSAR}}(W) = (\lambda_{\mathrm{thr}}-s^2)_+.</w:t>
      </w:r>
    </w:p>
    <w:p>
      <w:pPr>
        <w:pStyle w:val="7"/>
        <w:keepNext w:val="0"/>
        <w:keepLines w:val="0"/>
        <w:widowControl/>
        <w:suppressLineNumbers w:val="0"/>
      </w:pPr>
      <w:r>
        <w:t>When the penalty is active and ss is simple,</w:t>
      </w:r>
    </w:p>
    <w:p>
      <w:pPr>
        <w:keepNext w:val="0"/>
        <w:keepLines w:val="0"/>
        <w:widowControl/>
        <w:suppressLineNumbers w:val="0"/>
        <w:jc w:val="left"/>
      </w:pPr>
      <w:r>
        <w:rPr>
          <w:rFonts w:ascii="宋体" w:hAnsi="宋体" w:eastAsia="宋体" w:cs="宋体"/>
          <w:kern w:val="0"/>
          <w:sz w:val="24"/>
          <w:szCs w:val="24"/>
          <w:lang w:val="en-US" w:eastAsia="zh-CN" w:bidi="ar"/>
        </w:rPr>
        <w:t>∇Ws=uv⊤.\nabla_W s = uv^\top.</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∇Ws2=2suv⊤,\nabla_Ws^2 = 2suv^\top,</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∇WLSSAR=−2suv⊤.\nabla_WL_{\mathrm{SSAR}} = -2suv^\top.</w:t>
      </w:r>
    </w:p>
    <w:p>
      <w:pPr>
        <w:pStyle w:val="7"/>
        <w:keepNext w:val="0"/>
        <w:keepLines w:val="0"/>
        <w:widowControl/>
        <w:suppressLineNumbers w:val="0"/>
      </w:pPr>
      <w:r>
        <w:t>A gradient step on</w:t>
      </w:r>
    </w:p>
    <w:p>
      <w:pPr>
        <w:keepNext w:val="0"/>
        <w:keepLines w:val="0"/>
        <w:widowControl/>
        <w:suppressLineNumbers w:val="0"/>
        <w:jc w:val="left"/>
      </w:pPr>
      <w:r>
        <w:rPr>
          <w:rFonts w:ascii="宋体" w:hAnsi="宋体" w:eastAsia="宋体" w:cs="宋体"/>
          <w:kern w:val="0"/>
          <w:sz w:val="24"/>
          <w:szCs w:val="24"/>
          <w:lang w:val="en-US" w:eastAsia="zh-CN" w:bidi="ar"/>
        </w:rPr>
        <w:t>B(W)+γspLSSAR(W)B(W) + \gamma_{\mathrm{sp}}L_{\mathrm{SSAR}}(W)</w:t>
      </w:r>
    </w:p>
    <w:p>
      <w:pPr>
        <w:pStyle w:val="7"/>
        <w:keepNext w:val="0"/>
        <w:keepLines w:val="0"/>
        <w:widowControl/>
        <w:suppressLineNumbers w:val="0"/>
      </w:pPr>
      <w:r>
        <w:t>contains the additional component</w:t>
      </w:r>
    </w:p>
    <w:p>
      <w:pPr>
        <w:keepNext w:val="0"/>
        <w:keepLines w:val="0"/>
        <w:widowControl/>
        <w:suppressLineNumbers w:val="0"/>
        <w:jc w:val="left"/>
      </w:pPr>
      <w:r>
        <w:rPr>
          <w:rFonts w:ascii="宋体" w:hAnsi="宋体" w:eastAsia="宋体" w:cs="宋体"/>
          <w:kern w:val="0"/>
          <w:sz w:val="24"/>
          <w:szCs w:val="24"/>
          <w:lang w:val="en-US" w:eastAsia="zh-CN" w:bidi="ar"/>
        </w:rPr>
        <w:t>+2ηγsps uv⊤.+2\eta\gamma_{\mathrm{sp}}s\,uv^\top.</w:t>
      </w:r>
    </w:p>
    <w:p>
      <w:pPr>
        <w:pStyle w:val="7"/>
        <w:keepNext w:val="0"/>
        <w:keepLines w:val="0"/>
        <w:widowControl/>
        <w:suppressLineNumbers w:val="0"/>
      </w:pPr>
      <w:r>
        <w:t>Hence the effective spectral step is</w:t>
      </w:r>
    </w:p>
    <w:p>
      <w:pPr>
        <w:keepNext w:val="0"/>
        <w:keepLines w:val="0"/>
        <w:widowControl/>
        <w:suppressLineNumbers w:val="0"/>
        <w:jc w:val="left"/>
      </w:pPr>
      <w:r>
        <w:rPr>
          <w:rFonts w:ascii="宋体" w:hAnsi="宋体" w:eastAsia="宋体" w:cs="宋体"/>
          <w:kern w:val="0"/>
          <w:sz w:val="24"/>
          <w:szCs w:val="24"/>
          <w:lang w:val="en-US" w:eastAsia="zh-CN" w:bidi="ar"/>
        </w:rPr>
        <w:t>αSSAR=2ηγsps.\alpha_{\mathrm{SSAR}} = 2\eta\gamma_{\mathrm{sp}}s.</w:t>
      </w:r>
    </w:p>
    <w:p>
      <w:pPr>
        <w:pStyle w:val="7"/>
        <w:keepNext w:val="0"/>
        <w:keepLines w:val="0"/>
        <w:widowControl/>
        <w:suppressLineNumbers w:val="0"/>
      </w:pPr>
      <w:r>
        <w:t>Theorem A.1 applies whenever this step lies within the local step-size range specified by the theorem.</w:t>
      </w:r>
    </w:p>
    <w:p>
      <w:pPr>
        <w:pStyle w:val="7"/>
        <w:keepNext w:val="0"/>
        <w:keepLines w:val="0"/>
        <w:widowControl/>
        <w:suppressLineNumbers w:val="0"/>
      </w:pPr>
      <w:r>
        <w:t>The result concerns the contribution of one active leading spectral mode. The practical SSAR objective can act on several near-edge modes simultaneously. Extending the same guarantee to multiple concurrently active modes requires additional control of their joint directional interactions and is left outside the present single-spike analysis.</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1.为什么符号定义不需要TQ，残差为什么用Q-Y而不是Q-TQ，2.2可以篇幅小一些，2.3部分需要保留原文中的两个定理，然后给出一个推论，推论的意思就是说清楚三个阶段的信号大小，最大特征值的波动范围，以及tau的数量级，这个推论是放到method部分的，，就和我的原文一样。只是把原来的那个扩充和修改一下。然后整个pre部分要简练一些，然后2.4部分不需要，这个在具体写method的时候定义符号即可，就和原文一样。。</w:t>
      </w:r>
    </w:p>
    <w:p>
      <w:pPr>
        <w:rPr>
          <w:rFonts w:hint="default"/>
          <w:lang w:val="en-US" w:eastAsia="zh-CN"/>
        </w:rPr>
      </w:pPr>
      <w:r>
        <w:rPr>
          <w:rFonts w:hint="default"/>
          <w:lang w:val="en-US" w:eastAsia="zh-CN"/>
        </w:rPr>
        <w:t>2.思考假设部分是否需要在正文里放出，其他ai论文一般怎么做的</w:t>
      </w:r>
    </w:p>
    <w:p>
      <w:pPr>
        <w:rPr>
          <w:rFonts w:hint="eastAsia"/>
          <w:lang w:val="en-US" w:eastAsia="zh-CN"/>
        </w:rPr>
      </w:pPr>
      <w:r>
        <w:rPr>
          <w:rFonts w:hint="eastAsia"/>
          <w:lang w:val="en-US" w:eastAsia="zh-CN"/>
        </w:rPr>
        <w:t>chatgpt：</w:t>
      </w:r>
    </w:p>
    <w:p>
      <w:pPr>
        <w:pStyle w:val="7"/>
        <w:keepNext w:val="0"/>
        <w:keepLines w:val="0"/>
        <w:widowControl/>
        <w:suppressLineNumbers w:val="0"/>
      </w:pPr>
      <w:r>
        <w:t>对，这里建议做两处关键调整：一是把 fixed-target critic 的定义讲清楚，二是让 Preliminaries 只承担必要的背景和符号，不提前塞入后面 theorem 才需要的量。你原稿目前把 Bellman residual 写成 Qθ−TQθQ^\theta-\mathcal TQ^\theta，但后面的梯度却只对当前 QθQ^\theta 求导，这实际上已经隐含了 stop-gradient / fixed-target 的处理。</w:t>
      </w:r>
    </w:p>
    <w:p>
      <w:pPr>
        <w:pStyle w:val="4"/>
        <w:keepNext w:val="0"/>
        <w:keepLines w:val="0"/>
        <w:widowControl/>
        <w:suppressLineNumbers w:val="0"/>
      </w:pPr>
      <w:r>
        <w:t>1. 为什么现在写 Q−yQ-y，而不是 Q−TQQ-\mathcal TQ？</w:t>
      </w:r>
    </w:p>
    <w:p>
      <w:pPr>
        <w:pStyle w:val="7"/>
        <w:keepNext w:val="0"/>
        <w:keepLines w:val="0"/>
        <w:widowControl/>
        <w:suppressLineNumbers w:val="0"/>
      </w:pPr>
      <w:r>
        <w:t>因为我们新定理分析的是</w:t>
      </w:r>
      <w:r>
        <w:rPr>
          <w:rStyle w:val="10"/>
        </w:rPr>
        <w:t>一次 fixed-target critic update</w:t>
      </w:r>
      <w:r>
        <w:t>。如果直接写</w:t>
      </w:r>
    </w:p>
    <w:p>
      <w:pPr>
        <w:keepNext w:val="0"/>
        <w:keepLines w:val="0"/>
        <w:widowControl/>
        <w:suppressLineNumbers w:val="0"/>
        <w:jc w:val="left"/>
      </w:pPr>
      <w:r>
        <w:rPr>
          <w:rFonts w:ascii="宋体" w:hAnsi="宋体" w:eastAsia="宋体" w:cs="宋体"/>
          <w:kern w:val="0"/>
          <w:sz w:val="24"/>
          <w:szCs w:val="24"/>
          <w:lang w:val="en-US" w:eastAsia="zh-CN" w:bidi="ar"/>
        </w:rPr>
        <w:t>QW−TQW,Q_W-\mathcal T Q_W,</w:t>
      </w:r>
    </w:p>
    <w:p>
      <w:pPr>
        <w:pStyle w:val="7"/>
        <w:keepNext w:val="0"/>
        <w:keepLines w:val="0"/>
        <w:widowControl/>
        <w:suppressLineNumbers w:val="0"/>
      </w:pPr>
      <w:r>
        <w:t>严格求梯度时，TQW\mathcal TQ_W 本身也依赖 WW，于是梯度应该包含</w:t>
      </w:r>
    </w:p>
    <w:p>
      <w:pPr>
        <w:keepNext w:val="0"/>
        <w:keepLines w:val="0"/>
        <w:widowControl/>
        <w:suppressLineNumbers w:val="0"/>
        <w:jc w:val="left"/>
      </w:pPr>
      <w:r>
        <w:rPr>
          <w:rFonts w:ascii="宋体" w:hAnsi="宋体" w:eastAsia="宋体" w:cs="宋体"/>
          <w:kern w:val="0"/>
          <w:sz w:val="24"/>
          <w:szCs w:val="24"/>
          <w:lang w:val="en-US" w:eastAsia="zh-CN" w:bidi="ar"/>
        </w:rPr>
        <w:t>∇W(QW−TQW),\nabla_W(Q_W-\mathcal TQ_W),</w:t>
      </w:r>
    </w:p>
    <w:p>
      <w:pPr>
        <w:pStyle w:val="7"/>
        <w:keepNext w:val="0"/>
        <w:keepLines w:val="0"/>
        <w:widowControl/>
        <w:suppressLineNumbers w:val="0"/>
      </w:pPr>
      <w:r>
        <w:t>而不仅仅是 ∇WQW\nabla_WQ_W。</w:t>
      </w:r>
    </w:p>
    <w:p>
      <w:pPr>
        <w:pStyle w:val="7"/>
        <w:keepNext w:val="0"/>
        <w:keepLines w:val="0"/>
        <w:widowControl/>
        <w:suppressLineNumbers w:val="0"/>
      </w:pPr>
      <w:r>
        <w:t>但 DQN、TD3、SAC 等实际 critic 更新通常使用 target network 或 stop-gradient target。更准确的写法是先定义一个固定 Bellman target yy，例如</w:t>
      </w:r>
    </w:p>
    <w:p>
      <w:pPr>
        <w:keepNext w:val="0"/>
        <w:keepLines w:val="0"/>
        <w:widowControl/>
        <w:suppressLineNumbers w:val="0"/>
        <w:jc w:val="left"/>
      </w:pPr>
      <w:r>
        <w:rPr>
          <w:rFonts w:ascii="宋体" w:hAnsi="宋体" w:eastAsia="宋体" w:cs="宋体"/>
          <w:kern w:val="0"/>
          <w:sz w:val="24"/>
          <w:szCs w:val="24"/>
          <w:lang w:val="en-US" w:eastAsia="zh-CN" w:bidi="ar"/>
        </w:rPr>
        <w:t>y=r+γQWˉ(s′,a′)y=r+\gamma Q_{\bar W}(s',a')</w:t>
      </w:r>
    </w:p>
    <w:p>
      <w:pPr>
        <w:pStyle w:val="7"/>
        <w:keepNext w:val="0"/>
        <w:keepLines w:val="0"/>
        <w:widowControl/>
        <w:suppressLineNumbers w:val="0"/>
      </w:pPr>
      <w:r>
        <w:t>或 Q-learning 中对应的 target，其中 Wˉ\bar W 在当前 critic optimization step 中不求梯度。然后写</w:t>
      </w:r>
    </w:p>
    <w:p>
      <w:pPr>
        <w:keepNext w:val="0"/>
        <w:keepLines w:val="0"/>
        <w:widowControl/>
        <w:suppressLineNumbers w:val="0"/>
        <w:jc w:val="left"/>
      </w:pPr>
      <w:r>
        <w:rPr>
          <w:rFonts w:ascii="宋体" w:hAnsi="宋体" w:eastAsia="宋体" w:cs="宋体"/>
          <w:kern w:val="0"/>
          <w:sz w:val="24"/>
          <w:szCs w:val="24"/>
          <w:lang w:val="en-US" w:eastAsia="zh-CN" w:bidi="ar"/>
        </w:rPr>
        <w:t>δ=QW(h)−y.\delta=Q_W(h)-y.</w:t>
      </w:r>
    </w:p>
    <w:p>
      <w:pPr>
        <w:pStyle w:val="7"/>
        <w:keepNext w:val="0"/>
        <w:keepLines w:val="0"/>
        <w:widowControl/>
        <w:suppressLineNumbers w:val="0"/>
      </w:pPr>
      <w:r>
        <w:t>这时</w:t>
      </w:r>
    </w:p>
    <w:p>
      <w:pPr>
        <w:keepNext w:val="0"/>
        <w:keepLines w:val="0"/>
        <w:widowControl/>
        <w:suppressLineNumbers w:val="0"/>
        <w:jc w:val="left"/>
      </w:pPr>
      <w:r>
        <w:rPr>
          <w:rFonts w:ascii="宋体" w:hAnsi="宋体" w:eastAsia="宋体" w:cs="宋体"/>
          <w:kern w:val="0"/>
          <w:sz w:val="24"/>
          <w:szCs w:val="24"/>
          <w:lang w:val="en-US" w:eastAsia="zh-CN" w:bidi="ar"/>
        </w:rPr>
        <w:t>∇WB(W)=E[δ∇WQW(h)]\nabla_W B(W) = E[\delta\nabla_WQ_W(h)]</w:t>
      </w:r>
    </w:p>
    <w:p>
      <w:pPr>
        <w:pStyle w:val="7"/>
        <w:keepNext w:val="0"/>
        <w:keepLines w:val="0"/>
        <w:widowControl/>
        <w:suppressLineNumbers w:val="0"/>
      </w:pPr>
      <w:r>
        <w:t>才和我们的证明完全一致。</w:t>
      </w:r>
    </w:p>
    <w:p>
      <w:pPr>
        <w:pStyle w:val="7"/>
        <w:keepNext w:val="0"/>
        <w:keepLines w:val="0"/>
        <w:widowControl/>
        <w:suppressLineNumbers w:val="0"/>
      </w:pPr>
      <w:r>
        <w:t>所以并不是不需要 Bellman operator，而是把它吸收到 yy 里：</w:t>
      </w:r>
    </w:p>
    <w:p>
      <w:pPr>
        <w:keepNext w:val="0"/>
        <w:keepLines w:val="0"/>
        <w:widowControl/>
        <w:suppressLineNumbers w:val="0"/>
        <w:jc w:val="left"/>
      </w:pPr>
      <w:r>
        <w:rPr>
          <w:rFonts w:ascii="宋体" w:hAnsi="宋体" w:eastAsia="宋体" w:cs="宋体"/>
          <w:kern w:val="0"/>
          <w:sz w:val="24"/>
          <w:szCs w:val="24"/>
          <w:lang w:val="en-US" w:eastAsia="zh-CN" w:bidi="ar"/>
        </w:rPr>
        <w:t>y:=sg⁡(TQ)\boxed{ y:=\operatorname{sg}(\mathcal T Q) }</w:t>
      </w:r>
    </w:p>
    <w:p>
      <w:pPr>
        <w:pStyle w:val="7"/>
        <w:keepNext w:val="0"/>
        <w:keepLines w:val="0"/>
        <w:widowControl/>
        <w:suppressLineNumbers w:val="0"/>
      </w:pPr>
      <w:r>
        <w:t>其中 sg⁡\operatorname{sg} 表示 stop-gradient。</w:t>
      </w:r>
    </w:p>
    <w:p>
      <w:pPr>
        <w:pStyle w:val="7"/>
        <w:keepNext w:val="0"/>
        <w:keepLines w:val="0"/>
        <w:widowControl/>
        <w:suppressLineNumbers w:val="0"/>
      </w:pPr>
      <w:r>
        <w:t>我建议正文就用这种方式。这样既保留“Bellman error”的含义，又和理论严格一致。</w:t>
      </w:r>
    </w:p>
    <w:p>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 Assumptions 要不要放正文？</w:t>
      </w:r>
    </w:p>
    <w:p>
      <w:pPr>
        <w:pStyle w:val="7"/>
        <w:keepNext w:val="0"/>
        <w:keepLines w:val="0"/>
        <w:widowControl/>
        <w:suppressLineNumbers w:val="0"/>
      </w:pPr>
      <w:r>
        <w:t>我看了一些理论型 ICLR/ML 论文，做法并不唯一。一类论文会把核心假设直接放正文，例如 ICLR 2025 的理论论文会单独设置 “Assumptions” 小节，因为其主 theorem 很依赖这些条件。(</w:t>
      </w:r>
      <w:r>
        <w:fldChar w:fldCharType="begin"/>
      </w:r>
      <w:r>
        <w:instrText xml:space="preserve"> HYPERLINK "https://openreview.net/pdf/53b5e05f1b59fe20efb14ddc06229037a15e5d9b.pdf?utm_source=chatgpt.com" \o "Published as a conference paper at ICLR 2025" </w:instrText>
      </w:r>
      <w:r>
        <w:fldChar w:fldCharType="separate"/>
      </w:r>
      <w:r>
        <w:rPr>
          <w:rStyle w:val="11"/>
        </w:rPr>
        <w:t>OpenReview</w:t>
      </w:r>
      <w:r>
        <w:fldChar w:fldCharType="end"/>
      </w:r>
      <w:r>
        <w:t>) 另一类论文则在正文给简化 theorem / proof sketch，把完整 assumptions 和 proofs 放到 appendix；PMLR 论文中这种组织也很常见。(</w:t>
      </w:r>
      <w:r>
        <w:fldChar w:fldCharType="begin"/>
      </w:r>
      <w:r>
        <w:instrText xml:space="preserve"> HYPERLINK "https://proceedings.mlr.press/v80/li18b/li18b-supp.pdf?utm_source=chatgpt.com" \o "Appendix for" </w:instrText>
      </w:r>
      <w:r>
        <w:fldChar w:fldCharType="separate"/>
      </w:r>
      <w:r>
        <w:rPr>
          <w:rStyle w:val="11"/>
        </w:rPr>
        <w:t>Proceedings of Machine Learning Research</w:t>
      </w:r>
      <w:r>
        <w:fldChar w:fldCharType="end"/>
      </w:r>
      <w:r>
        <w:t>)</w:t>
      </w:r>
    </w:p>
    <w:p>
      <w:pPr>
        <w:pStyle w:val="7"/>
        <w:keepNext w:val="0"/>
        <w:keepLines w:val="0"/>
        <w:widowControl/>
        <w:suppressLineNumbers w:val="0"/>
      </w:pPr>
      <w:r>
        <w:t>对你这篇，我更推荐第二种，因为这不是纯理论论文，SSAR 方法和实验才是主体。正文里的 theorem 应该容易读。</w:t>
      </w:r>
    </w:p>
    <w:p>
      <w:pPr>
        <w:pStyle w:val="7"/>
        <w:keepNext w:val="0"/>
        <w:keepLines w:val="0"/>
        <w:widowControl/>
        <w:suppressLineNumbers w:val="0"/>
      </w:pPr>
      <w:r>
        <w:t>具体可以这样处理：</w:t>
      </w:r>
    </w:p>
    <w:p>
      <w:pPr>
        <w:pStyle w:val="7"/>
        <w:keepNext w:val="0"/>
        <w:keepLines w:val="0"/>
        <w:widowControl/>
        <w:suppressLineNumbers w:val="0"/>
        <w:ind w:left="720" w:right="720"/>
      </w:pPr>
      <w:r>
        <w:rPr>
          <w:rFonts w:hint="eastAsia" w:ascii="宋体" w:hAnsi="宋体" w:eastAsia="宋体" w:cs="宋体"/>
          <w:sz w:val="24"/>
          <w:szCs w:val="24"/>
        </w:rPr>
        <w:t>Under a standard rectangular spiked model, normalized high-dimensional critic features, bounded network derivatives, and a task-relevant population direction (formal assumptions are given in Appendix A), ...</w:t>
      </w:r>
    </w:p>
    <w:p>
      <w:pPr>
        <w:pStyle w:val="7"/>
        <w:keepNext w:val="0"/>
        <w:keepLines w:val="0"/>
        <w:widowControl/>
        <w:suppressLineNumbers w:val="0"/>
      </w:pPr>
      <w:r>
        <w:t>然后直接给简化 theorem。</w:t>
      </w:r>
    </w:p>
    <w:p>
      <w:pPr>
        <w:pStyle w:val="7"/>
        <w:keepNext w:val="0"/>
        <w:keepLines w:val="0"/>
        <w:widowControl/>
        <w:suppressLineNumbers w:val="0"/>
      </w:pPr>
      <w:r>
        <w:t>正式的 A1–A4、全部符号、lemmas 和 proofs 放 Appendix。这样正文不会被假设淹没，但也没有隐藏理论条件。</w:t>
      </w:r>
    </w:p>
    <w:p>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 Preliminaries and Notation</w:t>
      </w:r>
    </w:p>
    <w:p>
      <w:pPr>
        <w:pStyle w:val="7"/>
        <w:keepNext w:val="0"/>
        <w:keepLines w:val="0"/>
        <w:widowControl/>
        <w:suppressLineNumbers w:val="0"/>
      </w:pPr>
      <w:r>
        <w:t>下面是我建议你直接使用的精简版本。</w:t>
      </w:r>
    </w:p>
    <w:p>
      <w:pPr>
        <w:pStyle w:val="3"/>
        <w:keepNext w:val="0"/>
        <w:keepLines w:val="0"/>
        <w:widowControl/>
        <w:suppressLineNumbers w:val="0"/>
      </w:pPr>
      <w:r>
        <w:t>2.1 Reinforcement Learning and Critic Learning</w:t>
      </w:r>
    </w:p>
    <w:p>
      <w:pPr>
        <w:pStyle w:val="7"/>
        <w:keepNext w:val="0"/>
        <w:keepLines w:val="0"/>
        <w:widowControl/>
        <w:suppressLineNumbers w:val="0"/>
      </w:pPr>
      <w:r>
        <w:t>We consider a Markov decision process (S,A,P,R,μ,γ)(\mathcal S,\mathcal A,P,R,\mu,\gamma), where S\mathcal S and A\mathcal A are the state and action spaces, PP is the transition kernel, RR is the reward function, μ\mu is the initial-state distribution, and γ∈(0,1)\gamma\in(0,1) is the discount factor. A policy π\pi aims to maximize the expected discounted return</w:t>
      </w:r>
    </w:p>
    <w:p>
      <w:pPr>
        <w:keepNext w:val="0"/>
        <w:keepLines w:val="0"/>
        <w:widowControl/>
        <w:suppressLineNumbers w:val="0"/>
        <w:jc w:val="left"/>
      </w:pPr>
      <w:r>
        <w:rPr>
          <w:rFonts w:ascii="宋体" w:hAnsi="宋体" w:eastAsia="宋体" w:cs="宋体"/>
          <w:kern w:val="0"/>
          <w:sz w:val="24"/>
          <w:szCs w:val="24"/>
          <w:lang w:val="en-US" w:eastAsia="zh-CN" w:bidi="ar"/>
        </w:rPr>
        <w:t>J(π)=E[∑t=0∞γtR(st,at)].J(\pi) = \mathbb E \left[ \sum_{t=0}^{\infty} \gamma^tR(s_t,a_t) \right].</w:t>
      </w:r>
    </w:p>
    <w:p>
      <w:pPr>
        <w:pStyle w:val="7"/>
        <w:keepNext w:val="0"/>
        <w:keepLines w:val="0"/>
        <w:widowControl/>
        <w:suppressLineNumbers w:val="0"/>
      </w:pPr>
      <w:r>
        <w:t>Our analysis focuses on critic learning. Let QWQ_W denote the critic and let yy denote the Bellman target used in the current critic update. As in fitted-Q and target-network methods, yy is treated as fixed when differentiating the critic objective. Equivalently, yy can be viewed as a stop-gradient Bellman target.</w:t>
      </w:r>
    </w:p>
    <w:p>
      <w:pPr>
        <w:pStyle w:val="7"/>
        <w:keepNext w:val="0"/>
        <w:keepLines w:val="0"/>
        <w:widowControl/>
        <w:suppressLineNumbers w:val="0"/>
      </w:pPr>
      <w:r>
        <w:t>We define the Bellman residual and the corresponding critic loss as</w:t>
      </w:r>
    </w:p>
    <w:p>
      <w:pPr>
        <w:keepNext w:val="0"/>
        <w:keepLines w:val="0"/>
        <w:widowControl/>
        <w:suppressLineNumbers w:val="0"/>
        <w:jc w:val="left"/>
      </w:pPr>
      <w:r>
        <w:rPr>
          <w:rFonts w:ascii="宋体" w:hAnsi="宋体" w:eastAsia="宋体" w:cs="宋体"/>
          <w:kern w:val="0"/>
          <w:sz w:val="24"/>
          <w:szCs w:val="24"/>
          <w:lang w:val="en-US" w:eastAsia="zh-CN" w:bidi="ar"/>
        </w:rPr>
        <w:t>δ=QW(h)−y,\delta = Q_W(h)-y,</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B(W)=12E[δ2],B(W) = \frac12 \mathbb E[\delta^2],</w:t>
      </w:r>
    </w:p>
    <w:p>
      <w:pPr>
        <w:pStyle w:val="7"/>
        <w:keepNext w:val="0"/>
        <w:keepLines w:val="0"/>
        <w:widowControl/>
        <w:suppressLineNumbers w:val="0"/>
      </w:pPr>
      <w:r>
        <w:t>where hh denotes the input representation of the analyzed critic layer.</w:t>
      </w:r>
    </w:p>
    <w:p>
      <w:pPr>
        <w:pStyle w:val="7"/>
        <w:keepNext w:val="0"/>
        <w:keepLines w:val="0"/>
        <w:widowControl/>
        <w:suppressLineNumbers w:val="0"/>
      </w:pPr>
      <w:r>
        <w:t>For the theoretical analysis, we use the local two-layer representation</w:t>
      </w:r>
    </w:p>
    <w:p>
      <w:pPr>
        <w:keepNext w:val="0"/>
        <w:keepLines w:val="0"/>
        <w:widowControl/>
        <w:suppressLineNumbers w:val="0"/>
        <w:jc w:val="left"/>
      </w:pPr>
      <w:r>
        <w:rPr>
          <w:rFonts w:ascii="宋体" w:hAnsi="宋体" w:eastAsia="宋体" w:cs="宋体"/>
          <w:kern w:val="0"/>
          <w:sz w:val="24"/>
          <w:szCs w:val="24"/>
          <w:lang w:val="en-US" w:eastAsia="zh-CN" w:bidi="ar"/>
        </w:rPr>
        <w:t>QW(h)=o⊤φ(Wh),Q_W(h) = o^\top\varphi(Wh),</w:t>
      </w:r>
    </w:p>
    <w:p>
      <w:pPr>
        <w:pStyle w:val="7"/>
        <w:keepNext w:val="0"/>
        <w:keepLines w:val="0"/>
        <w:widowControl/>
        <w:suppressLineNumbers w:val="0"/>
      </w:pPr>
      <w:r>
        <w:t>where W∈Rm×nW\in\mathbb R^{m\times n} is the weight matrix to which SSAR is applied, o∈Rmo\in\mathbb R^m is the output weight vector, and φ\varphi acts coordinatewise.</w:t>
      </w:r>
    </w:p>
    <w:p>
      <w:pPr>
        <w:pStyle w:val="7"/>
        <w:keepNext w:val="0"/>
        <w:keepLines w:val="0"/>
        <w:widowControl/>
        <w:suppressLineNumbers w:val="0"/>
      </w:pPr>
      <w:r>
        <w:t>这已经足够。没必要在 Preliminaries 里先定义 Gn,S(h),v⋆,τnG_n,S(h),v^\star,\tau_n，它们都放 Appendix；正文 Method 真正用到 τ\tau 时再定义。</w:t>
      </w:r>
    </w:p>
    <w:p>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2.2 Spectral Notation</w:t>
      </w:r>
    </w:p>
    <w:p>
      <w:pPr>
        <w:pStyle w:val="7"/>
        <w:keepNext w:val="0"/>
        <w:keepLines w:val="0"/>
        <w:widowControl/>
        <w:suppressLineNumbers w:val="0"/>
      </w:pPr>
      <w:r>
        <w:t>这一部分可以比我上一版短很多：</w:t>
      </w:r>
    </w:p>
    <w:p>
      <w:pPr>
        <w:pStyle w:val="7"/>
        <w:keepNext w:val="0"/>
        <w:keepLines w:val="0"/>
        <w:widowControl/>
        <w:suppressLineNumbers w:val="0"/>
      </w:pPr>
      <w:r>
        <w:t>Let s1≥s2≥⋯s_1\ge s_2\ge\cdots be the singular values of WW, with corresponding left and right singular vectors uku_k and vkv_k:</w:t>
      </w:r>
    </w:p>
    <w:p>
      <w:pPr>
        <w:keepNext w:val="0"/>
        <w:keepLines w:val="0"/>
        <w:widowControl/>
        <w:suppressLineNumbers w:val="0"/>
        <w:jc w:val="left"/>
      </w:pPr>
      <w:r>
        <w:rPr>
          <w:rFonts w:ascii="宋体" w:hAnsi="宋体" w:eastAsia="宋体" w:cs="宋体"/>
          <w:kern w:val="0"/>
          <w:sz w:val="24"/>
          <w:szCs w:val="24"/>
          <w:lang w:val="en-US" w:eastAsia="zh-CN" w:bidi="ar"/>
        </w:rPr>
        <w:t>Wvk=skuk,W⊤uk=skvk.Wv_k=s_ku_k, \qquad W^\top u_k=s_kv_k.</w:t>
      </w:r>
    </w:p>
    <w:p>
      <w:pPr>
        <w:pStyle w:val="7"/>
        <w:keepNext w:val="0"/>
        <w:keepLines w:val="0"/>
        <w:widowControl/>
        <w:suppressLineNumbers w:val="0"/>
      </w:pPr>
      <w:r>
        <w:t>We denote the squared singular values by</w:t>
      </w:r>
    </w:p>
    <w:p>
      <w:pPr>
        <w:keepNext w:val="0"/>
        <w:keepLines w:val="0"/>
        <w:widowControl/>
        <w:suppressLineNumbers w:val="0"/>
        <w:jc w:val="left"/>
      </w:pPr>
      <w:r>
        <w:rPr>
          <w:rFonts w:ascii="宋体" w:hAnsi="宋体" w:eastAsia="宋体" w:cs="宋体"/>
          <w:kern w:val="0"/>
          <w:sz w:val="24"/>
          <w:szCs w:val="24"/>
          <w:lang w:val="en-US" w:eastAsia="zh-CN" w:bidi="ar"/>
        </w:rPr>
        <w:t>λk=sk2.\lambda_k=s_k^2.</w:t>
      </w:r>
    </w:p>
    <w:p>
      <w:pPr>
        <w:pStyle w:val="7"/>
        <w:keepNext w:val="0"/>
        <w:keepLines w:val="0"/>
        <w:widowControl/>
        <w:suppressLineNumbers w:val="0"/>
      </w:pPr>
      <w:r>
        <w:t>Throughout the spectral analysis, m,n→∞m,n\rightarrow\infty with aspect ratio</w:t>
      </w:r>
    </w:p>
    <w:p>
      <w:pPr>
        <w:keepNext w:val="0"/>
        <w:keepLines w:val="0"/>
        <w:widowControl/>
        <w:suppressLineNumbers w:val="0"/>
        <w:jc w:val="left"/>
      </w:pPr>
      <w:r>
        <w:rPr>
          <w:rFonts w:ascii="宋体" w:hAnsi="宋体" w:eastAsia="宋体" w:cs="宋体"/>
          <w:kern w:val="0"/>
          <w:sz w:val="24"/>
          <w:szCs w:val="24"/>
          <w:lang w:val="en-US" w:eastAsia="zh-CN" w:bidi="ar"/>
        </w:rPr>
        <w:t>β=mn\beta=\frac mn</w:t>
      </w:r>
    </w:p>
    <w:p>
      <w:pPr>
        <w:pStyle w:val="7"/>
        <w:keepNext w:val="0"/>
        <w:keepLines w:val="0"/>
        <w:widowControl/>
        <w:suppressLineNumbers w:val="0"/>
      </w:pPr>
      <w:r>
        <w:t>converging to a positive constant.</w:t>
      </w:r>
    </w:p>
    <w:p>
      <w:pPr>
        <w:pStyle w:val="7"/>
        <w:keepNext w:val="0"/>
        <w:keepLines w:val="0"/>
        <w:widowControl/>
        <w:suppressLineNumbers w:val="0"/>
      </w:pPr>
      <w:r>
        <w:t>就到这里。MP edge、signal strength、τ\tau 后面再定义。</w:t>
      </w:r>
    </w:p>
    <w:p>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2.3 Random Matrix Background</w:t>
      </w:r>
    </w:p>
    <w:p>
      <w:pPr>
        <w:pStyle w:val="7"/>
        <w:keepNext w:val="0"/>
        <w:keepLines w:val="0"/>
        <w:widowControl/>
        <w:suppressLineNumbers w:val="0"/>
      </w:pPr>
      <w:r>
        <w:t>这里保留你原来的两个 theorem，但第二个 theorem 我建议</w:t>
      </w:r>
      <w:r>
        <w:rPr>
          <w:rStyle w:val="10"/>
        </w:rPr>
        <w:t>保留“BBP Phase Transition”这个 theorem 和位置，而不是保留你原来 covariance-model 的具体表述</w:t>
      </w:r>
      <w:r>
        <w:t>。</w:t>
      </w:r>
    </w:p>
    <w:p>
      <w:pPr>
        <w:pStyle w:val="7"/>
        <w:keepNext w:val="0"/>
        <w:keepLines w:val="0"/>
        <w:widowControl/>
        <w:suppressLineNumbers w:val="0"/>
      </w:pPr>
      <w:r>
        <w:t>原因很重要：你原来的 BBP theorem 是 spiked covariance model，而现在方法理论实际使用的是</w:t>
      </w:r>
    </w:p>
    <w:p>
      <w:pPr>
        <w:keepNext w:val="0"/>
        <w:keepLines w:val="0"/>
        <w:widowControl/>
        <w:suppressLineNumbers w:val="0"/>
        <w:jc w:val="left"/>
      </w:pPr>
      <w:r>
        <w:rPr>
          <w:rFonts w:ascii="宋体" w:hAnsi="宋体" w:eastAsia="宋体" w:cs="宋体"/>
          <w:kern w:val="0"/>
          <w:sz w:val="24"/>
          <w:szCs w:val="24"/>
          <w:lang w:val="en-US" w:eastAsia="zh-CN" w:bidi="ar"/>
        </w:rPr>
        <w:t>W=Z+θu⋆v⋆⊤,W=Z+\theta u^\star {v^\star}^{\top},</w:t>
      </w:r>
    </w:p>
    <w:p>
      <w:pPr>
        <w:pStyle w:val="7"/>
        <w:keepNext w:val="0"/>
        <w:keepLines w:val="0"/>
        <w:widowControl/>
        <w:suppressLineNumbers w:val="0"/>
      </w:pPr>
      <w:r>
        <w:t>即 additive rectangular perturbation。你原稿现在的 BBP theorem 与后面的 W=R+PW=R+P 模型并不完全一致。</w:t>
      </w:r>
    </w:p>
    <w:p>
      <w:pPr>
        <w:pStyle w:val="7"/>
        <w:keepNext w:val="0"/>
        <w:keepLines w:val="0"/>
        <w:widowControl/>
        <w:suppressLineNumbers w:val="0"/>
      </w:pPr>
      <w:r>
        <w:t>所以应该保留两个 theorem，但把 Theorem 2 改成与全文一致的 rectangular BBP theorem。</w:t>
      </w:r>
    </w:p>
    <w:p>
      <w:pPr>
        <w:pStyle w:val="4"/>
        <w:keepNext w:val="0"/>
        <w:keepLines w:val="0"/>
        <w:widowControl/>
        <w:suppressLineNumbers w:val="0"/>
      </w:pPr>
      <w:r>
        <w:t>Theorem 1. Marchenko–Pastur Law</w:t>
      </w:r>
    </w:p>
    <w:p>
      <w:pPr>
        <w:pStyle w:val="7"/>
        <w:keepNext w:val="0"/>
        <w:keepLines w:val="0"/>
        <w:widowControl/>
        <w:suppressLineNumbers w:val="0"/>
      </w:pPr>
      <w:r>
        <w:t>Let Z∈Rm×nZ\in\mathbb R^{m\times n} have independent zero-mean entries with variance σw2/n\sigma_w^2/n, and assume m/n→β∈(0,1]m/n\rightarrow\beta\in(0,1]. Then the empirical eigenvalue distribution of ZZ⊤ZZ^\top converges to the Marchenko–Pastur distribution, whose support is</w:t>
      </w:r>
    </w:p>
    <w:p>
      <w:pPr>
        <w:keepNext w:val="0"/>
        <w:keepLines w:val="0"/>
        <w:widowControl/>
        <w:suppressLineNumbers w:val="0"/>
        <w:jc w:val="left"/>
      </w:pPr>
      <w:r>
        <w:rPr>
          <w:rFonts w:ascii="宋体" w:hAnsi="宋体" w:eastAsia="宋体" w:cs="宋体"/>
          <w:kern w:val="0"/>
          <w:sz w:val="24"/>
          <w:szCs w:val="24"/>
          <w:lang w:val="en-US" w:eastAsia="zh-CN" w:bidi="ar"/>
        </w:rPr>
        <w:t>[λ−,λ+],[\lambda_-,\lambda_+],</w:t>
      </w:r>
    </w:p>
    <w:p>
      <w:pPr>
        <w:pStyle w:val="7"/>
        <w:keepNext w:val="0"/>
        <w:keepLines w:val="0"/>
        <w:widowControl/>
        <w:suppressLineNumbers w:val="0"/>
      </w:pPr>
      <w:r>
        <w:t>with</w:t>
      </w:r>
    </w:p>
    <w:p>
      <w:pPr>
        <w:keepNext w:val="0"/>
        <w:keepLines w:val="0"/>
        <w:widowControl/>
        <w:suppressLineNumbers w:val="0"/>
        <w:jc w:val="left"/>
      </w:pPr>
      <w:r>
        <w:rPr>
          <w:rFonts w:ascii="宋体" w:hAnsi="宋体" w:eastAsia="宋体" w:cs="宋体"/>
          <w:kern w:val="0"/>
          <w:sz w:val="24"/>
          <w:szCs w:val="24"/>
          <w:lang w:val="en-US" w:eastAsia="zh-CN" w:bidi="ar"/>
        </w:rPr>
        <w:t>λ±=σw2(1±β)2.\lambda_\pm = \sigma_w^2(1\pm\sqrt{\beta})^2.</w:t>
      </w:r>
    </w:p>
    <w:p>
      <w:pPr>
        <w:pStyle w:val="7"/>
        <w:keepNext w:val="0"/>
        <w:keepLines w:val="0"/>
        <w:widowControl/>
        <w:suppressLineNumbers w:val="0"/>
      </w:pPr>
      <w:r>
        <w:t>In particular, the upper edge of the random spectral bulk is</w:t>
      </w:r>
    </w:p>
    <w:p>
      <w:pPr>
        <w:keepNext w:val="0"/>
        <w:keepLines w:val="0"/>
        <w:widowControl/>
        <w:suppressLineNumbers w:val="0"/>
        <w:jc w:val="left"/>
      </w:pPr>
      <w:r>
        <w:rPr>
          <w:rFonts w:ascii="宋体" w:hAnsi="宋体" w:eastAsia="宋体" w:cs="宋体"/>
          <w:kern w:val="0"/>
          <w:sz w:val="24"/>
          <w:szCs w:val="24"/>
          <w:lang w:val="en-US" w:eastAsia="zh-CN" w:bidi="ar"/>
        </w:rPr>
        <w:t>λ+=σw2(1+β)2.\lambda_+ = \sigma_w^2(1+\sqrt{\beta})^2.</w:t>
      </w:r>
    </w:p>
    <w:p>
      <w:pPr>
        <w:pStyle w:val="7"/>
        <w:keepNext w:val="0"/>
        <w:keepLines w:val="0"/>
        <w:widowControl/>
        <w:suppressLineNumbers w:val="0"/>
      </w:pPr>
      <w:r>
        <w:t>这版和你后面的 WW normalization 是一致的。</w:t>
      </w:r>
    </w:p>
    <w:p>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Theorem 2. BBP Transition for a Rectangular Spiked Matrix</w:t>
      </w:r>
    </w:p>
    <w:p>
      <w:pPr>
        <w:pStyle w:val="7"/>
        <w:keepNext w:val="0"/>
        <w:keepLines w:val="0"/>
        <w:widowControl/>
        <w:suppressLineNumbers w:val="0"/>
      </w:pPr>
      <w:r>
        <w:t>Consider the rank-one rectangular spiked model</w:t>
      </w:r>
    </w:p>
    <w:p>
      <w:pPr>
        <w:keepNext w:val="0"/>
        <w:keepLines w:val="0"/>
        <w:widowControl/>
        <w:suppressLineNumbers w:val="0"/>
        <w:jc w:val="left"/>
      </w:pPr>
      <w:r>
        <w:rPr>
          <w:rFonts w:ascii="宋体" w:hAnsi="宋体" w:eastAsia="宋体" w:cs="宋体"/>
          <w:kern w:val="0"/>
          <w:sz w:val="24"/>
          <w:szCs w:val="24"/>
          <w:lang w:val="en-US" w:eastAsia="zh-CN" w:bidi="ar"/>
        </w:rPr>
        <w:t>W=Z+θu⋆v⋆⊤,W = Z+\theta u^\star {v^\star}^{\top},</w:t>
      </w:r>
    </w:p>
    <w:p>
      <w:pPr>
        <w:pStyle w:val="7"/>
        <w:keepNext w:val="0"/>
        <w:keepLines w:val="0"/>
        <w:widowControl/>
        <w:suppressLineNumbers w:val="0"/>
      </w:pPr>
      <w:r>
        <w:t>where u⋆u^\star and v⋆v^\star are unit vectors and ZijZ_{ij} are independent Gaussian variables with variance σw2/n\sigma_w^2/n. Let</w:t>
      </w:r>
    </w:p>
    <w:p>
      <w:pPr>
        <w:keepNext w:val="0"/>
        <w:keepLines w:val="0"/>
        <w:widowControl/>
        <w:suppressLineNumbers w:val="0"/>
        <w:jc w:val="left"/>
      </w:pPr>
      <w:r>
        <w:rPr>
          <w:rFonts w:ascii="宋体" w:hAnsi="宋体" w:eastAsia="宋体" w:cs="宋体"/>
          <w:kern w:val="0"/>
          <w:sz w:val="24"/>
          <w:szCs w:val="24"/>
          <w:lang w:val="en-US" w:eastAsia="zh-CN" w:bidi="ar"/>
        </w:rPr>
        <w:t>x=θσw,xc=β1/4.x=\frac{\theta}{\sigma_w}, \qquad x_c=\beta^{1/4}.</w:t>
      </w:r>
    </w:p>
    <w:p>
      <w:pPr>
        <w:pStyle w:val="7"/>
        <w:keepNext w:val="0"/>
        <w:keepLines w:val="0"/>
        <w:widowControl/>
        <w:suppressLineNumbers w:val="0"/>
      </w:pPr>
      <w:r>
        <w:t>Then the spectral behavior changes at the critical signal strength xcx_c.</w:t>
      </w:r>
    </w:p>
    <w:p>
      <w:pPr>
        <w:pStyle w:val="7"/>
        <w:keepNext w:val="0"/>
        <w:keepLines w:val="0"/>
        <w:widowControl/>
        <w:suppressLineNumbers w:val="0"/>
      </w:pPr>
      <w:r>
        <w:t>If</w:t>
      </w:r>
    </w:p>
    <w:p>
      <w:pPr>
        <w:keepNext w:val="0"/>
        <w:keepLines w:val="0"/>
        <w:widowControl/>
        <w:suppressLineNumbers w:val="0"/>
        <w:jc w:val="left"/>
      </w:pPr>
      <w:r>
        <w:rPr>
          <w:rFonts w:ascii="宋体" w:hAnsi="宋体" w:eastAsia="宋体" w:cs="宋体"/>
          <w:kern w:val="0"/>
          <w:sz w:val="24"/>
          <w:szCs w:val="24"/>
          <w:lang w:val="en-US" w:eastAsia="zh-CN" w:bidi="ar"/>
        </w:rPr>
        <w:t>x&lt;xc,x&lt;x_c,</w:t>
      </w:r>
    </w:p>
    <w:p>
      <w:pPr>
        <w:pStyle w:val="7"/>
        <w:keepNext w:val="0"/>
        <w:keepLines w:val="0"/>
        <w:widowControl/>
        <w:suppressLineNumbers w:val="0"/>
      </w:pPr>
      <w:r>
        <w:t>the leading singular value remains at the upper edge of the random bulk and the leading empirical singular vector has asymptotically vanishing overlap with v⋆v^\star.</w:t>
      </w:r>
    </w:p>
    <w:p>
      <w:pPr>
        <w:pStyle w:val="7"/>
        <w:keepNext w:val="0"/>
        <w:keepLines w:val="0"/>
        <w:widowControl/>
        <w:suppressLineNumbers w:val="0"/>
      </w:pPr>
      <w:r>
        <w:t>If</w:t>
      </w:r>
    </w:p>
    <w:p>
      <w:pPr>
        <w:keepNext w:val="0"/>
        <w:keepLines w:val="0"/>
        <w:widowControl/>
        <w:suppressLineNumbers w:val="0"/>
        <w:jc w:val="left"/>
      </w:pPr>
      <w:r>
        <w:rPr>
          <w:rFonts w:ascii="宋体" w:hAnsi="宋体" w:eastAsia="宋体" w:cs="宋体"/>
          <w:kern w:val="0"/>
          <w:sz w:val="24"/>
          <w:szCs w:val="24"/>
          <w:lang w:val="en-US" w:eastAsia="zh-CN" w:bidi="ar"/>
        </w:rPr>
        <w:t>x&gt;xc,x&gt;x_c,</w:t>
      </w:r>
    </w:p>
    <w:p>
      <w:pPr>
        <w:pStyle w:val="7"/>
        <w:keepNext w:val="0"/>
        <w:keepLines w:val="0"/>
        <w:widowControl/>
        <w:suppressLineNumbers w:val="0"/>
      </w:pPr>
      <w:r>
        <w:t>an outlier singular value emerges outside the bulk and the corresponding right singular vector acquires a nonzero asymptotic overlap with v⋆v^\star. Specifically,</w:t>
      </w:r>
    </w:p>
    <w:p>
      <w:pPr>
        <w:keepNext w:val="0"/>
        <w:keepLines w:val="0"/>
        <w:widowControl/>
        <w:suppressLineNumbers w:val="0"/>
        <w:jc w:val="left"/>
      </w:pPr>
      <w:r>
        <w:rPr>
          <w:rFonts w:ascii="宋体" w:hAnsi="宋体" w:eastAsia="宋体" w:cs="宋体"/>
          <w:kern w:val="0"/>
          <w:sz w:val="24"/>
          <w:szCs w:val="24"/>
          <w:lang w:val="en-US" w:eastAsia="zh-CN" w:bidi="ar"/>
        </w:rPr>
        <w:t>λout(x)=σw2(x+1x)(x+βx),\lambda_{\mathrm{out}}(x) = \sigma_w^2 \left(x+\frac1x\right) \left(x+\frac{\beta}{x}\right),</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∣⟨v1,v⋆⟩∣2⟶x4−βx4+x2.|\langle v_1,v^\star\rangle|^2 \longrightarrow \frac{x^4-\beta} {x^4+x^2}.</w:t>
      </w:r>
    </w:p>
    <w:p>
      <w:pPr>
        <w:pStyle w:val="7"/>
        <w:keepNext w:val="0"/>
        <w:keepLines w:val="0"/>
        <w:widowControl/>
        <w:suppressLineNumbers w:val="0"/>
      </w:pPr>
      <w:r>
        <w:t>The threshold and singular-vector transition are standard consequences of finite-rank perturbation theory for large rectangular random matrices.</w:t>
      </w:r>
    </w:p>
    <w:p>
      <w:pPr>
        <w:pStyle w:val="7"/>
        <w:keepNext w:val="0"/>
        <w:keepLines w:val="0"/>
        <w:widowControl/>
        <w:suppressLineNumbers w:val="0"/>
      </w:pPr>
      <w:r>
        <w:t>这个 theorem 比原来适合你的文章得多，因为它不仅讲 eigenvalue separation，还直接给出了后面 theorem 真正需要的 singular-vector alignment。经典依据就是 Benaych-Georges–Nadakuditi 的矩形低秩扰动理论。(</w:t>
      </w:r>
      <w:r>
        <w:fldChar w:fldCharType="begin"/>
      </w:r>
      <w:r>
        <w:instrText xml:space="preserve"> HYPERLINK "https://openreview.net/pdf/53b5e05f1b59fe20efb14ddc06229037a15e5d9b.pdf?utm_source=chatgpt.com" \o "Published as a conference paper at ICLR 2025" </w:instrText>
      </w:r>
      <w:r>
        <w:fldChar w:fldCharType="separate"/>
      </w:r>
      <w:r>
        <w:rPr>
          <w:rStyle w:val="11"/>
        </w:rPr>
        <w:t>OpenReview</w:t>
      </w:r>
      <w:r>
        <w:fldChar w:fldCharType="end"/>
      </w:r>
      <w:r>
        <w:t>)</w:t>
      </w:r>
    </w:p>
    <w:p>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3. Method</w:t>
      </w:r>
    </w:p>
    <w:p>
      <w:pPr>
        <w:pStyle w:val="7"/>
        <w:keepNext w:val="0"/>
        <w:keepLines w:val="0"/>
        <w:widowControl/>
        <w:suppressLineNumbers w:val="0"/>
      </w:pPr>
      <w:r>
        <w:t>你原稿 Method 开头本来就是先放 Proposition，再进入 Motivation。</w:t>
      </w:r>
    </w:p>
    <w:p>
      <w:pPr>
        <w:pStyle w:val="7"/>
        <w:keepNext w:val="0"/>
        <w:keepLines w:val="0"/>
        <w:widowControl/>
        <w:suppressLineNumbers w:val="0"/>
      </w:pPr>
      <w:r>
        <w:t>这里我建议继续保持完全相同的结构，只是把原 Proposition 扩展成一个 Corollary，把三种尺度写清楚。</w:t>
      </w:r>
    </w:p>
    <w:p>
      <w:pPr>
        <w:pStyle w:val="7"/>
        <w:keepNext w:val="0"/>
        <w:keepLines w:val="0"/>
        <w:widowControl/>
        <w:suppressLineNumbers w:val="0"/>
      </w:pPr>
      <w:r>
        <w:t>正文不要讲四个 phase。为了论文流畅，只讲：</w:t>
      </w:r>
    </w:p>
    <w:p>
      <w:pPr>
        <w:keepNext w:val="0"/>
        <w:keepLines w:val="0"/>
        <w:widowControl/>
        <w:numPr>
          <w:ilvl w:val="0"/>
          <w:numId w:val="1"/>
        </w:numPr>
        <w:suppressLineNumbers w:val="0"/>
        <w:spacing w:before="0" w:beforeAutospacing="1" w:after="0" w:afterAutospacing="1"/>
        <w:ind w:left="1440" w:hanging="360"/>
      </w:pPr>
    </w:p>
    <w:p>
      <w:pPr>
        <w:pStyle w:val="7"/>
        <w:keepNext w:val="0"/>
        <w:keepLines w:val="0"/>
        <w:widowControl/>
        <w:suppressLineNumbers w:val="0"/>
        <w:ind w:left="720"/>
      </w:pPr>
      <w:r>
        <w:t>subcritical bulk regime；</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7"/>
        <w:keepNext w:val="0"/>
        <w:keepLines w:val="0"/>
        <w:widowControl/>
        <w:suppressLineNumbers w:val="0"/>
        <w:ind w:left="720"/>
      </w:pPr>
      <w:r>
        <w:t>BBP transition regime；</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7"/>
        <w:keepNext w:val="0"/>
        <w:keepLines w:val="0"/>
        <w:widowControl/>
        <w:suppressLineNumbers w:val="0"/>
        <w:ind w:left="720"/>
      </w:pPr>
      <w:r>
        <w:t>supercritical outlier regime。</w:t>
      </w:r>
    </w:p>
    <w:p>
      <w:pPr>
        <w:keepNext w:val="0"/>
        <w:keepLines w:val="0"/>
        <w:widowControl/>
        <w:numPr>
          <w:ilvl w:val="0"/>
          <w:numId w:val="1"/>
        </w:numPr>
        <w:suppressLineNumbers w:val="0"/>
        <w:spacing w:before="0" w:beforeAutospacing="1" w:after="0" w:afterAutospacing="1"/>
        <w:ind w:left="1440" w:hanging="360"/>
      </w:pPr>
    </w:p>
    <w:p>
      <w:pPr>
        <w:pStyle w:val="7"/>
        <w:keepNext w:val="0"/>
        <w:keepLines w:val="0"/>
        <w:widowControl/>
        <w:suppressLineNumbers w:val="0"/>
      </w:pPr>
      <w:r>
        <w:t>weakly-supercritical crossover 属于 2 和 3 中间的连续过渡，不需要正文单列。</w:t>
      </w:r>
    </w:p>
    <w:p>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Corollary 1. Spectral regimes around the BBP transition</w:t>
      </w:r>
    </w:p>
    <w:p>
      <w:pPr>
        <w:pStyle w:val="7"/>
        <w:keepNext w:val="0"/>
        <w:keepLines w:val="0"/>
        <w:widowControl/>
        <w:suppressLineNumbers w:val="0"/>
      </w:pPr>
      <w:r>
        <w:t>Consider the spiked matrix in Theorem 2 and define</w:t>
      </w:r>
    </w:p>
    <w:p>
      <w:pPr>
        <w:keepNext w:val="0"/>
        <w:keepLines w:val="0"/>
        <w:widowControl/>
        <w:suppressLineNumbers w:val="0"/>
        <w:jc w:val="left"/>
      </w:pPr>
      <w:r>
        <w:rPr>
          <w:rFonts w:ascii="宋体" w:hAnsi="宋体" w:eastAsia="宋体" w:cs="宋体"/>
          <w:kern w:val="0"/>
          <w:sz w:val="24"/>
          <w:szCs w:val="24"/>
          <w:lang w:val="en-US" w:eastAsia="zh-CN" w:bidi="ar"/>
        </w:rPr>
        <w:t>τn=∣⟨v1,v⋆⟩∣.\tau_n = |\langle v_1,v^\star\rangle|.</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xn=θn/σwx_n=\theta_n/\sigma_w</w:t>
      </w:r>
    </w:p>
    <w:p>
      <w:pPr>
        <w:pStyle w:val="7"/>
        <w:keepNext w:val="0"/>
        <w:keepLines w:val="0"/>
        <w:widowControl/>
        <w:suppressLineNumbers w:val="0"/>
      </w:pPr>
      <w:r>
        <w:t>denote the normalized signal strength and let</w:t>
      </w:r>
    </w:p>
    <w:p>
      <w:pPr>
        <w:keepNext w:val="0"/>
        <w:keepLines w:val="0"/>
        <w:widowControl/>
        <w:suppressLineNumbers w:val="0"/>
        <w:jc w:val="left"/>
      </w:pPr>
      <w:r>
        <w:rPr>
          <w:rFonts w:ascii="宋体" w:hAnsi="宋体" w:eastAsia="宋体" w:cs="宋体"/>
          <w:kern w:val="0"/>
          <w:sz w:val="24"/>
          <w:szCs w:val="24"/>
          <w:lang w:val="en-US" w:eastAsia="zh-CN" w:bidi="ar"/>
        </w:rPr>
        <w:t>xc=β1/4x_c=\beta^{1/4}</w:t>
      </w:r>
    </w:p>
    <w:p>
      <w:pPr>
        <w:pStyle w:val="7"/>
        <w:keepNext w:val="0"/>
        <w:keepLines w:val="0"/>
        <w:widowControl/>
        <w:suppressLineNumbers w:val="0"/>
      </w:pPr>
      <w:r>
        <w:t>be the BBP threshold. Then the leading spectral mode exhibits the following three asymptotic regimes.</w:t>
      </w:r>
    </w:p>
    <w:p>
      <w:pPr>
        <w:pStyle w:val="4"/>
        <w:keepNext w:val="0"/>
        <w:keepLines w:val="0"/>
        <w:widowControl/>
        <w:suppressLineNumbers w:val="0"/>
      </w:pPr>
      <w:r>
        <w:t>(i) Subcritical bulk regime</w:t>
      </w:r>
    </w:p>
    <w:p>
      <w:pPr>
        <w:pStyle w:val="7"/>
        <w:keepNext w:val="0"/>
        <w:keepLines w:val="0"/>
        <w:widowControl/>
        <w:suppressLineNumbers w:val="0"/>
      </w:pPr>
      <w:r>
        <w:t>If the signal remains a fixed distance below the threshold,</w:t>
      </w:r>
    </w:p>
    <w:p>
      <w:pPr>
        <w:keepNext w:val="0"/>
        <w:keepLines w:val="0"/>
        <w:widowControl/>
        <w:suppressLineNumbers w:val="0"/>
        <w:jc w:val="left"/>
      </w:pPr>
      <w:r>
        <w:rPr>
          <w:rFonts w:ascii="宋体" w:hAnsi="宋体" w:eastAsia="宋体" w:cs="宋体"/>
          <w:kern w:val="0"/>
          <w:sz w:val="24"/>
          <w:szCs w:val="24"/>
          <w:lang w:val="en-US" w:eastAsia="zh-CN" w:bidi="ar"/>
        </w:rPr>
        <w:t>xn≤xc−εx_n\le x_c-\varepsilon</w:t>
      </w:r>
    </w:p>
    <w:p>
      <w:pPr>
        <w:pStyle w:val="7"/>
        <w:keepNext w:val="0"/>
        <w:keepLines w:val="0"/>
        <w:widowControl/>
        <w:suppressLineNumbers w:val="0"/>
      </w:pPr>
      <w:r>
        <w:t>for some ε&gt;0\varepsilon&gt;0, then</w:t>
      </w:r>
    </w:p>
    <w:p>
      <w:pPr>
        <w:keepNext w:val="0"/>
        <w:keepLines w:val="0"/>
        <w:widowControl/>
        <w:suppressLineNumbers w:val="0"/>
        <w:jc w:val="left"/>
      </w:pPr>
      <w:r>
        <w:rPr>
          <w:rFonts w:ascii="宋体" w:hAnsi="宋体" w:eastAsia="宋体" w:cs="宋体"/>
          <w:kern w:val="0"/>
          <w:sz w:val="24"/>
          <w:szCs w:val="24"/>
          <w:lang w:val="en-US" w:eastAsia="zh-CN" w:bidi="ar"/>
        </w:rPr>
        <w:t>λ1=λ++Op(n−2/3),\lambda_1 = \lambda_+ + O_p(n^{-2/3}),</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τn=Op(n−1/2).\tau_n = O_p(n^{-1/2}).</w:t>
      </w:r>
    </w:p>
    <w:p>
      <w:pPr>
        <w:pStyle w:val="7"/>
        <w:keepNext w:val="0"/>
        <w:keepLines w:val="0"/>
        <w:widowControl/>
        <w:suppressLineNumbers w:val="0"/>
      </w:pPr>
      <w:r>
        <w:t>Thus the leading eigenvalue remains inside the natural edge-fluctuation scale and its singular vector carries only noise-level alignment with the population signal.</w:t>
      </w:r>
    </w:p>
    <w:p>
      <w:pPr>
        <w:pStyle w:val="4"/>
        <w:keepNext w:val="0"/>
        <w:keepLines w:val="0"/>
        <w:widowControl/>
        <w:suppressLineNumbers w:val="0"/>
      </w:pPr>
      <w:r>
        <w:t>(ii) BBP transition regime</w:t>
      </w:r>
    </w:p>
    <w:p>
      <w:pPr>
        <w:pStyle w:val="7"/>
        <w:keepNext w:val="0"/>
        <w:keepLines w:val="0"/>
        <w:widowControl/>
        <w:suppressLineNumbers w:val="0"/>
      </w:pPr>
      <w:r>
        <w:t>If the signal approaches the threshold on the critical scale,</w:t>
      </w:r>
    </w:p>
    <w:p>
      <w:pPr>
        <w:keepNext w:val="0"/>
        <w:keepLines w:val="0"/>
        <w:widowControl/>
        <w:suppressLineNumbers w:val="0"/>
        <w:jc w:val="left"/>
      </w:pPr>
      <w:r>
        <w:rPr>
          <w:rFonts w:ascii="宋体" w:hAnsi="宋体" w:eastAsia="宋体" w:cs="宋体"/>
          <w:kern w:val="0"/>
          <w:sz w:val="24"/>
          <w:szCs w:val="24"/>
          <w:lang w:val="en-US" w:eastAsia="zh-CN" w:bidi="ar"/>
        </w:rPr>
        <w:t>∣xn−xc∣=O(n−1/3),|x_n-x_c| = O(n^{-1/3}),</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λ1=λ++Op(n−2/3).\lambda_1 = \lambda_+ + O_p(n^{-2/3}).</w:t>
      </w:r>
    </w:p>
    <w:p>
      <w:pPr>
        <w:pStyle w:val="7"/>
        <w:keepNext w:val="0"/>
        <w:keepLines w:val="0"/>
        <w:widowControl/>
        <w:suppressLineNumbers w:val="0"/>
      </w:pPr>
      <w:r>
        <w:t>Hence the leading eigenvalue is still within the natural edge-fluctuation scale and cannot by itself distinguish the subcritical and transition regimes.</w:t>
      </w:r>
    </w:p>
    <w:p>
      <w:pPr>
        <w:pStyle w:val="7"/>
        <w:keepNext w:val="0"/>
        <w:keepLines w:val="0"/>
        <w:widowControl/>
        <w:suppressLineNumbers w:val="0"/>
      </w:pPr>
      <w:r>
        <w:t>At the same time, the singular-vector overlap is amplified above its ordinary n−1/2n^{-1/2} noise level. The characteristic critical overlap scale is</w:t>
      </w:r>
    </w:p>
    <w:p>
      <w:pPr>
        <w:keepNext w:val="0"/>
        <w:keepLines w:val="0"/>
        <w:widowControl/>
        <w:suppressLineNumbers w:val="0"/>
        <w:jc w:val="left"/>
      </w:pPr>
      <w:r>
        <w:rPr>
          <w:rFonts w:ascii="宋体" w:hAnsi="宋体" w:eastAsia="宋体" w:cs="宋体"/>
          <w:kern w:val="0"/>
          <w:sz w:val="24"/>
          <w:szCs w:val="24"/>
          <w:lang w:val="en-US" w:eastAsia="zh-CN" w:bidi="ar"/>
        </w:rPr>
        <w:t>τn=Op(n−1/6),\tau_n = O_p(n^{-1/6}),</w:t>
      </w:r>
    </w:p>
    <w:p>
      <w:pPr>
        <w:pStyle w:val="7"/>
        <w:keepNext w:val="0"/>
        <w:keepLines w:val="0"/>
        <w:widowControl/>
        <w:suppressLineNumbers w:val="0"/>
      </w:pPr>
      <w:r>
        <w:t>and on the non-degenerate near-critical supercritical scaling used in our theoretical refinement,</w:t>
      </w:r>
    </w:p>
    <w:p>
      <w:pPr>
        <w:keepNext w:val="0"/>
        <w:keepLines w:val="0"/>
        <w:widowControl/>
        <w:suppressLineNumbers w:val="0"/>
        <w:jc w:val="left"/>
      </w:pPr>
      <w:r>
        <w:rPr>
          <w:rFonts w:ascii="宋体" w:hAnsi="宋体" w:eastAsia="宋体" w:cs="宋体"/>
          <w:kern w:val="0"/>
          <w:sz w:val="24"/>
          <w:szCs w:val="24"/>
          <w:lang w:val="en-US" w:eastAsia="zh-CN" w:bidi="ar"/>
        </w:rPr>
        <w:t>τn=Θp(n−1/6).\tau_n = \Theta_p(n^{-1/6}).</w:t>
      </w:r>
    </w:p>
    <w:p>
      <w:pPr>
        <w:pStyle w:val="4"/>
        <w:keepNext w:val="0"/>
        <w:keepLines w:val="0"/>
        <w:widowControl/>
        <w:suppressLineNumbers w:val="0"/>
      </w:pPr>
      <w:r>
        <w:t>(iii) Supercritical outlier regime</w:t>
      </w:r>
    </w:p>
    <w:p>
      <w:pPr>
        <w:pStyle w:val="7"/>
        <w:keepNext w:val="0"/>
        <w:keepLines w:val="0"/>
        <w:widowControl/>
        <w:suppressLineNumbers w:val="0"/>
      </w:pPr>
      <w:r>
        <w:t>If the signal remains a fixed distance above the threshold,</w:t>
      </w:r>
    </w:p>
    <w:p>
      <w:pPr>
        <w:keepNext w:val="0"/>
        <w:keepLines w:val="0"/>
        <w:widowControl/>
        <w:suppressLineNumbers w:val="0"/>
        <w:jc w:val="left"/>
      </w:pPr>
      <w:r>
        <w:rPr>
          <w:rFonts w:ascii="宋体" w:hAnsi="宋体" w:eastAsia="宋体" w:cs="宋体"/>
          <w:kern w:val="0"/>
          <w:sz w:val="24"/>
          <w:szCs w:val="24"/>
          <w:lang w:val="en-US" w:eastAsia="zh-CN" w:bidi="ar"/>
        </w:rPr>
        <w:t>xn≥xc+ε,x_n\ge x_c+\varepsilon,</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λ1=λout(xn)+Op(n−1/2),\lambda_1 = \lambda_{\mathrm{out}}(x_n) + O_p(n^{-1/2}),</w:t>
      </w:r>
    </w:p>
    <w:p>
      <w:pPr>
        <w:pStyle w:val="7"/>
        <w:keepNext w:val="0"/>
        <w:keepLines w:val="0"/>
        <w:widowControl/>
        <w:suppressLineNumbers w:val="0"/>
      </w:pPr>
      <w:r>
        <w:t>with</w:t>
      </w:r>
    </w:p>
    <w:p>
      <w:pPr>
        <w:keepNext w:val="0"/>
        <w:keepLines w:val="0"/>
        <w:widowControl/>
        <w:suppressLineNumbers w:val="0"/>
        <w:jc w:val="left"/>
      </w:pPr>
      <w:r>
        <w:rPr>
          <w:rFonts w:ascii="宋体" w:hAnsi="宋体" w:eastAsia="宋体" w:cs="宋体"/>
          <w:kern w:val="0"/>
          <w:sz w:val="24"/>
          <w:szCs w:val="24"/>
          <w:lang w:val="en-US" w:eastAsia="zh-CN" w:bidi="ar"/>
        </w:rPr>
        <w:t>λout(xn)&gt;λ+,\lambda_{\mathrm{out}}(x_n)&gt;\lambda_+,</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τn⟶pτ∞(xn)&gt;0.\tau_n \overset{p}{\longrightarrow} \tau_\infty(x_n)&gt;0.</w:t>
      </w:r>
    </w:p>
    <w:p>
      <w:pPr>
        <w:pStyle w:val="7"/>
        <w:keepNext w:val="0"/>
        <w:keepLines w:val="0"/>
        <w:widowControl/>
        <w:suppressLineNumbers w:val="0"/>
      </w:pPr>
      <w:r>
        <w:t>Thus the leading spectral mode becomes a separated outlier and its alignment with the population signal is of constant order.</w:t>
      </w:r>
    </w:p>
    <w:p>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紧接着可以加一小段，而不是再开一个 theorem：</w:t>
      </w:r>
    </w:p>
    <w:p>
      <w:pPr>
        <w:pStyle w:val="7"/>
        <w:keepNext w:val="0"/>
        <w:keepLines w:val="0"/>
        <w:widowControl/>
        <w:suppressLineNumbers w:val="0"/>
      </w:pPr>
      <w:r>
        <w:t>The corollary highlights two distinct changes around the BBP transition. In the subcritical regime, both the leading eigenvalue and the singular-vector alignment remain at their random-background scales. Inside the transition window, the leading eigenvalue is still within the n−2/3n^{-2/3} edge-fluctuation range, but the singular-vector overlap can already increase from the n−1/2n^{-1/2} noise scale toward the n−1/6n^{-1/6} critical scale. In the supercritical regime, an outlier separates from the bulk and the alignment becomes non-vanishing.</w:t>
      </w:r>
    </w:p>
    <w:p>
      <w:pPr>
        <w:pStyle w:val="7"/>
        <w:keepNext w:val="0"/>
        <w:keepLines w:val="0"/>
        <w:widowControl/>
        <w:suppressLineNumbers w:val="0"/>
      </w:pPr>
      <w:r>
        <w:t>This distinction is central to SSAR. The method acts on near-edge modes before a stable outlier has fully formed and encourages their separation from the bulk.</w:t>
      </w:r>
    </w:p>
    <w:p>
      <w:pPr>
        <w:pStyle w:val="7"/>
        <w:keepNext w:val="0"/>
        <w:keepLines w:val="0"/>
        <w:widowControl/>
        <w:suppressLineNumbers w:val="0"/>
      </w:pPr>
      <w:r>
        <w:t xml:space="preserve">这就自然接你原来的 </w:t>
      </w:r>
      <w:r>
        <w:rPr>
          <w:rStyle w:val="12"/>
        </w:rPr>
        <w:t>Motivation</w:t>
      </w:r>
      <w:r>
        <w:t>。</w:t>
      </w:r>
    </w:p>
    <w:p>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4. Corollary 里三个阶段最好这样理解</w:t>
      </w:r>
    </w:p>
    <w:p>
      <w:pPr>
        <w:pStyle w:val="7"/>
        <w:keepNext w:val="0"/>
        <w:keepLines w:val="0"/>
        <w:widowControl/>
        <w:suppressLineNumbers w:val="0"/>
      </w:pPr>
      <w:r>
        <w:t>这个表可以自己留着，不一定放论文：</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9"/>
        <w:gridCol w:w="1482"/>
        <w:gridCol w:w="3459"/>
        <w:gridCol w:w="21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regime</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signal strength</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largest eigenvalue</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τn\tau_n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subcritical</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xn≤xc−εx_n\le x_c-\varepsilon</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λ++Op(n−2/3)\lambda_++O_p(n^{-2/3})</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Op(n−1/2)O_p(n^{-1/2})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BBP transition</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x_n-x_c</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=O(n^{-1/3}))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supercritical</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xn≥xc+εx_n\ge x_c+\varepsilon</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λout+Op(n−1/2)\lambda_{\rm out}+O_p(n^{-1/2})</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Θp(1)\Theta_p(1)</w:t>
            </w:r>
          </w:p>
        </w:tc>
      </w:tr>
    </w:tbl>
    <w:p>
      <w:pPr>
        <w:pStyle w:val="7"/>
        <w:keepNext w:val="0"/>
        <w:keepLines w:val="0"/>
        <w:widowControl/>
        <w:suppressLineNumbers w:val="0"/>
      </w:pPr>
      <w:r>
        <w:t>这里你前面问到的一个重要事实就自然体现出来：</w:t>
      </w:r>
    </w:p>
    <w:p>
      <w:pPr>
        <w:keepNext w:val="0"/>
        <w:keepLines w:val="0"/>
        <w:widowControl/>
        <w:suppressLineNumbers w:val="0"/>
        <w:jc w:val="left"/>
      </w:pPr>
      <w:r>
        <w:rPr>
          <w:rFonts w:ascii="宋体" w:hAnsi="宋体" w:eastAsia="宋体" w:cs="宋体"/>
          <w:kern w:val="0"/>
          <w:sz w:val="24"/>
          <w:szCs w:val="24"/>
          <w:lang w:val="en-US" w:eastAsia="zh-CN" w:bidi="ar"/>
        </w:rPr>
        <w:t>λ1=λ++Op(n−2/3)\lambda_1 = \lambda_+ + O_p(n^{-2/3})</w:t>
      </w:r>
    </w:p>
    <w:p>
      <w:pPr>
        <w:pStyle w:val="7"/>
        <w:keepNext w:val="0"/>
        <w:keepLines w:val="0"/>
        <w:widowControl/>
        <w:suppressLineNumbers w:val="0"/>
      </w:pPr>
      <w:r>
        <w:t>不能判断它究竟是第一阶段还是第二阶段。</w:t>
      </w:r>
    </w:p>
    <w:p>
      <w:pPr>
        <w:pStyle w:val="7"/>
        <w:keepNext w:val="0"/>
        <w:keepLines w:val="0"/>
        <w:widowControl/>
        <w:suppressLineNumbers w:val="0"/>
      </w:pPr>
      <w:r>
        <w:t>所以你 Method 里最好不要写：</w:t>
      </w:r>
    </w:p>
    <w:p>
      <w:pPr>
        <w:pStyle w:val="7"/>
        <w:keepNext w:val="0"/>
        <w:keepLines w:val="0"/>
        <w:widowControl/>
        <w:suppressLineNumbers w:val="0"/>
        <w:ind w:left="720" w:right="720"/>
      </w:pPr>
      <w:r>
        <w:rPr>
          <w:rFonts w:hint="eastAsia" w:ascii="宋体" w:hAnsi="宋体" w:eastAsia="宋体" w:cs="宋体"/>
          <w:sz w:val="24"/>
          <w:szCs w:val="24"/>
        </w:rPr>
        <w:t>“If λ1\lambda_1 lies within O(n−2/3)O(n^{-2/3}) of the edge, the signal is subcritical.”</w:t>
      </w:r>
    </w:p>
    <w:p>
      <w:pPr>
        <w:pStyle w:val="7"/>
        <w:keepNext w:val="0"/>
        <w:keepLines w:val="0"/>
        <w:widowControl/>
        <w:suppressLineNumbers w:val="0"/>
      </w:pPr>
      <w:r>
        <w:t>这个结论不成立。</w:t>
      </w:r>
    </w:p>
    <w:p>
      <w:pPr>
        <w:pStyle w:val="7"/>
        <w:keepNext w:val="0"/>
        <w:keepLines w:val="0"/>
        <w:widowControl/>
        <w:suppressLineNumbers w:val="0"/>
      </w:pPr>
      <w:r>
        <w:t>应该写：</w:t>
      </w:r>
    </w:p>
    <w:p>
      <w:pPr>
        <w:pStyle w:val="7"/>
        <w:keepNext w:val="0"/>
        <w:keepLines w:val="0"/>
        <w:widowControl/>
        <w:suppressLineNumbers w:val="0"/>
        <w:ind w:left="720" w:right="720"/>
      </w:pPr>
      <w:r>
        <w:rPr>
          <w:rFonts w:hint="eastAsia" w:ascii="宋体" w:hAnsi="宋体" w:eastAsia="宋体" w:cs="宋体"/>
          <w:sz w:val="24"/>
          <w:szCs w:val="24"/>
        </w:rPr>
        <w:t>“A mode inside the n−2/3n^{-2/3} edge window may be either noise-dominated or undergoing the BBP transition.”</w:t>
      </w:r>
    </w:p>
    <w:p>
      <w:pPr>
        <w:pStyle w:val="7"/>
        <w:keepNext w:val="0"/>
        <w:keepLines w:val="0"/>
        <w:widowControl/>
        <w:suppressLineNumbers w:val="0"/>
      </w:pPr>
      <w:r>
        <w:t>这反而很好地支持了你的 acceleration idea。</w:t>
      </w:r>
    </w:p>
    <w:p>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5. Motivation 建议顺便修改一小段</w:t>
      </w:r>
    </w:p>
    <w:p>
      <w:pPr>
        <w:pStyle w:val="7"/>
        <w:keepNext w:val="0"/>
        <w:keepLines w:val="0"/>
        <w:widowControl/>
        <w:suppressLineNumbers w:val="0"/>
      </w:pPr>
      <w:r>
        <w:t>你原稿现在写的是：</w:t>
      </w:r>
    </w:p>
    <w:p>
      <w:pPr>
        <w:pStyle w:val="7"/>
        <w:keepNext w:val="0"/>
        <w:keepLines w:val="0"/>
        <w:widowControl/>
        <w:suppressLineNumbers w:val="0"/>
        <w:ind w:left="720" w:right="720"/>
      </w:pPr>
      <w:r>
        <w:rPr>
          <w:rFonts w:hint="eastAsia" w:ascii="宋体" w:hAnsi="宋体" w:eastAsia="宋体" w:cs="宋体"/>
          <w:sz w:val="24"/>
          <w:szCs w:val="24"/>
        </w:rPr>
        <w:t>“when signal strengths are below the BBP threshold the largest sample eigenvalue remains near the MP edge ... Once one or more signal directions exceed the threshold, the corresponding sample eigenvalues ‘jump’ away from the bulk...”</w:t>
      </w:r>
    </w:p>
    <w:p>
      <w:pPr>
        <w:pStyle w:val="7"/>
        <w:keepNext w:val="0"/>
        <w:keepLines w:val="0"/>
        <w:widowControl/>
        <w:suppressLineNumbers w:val="0"/>
      </w:pPr>
      <w:r>
        <w:t>“jump” 这个词现在最好弱化，因为 finite-nn critical window 是连续 crossover。</w:t>
      </w:r>
    </w:p>
    <w:p>
      <w:pPr>
        <w:pStyle w:val="7"/>
        <w:keepNext w:val="0"/>
        <w:keepLines w:val="0"/>
        <w:widowControl/>
        <w:suppressLineNumbers w:val="0"/>
      </w:pPr>
      <w:r>
        <w:t>建议改成：</w:t>
      </w:r>
    </w:p>
    <w:p>
      <w:pPr>
        <w:pStyle w:val="7"/>
        <w:keepNext w:val="0"/>
        <w:keepLines w:val="0"/>
        <w:widowControl/>
        <w:suppressLineNumbers w:val="0"/>
        <w:ind w:left="720" w:right="720"/>
      </w:pPr>
      <w:r>
        <w:rPr>
          <w:rFonts w:hint="eastAsia" w:ascii="宋体" w:hAnsi="宋体" w:eastAsia="宋体" w:cs="宋体"/>
          <w:sz w:val="24"/>
          <w:szCs w:val="24"/>
        </w:rPr>
        <w:t>At initialization, the spectrum is dominated by the random background and is concentrated around the Marchenko–Pastur bulk. Corollary 1 shows that a task-relevant mode below the BBP threshold remains indistinguishable from the bulk at the eigenvalue level, with only noise-scale directional alignment. As the signal approaches the BBP transition, its directional alignment begins to strengthen even though the leading eigenvalue can still remain within the natural n−2/3n^{-2/3} edge-fluctuation window. Once the signal becomes supercritical, the corresponding mode separates from the bulk and acquires non-vanishing alignment with the population direction. This motivates accelerating near-edge modes during the early and intermediate stages of critic training.</w:t>
      </w:r>
    </w:p>
    <w:p>
      <w:pPr>
        <w:pStyle w:val="7"/>
        <w:keepNext w:val="0"/>
        <w:keepLines w:val="0"/>
        <w:widowControl/>
        <w:suppressLineNumbers w:val="0"/>
      </w:pPr>
      <w:r>
        <w:t>这比原来的 “jump” 叙述更准确。</w:t>
      </w:r>
    </w:p>
    <w:p>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6. 正文 Performance Analysis 里 assumptions 怎么处理</w:t>
      </w:r>
    </w:p>
    <w:p>
      <w:pPr>
        <w:pStyle w:val="7"/>
        <w:keepNext w:val="0"/>
        <w:keepLines w:val="0"/>
        <w:widowControl/>
        <w:suppressLineNumbers w:val="0"/>
      </w:pPr>
      <w:r>
        <w:t xml:space="preserve">我不建议像你原稿那样单独保留现在的 </w:t>
      </w:r>
      <w:r>
        <w:rPr>
          <w:rStyle w:val="12"/>
        </w:rPr>
        <w:t>Section 3 Assumptions</w:t>
      </w:r>
      <w:r>
        <w:t>。你当前正文单独有 Smoothness 和 Step-size regime 两条 assumptions。</w:t>
      </w:r>
    </w:p>
    <w:p>
      <w:pPr>
        <w:pStyle w:val="7"/>
        <w:keepNext w:val="0"/>
        <w:keepLines w:val="0"/>
        <w:widowControl/>
        <w:suppressLineNumbers w:val="0"/>
      </w:pPr>
      <w:r>
        <w:t>新理论有 A1–A4，如果全部放正文会明显打断 Method → Theory → Experiments 的节奏。</w:t>
      </w:r>
    </w:p>
    <w:p>
      <w:pPr>
        <w:pStyle w:val="7"/>
        <w:keepNext w:val="0"/>
        <w:keepLines w:val="0"/>
        <w:widowControl/>
        <w:suppressLineNumbers w:val="0"/>
      </w:pPr>
      <w:r>
        <w:t>我建议：</w:t>
      </w:r>
    </w:p>
    <w:p>
      <w:pPr>
        <w:pStyle w:val="7"/>
        <w:keepNext w:val="0"/>
        <w:keepLines w:val="0"/>
        <w:widowControl/>
        <w:suppressLineNumbers w:val="0"/>
      </w:pPr>
      <w:r>
        <w:rPr>
          <w:rStyle w:val="10"/>
        </w:rPr>
        <w:t>删除正文整个 Assumptions section。</w:t>
      </w:r>
    </w:p>
    <w:p>
      <w:pPr>
        <w:pStyle w:val="7"/>
        <w:keepNext w:val="0"/>
        <w:keepLines w:val="0"/>
        <w:widowControl/>
        <w:suppressLineNumbers w:val="0"/>
      </w:pPr>
      <w:r>
        <w:t>Performance Analysis 开头用一句：</w:t>
      </w:r>
    </w:p>
    <w:p>
      <w:pPr>
        <w:pStyle w:val="7"/>
        <w:keepNext w:val="0"/>
        <w:keepLines w:val="0"/>
        <w:widowControl/>
        <w:suppressLineNumbers w:val="0"/>
        <w:ind w:left="720" w:right="720"/>
      </w:pPr>
      <w:r>
        <w:rPr>
          <w:rFonts w:hint="eastAsia" w:ascii="宋体" w:hAnsi="宋体" w:eastAsia="宋体" w:cs="宋体"/>
          <w:sz w:val="24"/>
          <w:szCs w:val="24"/>
        </w:rPr>
        <w:t>We analyze one active leading spectral mode under a standard rectangular spiked model, normalized high-dimensional critic features, bounded network derivatives, and a task-relevant population direction. Formal assumptions and complete proofs are given in Appendix A.</w:t>
      </w:r>
    </w:p>
    <w:p>
      <w:pPr>
        <w:pStyle w:val="7"/>
        <w:keepNext w:val="0"/>
        <w:keepLines w:val="0"/>
        <w:widowControl/>
        <w:suppressLineNumbers w:val="0"/>
      </w:pPr>
      <w:r>
        <w:t>然后直接给简化 Main Theorem：</w:t>
      </w:r>
    </w:p>
    <w:p>
      <w:pPr>
        <w:pStyle w:val="7"/>
        <w:keepNext w:val="0"/>
        <w:keepLines w:val="0"/>
        <w:widowControl/>
        <w:suppressLineNumbers w:val="0"/>
        <w:ind w:left="720" w:right="720"/>
      </w:pPr>
      <w:r>
        <w:rPr>
          <w:rStyle w:val="10"/>
          <w:rFonts w:hint="eastAsia" w:ascii="宋体" w:hAnsi="宋体" w:eastAsia="宋体" w:cs="宋体"/>
          <w:sz w:val="24"/>
          <w:szCs w:val="24"/>
        </w:rPr>
        <w:t>Theorem 1 (BBP transition and Bellman improvement).</w:t>
      </w:r>
      <w:r>
        <w:rPr>
          <w:rFonts w:hint="eastAsia" w:ascii="宋体" w:hAnsi="宋体" w:eastAsia="宋体" w:cs="宋体"/>
          <w:sz w:val="24"/>
          <w:szCs w:val="24"/>
        </w:rPr>
        <w:br w:type="textWrapping"/>
      </w:r>
      <w:r>
        <w:rPr>
          <w:rFonts w:hint="eastAsia" w:ascii="宋体" w:hAnsi="宋体" w:eastAsia="宋体" w:cs="宋体"/>
          <w:sz w:val="24"/>
          <w:szCs w:val="24"/>
        </w:rPr>
        <w:t>Under the conditions stated in Appendix A, the additional SSAR spectral update has no sign-definite Bellman improvement guarantee when the leading task signal remains below the BBP transition. Once the leading signal becomes supercritical, the SSAR direction is a Bellman descent direction with probability tending to one. In particular, for a sufficiently small positive SSAR step,</w:t>
      </w:r>
    </w:p>
    <w:p>
      <w:pPr>
        <w:keepNext w:val="0"/>
        <w:keepLines w:val="0"/>
        <w:widowControl/>
        <w:suppressLineNumbers w:val="0"/>
        <w:ind w:left="1440" w:right="144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B(W+αuv⊤)&lt;B(W)B(W+\alpha uv^\top)&lt;B(W)</w:t>
      </w:r>
    </w:p>
    <w:p>
      <w:pPr>
        <w:pStyle w:val="7"/>
        <w:keepNext w:val="0"/>
        <w:keepLines w:val="0"/>
        <w:widowControl/>
        <w:suppressLineNumbers w:val="0"/>
        <w:ind w:left="720" w:right="720"/>
      </w:pPr>
      <w:r>
        <w:rPr>
          <w:rFonts w:hint="eastAsia" w:ascii="宋体" w:hAnsi="宋体" w:eastAsia="宋体" w:cs="宋体"/>
          <w:sz w:val="24"/>
          <w:szCs w:val="24"/>
        </w:rPr>
        <w:t>with probability tending to one.</w:t>
      </w:r>
    </w:p>
    <w:p>
      <w:pPr>
        <w:pStyle w:val="7"/>
        <w:keepNext w:val="0"/>
        <w:keepLines w:val="0"/>
        <w:widowControl/>
        <w:suppressLineNumbers w:val="0"/>
      </w:pPr>
      <w:r>
        <w:t>然后一两句话解释：</w:t>
      </w:r>
    </w:p>
    <w:p>
      <w:pPr>
        <w:pStyle w:val="7"/>
        <w:keepNext w:val="0"/>
        <w:keepLines w:val="0"/>
        <w:widowControl/>
        <w:suppressLineNumbers w:val="0"/>
        <w:ind w:left="720" w:right="720"/>
      </w:pPr>
      <w:r>
        <w:rPr>
          <w:rFonts w:hint="eastAsia" w:ascii="宋体" w:hAnsi="宋体" w:eastAsia="宋体" w:cs="宋体"/>
          <w:sz w:val="24"/>
          <w:szCs w:val="24"/>
        </w:rPr>
        <w:t>Before the transition, task alignment remains at the same n−1/2n^{-1/2} scale as the orthogonal fluctuation, so the sign of the spectral update cannot be determined. After the transition, the task-aligned component becomes non-vanishing while the orthogonal contribution remains O(n−1/2)O(n^{-1/2}), yielding a reliable Bellman decrease.</w:t>
      </w:r>
    </w:p>
    <w:p>
      <w:pPr>
        <w:pStyle w:val="7"/>
        <w:keepNext w:val="0"/>
        <w:keepLines w:val="0"/>
        <w:widowControl/>
        <w:suppressLineNumbers w:val="0"/>
      </w:pPr>
      <w:r>
        <w:t>完整 A1–A4 和所有 lemmas 都放 Appendix。</w:t>
      </w:r>
    </w:p>
    <w:p>
      <w:pPr>
        <w:pStyle w:val="7"/>
        <w:keepNext w:val="0"/>
        <w:keepLines w:val="0"/>
        <w:widowControl/>
        <w:suppressLineNumbers w:val="0"/>
      </w:pPr>
      <w:r>
        <w:t>这更像一篇以方法为主的 ICLR submission，而不是把正文写成纯数学论文。完整 assumptions 仍然必须明确给出，只是不必都占正文篇幅。理论论文常把关键 assumptions 放正文，但也有不少 ML 工作把 full theorem / assumptions / proofs 放附录，只在正文保留 readable theorem statement。(</w:t>
      </w:r>
      <w:r>
        <w:fldChar w:fldCharType="begin"/>
      </w:r>
      <w:r>
        <w:instrText xml:space="preserve"> HYPERLINK "https://openreview.net/pdf/53b5e05f1b59fe20efb14ddc06229037a15e5d9b.pdf?utm_source=chatgpt.com" \o "Published as a conference paper at ICLR 2025" </w:instrText>
      </w:r>
      <w:r>
        <w:fldChar w:fldCharType="separate"/>
      </w:r>
      <w:r>
        <w:rPr>
          <w:rStyle w:val="11"/>
        </w:rPr>
        <w:t>OpenReview</w:t>
      </w:r>
      <w:r>
        <w:fldChar w:fldCharType="end"/>
      </w:r>
      <w:r>
        <w:t>)</w:t>
      </w:r>
    </w:p>
    <w:p>
      <w:pPr>
        <w:pStyle w:val="7"/>
        <w:keepNext w:val="0"/>
        <w:keepLines w:val="0"/>
        <w:widowControl/>
        <w:suppressLineNumbers w:val="0"/>
      </w:pPr>
      <w:r>
        <w:rPr>
          <w:rStyle w:val="10"/>
        </w:rPr>
        <w:t>所以你这篇我建议的最终结构是：</w:t>
      </w:r>
    </w:p>
    <w:p>
      <w:pPr>
        <w:pStyle w:val="7"/>
        <w:keepNext w:val="0"/>
        <w:keepLines w:val="0"/>
        <w:widowControl/>
        <w:suppressLineNumbers w:val="0"/>
      </w:pPr>
      <w:r>
        <w:t>Preliminaries：RL + fixed Bellman target；极简 spectral notation；MP theorem；rectangular BBP theorem。</w:t>
      </w:r>
    </w:p>
    <w:p>
      <w:pPr>
        <w:pStyle w:val="7"/>
        <w:keepNext w:val="0"/>
        <w:keepLines w:val="0"/>
        <w:widowControl/>
        <w:suppressLineNumbers w:val="0"/>
      </w:pPr>
      <w:r>
        <w:t>Method：Corollary 1（三阶段）→ Motivation → Spike regularizer → stopping rule → algorithm。</w:t>
      </w:r>
    </w:p>
    <w:p>
      <w:pPr>
        <w:pStyle w:val="7"/>
        <w:keepNext w:val="0"/>
        <w:keepLines w:val="0"/>
        <w:widowControl/>
        <w:suppressLineNumbers w:val="0"/>
      </w:pPr>
      <w:r>
        <w:t>Performance Analysis：一句 assumptions summary → 简化 Main Theorem → 两段 interpretation。</w:t>
      </w:r>
    </w:p>
    <w:p>
      <w:pPr>
        <w:pStyle w:val="7"/>
        <w:keepNext w:val="0"/>
        <w:keepLines w:val="0"/>
        <w:widowControl/>
        <w:suppressLineNumbers w:val="0"/>
      </w:pPr>
      <w:r>
        <w:t>Appendix A：全部符号重新完整定义 → A1–A4 → Lemma A.1–A.6 → Full Theorem → proof → critical-window corollary。</w:t>
      </w:r>
    </w:p>
    <w:p>
      <w:pPr>
        <w:pStyle w:val="7"/>
        <w:keepNext w:val="0"/>
        <w:keepLines w:val="0"/>
        <w:widowControl/>
        <w:suppressLineNumbers w:val="0"/>
      </w:pPr>
      <w:r>
        <w:t>这种组织最适合你现在的稿子。</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两个定理最好就是用原文这两个，然后对于我们需要使用的内容在corollary里，然后在附录里对这个引理证明的时再把我们用的两个定理结合进行推导，然后Corollary不要写的太复杂。</w:t>
      </w:r>
    </w:p>
    <w:p>
      <w:pPr>
        <w:rPr>
          <w:rFonts w:hint="default"/>
          <w:lang w:val="en-US" w:eastAsia="zh-CN"/>
        </w:rPr>
      </w:pPr>
      <w:r>
        <w:rPr>
          <w:rFonts w:hint="default"/>
          <w:lang w:val="en-US" w:eastAsia="zh-CN"/>
        </w:rPr>
        <w:t>接着输出全文</w:t>
      </w:r>
    </w:p>
    <w:p>
      <w:pPr>
        <w:rPr>
          <w:rFonts w:hint="eastAsia"/>
          <w:lang w:val="en-US" w:eastAsia="zh-CN"/>
        </w:rPr>
      </w:pPr>
      <w:r>
        <w:rPr>
          <w:rFonts w:hint="eastAsia"/>
          <w:lang w:val="en-US" w:eastAsia="zh-CN"/>
        </w:rPr>
        <w:t>chatgpt：</w:t>
      </w:r>
    </w:p>
    <w:p>
      <w:pPr>
        <w:pStyle w:val="7"/>
        <w:keepNext w:val="0"/>
        <w:keepLines w:val="0"/>
        <w:widowControl/>
        <w:suppressLineNumbers w:val="0"/>
      </w:pPr>
      <w:r>
        <w:t>下面保留你原稿中的 Marchenko–Pastur theorem 和 BBP theorem 作为 Preliminaries 的两个基础定理，并保持原来 “Preliminaries → Method 中先给 spectral result → Motivation → regularizer → stopping rule → Performance Analysis” 的结构。 你原来的 Method 也正是先用一个 proposition 总结 RMT 行为，再进入方法设计，因此这里只把它改成更完整但仍简洁的 Corollary。</w:t>
      </w:r>
    </w:p>
    <w:p>
      <w:pPr>
        <w:pStyle w:val="7"/>
        <w:keepNext w:val="0"/>
        <w:keepLines w:val="0"/>
        <w:widowControl/>
        <w:suppressLineNumbers w:val="0"/>
      </w:pPr>
      <w:r>
        <w:t xml:space="preserve">下面是从 </w:t>
      </w:r>
      <w:r>
        <w:rPr>
          <w:rStyle w:val="10"/>
        </w:rPr>
        <w:t>Preliminaries</w:t>
      </w:r>
      <w:r>
        <w:t xml:space="preserve"> 到新的 </w:t>
      </w:r>
      <w:r>
        <w:rPr>
          <w:rStyle w:val="10"/>
        </w:rPr>
        <w:t>Appendix A</w:t>
      </w:r>
      <w:r>
        <w:t xml:space="preserve"> 的完整替换稿。</w:t>
      </w:r>
    </w:p>
    <w:p>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 Preliminaries and Notation</w:t>
      </w:r>
    </w:p>
    <w:p>
      <w:pPr>
        <w:pStyle w:val="7"/>
        <w:keepNext w:val="0"/>
        <w:keepLines w:val="0"/>
        <w:widowControl/>
        <w:suppressLineNumbers w:val="0"/>
      </w:pPr>
      <w:r>
        <w:t>We consider a Markov decision process (MDP) given by the tuple (S,A,P,R,μ,γ)(\mathcal S,\mathcal A,P,R,\mu,\gamma), where S\mathcal S and A\mathcal A are the state and action spaces, PP is the transition kernel, RR is the reward function, μ\mu is the initial-state distribution, and γ∈(0,1)\gamma\in(0,1) is the discount factor. The goal is to learn a policy πϕ\pi^\phi that maximizes the expected discounted return</w:t>
      </w:r>
    </w:p>
    <w:p>
      <w:pPr>
        <w:keepNext w:val="0"/>
        <w:keepLines w:val="0"/>
        <w:widowControl/>
        <w:suppressLineNumbers w:val="0"/>
        <w:jc w:val="left"/>
      </w:pPr>
      <w:r>
        <w:rPr>
          <w:rFonts w:ascii="宋体" w:hAnsi="宋体" w:eastAsia="宋体" w:cs="宋体"/>
          <w:kern w:val="0"/>
          <w:sz w:val="24"/>
          <w:szCs w:val="24"/>
          <w:lang w:val="en-US" w:eastAsia="zh-CN" w:bidi="ar"/>
        </w:rPr>
        <w:t>J(πϕ)=E[∑t=0∞γtR(st,at)].J(\pi^\phi) = \mathbb E \left[ \sum_{t=0}^{\infty} \gamma^tR(s_t,a_t) \right].</w:t>
      </w:r>
    </w:p>
    <w:p>
      <w:pPr>
        <w:pStyle w:val="7"/>
        <w:keepNext w:val="0"/>
        <w:keepLines w:val="0"/>
        <w:widowControl/>
        <w:suppressLineNumbers w:val="0"/>
      </w:pPr>
      <w:r>
        <w:t>For a fixed policy, the state-action value function is denoted by Qθ(s,a)Q^\theta(s,a). The Bellman optimality operator is</w:t>
      </w:r>
    </w:p>
    <w:p>
      <w:pPr>
        <w:keepNext w:val="0"/>
        <w:keepLines w:val="0"/>
        <w:widowControl/>
        <w:suppressLineNumbers w:val="0"/>
        <w:jc w:val="left"/>
      </w:pPr>
      <w:r>
        <w:rPr>
          <w:rFonts w:ascii="宋体" w:hAnsi="宋体" w:eastAsia="宋体" w:cs="宋体"/>
          <w:kern w:val="0"/>
          <w:sz w:val="24"/>
          <w:szCs w:val="24"/>
          <w:lang w:val="en-US" w:eastAsia="zh-CN" w:bidi="ar"/>
        </w:rPr>
        <w:t>TQ(s,a)=R(s,a)+γEs′∼P(⋅∣s,a)[max⁡a′Q(s′,a′)].\mathcal TQ(s,a) = R(s,a) + \gamma \mathbb E_{s'\sim P(\cdot|s,a)} \left[ \max_{a'}Q(s',a') \right].</w:t>
      </w:r>
    </w:p>
    <w:p>
      <w:pPr>
        <w:pStyle w:val="7"/>
        <w:keepNext w:val="0"/>
        <w:keepLines w:val="0"/>
        <w:widowControl/>
        <w:suppressLineNumbers w:val="0"/>
      </w:pPr>
      <w:r>
        <w:t>In practical fitted-Q and target-network updates, the Bellman target used in one critic optimization step is treated as fixed. We denote this stop-gradient target by</w:t>
      </w:r>
    </w:p>
    <w:p>
      <w:pPr>
        <w:keepNext w:val="0"/>
        <w:keepLines w:val="0"/>
        <w:widowControl/>
        <w:suppressLineNumbers w:val="0"/>
        <w:jc w:val="left"/>
      </w:pPr>
      <w:r>
        <w:rPr>
          <w:rFonts w:ascii="宋体" w:hAnsi="宋体" w:eastAsia="宋体" w:cs="宋体"/>
          <w:kern w:val="0"/>
          <w:sz w:val="24"/>
          <w:szCs w:val="24"/>
          <w:lang w:val="en-US" w:eastAsia="zh-CN" w:bidi="ar"/>
        </w:rPr>
        <w:t>y=sg⁡(TQ),y=\operatorname{sg}(\mathcal TQ),</w:t>
      </w:r>
    </w:p>
    <w:p>
      <w:pPr>
        <w:pStyle w:val="7"/>
        <w:keepNext w:val="0"/>
        <w:keepLines w:val="0"/>
        <w:widowControl/>
        <w:suppressLineNumbers w:val="0"/>
      </w:pPr>
      <w:r>
        <w:t>and define the Bellman residual as</w:t>
      </w:r>
    </w:p>
    <w:p>
      <w:pPr>
        <w:keepNext w:val="0"/>
        <w:keepLines w:val="0"/>
        <w:widowControl/>
        <w:suppressLineNumbers w:val="0"/>
        <w:jc w:val="left"/>
      </w:pPr>
      <w:r>
        <w:rPr>
          <w:rFonts w:ascii="宋体" w:hAnsi="宋体" w:eastAsia="宋体" w:cs="宋体"/>
          <w:kern w:val="0"/>
          <w:sz w:val="24"/>
          <w:szCs w:val="24"/>
          <w:lang w:val="en-US" w:eastAsia="zh-CN" w:bidi="ar"/>
        </w:rPr>
        <w:t>r(h)=Qθ(h)−y.r(h)=Q^\theta(h)-y.</w:t>
      </w:r>
    </w:p>
    <w:p>
      <w:pPr>
        <w:pStyle w:val="7"/>
        <w:keepNext w:val="0"/>
        <w:keepLines w:val="0"/>
        <w:widowControl/>
        <w:suppressLineNumbers w:val="0"/>
      </w:pPr>
      <w:r>
        <w:t>The corresponding critic objective is</w:t>
      </w:r>
    </w:p>
    <w:p>
      <w:pPr>
        <w:keepNext w:val="0"/>
        <w:keepLines w:val="0"/>
        <w:widowControl/>
        <w:suppressLineNumbers w:val="0"/>
        <w:jc w:val="left"/>
      </w:pPr>
      <w:r>
        <w:rPr>
          <w:rFonts w:ascii="宋体" w:hAnsi="宋体" w:eastAsia="宋体" w:cs="宋体"/>
          <w:kern w:val="0"/>
          <w:sz w:val="24"/>
          <w:szCs w:val="24"/>
          <w:lang w:val="en-US" w:eastAsia="zh-CN" w:bidi="ar"/>
        </w:rPr>
        <w:t>L0(W)=12E[r(h)2].L_0(W) = \frac12 \mathbb E[r(h)^2].</w:t>
      </w:r>
    </w:p>
    <w:p>
      <w:pPr>
        <w:pStyle w:val="7"/>
        <w:keepNext w:val="0"/>
        <w:keepLines w:val="0"/>
        <w:widowControl/>
        <w:suppressLineNumbers w:val="0"/>
      </w:pPr>
      <w:r>
        <w:t>Here hh denotes the input representation to the analyzed critic layer.</w:t>
      </w:r>
    </w:p>
    <w:p>
      <w:pPr>
        <w:pStyle w:val="7"/>
        <w:keepNext w:val="0"/>
        <w:keepLines w:val="0"/>
        <w:widowControl/>
        <w:suppressLineNumbers w:val="0"/>
      </w:pPr>
      <w:r>
        <w:t>For the theoretical analysis, we consider the local parametrization</w:t>
      </w:r>
    </w:p>
    <w:p>
      <w:pPr>
        <w:keepNext w:val="0"/>
        <w:keepLines w:val="0"/>
        <w:widowControl/>
        <w:suppressLineNumbers w:val="0"/>
        <w:jc w:val="left"/>
      </w:pPr>
      <w:r>
        <w:rPr>
          <w:rFonts w:ascii="宋体" w:hAnsi="宋体" w:eastAsia="宋体" w:cs="宋体"/>
          <w:kern w:val="0"/>
          <w:sz w:val="24"/>
          <w:szCs w:val="24"/>
          <w:lang w:val="en-US" w:eastAsia="zh-CN" w:bidi="ar"/>
        </w:rPr>
        <w:t>Qθ(h)=o⊤φ(Wh),Q^\theta(h) = o^\top\varphi(Wh),</w:t>
      </w:r>
    </w:p>
    <w:p>
      <w:pPr>
        <w:pStyle w:val="7"/>
        <w:keepNext w:val="0"/>
        <w:keepLines w:val="0"/>
        <w:widowControl/>
        <w:suppressLineNumbers w:val="0"/>
      </w:pPr>
      <w:r>
        <w:t>where W∈Rn×mW\in\mathbb R^{n\times m}, h∈Rmh\in\mathbb R^m, o∈Rno\in\mathbb R^n, and φ\varphi acts coordinatewise.</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s1≥s2≥⋯s_1\ge s_2\ge\cdots</w:t>
      </w:r>
    </w:p>
    <w:p>
      <w:pPr>
        <w:pStyle w:val="7"/>
        <w:keepNext w:val="0"/>
        <w:keepLines w:val="0"/>
        <w:widowControl/>
        <w:suppressLineNumbers w:val="0"/>
      </w:pPr>
      <w:r>
        <w:t>be the singular values of WW, with corresponding left and right singular vectors uku_k and vkv_k:</w:t>
      </w:r>
    </w:p>
    <w:p>
      <w:pPr>
        <w:keepNext w:val="0"/>
        <w:keepLines w:val="0"/>
        <w:widowControl/>
        <w:suppressLineNumbers w:val="0"/>
        <w:jc w:val="left"/>
      </w:pPr>
      <w:r>
        <w:rPr>
          <w:rFonts w:ascii="宋体" w:hAnsi="宋体" w:eastAsia="宋体" w:cs="宋体"/>
          <w:kern w:val="0"/>
          <w:sz w:val="24"/>
          <w:szCs w:val="24"/>
          <w:lang w:val="en-US" w:eastAsia="zh-CN" w:bidi="ar"/>
        </w:rPr>
        <w:t>Wvk=skuk,W⊤uk=skvk.Wv_k=s_ku_k, \qquad W^\top u_k=s_kv_k.</w:t>
      </w:r>
    </w:p>
    <w:p>
      <w:pPr>
        <w:pStyle w:val="7"/>
        <w:keepNext w:val="0"/>
        <w:keepLines w:val="0"/>
        <w:widowControl/>
        <w:suppressLineNumbers w:val="0"/>
      </w:pPr>
      <w:r>
        <w:t>We use the normalized squared singular values</w:t>
      </w:r>
    </w:p>
    <w:p>
      <w:pPr>
        <w:keepNext w:val="0"/>
        <w:keepLines w:val="0"/>
        <w:widowControl/>
        <w:suppressLineNumbers w:val="0"/>
        <w:jc w:val="left"/>
      </w:pPr>
      <w:r>
        <w:rPr>
          <w:rFonts w:ascii="宋体" w:hAnsi="宋体" w:eastAsia="宋体" w:cs="宋体"/>
          <w:kern w:val="0"/>
          <w:sz w:val="24"/>
          <w:szCs w:val="24"/>
          <w:lang w:val="en-US" w:eastAsia="zh-CN" w:bidi="ar"/>
        </w:rPr>
        <w:t>λk=sk2m,\lambda_k=\frac{s_k^2}{m},</w:t>
      </w:r>
    </w:p>
    <w:p>
      <w:pPr>
        <w:pStyle w:val="7"/>
        <w:keepNext w:val="0"/>
        <w:keepLines w:val="0"/>
        <w:widowControl/>
        <w:suppressLineNumbers w:val="0"/>
      </w:pPr>
      <w:r>
        <w:t>which are the eigenvalues of</w:t>
      </w:r>
    </w:p>
    <w:p>
      <w:pPr>
        <w:keepNext w:val="0"/>
        <w:keepLines w:val="0"/>
        <w:widowControl/>
        <w:suppressLineNumbers w:val="0"/>
        <w:jc w:val="left"/>
      </w:pPr>
      <w:r>
        <w:rPr>
          <w:rFonts w:ascii="宋体" w:hAnsi="宋体" w:eastAsia="宋体" w:cs="宋体"/>
          <w:kern w:val="0"/>
          <w:sz w:val="24"/>
          <w:szCs w:val="24"/>
          <w:lang w:val="en-US" w:eastAsia="zh-CN" w:bidi="ar"/>
        </w:rPr>
        <w:t>1mWW⊤.\frac1mWW^\top.</w:t>
      </w:r>
    </w:p>
    <w:p>
      <w:pPr>
        <w:pStyle w:val="7"/>
        <w:keepNext w:val="0"/>
        <w:keepLines w:val="0"/>
        <w:widowControl/>
        <w:suppressLineNumbers w:val="0"/>
      </w:pPr>
      <w:r>
        <w:t>We assume n,m→∞n,m\to\infty with</w:t>
      </w:r>
    </w:p>
    <w:p>
      <w:pPr>
        <w:keepNext w:val="0"/>
        <w:keepLines w:val="0"/>
        <w:widowControl/>
        <w:suppressLineNumbers w:val="0"/>
        <w:jc w:val="left"/>
      </w:pPr>
      <w:r>
        <w:rPr>
          <w:rFonts w:ascii="宋体" w:hAnsi="宋体" w:eastAsia="宋体" w:cs="宋体"/>
          <w:kern w:val="0"/>
          <w:sz w:val="24"/>
          <w:szCs w:val="24"/>
          <w:lang w:val="en-US" w:eastAsia="zh-CN" w:bidi="ar"/>
        </w:rPr>
        <w:t>nm→c∈(0,∞).\frac nm\to c\in(0,\infty).</w:t>
      </w:r>
    </w:p>
    <w:p>
      <w:pPr>
        <w:pStyle w:val="7"/>
        <w:keepNext w:val="0"/>
        <w:keepLines w:val="0"/>
        <w:widowControl/>
        <w:suppressLineNumbers w:val="0"/>
      </w:pPr>
      <w:r>
        <w:t>We recall two standard random-matrix results used throughout the paper.</w:t>
      </w:r>
    </w:p>
    <w:p>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Theorem 1. Marchenko–Pastur Law</w:t>
      </w:r>
    </w:p>
    <w:p>
      <w:pPr>
        <w:pStyle w:val="7"/>
        <w:keepNext w:val="0"/>
        <w:keepLines w:val="0"/>
        <w:widowControl/>
        <w:suppressLineNumbers w:val="0"/>
      </w:pPr>
      <w:r>
        <w:t>Let XX be an n×mn\times m random matrix with i.i.d. entries having zero mean and variance σ2&lt;∞\sigma^2&lt;\infty. Define</w:t>
      </w:r>
    </w:p>
    <w:p>
      <w:pPr>
        <w:keepNext w:val="0"/>
        <w:keepLines w:val="0"/>
        <w:widowControl/>
        <w:suppressLineNumbers w:val="0"/>
        <w:jc w:val="left"/>
      </w:pPr>
      <w:r>
        <w:rPr>
          <w:rFonts w:ascii="宋体" w:hAnsi="宋体" w:eastAsia="宋体" w:cs="宋体"/>
          <w:kern w:val="0"/>
          <w:sz w:val="24"/>
          <w:szCs w:val="24"/>
          <w:lang w:val="en-US" w:eastAsia="zh-CN" w:bidi="ar"/>
        </w:rPr>
        <w:t>Y=1mXX⊤Y=\frac1mXX^\top</w:t>
      </w:r>
    </w:p>
    <w:p>
      <w:pPr>
        <w:pStyle w:val="7"/>
        <w:keepNext w:val="0"/>
        <w:keepLines w:val="0"/>
        <w:widowControl/>
        <w:suppressLineNumbers w:val="0"/>
      </w:pPr>
      <w:r>
        <w:t>and let ρY(λ)\rho_Y(\lambda) denote the empirical spectral distribution of YY. If n,m→∞n,m\to\infty with n/m→c∈(0,∞)n/m\to c\in(0,\infty), then almost surely ρY\rho_Y converges weakly to the Marchenko–Pastur distribution</w:t>
      </w:r>
    </w:p>
    <w:p>
      <w:pPr>
        <w:keepNext w:val="0"/>
        <w:keepLines w:val="0"/>
        <w:widowControl/>
        <w:suppressLineNumbers w:val="0"/>
        <w:jc w:val="left"/>
      </w:pPr>
      <w:r>
        <w:rPr>
          <w:rFonts w:ascii="宋体" w:hAnsi="宋体" w:eastAsia="宋体" w:cs="宋体"/>
          <w:kern w:val="0"/>
          <w:sz w:val="24"/>
          <w:szCs w:val="24"/>
          <w:lang w:val="en-US" w:eastAsia="zh-CN" w:bidi="ar"/>
        </w:rPr>
        <w:t>ρYc(λ)=12πcσ2(λ+−λ)(λ−λ−)λ1[λ−,λ+],\rho_Y^c(\lambda) = \frac{1}{2\pi c\sigma^2} \frac{ \sqrt{(\lambda_+-\lambda)(\lambda-\lambda_-)} }{ \lambda } \mathbf 1_{[\lambda_-,\lambda_+]},</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λ±=σ2(1±c)2\lambda_\pm = \sigma^2(1\pm\sqrt c)^2</w:t>
      </w:r>
    </w:p>
    <w:p>
      <w:pPr>
        <w:pStyle w:val="7"/>
        <w:keepNext w:val="0"/>
        <w:keepLines w:val="0"/>
        <w:widowControl/>
        <w:suppressLineNumbers w:val="0"/>
      </w:pPr>
      <w:r>
        <w:t>are the edges of the support.</w:t>
      </w:r>
    </w:p>
    <w:p>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Theorem 2. BBP Phase Transition</w:t>
      </w:r>
    </w:p>
    <w:p>
      <w:pPr>
        <w:pStyle w:val="7"/>
        <w:keepNext w:val="0"/>
        <w:keepLines w:val="0"/>
        <w:widowControl/>
        <w:suppressLineNumbers w:val="0"/>
      </w:pPr>
      <w:r>
        <w:t>Let X∈Cn×mX\in\mathbb C^{n\times m} have i.i.d. complex Gaussian columns with population covariance</w:t>
      </w:r>
    </w:p>
    <w:p>
      <w:pPr>
        <w:keepNext w:val="0"/>
        <w:keepLines w:val="0"/>
        <w:widowControl/>
        <w:suppressLineNumbers w:val="0"/>
        <w:jc w:val="left"/>
      </w:pPr>
      <w:r>
        <w:rPr>
          <w:rFonts w:ascii="宋体" w:hAnsi="宋体" w:eastAsia="宋体" w:cs="宋体"/>
          <w:kern w:val="0"/>
          <w:sz w:val="24"/>
          <w:szCs w:val="24"/>
          <w:lang w:val="en-US" w:eastAsia="zh-CN" w:bidi="ar"/>
        </w:rPr>
        <w:t>Σ=diag⁡(ℓ1,…,ℓn),\Sigma = \operatorname{diag}(\ell_1,\ldots,\ell_n),</w:t>
      </w:r>
    </w:p>
    <w:p>
      <w:pPr>
        <w:pStyle w:val="7"/>
        <w:keepNext w:val="0"/>
        <w:keepLines w:val="0"/>
        <w:widowControl/>
        <w:suppressLineNumbers w:val="0"/>
      </w:pPr>
      <w:r>
        <w:t>and define</w:t>
      </w:r>
    </w:p>
    <w:p>
      <w:pPr>
        <w:keepNext w:val="0"/>
        <w:keepLines w:val="0"/>
        <w:widowControl/>
        <w:suppressLineNumbers w:val="0"/>
        <w:jc w:val="left"/>
      </w:pPr>
      <w:r>
        <w:rPr>
          <w:rFonts w:ascii="宋体" w:hAnsi="宋体" w:eastAsia="宋体" w:cs="宋体"/>
          <w:kern w:val="0"/>
          <w:sz w:val="24"/>
          <w:szCs w:val="24"/>
          <w:lang w:val="en-US" w:eastAsia="zh-CN" w:bidi="ar"/>
        </w:rPr>
        <w:t>Y=1mXX⊤.Y=\frac1mXX^\top.</w:t>
      </w:r>
    </w:p>
    <w:p>
      <w:pPr>
        <w:pStyle w:val="7"/>
        <w:keepNext w:val="0"/>
        <w:keepLines w:val="0"/>
        <w:widowControl/>
        <w:suppressLineNumbers w:val="0"/>
      </w:pPr>
      <w:r>
        <w:t>Suppose that</w:t>
      </w:r>
    </w:p>
    <w:p>
      <w:pPr>
        <w:keepNext w:val="0"/>
        <w:keepLines w:val="0"/>
        <w:widowControl/>
        <w:suppressLineNumbers w:val="0"/>
        <w:jc w:val="left"/>
      </w:pPr>
      <w:r>
        <w:rPr>
          <w:rFonts w:ascii="宋体" w:hAnsi="宋体" w:eastAsia="宋体" w:cs="宋体"/>
          <w:kern w:val="0"/>
          <w:sz w:val="24"/>
          <w:szCs w:val="24"/>
          <w:lang w:val="en-US" w:eastAsia="zh-CN" w:bidi="ar"/>
        </w:rPr>
        <w:t>ℓr+1=⋯=ℓn=1\ell_{r+1} = \cdots = \ell_n = 1</w:t>
      </w:r>
    </w:p>
    <w:p>
      <w:pPr>
        <w:pStyle w:val="7"/>
        <w:keepNext w:val="0"/>
        <w:keepLines w:val="0"/>
        <w:widowControl/>
        <w:suppressLineNumbers w:val="0"/>
      </w:pPr>
      <w:r>
        <w:t>and that ℓ1,…,ℓr\ell_1,\ldots,\ell_r are fixed population spikes. Assume n,m→∞n,m\to\infty with n/m→cn/m\to c.</w:t>
      </w:r>
    </w:p>
    <w:p>
      <w:pPr>
        <w:pStyle w:val="7"/>
        <w:keepNext w:val="0"/>
        <w:keepLines w:val="0"/>
        <w:widowControl/>
        <w:suppressLineNumbers w:val="0"/>
      </w:pPr>
      <w:r>
        <w:t>At the critical value</w:t>
      </w:r>
    </w:p>
    <w:p>
      <w:pPr>
        <w:keepNext w:val="0"/>
        <w:keepLines w:val="0"/>
        <w:widowControl/>
        <w:suppressLineNumbers w:val="0"/>
        <w:jc w:val="left"/>
      </w:pPr>
      <w:r>
        <w:rPr>
          <w:rFonts w:ascii="宋体" w:hAnsi="宋体" w:eastAsia="宋体" w:cs="宋体"/>
          <w:kern w:val="0"/>
          <w:sz w:val="24"/>
          <w:szCs w:val="24"/>
          <w:lang w:val="en-US" w:eastAsia="zh-CN" w:bidi="ar"/>
        </w:rPr>
        <w:t>ℓc=1+c,\ell_c=1+\sqrt c,</w:t>
      </w:r>
    </w:p>
    <w:p>
      <w:pPr>
        <w:pStyle w:val="7"/>
        <w:keepNext w:val="0"/>
        <w:keepLines w:val="0"/>
        <w:widowControl/>
        <w:suppressLineNumbers w:val="0"/>
      </w:pPr>
      <w:r>
        <w:t>the largest sample eigenvalue remains at the Marchenko–Pastur edge and has Tracy–Widom-type fluctuations on the m−2/3m^{-2/3} scale. In particular,</w:t>
      </w:r>
    </w:p>
    <w:p>
      <w:pPr>
        <w:keepNext w:val="0"/>
        <w:keepLines w:val="0"/>
        <w:widowControl/>
        <w:suppressLineNumbers w:val="0"/>
        <w:jc w:val="left"/>
      </w:pPr>
      <w:r>
        <w:rPr>
          <w:rFonts w:ascii="宋体" w:hAnsi="宋体" w:eastAsia="宋体" w:cs="宋体"/>
          <w:kern w:val="0"/>
          <w:sz w:val="24"/>
          <w:szCs w:val="24"/>
          <w:lang w:val="en-US" w:eastAsia="zh-CN" w:bidi="ar"/>
        </w:rPr>
        <w:t>λ1=λ++Op(m−2/3).\lambda_1 = \lambda_+ + O_p(m^{-2/3}).</w:t>
      </w:r>
    </w:p>
    <w:p>
      <w:pPr>
        <w:pStyle w:val="7"/>
        <w:keepNext w:val="0"/>
        <w:keepLines w:val="0"/>
        <w:widowControl/>
        <w:suppressLineNumbers w:val="0"/>
      </w:pPr>
      <w:r>
        <w:t>If a population spike satisfies</w:t>
      </w:r>
    </w:p>
    <w:p>
      <w:pPr>
        <w:keepNext w:val="0"/>
        <w:keepLines w:val="0"/>
        <w:widowControl/>
        <w:suppressLineNumbers w:val="0"/>
        <w:jc w:val="left"/>
      </w:pPr>
      <w:r>
        <w:rPr>
          <w:rFonts w:ascii="宋体" w:hAnsi="宋体" w:eastAsia="宋体" w:cs="宋体"/>
          <w:kern w:val="0"/>
          <w:sz w:val="24"/>
          <w:szCs w:val="24"/>
          <w:lang w:val="en-US" w:eastAsia="zh-CN" w:bidi="ar"/>
        </w:rPr>
        <w:t>ℓ1&gt;1+c,\ell_1&gt;1+\sqrt c,</w:t>
      </w:r>
    </w:p>
    <w:p>
      <w:pPr>
        <w:pStyle w:val="7"/>
        <w:keepNext w:val="0"/>
        <w:keepLines w:val="0"/>
        <w:widowControl/>
        <w:suppressLineNumbers w:val="0"/>
      </w:pPr>
      <w:r>
        <w:t>the corresponding sample eigenvalue separates from the bulk and fluctuates around its deterministic outlier location on the m−1/2m^{-1/2} scale:</w:t>
      </w:r>
    </w:p>
    <w:p>
      <w:pPr>
        <w:keepNext w:val="0"/>
        <w:keepLines w:val="0"/>
        <w:widowControl/>
        <w:suppressLineNumbers w:val="0"/>
        <w:jc w:val="left"/>
      </w:pPr>
      <w:r>
        <w:rPr>
          <w:rFonts w:ascii="宋体" w:hAnsi="宋体" w:eastAsia="宋体" w:cs="宋体"/>
          <w:kern w:val="0"/>
          <w:sz w:val="24"/>
          <w:szCs w:val="24"/>
          <w:lang w:val="en-US" w:eastAsia="zh-CN" w:bidi="ar"/>
        </w:rPr>
        <w:t>λ1=f(ℓ1)+Op(m−1/2),\lambda_1 = f(\ell_1) + O_p(m^{-1/2}),</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f(ℓ1)&gt;λ+.f(\ell_1)&gt;\lambda_+.</w:t>
      </w:r>
    </w:p>
    <w:p>
      <w:pPr>
        <w:pStyle w:val="7"/>
        <w:keepNext w:val="0"/>
        <w:keepLines w:val="0"/>
        <w:widowControl/>
        <w:suppressLineNumbers w:val="0"/>
      </w:pPr>
      <w:r>
        <w:t>The limiting distributions are the Tracy–Widom-type family in the critical regime and a finite-dimensional Gaussian-type law in the supercritical regime (Baik et al., 2005). Extensions to finite-rank perturbations and singular vectors are given in Benaych-Georges and Nadakuditi (2011, 2012).</w:t>
      </w:r>
    </w:p>
    <w:p>
      <w:pPr>
        <w:pStyle w:val="7"/>
        <w:keepNext w:val="0"/>
        <w:keepLines w:val="0"/>
        <w:widowControl/>
        <w:suppressLineNumbers w:val="0"/>
      </w:pPr>
      <w:r>
        <w:t>The first theorem describes the random spectral bulk, while the second characterizes the transition from a bulk-edge mode to a separated spectral spike.</w:t>
      </w:r>
    </w:p>
    <w:p>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3. Method</w:t>
      </w:r>
    </w:p>
    <w:p>
      <w:pPr>
        <w:pStyle w:val="7"/>
        <w:keepNext w:val="0"/>
        <w:keepLines w:val="0"/>
        <w:widowControl/>
        <w:suppressLineNumbers w:val="0"/>
      </w:pPr>
      <w:r>
        <w:t>We propose Spike Spectral Acceleration Regularization (SSAR), a lightweight module that encourages task-relevant spectral modes to separate from the random spectral bulk earlier during critic training. We first summarize the spectral regimes relevant to our method.</w:t>
      </w:r>
    </w:p>
    <w:p>
      <w:pPr>
        <w:pStyle w:val="3"/>
        <w:keepNext w:val="0"/>
        <w:keepLines w:val="0"/>
        <w:widowControl/>
        <w:suppressLineNumbers w:val="0"/>
      </w:pPr>
      <w:r>
        <w:t>Corollary 1. Spectral Regimes Around the BBP Transition</w:t>
      </w:r>
    </w:p>
    <w:p>
      <w:pPr>
        <w:pStyle w:val="7"/>
        <w:keepNext w:val="0"/>
        <w:keepLines w:val="0"/>
        <w:widowControl/>
        <w:suppressLineNumbers w:val="0"/>
      </w:pPr>
      <w:r>
        <w:t>Consider a low-rank signal embedded in a random matrix,</w:t>
      </w:r>
    </w:p>
    <w:p>
      <w:pPr>
        <w:keepNext w:val="0"/>
        <w:keepLines w:val="0"/>
        <w:widowControl/>
        <w:suppressLineNumbers w:val="0"/>
        <w:jc w:val="left"/>
      </w:pPr>
      <w:r>
        <w:rPr>
          <w:rFonts w:ascii="宋体" w:hAnsi="宋体" w:eastAsia="宋体" w:cs="宋体"/>
          <w:kern w:val="0"/>
          <w:sz w:val="24"/>
          <w:szCs w:val="24"/>
          <w:lang w:val="en-US" w:eastAsia="zh-CN" w:bidi="ar"/>
        </w:rPr>
        <w:t>W=Winit+m θu⋆v⋆⊤,W = W_{\mathrm{init}} + \sqrt m\,\theta u^\star {v^\star}^{\top},</w:t>
      </w:r>
    </w:p>
    <w:p>
      <w:pPr>
        <w:pStyle w:val="7"/>
        <w:keepNext w:val="0"/>
        <w:keepLines w:val="0"/>
        <w:widowControl/>
        <w:suppressLineNumbers w:val="0"/>
      </w:pPr>
      <w:r>
        <w:t>where WinitW_{\mathrm{init}} forms the random background and θ\theta denotes the normalized signal strength. Let θc\theta_c be the corresponding BBP threshold, let λ1=s12/m\lambda_1=s_1^2/m be the largest normalized squared singular value, and define</w:t>
      </w:r>
    </w:p>
    <w:p>
      <w:pPr>
        <w:keepNext w:val="0"/>
        <w:keepLines w:val="0"/>
        <w:widowControl/>
        <w:suppressLineNumbers w:val="0"/>
        <w:jc w:val="left"/>
      </w:pPr>
      <w:r>
        <w:rPr>
          <w:rFonts w:ascii="宋体" w:hAnsi="宋体" w:eastAsia="宋体" w:cs="宋体"/>
          <w:kern w:val="0"/>
          <w:sz w:val="24"/>
          <w:szCs w:val="24"/>
          <w:lang w:val="en-US" w:eastAsia="zh-CN" w:bidi="ar"/>
        </w:rPr>
        <w:t>τm=∣⟨v1,v⋆⟩∣\tau_m = |\langle v_1,v^\star\rangle|</w:t>
      </w:r>
    </w:p>
    <w:p>
      <w:pPr>
        <w:pStyle w:val="7"/>
        <w:keepNext w:val="0"/>
        <w:keepLines w:val="0"/>
        <w:widowControl/>
        <w:suppressLineNumbers w:val="0"/>
      </w:pPr>
      <w:r>
        <w:t>as the alignment between the leading empirical right singular vector and the population signal direction.</w:t>
      </w:r>
    </w:p>
    <w:p>
      <w:pPr>
        <w:pStyle w:val="7"/>
        <w:keepNext w:val="0"/>
        <w:keepLines w:val="0"/>
        <w:widowControl/>
        <w:suppressLineNumbers w:val="0"/>
      </w:pPr>
      <w:r>
        <w:t>The leading mode has three relevant regimes:</w:t>
      </w:r>
    </w:p>
    <w:p>
      <w:pPr>
        <w:pStyle w:val="7"/>
        <w:keepNext w:val="0"/>
        <w:keepLines w:val="0"/>
        <w:widowControl/>
        <w:suppressLineNumbers w:val="0"/>
      </w:pPr>
      <w:r>
        <w:t>Subcritical regime:</w:t>
      </w:r>
    </w:p>
    <w:p>
      <w:pPr>
        <w:keepNext w:val="0"/>
        <w:keepLines w:val="0"/>
        <w:widowControl/>
        <w:suppressLineNumbers w:val="0"/>
        <w:jc w:val="left"/>
      </w:pPr>
      <w:r>
        <w:rPr>
          <w:rFonts w:ascii="宋体" w:hAnsi="宋体" w:eastAsia="宋体" w:cs="宋体"/>
          <w:kern w:val="0"/>
          <w:sz w:val="24"/>
          <w:szCs w:val="24"/>
          <w:lang w:val="en-US" w:eastAsia="zh-CN" w:bidi="ar"/>
        </w:rPr>
        <w:t>θ≤θc−ε:λ1=λ++Op(m−2/3),τm=Op(m−1/2).\theta\le\theta_c-\varepsilon: \qquad \lambda_1 = \lambda_+ + O_p(m^{-2/3}), \qquad \tau_m = O_p(m^{-1/2}).</w:t>
      </w:r>
    </w:p>
    <w:p>
      <w:pPr>
        <w:pStyle w:val="7"/>
        <w:keepNext w:val="0"/>
        <w:keepLines w:val="0"/>
        <w:widowControl/>
        <w:suppressLineNumbers w:val="0"/>
      </w:pPr>
      <w:r>
        <w:t>BBP transition regime:</w:t>
      </w:r>
    </w:p>
    <w:p>
      <w:pPr>
        <w:keepNext w:val="0"/>
        <w:keepLines w:val="0"/>
        <w:widowControl/>
        <w:suppressLineNumbers w:val="0"/>
        <w:jc w:val="left"/>
      </w:pPr>
      <w:r>
        <w:rPr>
          <w:rFonts w:ascii="宋体" w:hAnsi="宋体" w:eastAsia="宋体" w:cs="宋体"/>
          <w:kern w:val="0"/>
          <w:sz w:val="24"/>
          <w:szCs w:val="24"/>
          <w:lang w:val="en-US" w:eastAsia="zh-CN" w:bidi="ar"/>
        </w:rPr>
        <w:t>∣θ−θc∣=O(m−1/3):λ1=λ++Op(m−2/3),|\theta-\theta_c| = O(m^{-1/3}): \qquad \lambda_1 = \lambda_+ + O_p(m^{-2/3}),</w:t>
      </w:r>
    </w:p>
    <w:p>
      <w:pPr>
        <w:pStyle w:val="7"/>
        <w:keepNext w:val="0"/>
        <w:keepLines w:val="0"/>
        <w:widowControl/>
        <w:suppressLineNumbers w:val="0"/>
      </w:pPr>
      <w:r>
        <w:t>while the characteristic alignment scale increases to</w:t>
      </w:r>
    </w:p>
    <w:p>
      <w:pPr>
        <w:keepNext w:val="0"/>
        <w:keepLines w:val="0"/>
        <w:widowControl/>
        <w:suppressLineNumbers w:val="0"/>
        <w:jc w:val="left"/>
      </w:pPr>
      <w:r>
        <w:rPr>
          <w:rFonts w:ascii="宋体" w:hAnsi="宋体" w:eastAsia="宋体" w:cs="宋体"/>
          <w:kern w:val="0"/>
          <w:sz w:val="24"/>
          <w:szCs w:val="24"/>
          <w:lang w:val="en-US" w:eastAsia="zh-CN" w:bidi="ar"/>
        </w:rPr>
        <w:t>τm=Op(m−1/6).\tau_m = O_p(m^{-1/6}).</w:t>
      </w:r>
    </w:p>
    <w:p>
      <w:pPr>
        <w:pStyle w:val="7"/>
        <w:keepNext w:val="0"/>
        <w:keepLines w:val="0"/>
        <w:widowControl/>
        <w:suppressLineNumbers w:val="0"/>
      </w:pPr>
      <w:r>
        <w:t>Supercritical regime:</w:t>
      </w:r>
    </w:p>
    <w:p>
      <w:pPr>
        <w:keepNext w:val="0"/>
        <w:keepLines w:val="0"/>
        <w:widowControl/>
        <w:suppressLineNumbers w:val="0"/>
        <w:jc w:val="left"/>
      </w:pPr>
      <w:r>
        <w:rPr>
          <w:rFonts w:ascii="宋体" w:hAnsi="宋体" w:eastAsia="宋体" w:cs="宋体"/>
          <w:kern w:val="0"/>
          <w:sz w:val="24"/>
          <w:szCs w:val="24"/>
          <w:lang w:val="en-US" w:eastAsia="zh-CN" w:bidi="ar"/>
        </w:rPr>
        <w:t>θ≥θc+ε:λ1=f(θ)+Op(m−1/2),f(θ)&gt;λ+,\theta\ge\theta_c+\varepsilon: \qquad \lambda_1 = f(\theta) + O_p(m^{-1/2}), \qquad f(\theta)&gt;\lambda_+,</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τm→pτ∞(θ)&gt;0.\tau_m \xrightarrow{p} \tau_\infty(\theta)&gt;0.</w:t>
      </w:r>
    </w:p>
    <w:p>
      <w:pPr>
        <w:pStyle w:val="7"/>
        <w:keepNext w:val="0"/>
        <w:keepLines w:val="0"/>
        <w:widowControl/>
        <w:suppressLineNumbers w:val="0"/>
      </w:pPr>
      <w:r>
        <w:t>Here ε&gt;0\varepsilon&gt;0 is independent of mm. A derivation is given in Appendix A.</w:t>
      </w:r>
    </w:p>
    <w:p>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3.1 Motivation</w:t>
      </w:r>
    </w:p>
    <w:p>
      <w:pPr>
        <w:pStyle w:val="7"/>
        <w:keepNext w:val="0"/>
        <w:keepLines w:val="0"/>
        <w:widowControl/>
        <w:suppressLineNumbers w:val="0"/>
      </w:pPr>
      <w:r>
        <w:t>We view the target-layer weight matrix during training as</w:t>
      </w:r>
    </w:p>
    <w:p>
      <w:pPr>
        <w:keepNext w:val="0"/>
        <w:keepLines w:val="0"/>
        <w:widowControl/>
        <w:suppressLineNumbers w:val="0"/>
        <w:jc w:val="left"/>
      </w:pPr>
      <w:r>
        <w:rPr>
          <w:rFonts w:ascii="宋体" w:hAnsi="宋体" w:eastAsia="宋体" w:cs="宋体"/>
          <w:kern w:val="0"/>
          <w:sz w:val="24"/>
          <w:szCs w:val="24"/>
          <w:lang w:val="en-US" w:eastAsia="zh-CN" w:bidi="ar"/>
        </w:rPr>
        <w:t>W=Winit+ΔW,W = W_{\mathrm{init}} + \Delta W,</w:t>
      </w:r>
    </w:p>
    <w:p>
      <w:pPr>
        <w:pStyle w:val="7"/>
        <w:keepNext w:val="0"/>
        <w:keepLines w:val="0"/>
        <w:widowControl/>
        <w:suppressLineNumbers w:val="0"/>
      </w:pPr>
      <w:r>
        <w:t>where WinitW_{\mathrm{init}} behaves as a random matrix and ΔW\Delta W contains task-dependent low-rank structure.</w:t>
      </w:r>
    </w:p>
    <w:p>
      <w:pPr>
        <w:pStyle w:val="7"/>
        <w:keepNext w:val="0"/>
        <w:keepLines w:val="0"/>
        <w:widowControl/>
        <w:suppressLineNumbers w:val="0"/>
      </w:pPr>
      <w:r>
        <w:t>At initialization, the empirical spectrum is dominated by the Marchenko–Pastur bulk. Corollary 1 shows that sufficiently below the BBP transition, the leading empirical mode remains at the spectral edge and its alignment with the population signal is only of order m−1/2m^{-1/2}.</w:t>
      </w:r>
    </w:p>
    <w:p>
      <w:pPr>
        <w:pStyle w:val="7"/>
        <w:keepNext w:val="0"/>
        <w:keepLines w:val="0"/>
        <w:widowControl/>
        <w:suppressLineNumbers w:val="0"/>
      </w:pPr>
      <w:r>
        <w:t>As the signal approaches the BBP transition, the largest eigenvalue can still remain within the natural m−2/3m^{-2/3} edge-fluctuation window, while the directional alignment begins to grow above its ordinary noise scale. Once the signal becomes supercritical, the corresponding mode separates from the bulk and acquires non-vanishing alignment with the task-relevant direction.</w:t>
      </w:r>
    </w:p>
    <w:p>
      <w:pPr>
        <w:pStyle w:val="7"/>
        <w:keepNext w:val="0"/>
        <w:keepLines w:val="0"/>
        <w:widowControl/>
        <w:suppressLineNumbers w:val="0"/>
      </w:pPr>
      <w:r>
        <w:t>This motivates accelerating near-edge modes before a stable outlier has fully formed. SSAR increases the dominant singular value of such a mode and encourages earlier separation of task-relevant structure from the random background.</w:t>
      </w:r>
    </w:p>
    <w:p>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3.2 Spike Regularizer</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λ+\lambda_+</w:t>
      </w:r>
    </w:p>
    <w:p>
      <w:pPr>
        <w:pStyle w:val="7"/>
        <w:keepNext w:val="0"/>
        <w:keepLines w:val="0"/>
        <w:widowControl/>
        <w:suppressLineNumbers w:val="0"/>
      </w:pPr>
      <w:r>
        <w:t>denote the upper edge of the estimated Marchenko–Pastur bulk. We define an edge window</w:t>
      </w:r>
    </w:p>
    <w:p>
      <w:pPr>
        <w:keepNext w:val="0"/>
        <w:keepLines w:val="0"/>
        <w:widowControl/>
        <w:suppressLineNumbers w:val="0"/>
        <w:jc w:val="left"/>
      </w:pPr>
      <w:r>
        <w:rPr>
          <w:rFonts w:ascii="宋体" w:hAnsi="宋体" w:eastAsia="宋体" w:cs="宋体"/>
          <w:kern w:val="0"/>
          <w:sz w:val="24"/>
          <w:szCs w:val="24"/>
          <w:lang w:val="en-US" w:eastAsia="zh-CN" w:bidi="ar"/>
        </w:rPr>
        <w:t>I=[λ+,λ++T],I = [\lambda_+,\lambda_++T],</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T=cedgem−2/3T=c_{\mathrm{edge}}m^{-2/3}</w:t>
      </w:r>
    </w:p>
    <w:p>
      <w:pPr>
        <w:pStyle w:val="7"/>
        <w:keepNext w:val="0"/>
        <w:keepLines w:val="0"/>
        <w:widowControl/>
        <w:suppressLineNumbers w:val="0"/>
      </w:pPr>
      <w:r>
        <w:t>and cedge&gt;0c_{\mathrm{edge}}&gt;0 controls the window width.</w:t>
      </w:r>
    </w:p>
    <w:p>
      <w:pPr>
        <w:pStyle w:val="7"/>
        <w:keepNext w:val="0"/>
        <w:keepLines w:val="0"/>
        <w:widowControl/>
        <w:suppressLineNumbers w:val="0"/>
      </w:pPr>
      <w:r>
        <w:t>A singular mode is considered near-edge when</w:t>
      </w:r>
    </w:p>
    <w:p>
      <w:pPr>
        <w:keepNext w:val="0"/>
        <w:keepLines w:val="0"/>
        <w:widowControl/>
        <w:suppressLineNumbers w:val="0"/>
        <w:jc w:val="left"/>
      </w:pPr>
      <w:r>
        <w:rPr>
          <w:rFonts w:ascii="宋体" w:hAnsi="宋体" w:eastAsia="宋体" w:cs="宋体"/>
          <w:kern w:val="0"/>
          <w:sz w:val="24"/>
          <w:szCs w:val="24"/>
          <w:lang w:val="en-US" w:eastAsia="zh-CN" w:bidi="ar"/>
        </w:rPr>
        <w:t>λk=sk2m∈I.\lambda_k = \frac{s_k^2}{m} \in I.</w:t>
      </w:r>
    </w:p>
    <w:p>
      <w:pPr>
        <w:pStyle w:val="7"/>
        <w:keepNext w:val="0"/>
        <w:keepLines w:val="0"/>
        <w:widowControl/>
        <w:suppressLineNumbers w:val="0"/>
      </w:pPr>
      <w:r>
        <w:t>For each active mode, we use the penalty</w:t>
      </w:r>
    </w:p>
    <w:p>
      <w:pPr>
        <w:keepNext w:val="0"/>
        <w:keepLines w:val="0"/>
        <w:widowControl/>
        <w:suppressLineNumbers w:val="0"/>
        <w:jc w:val="left"/>
      </w:pPr>
      <w:r>
        <w:rPr>
          <w:rFonts w:ascii="宋体" w:hAnsi="宋体" w:eastAsia="宋体" w:cs="宋体"/>
          <w:kern w:val="0"/>
          <w:sz w:val="24"/>
          <w:szCs w:val="24"/>
          <w:lang w:val="en-US" w:eastAsia="zh-CN" w:bidi="ar"/>
        </w:rPr>
        <w:t>Lspike,k=(λ++T−λk)+.L_{\mathrm{spike},k} = \left( \lambda_++T-\lambda_k \right)_+.</w:t>
      </w:r>
    </w:p>
    <w:p>
      <w:pPr>
        <w:pStyle w:val="7"/>
        <w:keepNext w:val="0"/>
        <w:keepLines w:val="0"/>
        <w:widowControl/>
        <w:suppressLineNumbers w:val="0"/>
      </w:pPr>
      <w:r>
        <w:t>The complete SSAR regularizer is</w:t>
      </w:r>
    </w:p>
    <w:p>
      <w:pPr>
        <w:keepNext w:val="0"/>
        <w:keepLines w:val="0"/>
        <w:widowControl/>
        <w:suppressLineNumbers w:val="0"/>
        <w:jc w:val="left"/>
      </w:pPr>
      <w:r>
        <w:rPr>
          <w:rFonts w:ascii="宋体" w:hAnsi="宋体" w:eastAsia="宋体" w:cs="宋体"/>
          <w:kern w:val="0"/>
          <w:sz w:val="24"/>
          <w:szCs w:val="24"/>
          <w:lang w:val="en-US" w:eastAsia="zh-CN" w:bidi="ar"/>
        </w:rPr>
        <w:t>LSSAR(W)=∑k:λk∈I(λ++T−λk)+.L_{\mathrm{SSAR}}(W) = \sum_{k:\lambda_k\in I} \left( \lambda_++T-\lambda_k \right)_+.</w:t>
      </w:r>
    </w:p>
    <w:p>
      <w:pPr>
        <w:pStyle w:val="7"/>
        <w:keepNext w:val="0"/>
        <w:keepLines w:val="0"/>
        <w:widowControl/>
        <w:suppressLineNumbers w:val="0"/>
      </w:pPr>
      <w:r>
        <w:t>The critic objective becomes</w:t>
      </w:r>
    </w:p>
    <w:p>
      <w:pPr>
        <w:keepNext w:val="0"/>
        <w:keepLines w:val="0"/>
        <w:widowControl/>
        <w:suppressLineNumbers w:val="0"/>
        <w:jc w:val="left"/>
      </w:pPr>
      <w:r>
        <w:rPr>
          <w:rFonts w:ascii="宋体" w:hAnsi="宋体" w:eastAsia="宋体" w:cs="宋体"/>
          <w:kern w:val="0"/>
          <w:sz w:val="24"/>
          <w:szCs w:val="24"/>
          <w:lang w:val="en-US" w:eastAsia="zh-CN" w:bidi="ar"/>
        </w:rPr>
        <w:t>Ltot=L0+γLSSAR,L_{\mathrm{tot}} = L_0 + \gamma L_{\mathrm{SSAR}},</w:t>
      </w:r>
    </w:p>
    <w:p>
      <w:pPr>
        <w:pStyle w:val="7"/>
        <w:keepNext w:val="0"/>
        <w:keepLines w:val="0"/>
        <w:widowControl/>
        <w:suppressLineNumbers w:val="0"/>
      </w:pPr>
      <w:r>
        <w:t>where γ&gt;0\gamma&gt;0 controls the strength of spectral acceleration.</w:t>
      </w:r>
    </w:p>
    <w:p>
      <w:pPr>
        <w:pStyle w:val="7"/>
        <w:keepNext w:val="0"/>
        <w:keepLines w:val="0"/>
        <w:widowControl/>
        <w:suppressLineNumbers w:val="0"/>
      </w:pPr>
      <w:r>
        <w:t>For a simple singular value,</w:t>
      </w:r>
    </w:p>
    <w:p>
      <w:pPr>
        <w:keepNext w:val="0"/>
        <w:keepLines w:val="0"/>
        <w:widowControl/>
        <w:suppressLineNumbers w:val="0"/>
        <w:jc w:val="left"/>
      </w:pPr>
      <w:r>
        <w:rPr>
          <w:rFonts w:ascii="宋体" w:hAnsi="宋体" w:eastAsia="宋体" w:cs="宋体"/>
          <w:kern w:val="0"/>
          <w:sz w:val="24"/>
          <w:szCs w:val="24"/>
          <w:lang w:val="en-US" w:eastAsia="zh-CN" w:bidi="ar"/>
        </w:rPr>
        <w:t>∇Wsk=ukvk⊤,\nabla_Ws_k = u_kv_k^\top,</w:t>
      </w:r>
    </w:p>
    <w:p>
      <w:pPr>
        <w:pStyle w:val="7"/>
        <w:keepNext w:val="0"/>
        <w:keepLines w:val="0"/>
        <w:widowControl/>
        <w:suppressLineNumbers w:val="0"/>
      </w:pPr>
      <w:r>
        <w:t>and therefore</w:t>
      </w:r>
    </w:p>
    <w:p>
      <w:pPr>
        <w:keepNext w:val="0"/>
        <w:keepLines w:val="0"/>
        <w:widowControl/>
        <w:suppressLineNumbers w:val="0"/>
        <w:jc w:val="left"/>
      </w:pPr>
      <w:r>
        <w:rPr>
          <w:rFonts w:ascii="宋体" w:hAnsi="宋体" w:eastAsia="宋体" w:cs="宋体"/>
          <w:kern w:val="0"/>
          <w:sz w:val="24"/>
          <w:szCs w:val="24"/>
          <w:lang w:val="en-US" w:eastAsia="zh-CN" w:bidi="ar"/>
        </w:rPr>
        <w:t>∇Wλk=2skmukvk⊤.\nabla_W\lambda_k = \frac{2s_k}{m} u_kv_k^\top.</w:t>
      </w:r>
    </w:p>
    <w:p>
      <w:pPr>
        <w:pStyle w:val="7"/>
        <w:keepNext w:val="0"/>
        <w:keepLines w:val="0"/>
        <w:widowControl/>
        <w:suppressLineNumbers w:val="0"/>
      </w:pPr>
      <w:r>
        <w:t>Consequently, minimizing LSSARL_{\mathrm{SSAR}} adds a positive update along</w:t>
      </w:r>
    </w:p>
    <w:p>
      <w:pPr>
        <w:keepNext w:val="0"/>
        <w:keepLines w:val="0"/>
        <w:widowControl/>
        <w:suppressLineNumbers w:val="0"/>
        <w:jc w:val="left"/>
      </w:pPr>
      <w:r>
        <w:rPr>
          <w:rFonts w:ascii="宋体" w:hAnsi="宋体" w:eastAsia="宋体" w:cs="宋体"/>
          <w:kern w:val="0"/>
          <w:sz w:val="24"/>
          <w:szCs w:val="24"/>
          <w:lang w:val="en-US" w:eastAsia="zh-CN" w:bidi="ar"/>
        </w:rPr>
        <w:t>ukvk⊤,u_kv_k^\top,</w:t>
      </w:r>
    </w:p>
    <w:p>
      <w:pPr>
        <w:pStyle w:val="7"/>
        <w:keepNext w:val="0"/>
        <w:keepLines w:val="0"/>
        <w:widowControl/>
        <w:suppressLineNumbers w:val="0"/>
      </w:pPr>
      <w:r>
        <w:t>which increases the corresponding singular value and pushes the mode away from the spectral edge.</w:t>
      </w:r>
    </w:p>
    <w:p>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3.3 Stopping Rule</w:t>
      </w:r>
    </w:p>
    <w:p>
      <w:pPr>
        <w:pStyle w:val="7"/>
        <w:keepNext w:val="0"/>
        <w:keepLines w:val="0"/>
        <w:widowControl/>
        <w:suppressLineNumbers w:val="0"/>
      </w:pPr>
      <w:r>
        <w:t>The spiked-matrix description is intended for the early and intermediate stages of training. At later stages, neural-network weight spectra may develop stronger correlations and heavy-tailed structure, for which a simple finite-rank perturbation model becomes less appropriate.</w:t>
      </w:r>
    </w:p>
    <w:p>
      <w:pPr>
        <w:pStyle w:val="7"/>
        <w:keepNext w:val="0"/>
        <w:keepLines w:val="0"/>
        <w:widowControl/>
        <w:suppressLineNumbers w:val="0"/>
      </w:pPr>
      <w:r>
        <w:t>We therefore use the soft-rank statistic</w:t>
      </w:r>
    </w:p>
    <w:p>
      <w:pPr>
        <w:keepNext w:val="0"/>
        <w:keepLines w:val="0"/>
        <w:widowControl/>
        <w:suppressLineNumbers w:val="0"/>
        <w:jc w:val="left"/>
      </w:pPr>
      <w:r>
        <w:rPr>
          <w:rFonts w:ascii="宋体" w:hAnsi="宋体" w:eastAsia="宋体" w:cs="宋体"/>
          <w:kern w:val="0"/>
          <w:sz w:val="24"/>
          <w:szCs w:val="24"/>
          <w:lang w:val="en-US" w:eastAsia="zh-CN" w:bidi="ar"/>
        </w:rPr>
        <w:t>Rs(W)=λ+λmax⁡,R_s(W) = \frac{\lambda_+}{\lambda_{\max}},</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λmax⁡=smax⁡2m.\lambda_{\max} = \frac{s_{\max}^2}{m}.</w:t>
      </w:r>
    </w:p>
    <w:p>
      <w:pPr>
        <w:pStyle w:val="7"/>
        <w:keepNext w:val="0"/>
        <w:keepLines w:val="0"/>
        <w:widowControl/>
        <w:suppressLineNumbers w:val="0"/>
      </w:pPr>
      <w:r>
        <w:t>SSAR is applied while</w:t>
      </w:r>
    </w:p>
    <w:p>
      <w:pPr>
        <w:keepNext w:val="0"/>
        <w:keepLines w:val="0"/>
        <w:widowControl/>
        <w:suppressLineNumbers w:val="0"/>
        <w:jc w:val="left"/>
      </w:pPr>
      <w:r>
        <w:rPr>
          <w:rFonts w:ascii="宋体" w:hAnsi="宋体" w:eastAsia="宋体" w:cs="宋体"/>
          <w:kern w:val="0"/>
          <w:sz w:val="24"/>
          <w:szCs w:val="24"/>
          <w:lang w:val="en-US" w:eastAsia="zh-CN" w:bidi="ar"/>
        </w:rPr>
        <w:t>Rs(W)&gt;Rc,R_s(W)&gt;R_c,</w:t>
      </w:r>
    </w:p>
    <w:p>
      <w:pPr>
        <w:pStyle w:val="7"/>
        <w:keepNext w:val="0"/>
        <w:keepLines w:val="0"/>
        <w:widowControl/>
        <w:suppressLineNumbers w:val="0"/>
      </w:pPr>
      <w:r>
        <w:t>where Rc∈(0,1)R_c\in(0,1) is a stopping threshold. Once Rs(W)≤RcR_s(W)\le R_c, the leading mode is sufficiently separated and the additional spectral acceleration is removed.</w:t>
      </w:r>
    </w:p>
    <w:p>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3.4 Algorithm</w:t>
      </w:r>
    </w:p>
    <w:p>
      <w:pPr>
        <w:pStyle w:val="7"/>
        <w:keepNext w:val="0"/>
        <w:keepLines w:val="0"/>
        <w:widowControl/>
        <w:suppressLineNumbers w:val="0"/>
      </w:pPr>
      <w:r>
        <w:t>SSAR is applied on top of a standard actor–critic or fitted-Q update.</w:t>
      </w:r>
    </w:p>
    <w:p>
      <w:pPr>
        <w:pStyle w:val="7"/>
        <w:keepNext w:val="0"/>
        <w:keepLines w:val="0"/>
        <w:widowControl/>
        <w:suppressLineNumbers w:val="0"/>
      </w:pPr>
      <w:r>
        <w:t>At every espikee_{\mathrm{spike}} training iterations, we extract the selected critic weight matrix WW, compute its leading singular values, and form</w:t>
      </w:r>
    </w:p>
    <w:p>
      <w:pPr>
        <w:keepNext w:val="0"/>
        <w:keepLines w:val="0"/>
        <w:widowControl/>
        <w:suppressLineNumbers w:val="0"/>
        <w:jc w:val="left"/>
      </w:pPr>
      <w:r>
        <w:rPr>
          <w:rFonts w:ascii="宋体" w:hAnsi="宋体" w:eastAsia="宋体" w:cs="宋体"/>
          <w:kern w:val="0"/>
          <w:sz w:val="24"/>
          <w:szCs w:val="24"/>
          <w:lang w:val="en-US" w:eastAsia="zh-CN" w:bidi="ar"/>
        </w:rPr>
        <w:t>λi=si2m.\lambda_i=\frac{s_i^2}{m}.</w:t>
      </w:r>
    </w:p>
    <w:p>
      <w:pPr>
        <w:pStyle w:val="7"/>
        <w:keepNext w:val="0"/>
        <w:keepLines w:val="0"/>
        <w:widowControl/>
        <w:suppressLineNumbers w:val="0"/>
      </w:pPr>
      <w:r>
        <w:t>The Marchenko–Pastur edge is estimated as</w:t>
      </w:r>
    </w:p>
    <w:p>
      <w:pPr>
        <w:keepNext w:val="0"/>
        <w:keepLines w:val="0"/>
        <w:widowControl/>
        <w:suppressLineNumbers w:val="0"/>
        <w:jc w:val="left"/>
      </w:pPr>
      <w:r>
        <w:rPr>
          <w:rFonts w:ascii="宋体" w:hAnsi="宋体" w:eastAsia="宋体" w:cs="宋体"/>
          <w:kern w:val="0"/>
          <w:sz w:val="24"/>
          <w:szCs w:val="24"/>
          <w:lang w:val="en-US" w:eastAsia="zh-CN" w:bidi="ar"/>
        </w:rPr>
        <w:t>λ+=σ2(1+nm)2.\lambda_+ = \sigma^2 \left( 1+\sqrt{\frac nm} \right)^2.</w:t>
      </w:r>
    </w:p>
    <w:p>
      <w:pPr>
        <w:pStyle w:val="7"/>
        <w:keepNext w:val="0"/>
        <w:keepLines w:val="0"/>
        <w:widowControl/>
        <w:suppressLineNumbers w:val="0"/>
      </w:pPr>
      <w:r>
        <w:t>If</w:t>
      </w:r>
    </w:p>
    <w:p>
      <w:pPr>
        <w:keepNext w:val="0"/>
        <w:keepLines w:val="0"/>
        <w:widowControl/>
        <w:suppressLineNumbers w:val="0"/>
        <w:jc w:val="left"/>
      </w:pPr>
      <w:r>
        <w:rPr>
          <w:rFonts w:ascii="宋体" w:hAnsi="宋体" w:eastAsia="宋体" w:cs="宋体"/>
          <w:kern w:val="0"/>
          <w:sz w:val="24"/>
          <w:szCs w:val="24"/>
          <w:lang w:val="en-US" w:eastAsia="zh-CN" w:bidi="ar"/>
        </w:rPr>
        <w:t>λ+λmax⁡≤Rc,\frac{\lambda_+}{\lambda_{\max}} \le R_c,</w:t>
      </w:r>
    </w:p>
    <w:p>
      <w:pPr>
        <w:pStyle w:val="7"/>
        <w:keepNext w:val="0"/>
        <w:keepLines w:val="0"/>
        <w:widowControl/>
        <w:suppressLineNumbers w:val="0"/>
      </w:pPr>
      <w:r>
        <w:t>the SSAR term is disabled.</w:t>
      </w:r>
    </w:p>
    <w:p>
      <w:pPr>
        <w:pStyle w:val="7"/>
        <w:keepNext w:val="0"/>
        <w:keepLines w:val="0"/>
        <w:widowControl/>
        <w:suppressLineNumbers w:val="0"/>
      </w:pPr>
      <w:r>
        <w:t>Otherwise, modes satisfying</w:t>
      </w:r>
    </w:p>
    <w:p>
      <w:pPr>
        <w:keepNext w:val="0"/>
        <w:keepLines w:val="0"/>
        <w:widowControl/>
        <w:suppressLineNumbers w:val="0"/>
        <w:jc w:val="left"/>
      </w:pPr>
      <w:r>
        <w:rPr>
          <w:rFonts w:ascii="宋体" w:hAnsi="宋体" w:eastAsia="宋体" w:cs="宋体"/>
          <w:kern w:val="0"/>
          <w:sz w:val="24"/>
          <w:szCs w:val="24"/>
          <w:lang w:val="en-US" w:eastAsia="zh-CN" w:bidi="ar"/>
        </w:rPr>
        <w:t>λi∈[λ+,λ++T]\lambda_i \in [\lambda_+,\lambda_++T]</w:t>
      </w:r>
    </w:p>
    <w:p>
      <w:pPr>
        <w:pStyle w:val="7"/>
        <w:keepNext w:val="0"/>
        <w:keepLines w:val="0"/>
        <w:widowControl/>
        <w:suppressLineNumbers w:val="0"/>
      </w:pPr>
      <w:r>
        <w:t>are accelerated through LSSARL_{\mathrm{SSAR}}, and the critic is updated using</w:t>
      </w:r>
    </w:p>
    <w:p>
      <w:pPr>
        <w:keepNext w:val="0"/>
        <w:keepLines w:val="0"/>
        <w:widowControl/>
        <w:suppressLineNumbers w:val="0"/>
        <w:jc w:val="left"/>
      </w:pPr>
      <w:r>
        <w:rPr>
          <w:rFonts w:ascii="宋体" w:hAnsi="宋体" w:eastAsia="宋体" w:cs="宋体"/>
          <w:kern w:val="0"/>
          <w:sz w:val="24"/>
          <w:szCs w:val="24"/>
          <w:lang w:val="en-US" w:eastAsia="zh-CN" w:bidi="ar"/>
        </w:rPr>
        <w:t>Ltot=L0+γLSSAR.L_{\mathrm{tot}} = L_0+\gamma L_{\mathrm{SSAR}}.</w:t>
      </w:r>
    </w:p>
    <w:p>
      <w:pPr>
        <w:pStyle w:val="7"/>
        <w:keepNext w:val="0"/>
        <w:keepLines w:val="0"/>
        <w:widowControl/>
        <w:suppressLineNumbers w:val="0"/>
      </w:pPr>
      <w:r>
        <w:t>The policy update is unchanged.</w:t>
      </w:r>
    </w:p>
    <w:p>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4. Performance Analysis</w:t>
      </w:r>
    </w:p>
    <w:p>
      <w:pPr>
        <w:pStyle w:val="7"/>
        <w:keepNext w:val="0"/>
        <w:keepLines w:val="0"/>
        <w:widowControl/>
        <w:suppressLineNumbers w:val="0"/>
      </w:pPr>
      <w:r>
        <w:t>We next study how the additional spectral direction introduced by SSAR affects the Bellman objective.</w:t>
      </w:r>
    </w:p>
    <w:p>
      <w:pPr>
        <w:pStyle w:val="7"/>
        <w:keepNext w:val="0"/>
        <w:keepLines w:val="0"/>
        <w:widowControl/>
        <w:suppressLineNumbers w:val="0"/>
      </w:pPr>
      <w:r>
        <w:t>The main distinction is between a spectral mode whose task alignment remains at the random-background scale and a mode whose alignment has been amplified by the BBP transition.</w:t>
      </w:r>
    </w:p>
    <w:p>
      <w:pPr>
        <w:pStyle w:val="7"/>
        <w:keepNext w:val="0"/>
        <w:keepLines w:val="0"/>
        <w:widowControl/>
        <w:suppressLineNumbers w:val="0"/>
      </w:pPr>
      <w:r>
        <w:t>The complete notation, assumptions, and proofs are given in Appendix A.</w:t>
      </w:r>
    </w:p>
    <w:p>
      <w:pPr>
        <w:pStyle w:val="3"/>
        <w:keepNext w:val="0"/>
        <w:keepLines w:val="0"/>
        <w:widowControl/>
        <w:suppressLineNumbers w:val="0"/>
      </w:pPr>
      <w:r>
        <w:t>Theorem 3. BBP Transition and Bellman Improvement</w:t>
      </w:r>
    </w:p>
    <w:p>
      <w:pPr>
        <w:pStyle w:val="7"/>
        <w:keepNext w:val="0"/>
        <w:keepLines w:val="0"/>
        <w:widowControl/>
        <w:suppressLineNumbers w:val="0"/>
      </w:pPr>
      <w:r>
        <w:t>Consider an active SSAR update along the leading singular direction,</w:t>
      </w:r>
    </w:p>
    <w:p>
      <w:pPr>
        <w:keepNext w:val="0"/>
        <w:keepLines w:val="0"/>
        <w:widowControl/>
        <w:suppressLineNumbers w:val="0"/>
        <w:jc w:val="left"/>
      </w:pPr>
      <w:r>
        <w:rPr>
          <w:rFonts w:ascii="宋体" w:hAnsi="宋体" w:eastAsia="宋体" w:cs="宋体"/>
          <w:kern w:val="0"/>
          <w:sz w:val="24"/>
          <w:szCs w:val="24"/>
          <w:lang w:val="en-US" w:eastAsia="zh-CN" w:bidi="ar"/>
        </w:rPr>
        <w:t>W+=W+αuv⊤,α&gt;0.W^+ = W+\alpha uv^\top, \qquad \alpha&gt;0.</w:t>
      </w:r>
    </w:p>
    <w:p>
      <w:pPr>
        <w:pStyle w:val="7"/>
        <w:keepNext w:val="0"/>
        <w:keepLines w:val="0"/>
        <w:widowControl/>
        <w:suppressLineNumbers w:val="0"/>
      </w:pPr>
      <w:r>
        <w:t>Under the conditions stated in Appendix A, the following behavior holds asymptotically.</w:t>
      </w:r>
    </w:p>
    <w:p>
      <w:pPr>
        <w:pStyle w:val="7"/>
        <w:keepNext w:val="0"/>
        <w:keepLines w:val="0"/>
        <w:widowControl/>
        <w:suppressLineNumbers w:val="0"/>
      </w:pPr>
      <w:r>
        <w:t>Before the leading task signal reaches the BBP transition, its empirical alignment remains at the same scale as the orthogonal high-dimensional fluctuation. The additional SSAR update therefore has an asymptotically vanishing first-order effect, and a Bellman-loss decrease cannot be guaranteed.</w:t>
      </w:r>
    </w:p>
    <w:p>
      <w:pPr>
        <w:pStyle w:val="7"/>
        <w:keepNext w:val="0"/>
        <w:keepLines w:val="0"/>
        <w:widowControl/>
        <w:suppressLineNumbers w:val="0"/>
      </w:pPr>
      <w:r>
        <w:t>Once the signal reaches the BBP transition scale and its task alignment becomes asymptotically larger than the m−1/2m^{-1/2} orthogonal fluctuation, the SSAR direction becomes a Bellman descent direction with probability tending to one. For a sufficiently small positive SSAR step,</w:t>
      </w:r>
    </w:p>
    <w:p>
      <w:pPr>
        <w:keepNext w:val="0"/>
        <w:keepLines w:val="0"/>
        <w:widowControl/>
        <w:suppressLineNumbers w:val="0"/>
        <w:jc w:val="left"/>
      </w:pPr>
      <w:r>
        <w:rPr>
          <w:rFonts w:ascii="宋体" w:hAnsi="宋体" w:eastAsia="宋体" w:cs="宋体"/>
          <w:kern w:val="0"/>
          <w:sz w:val="24"/>
          <w:szCs w:val="24"/>
          <w:lang w:val="en-US" w:eastAsia="zh-CN" w:bidi="ar"/>
        </w:rPr>
        <w:t>L0(W+αuv⊤)&lt;L0(W)L_0(W+\alpha uv^\top) &lt; L_0(W)</w:t>
      </w:r>
    </w:p>
    <w:p>
      <w:pPr>
        <w:pStyle w:val="7"/>
        <w:keepNext w:val="0"/>
        <w:keepLines w:val="0"/>
        <w:widowControl/>
        <w:suppressLineNumbers w:val="0"/>
      </w:pPr>
      <w:r>
        <w:t>with probability tending to one.</w:t>
      </w:r>
    </w:p>
    <w:p>
      <w:pPr>
        <w:pStyle w:val="7"/>
        <w:keepNext w:val="0"/>
        <w:keepLines w:val="0"/>
        <w:widowControl/>
        <w:suppressLineNumbers w:val="0"/>
      </w:pPr>
      <w:r>
        <w:t>In particular, the transition regime with characteristic alignment</w:t>
      </w:r>
    </w:p>
    <w:p>
      <w:pPr>
        <w:keepNext w:val="0"/>
        <w:keepLines w:val="0"/>
        <w:widowControl/>
        <w:suppressLineNumbers w:val="0"/>
        <w:jc w:val="left"/>
      </w:pPr>
      <w:r>
        <w:rPr>
          <w:rFonts w:ascii="宋体" w:hAnsi="宋体" w:eastAsia="宋体" w:cs="宋体"/>
          <w:kern w:val="0"/>
          <w:sz w:val="24"/>
          <w:szCs w:val="24"/>
          <w:lang w:val="en-US" w:eastAsia="zh-CN" w:bidi="ar"/>
        </w:rPr>
        <w:t>τm≍m−1/6\tau_m \asymp m^{-1/6}</w:t>
      </w:r>
    </w:p>
    <w:p>
      <w:pPr>
        <w:pStyle w:val="7"/>
        <w:keepNext w:val="0"/>
        <w:keepLines w:val="0"/>
        <w:widowControl/>
        <w:suppressLineNumbers w:val="0"/>
      </w:pPr>
      <w:r>
        <w:t>already satisfies this dominance condition, while a fixed supercritical spike produces an order-one alignment and an order-one Bellman descent margin.</w:t>
      </w:r>
    </w:p>
    <w:p>
      <w:pPr>
        <w:pStyle w:val="7"/>
        <w:keepNext w:val="0"/>
        <w:keepLines w:val="0"/>
        <w:widowControl/>
        <w:suppressLineNumbers w:val="0"/>
      </w:pPr>
      <w:r>
        <w:t>Thus, before the BBP transition SSAR has no reliable Bellman-loss improvement, whereas after task-relevant spectral alignment emerges through the transition, spectral acceleration produces a reliable reduction of the Bellman error.</w:t>
      </w:r>
    </w:p>
    <w:p>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5. Experiments</w:t>
      </w:r>
    </w:p>
    <w:p>
      <w:pPr>
        <w:pStyle w:val="7"/>
        <w:keepNext w:val="0"/>
        <w:keepLines w:val="0"/>
        <w:widowControl/>
        <w:suppressLineNumbers w:val="0"/>
      </w:pPr>
      <w:r>
        <w:t>We evaluate SSAR on high-dimensional continuous-control tasks from the DeepMind Control Suite. We compare the proposed method against the corresponding baseline algorithm without spectral acceleration and against standard L1L_1 and L2L_2 regularization.</w:t>
      </w:r>
    </w:p>
    <w:p>
      <w:pPr>
        <w:pStyle w:val="7"/>
        <w:keepNext w:val="0"/>
        <w:keepLines w:val="0"/>
        <w:widowControl/>
        <w:suppressLineNumbers w:val="0"/>
      </w:pPr>
      <w:r>
        <w:t>The experiments focus on three questions. First, we examine whether SSAR accelerates the formation of separated spectral modes and improves critic learning. Second, we test the connection between spectral separation, task-direction alignment, and Bellman-loss reduction predicted by the theory. Third, we study the sensitivity of SSAR to the acceleration window, stopping threshold, regularization weight, and the number of accelerated modes.</w:t>
      </w:r>
    </w:p>
    <w:p>
      <w:pPr>
        <w:pStyle w:val="7"/>
        <w:keepNext w:val="0"/>
        <w:keepLines w:val="0"/>
        <w:widowControl/>
        <w:suppressLineNumbers w:val="0"/>
      </w:pPr>
      <w:r>
        <w:t>We additionally use synthetic spiked-matrix experiments to examine the three regimes in Corollary 1. In particular, we measure the leading eigenvalue, singular-vector alignment, and Bellman directional effect as the signal strength crosses the BBP transition. The near-critical experiments test the predicted m−1/6m^{-1/6} alignment and m−1/3m^{-1/3} Bellman-improvement scales.</w:t>
      </w:r>
    </w:p>
    <w:p>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6. Discussion and Limitations</w:t>
      </w:r>
    </w:p>
    <w:p>
      <w:pPr>
        <w:pStyle w:val="7"/>
        <w:keepNext w:val="0"/>
        <w:keepLines w:val="0"/>
        <w:widowControl/>
        <w:suppressLineNumbers w:val="0"/>
      </w:pPr>
      <w:r>
        <w:t>The theoretical analysis focuses on the additional spectral component introduced by SSAR during a fixed-target critic update. The result relies on a finite-rank spiked approximation of the analyzed critic layer, normalized high-dimensional critic features, bounded network derivatives, and a task-relevant population signal direction.</w:t>
      </w:r>
    </w:p>
    <w:p>
      <w:pPr>
        <w:pStyle w:val="7"/>
        <w:keepNext w:val="0"/>
        <w:keepLines w:val="0"/>
        <w:widowControl/>
        <w:suppressLineNumbers w:val="0"/>
      </w:pPr>
      <w:r>
        <w:t>The theory does not claim that every finite-dimensional subcritical spectral update increases the Bellman loss. Rather, before the BBP transition the task-aligned contribution remains at the same asymptotic scale as orthogonal fluctuations, so its sign cannot be controlled and no systematic Bellman improvement is guaranteed.</w:t>
      </w:r>
    </w:p>
    <w:p>
      <w:pPr>
        <w:pStyle w:val="7"/>
        <w:keepNext w:val="0"/>
        <w:keepLines w:val="0"/>
        <w:widowControl/>
        <w:suppressLineNumbers w:val="0"/>
      </w:pPr>
      <w:r>
        <w:t>After the transition, the aligned component dominates the orthogonal fluctuation and the SSAR direction becomes reliably loss decreasing. The current analysis considers a single active leading mode and a fixed Bellman target. Jointly evolving targets, multiple interacting spikes, and strongly correlated late-training spectra remain directions for future work.</w:t>
      </w:r>
    </w:p>
    <w:p>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7. Conclusion</w:t>
      </w:r>
    </w:p>
    <w:p>
      <w:pPr>
        <w:pStyle w:val="7"/>
        <w:keepNext w:val="0"/>
        <w:keepLines w:val="0"/>
        <w:widowControl/>
        <w:suppressLineNumbers w:val="0"/>
      </w:pPr>
      <w:r>
        <w:t>We introduced Spike Spectral Acceleration Regularization, a lightweight critic regularizer motivated by the BBP transition in high-dimensional random matrices. SSAR targets spectral modes near the upper edge of the random bulk and accelerates their separation during critic training.</w:t>
      </w:r>
    </w:p>
    <w:p>
      <w:pPr>
        <w:pStyle w:val="7"/>
        <w:keepNext w:val="0"/>
        <w:keepLines w:val="0"/>
        <w:widowControl/>
        <w:suppressLineNumbers w:val="0"/>
      </w:pPr>
      <w:r>
        <w:t>Our analysis connects the spectral transition to critic optimization. Before the BBP transition, the leading empirical direction contains only noise-scale task alignment and provides no reliable Bellman improvement. Once the task-relevant alignment rises above the orthogonal fluctuation scale, the spectral direction becomes a reliable Bellman descent direction. Experiments evaluate whether this mechanism improves learning speed and robustness in deep reinforcement learning.</w:t>
      </w:r>
    </w:p>
    <w:p>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Appendix A. Spectral Transition and Bellman Descent</w:t>
      </w:r>
    </w:p>
    <w:p>
      <w:pPr>
        <w:pStyle w:val="3"/>
        <w:keepNext w:val="0"/>
        <w:keepLines w:val="0"/>
        <w:widowControl/>
        <w:suppressLineNumbers w:val="0"/>
      </w:pPr>
      <w:r>
        <w:t>A.1 Derivation of Corollary 1</w:t>
      </w:r>
    </w:p>
    <w:p>
      <w:pPr>
        <w:pStyle w:val="7"/>
        <w:keepNext w:val="0"/>
        <w:keepLines w:val="0"/>
        <w:widowControl/>
        <w:suppressLineNumbers w:val="0"/>
      </w:pPr>
      <w:r>
        <w:t>We first derive the spectral regimes used in Section 3.</w:t>
      </w:r>
    </w:p>
    <w:p>
      <w:pPr>
        <w:pStyle w:val="7"/>
        <w:keepNext w:val="0"/>
        <w:keepLines w:val="0"/>
        <w:widowControl/>
        <w:suppressLineNumbers w:val="0"/>
      </w:pPr>
      <w:r>
        <w:t>Consider</w:t>
      </w:r>
    </w:p>
    <w:p>
      <w:pPr>
        <w:keepNext w:val="0"/>
        <w:keepLines w:val="0"/>
        <w:widowControl/>
        <w:suppressLineNumbers w:val="0"/>
        <w:jc w:val="left"/>
      </w:pPr>
      <w:r>
        <w:rPr>
          <w:rFonts w:ascii="宋体" w:hAnsi="宋体" w:eastAsia="宋体" w:cs="宋体"/>
          <w:kern w:val="0"/>
          <w:sz w:val="24"/>
          <w:szCs w:val="24"/>
          <w:lang w:val="en-US" w:eastAsia="zh-CN" w:bidi="ar"/>
        </w:rPr>
        <w:t>W=Winit+m θu⋆v⋆⊤,W = W_{\mathrm{init}} + \sqrt m\,\theta u^\star {v^\star}^{\top},</w:t>
      </w:r>
    </w:p>
    <w:p>
      <w:pPr>
        <w:pStyle w:val="7"/>
        <w:keepNext w:val="0"/>
        <w:keepLines w:val="0"/>
        <w:widowControl/>
        <w:suppressLineNumbers w:val="0"/>
      </w:pPr>
      <w:r>
        <w:t>and the normalized covariance matrix</w:t>
      </w:r>
    </w:p>
    <w:p>
      <w:pPr>
        <w:keepNext w:val="0"/>
        <w:keepLines w:val="0"/>
        <w:widowControl/>
        <w:suppressLineNumbers w:val="0"/>
        <w:jc w:val="left"/>
      </w:pPr>
      <w:r>
        <w:rPr>
          <w:rFonts w:ascii="宋体" w:hAnsi="宋体" w:eastAsia="宋体" w:cs="宋体"/>
          <w:kern w:val="0"/>
          <w:sz w:val="24"/>
          <w:szCs w:val="24"/>
          <w:lang w:val="en-US" w:eastAsia="zh-CN" w:bidi="ar"/>
        </w:rPr>
        <w:t>Y=1mWW⊤.Y = \frac1mWW^\top.</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λ1\lambda_1</w:t>
      </w:r>
    </w:p>
    <w:p>
      <w:pPr>
        <w:pStyle w:val="7"/>
        <w:keepNext w:val="0"/>
        <w:keepLines w:val="0"/>
        <w:widowControl/>
        <w:suppressLineNumbers w:val="0"/>
      </w:pPr>
      <w:r>
        <w:t>be the largest eigenvalue of YY, and let</w:t>
      </w:r>
    </w:p>
    <w:p>
      <w:pPr>
        <w:keepNext w:val="0"/>
        <w:keepLines w:val="0"/>
        <w:widowControl/>
        <w:suppressLineNumbers w:val="0"/>
        <w:jc w:val="left"/>
      </w:pPr>
      <w:r>
        <w:rPr>
          <w:rFonts w:ascii="宋体" w:hAnsi="宋体" w:eastAsia="宋体" w:cs="宋体"/>
          <w:kern w:val="0"/>
          <w:sz w:val="24"/>
          <w:szCs w:val="24"/>
          <w:lang w:val="en-US" w:eastAsia="zh-CN" w:bidi="ar"/>
        </w:rPr>
        <w:t>λ+=σ2(1+c)2\lambda_+ = \sigma^2(1+\sqrt c)^2</w:t>
      </w:r>
    </w:p>
    <w:p>
      <w:pPr>
        <w:pStyle w:val="7"/>
        <w:keepNext w:val="0"/>
        <w:keepLines w:val="0"/>
        <w:widowControl/>
        <w:suppressLineNumbers w:val="0"/>
      </w:pPr>
      <w:r>
        <w:t>be the Marchenko–Pastur upper edge.</w:t>
      </w:r>
    </w:p>
    <w:p>
      <w:pPr>
        <w:pStyle w:val="7"/>
        <w:keepNext w:val="0"/>
        <w:keepLines w:val="0"/>
        <w:widowControl/>
        <w:suppressLineNumbers w:val="0"/>
      </w:pPr>
      <w:r>
        <w:t>Theorem 1 establishes the background spectral edge λ+\lambda_+. Theorem 2 gives the two eigenvalue fluctuation scales associated with the BBP transition.</w:t>
      </w:r>
    </w:p>
    <w:p>
      <w:pPr>
        <w:pStyle w:val="4"/>
        <w:keepNext w:val="0"/>
        <w:keepLines w:val="0"/>
        <w:widowControl/>
        <w:suppressLineNumbers w:val="0"/>
      </w:pPr>
      <w:r>
        <w:t>Subcritical regime</w:t>
      </w:r>
    </w:p>
    <w:p>
      <w:pPr>
        <w:pStyle w:val="7"/>
        <w:keepNext w:val="0"/>
        <w:keepLines w:val="0"/>
        <w:widowControl/>
        <w:suppressLineNumbers w:val="0"/>
      </w:pPr>
      <w:r>
        <w:t>If the signal remains below the critical strength by a fixed amount, no separated outlier is formed. The leading eigenvalue remains at the Marchenko–Pastur edge,</w:t>
      </w:r>
    </w:p>
    <w:p>
      <w:pPr>
        <w:keepNext w:val="0"/>
        <w:keepLines w:val="0"/>
        <w:widowControl/>
        <w:suppressLineNumbers w:val="0"/>
        <w:jc w:val="left"/>
      </w:pPr>
      <w:r>
        <w:rPr>
          <w:rFonts w:ascii="宋体" w:hAnsi="宋体" w:eastAsia="宋体" w:cs="宋体"/>
          <w:kern w:val="0"/>
          <w:sz w:val="24"/>
          <w:szCs w:val="24"/>
          <w:lang w:val="en-US" w:eastAsia="zh-CN" w:bidi="ar"/>
        </w:rPr>
        <w:t>λ1=λ++Op(m−2/3).\lambda_1 = \lambda_+ + O_p(m^{-2/3}).</w:t>
      </w:r>
    </w:p>
    <w:p>
      <w:pPr>
        <w:pStyle w:val="7"/>
        <w:keepNext w:val="0"/>
        <w:keepLines w:val="0"/>
        <w:widowControl/>
        <w:suppressLineNumbers w:val="0"/>
      </w:pPr>
      <w:r>
        <w:t>For a finite-rank rectangular perturbation, the corresponding empirical singular vector remains delocalized relative to the population signal direction. Standard singular-vector estimates for rectangular deformations give</w:t>
      </w:r>
    </w:p>
    <w:p>
      <w:pPr>
        <w:keepNext w:val="0"/>
        <w:keepLines w:val="0"/>
        <w:widowControl/>
        <w:suppressLineNumbers w:val="0"/>
        <w:jc w:val="left"/>
      </w:pPr>
      <w:r>
        <w:rPr>
          <w:rFonts w:ascii="宋体" w:hAnsi="宋体" w:eastAsia="宋体" w:cs="宋体"/>
          <w:kern w:val="0"/>
          <w:sz w:val="24"/>
          <w:szCs w:val="24"/>
          <w:lang w:val="en-US" w:eastAsia="zh-CN" w:bidi="ar"/>
        </w:rPr>
        <w:t>∣⟨v1,v⋆⟩∣2=Op(m−1),|\langle v_1,v^\star\rangle|^2 = O_p(m^{-1}),</w:t>
      </w:r>
    </w:p>
    <w:p>
      <w:pPr>
        <w:pStyle w:val="7"/>
        <w:keepNext w:val="0"/>
        <w:keepLines w:val="0"/>
        <w:widowControl/>
        <w:suppressLineNumbers w:val="0"/>
      </w:pPr>
      <w:r>
        <w:t>and therefore</w:t>
      </w:r>
    </w:p>
    <w:p>
      <w:pPr>
        <w:keepNext w:val="0"/>
        <w:keepLines w:val="0"/>
        <w:widowControl/>
        <w:suppressLineNumbers w:val="0"/>
        <w:jc w:val="left"/>
      </w:pPr>
      <w:r>
        <w:rPr>
          <w:rFonts w:ascii="宋体" w:hAnsi="宋体" w:eastAsia="宋体" w:cs="宋体"/>
          <w:kern w:val="0"/>
          <w:sz w:val="24"/>
          <w:szCs w:val="24"/>
          <w:lang w:val="en-US" w:eastAsia="zh-CN" w:bidi="ar"/>
        </w:rPr>
        <w:t>τm=Op(m−1/2).\tau_m = O_p(m^{-1/2}).</w:t>
      </w:r>
    </w:p>
    <w:p>
      <w:pPr>
        <w:pStyle w:val="4"/>
        <w:keepNext w:val="0"/>
        <w:keepLines w:val="0"/>
        <w:widowControl/>
        <w:suppressLineNumbers w:val="0"/>
      </w:pPr>
      <w:r>
        <w:t>BBP transition regime</w:t>
      </w:r>
    </w:p>
    <w:p>
      <w:pPr>
        <w:pStyle w:val="7"/>
        <w:keepNext w:val="0"/>
        <w:keepLines w:val="0"/>
        <w:widowControl/>
        <w:suppressLineNumbers w:val="0"/>
      </w:pPr>
      <w:r>
        <w:t>The edge fluctuation scale in Theorem 2 is</w:t>
      </w:r>
    </w:p>
    <w:p>
      <w:pPr>
        <w:keepNext w:val="0"/>
        <w:keepLines w:val="0"/>
        <w:widowControl/>
        <w:suppressLineNumbers w:val="0"/>
        <w:jc w:val="left"/>
      </w:pPr>
      <w:r>
        <w:rPr>
          <w:rFonts w:ascii="宋体" w:hAnsi="宋体" w:eastAsia="宋体" w:cs="宋体"/>
          <w:kern w:val="0"/>
          <w:sz w:val="24"/>
          <w:szCs w:val="24"/>
          <w:lang w:val="en-US" w:eastAsia="zh-CN" w:bidi="ar"/>
        </w:rPr>
        <w:t>m−2/3.m^{-2/3}.</w:t>
      </w:r>
    </w:p>
    <w:p>
      <w:pPr>
        <w:pStyle w:val="7"/>
        <w:keepNext w:val="0"/>
        <w:keepLines w:val="0"/>
        <w:widowControl/>
        <w:suppressLineNumbers w:val="0"/>
      </w:pPr>
      <w:r>
        <w:t>For finite-rank perturbations, the deterministic separation of the outlier from the edge is quadratic in the distance of the population signal from its critical value. Therefore a perturbation of the population signal on the scale</w:t>
      </w:r>
    </w:p>
    <w:p>
      <w:pPr>
        <w:keepNext w:val="0"/>
        <w:keepLines w:val="0"/>
        <w:widowControl/>
        <w:suppressLineNumbers w:val="0"/>
        <w:jc w:val="left"/>
      </w:pPr>
      <w:r>
        <w:rPr>
          <w:rFonts w:ascii="宋体" w:hAnsi="宋体" w:eastAsia="宋体" w:cs="宋体"/>
          <w:kern w:val="0"/>
          <w:sz w:val="24"/>
          <w:szCs w:val="24"/>
          <w:lang w:val="en-US" w:eastAsia="zh-CN" w:bidi="ar"/>
        </w:rPr>
        <w:t>∣θ−θc∣=O(m−1/3)|\theta-\theta_c| = O(m^{-1/3})</w:t>
      </w:r>
    </w:p>
    <w:p>
      <w:pPr>
        <w:pStyle w:val="7"/>
        <w:keepNext w:val="0"/>
        <w:keepLines w:val="0"/>
        <w:widowControl/>
        <w:suppressLineNumbers w:val="0"/>
      </w:pPr>
      <w:r>
        <w:t>produces an eigenvalue displacement of order</w:t>
      </w:r>
    </w:p>
    <w:p>
      <w:pPr>
        <w:keepNext w:val="0"/>
        <w:keepLines w:val="0"/>
        <w:widowControl/>
        <w:suppressLineNumbers w:val="0"/>
        <w:jc w:val="left"/>
      </w:pPr>
      <w:r>
        <w:rPr>
          <w:rFonts w:ascii="宋体" w:hAnsi="宋体" w:eastAsia="宋体" w:cs="宋体"/>
          <w:kern w:val="0"/>
          <w:sz w:val="24"/>
          <w:szCs w:val="24"/>
          <w:lang w:val="en-US" w:eastAsia="zh-CN" w:bidi="ar"/>
        </w:rPr>
        <w:t>m−2/3,m^{-2/3},</w:t>
      </w:r>
    </w:p>
    <w:p>
      <w:pPr>
        <w:pStyle w:val="7"/>
        <w:keepNext w:val="0"/>
        <w:keepLines w:val="0"/>
        <w:widowControl/>
        <w:suppressLineNumbers w:val="0"/>
      </w:pPr>
      <w:r>
        <w:t>which is exactly the intrinsic spectral-edge fluctuation scale.</w:t>
      </w:r>
    </w:p>
    <w:p>
      <w:pPr>
        <w:pStyle w:val="7"/>
        <w:keepNext w:val="0"/>
        <w:keepLines w:val="0"/>
        <w:widowControl/>
        <w:suppressLineNumbers w:val="0"/>
      </w:pPr>
      <w:r>
        <w:t>Hence throughout the critical window,</w:t>
      </w:r>
    </w:p>
    <w:p>
      <w:pPr>
        <w:keepNext w:val="0"/>
        <w:keepLines w:val="0"/>
        <w:widowControl/>
        <w:suppressLineNumbers w:val="0"/>
        <w:jc w:val="left"/>
      </w:pPr>
      <w:r>
        <w:rPr>
          <w:rFonts w:ascii="宋体" w:hAnsi="宋体" w:eastAsia="宋体" w:cs="宋体"/>
          <w:kern w:val="0"/>
          <w:sz w:val="24"/>
          <w:szCs w:val="24"/>
          <w:lang w:val="en-US" w:eastAsia="zh-CN" w:bidi="ar"/>
        </w:rPr>
        <w:t>λ1=λ++Op(m−2/3).\lambda_1 = \lambda_+ + O_p(m^{-2/3}).</w:t>
      </w:r>
    </w:p>
    <w:p>
      <w:pPr>
        <w:pStyle w:val="7"/>
        <w:keepNext w:val="0"/>
        <w:keepLines w:val="0"/>
        <w:widowControl/>
        <w:suppressLineNumbers w:val="0"/>
      </w:pPr>
      <w:r>
        <w:t>The local singular-vector bounds are simultaneously amplified from the ordinary m−1/2m^{-1/2} delocalized scale. The characteristic squared overlap in the critical window is of order</w:t>
      </w:r>
    </w:p>
    <w:p>
      <w:pPr>
        <w:keepNext w:val="0"/>
        <w:keepLines w:val="0"/>
        <w:widowControl/>
        <w:suppressLineNumbers w:val="0"/>
        <w:jc w:val="left"/>
      </w:pPr>
      <w:r>
        <w:rPr>
          <w:rFonts w:ascii="宋体" w:hAnsi="宋体" w:eastAsia="宋体" w:cs="宋体"/>
          <w:kern w:val="0"/>
          <w:sz w:val="24"/>
          <w:szCs w:val="24"/>
          <w:lang w:val="en-US" w:eastAsia="zh-CN" w:bidi="ar"/>
        </w:rPr>
        <w:t>m−1/3,m^{-1/3},</w:t>
      </w:r>
    </w:p>
    <w:p>
      <w:pPr>
        <w:pStyle w:val="7"/>
        <w:keepNext w:val="0"/>
        <w:keepLines w:val="0"/>
        <w:widowControl/>
        <w:suppressLineNumbers w:val="0"/>
      </w:pPr>
      <w:r>
        <w:t>which gives</w:t>
      </w:r>
    </w:p>
    <w:p>
      <w:pPr>
        <w:keepNext w:val="0"/>
        <w:keepLines w:val="0"/>
        <w:widowControl/>
        <w:suppressLineNumbers w:val="0"/>
        <w:jc w:val="left"/>
      </w:pPr>
      <w:r>
        <w:rPr>
          <w:rFonts w:ascii="宋体" w:hAnsi="宋体" w:eastAsia="宋体" w:cs="宋体"/>
          <w:kern w:val="0"/>
          <w:sz w:val="24"/>
          <w:szCs w:val="24"/>
          <w:lang w:val="en-US" w:eastAsia="zh-CN" w:bidi="ar"/>
        </w:rPr>
        <w:t>τm=Op(m−1/6).\tau_m = O_p(m^{-1/6}).</w:t>
      </w:r>
    </w:p>
    <w:p>
      <w:pPr>
        <w:pStyle w:val="7"/>
        <w:keepNext w:val="0"/>
        <w:keepLines w:val="0"/>
        <w:widowControl/>
        <w:suppressLineNumbers w:val="0"/>
      </w:pPr>
      <w:r>
        <w:t>On a non-degenerate near-critical scaling on the supercritical side,</w:t>
      </w:r>
    </w:p>
    <w:p>
      <w:pPr>
        <w:keepNext w:val="0"/>
        <w:keepLines w:val="0"/>
        <w:widowControl/>
        <w:suppressLineNumbers w:val="0"/>
        <w:jc w:val="left"/>
      </w:pPr>
      <w:r>
        <w:rPr>
          <w:rFonts w:ascii="宋体" w:hAnsi="宋体" w:eastAsia="宋体" w:cs="宋体"/>
          <w:kern w:val="0"/>
          <w:sz w:val="24"/>
          <w:szCs w:val="24"/>
          <w:lang w:val="en-US" w:eastAsia="zh-CN" w:bidi="ar"/>
        </w:rPr>
        <w:t>τm=Θp(m−1/6).\tau_m = \Theta_p(m^{-1/6}).</w:t>
      </w:r>
    </w:p>
    <w:p>
      <w:pPr>
        <w:pStyle w:val="7"/>
        <w:keepNext w:val="0"/>
        <w:keepLines w:val="0"/>
        <w:widowControl/>
        <w:suppressLineNumbers w:val="0"/>
      </w:pPr>
      <w:r>
        <w:t>Thus the eigenvalue itself can still lie inside the natural edge window even though the directional alignment has already grown above its subcritical noise scale.</w:t>
      </w:r>
    </w:p>
    <w:p>
      <w:pPr>
        <w:pStyle w:val="4"/>
        <w:keepNext w:val="0"/>
        <w:keepLines w:val="0"/>
        <w:widowControl/>
        <w:suppressLineNumbers w:val="0"/>
      </w:pPr>
      <w:r>
        <w:t>Supercritical regime</w:t>
      </w:r>
    </w:p>
    <w:p>
      <w:pPr>
        <w:pStyle w:val="7"/>
        <w:keepNext w:val="0"/>
        <w:keepLines w:val="0"/>
        <w:widowControl/>
        <w:suppressLineNumbers w:val="0"/>
      </w:pPr>
      <w:r>
        <w:t>If the signal is separated from the threshold by a fixed positive amount, Theorem 2 and its finite-rank rectangular extension give a separated outlier,</w:t>
      </w:r>
    </w:p>
    <w:p>
      <w:pPr>
        <w:keepNext w:val="0"/>
        <w:keepLines w:val="0"/>
        <w:widowControl/>
        <w:suppressLineNumbers w:val="0"/>
        <w:jc w:val="left"/>
      </w:pPr>
      <w:r>
        <w:rPr>
          <w:rFonts w:ascii="宋体" w:hAnsi="宋体" w:eastAsia="宋体" w:cs="宋体"/>
          <w:kern w:val="0"/>
          <w:sz w:val="24"/>
          <w:szCs w:val="24"/>
          <w:lang w:val="en-US" w:eastAsia="zh-CN" w:bidi="ar"/>
        </w:rPr>
        <w:t>λ1=f(θ)+Op(m−1/2),\lambda_1 = f(\theta) + O_p(m^{-1/2}),</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f(θ)&gt;λ+.f(\theta)&gt;\lambda_+.</w:t>
      </w:r>
    </w:p>
    <w:p>
      <w:pPr>
        <w:pStyle w:val="7"/>
        <w:keepNext w:val="0"/>
        <w:keepLines w:val="0"/>
        <w:widowControl/>
        <w:suppressLineNumbers w:val="0"/>
      </w:pPr>
      <w:r>
        <w:t>The corresponding empirical singular vector acquires a non-vanishing population overlap,</w:t>
      </w:r>
    </w:p>
    <w:p>
      <w:pPr>
        <w:keepNext w:val="0"/>
        <w:keepLines w:val="0"/>
        <w:widowControl/>
        <w:suppressLineNumbers w:val="0"/>
        <w:jc w:val="left"/>
      </w:pPr>
      <w:r>
        <w:rPr>
          <w:rFonts w:ascii="宋体" w:hAnsi="宋体" w:eastAsia="宋体" w:cs="宋体"/>
          <w:kern w:val="0"/>
          <w:sz w:val="24"/>
          <w:szCs w:val="24"/>
          <w:lang w:val="en-US" w:eastAsia="zh-CN" w:bidi="ar"/>
        </w:rPr>
        <w:t>τm→pτ∞(θ)&gt;0.\tau_m \xrightarrow{p} \tau_\infty(\theta)&gt;0.</w:t>
      </w:r>
    </w:p>
    <w:p>
      <w:pPr>
        <w:pStyle w:val="7"/>
        <w:keepNext w:val="0"/>
        <w:keepLines w:val="0"/>
        <w:widowControl/>
        <w:suppressLineNumbers w:val="0"/>
      </w:pPr>
      <w:r>
        <w:t>These three conclusions give Corollary 1.</w:t>
      </w:r>
    </w:p>
    <w:p>
      <w:pPr>
        <w:pStyle w:val="7"/>
        <w:keepNext w:val="0"/>
        <w:keepLines w:val="0"/>
        <w:widowControl/>
        <w:suppressLineNumbers w:val="0"/>
      </w:pPr>
      <w:r>
        <w:t>The eigenvalue statements follow from the Marchenko–Pastur and BBP results stated in Theorems 1 and 2. The singular-vector rates use the corresponding finite-rank rectangular singular-vector results of Benaych-Georges and Nadakuditi and the local deformation estimates near the BBP threshold.</w:t>
      </w:r>
    </w:p>
    <w:p>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A.2 Setting and Notation for the Bellman Analysis</w:t>
      </w:r>
    </w:p>
    <w:p>
      <w:pPr>
        <w:pStyle w:val="7"/>
        <w:keepNext w:val="0"/>
        <w:keepLines w:val="0"/>
        <w:widowControl/>
        <w:suppressLineNumbers w:val="0"/>
      </w:pPr>
      <w:r>
        <w:t>We analyze one active leading spectral mode of the critic</w:t>
      </w:r>
    </w:p>
    <w:p>
      <w:pPr>
        <w:keepNext w:val="0"/>
        <w:keepLines w:val="0"/>
        <w:widowControl/>
        <w:suppressLineNumbers w:val="0"/>
        <w:jc w:val="left"/>
      </w:pPr>
      <w:r>
        <w:rPr>
          <w:rFonts w:ascii="宋体" w:hAnsi="宋体" w:eastAsia="宋体" w:cs="宋体"/>
          <w:kern w:val="0"/>
          <w:sz w:val="24"/>
          <w:szCs w:val="24"/>
          <w:lang w:val="en-US" w:eastAsia="zh-CN" w:bidi="ar"/>
        </w:rPr>
        <w:t>QW(h)=o⊤φ(Wh),Q_W(h) = o^\top\varphi(Wh),</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W∈Rn×m,h∈Rm,o∈Rn.W\in\mathbb R^{n\times m}, \qquad h\in\mathbb R^m, \qquad o\in\mathbb R^n.</w:t>
      </w:r>
    </w:p>
    <w:p>
      <w:pPr>
        <w:pStyle w:val="7"/>
        <w:keepNext w:val="0"/>
        <w:keepLines w:val="0"/>
        <w:widowControl/>
        <w:suppressLineNumbers w:val="0"/>
      </w:pPr>
      <w:r>
        <w:t>The Bellman target yy is held fixed during the local critic update. Define</w:t>
      </w:r>
    </w:p>
    <w:p>
      <w:pPr>
        <w:keepNext w:val="0"/>
        <w:keepLines w:val="0"/>
        <w:widowControl/>
        <w:suppressLineNumbers w:val="0"/>
        <w:jc w:val="left"/>
      </w:pPr>
      <w:r>
        <w:rPr>
          <w:rFonts w:ascii="宋体" w:hAnsi="宋体" w:eastAsia="宋体" w:cs="宋体"/>
          <w:kern w:val="0"/>
          <w:sz w:val="24"/>
          <w:szCs w:val="24"/>
          <w:lang w:val="en-US" w:eastAsia="zh-CN" w:bidi="ar"/>
        </w:rPr>
        <w:t>r(h)=QW(h)−yr(h) = Q_W(h)-y</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L0(W)=12E[r(h)2].L_0(W) = \frac12 \mathbb E[r(h)^2].</w:t>
      </w:r>
    </w:p>
    <w:p>
      <w:pPr>
        <w:pStyle w:val="7"/>
        <w:keepNext w:val="0"/>
        <w:keepLines w:val="0"/>
        <w:widowControl/>
        <w:suppressLineNumbers w:val="0"/>
      </w:pPr>
      <w:r>
        <w:t>Let</w:t>
      </w:r>
    </w:p>
    <w:p>
      <w:pPr>
        <w:keepNext w:val="0"/>
        <w:keepLines w:val="0"/>
        <w:widowControl/>
        <w:suppressLineNumbers w:val="0"/>
        <w:jc w:val="left"/>
      </w:pPr>
      <w:r>
        <w:rPr>
          <w:rFonts w:ascii="宋体" w:hAnsi="宋体" w:eastAsia="宋体" w:cs="宋体"/>
          <w:kern w:val="0"/>
          <w:sz w:val="24"/>
          <w:szCs w:val="24"/>
          <w:lang w:val="en-US" w:eastAsia="zh-CN" w:bidi="ar"/>
        </w:rPr>
        <w:t>(s,u,v)(s,u,v)</w:t>
      </w:r>
    </w:p>
    <w:p>
      <w:pPr>
        <w:pStyle w:val="7"/>
        <w:keepNext w:val="0"/>
        <w:keepLines w:val="0"/>
        <w:widowControl/>
        <w:suppressLineNumbers w:val="0"/>
      </w:pPr>
      <w:r>
        <w:t>denote the leading singular triplet of WW. The SSAR direction is</w:t>
      </w:r>
    </w:p>
    <w:p>
      <w:pPr>
        <w:keepNext w:val="0"/>
        <w:keepLines w:val="0"/>
        <w:widowControl/>
        <w:suppressLineNumbers w:val="0"/>
        <w:jc w:val="left"/>
      </w:pPr>
      <w:r>
        <w:rPr>
          <w:rFonts w:ascii="宋体" w:hAnsi="宋体" w:eastAsia="宋体" w:cs="宋体"/>
          <w:kern w:val="0"/>
          <w:sz w:val="24"/>
          <w:szCs w:val="24"/>
          <w:lang w:val="en-US" w:eastAsia="zh-CN" w:bidi="ar"/>
        </w:rPr>
        <w:t>D=uv⊤.D=uv^\top.</w:t>
      </w:r>
    </w:p>
    <w:p>
      <w:pPr>
        <w:pStyle w:val="7"/>
        <w:keepNext w:val="0"/>
        <w:keepLines w:val="0"/>
        <w:widowControl/>
        <w:suppressLineNumbers w:val="0"/>
      </w:pPr>
      <w:r>
        <w:t>Let v⋆v^\star denote the population task direction and define</w:t>
      </w:r>
    </w:p>
    <w:p>
      <w:pPr>
        <w:keepNext w:val="0"/>
        <w:keepLines w:val="0"/>
        <w:widowControl/>
        <w:suppressLineNumbers w:val="0"/>
        <w:jc w:val="left"/>
      </w:pPr>
      <w:r>
        <w:rPr>
          <w:rFonts w:ascii="宋体" w:hAnsi="宋体" w:eastAsia="宋体" w:cs="宋体"/>
          <w:kern w:val="0"/>
          <w:sz w:val="24"/>
          <w:szCs w:val="24"/>
          <w:lang w:val="en-US" w:eastAsia="zh-CN" w:bidi="ar"/>
        </w:rPr>
        <w:t>τm=∣⟨v,v⋆⟩∣.\tau_m = |\langle v,v^\star\rangle|.</w:t>
      </w:r>
    </w:p>
    <w:p>
      <w:pPr>
        <w:pStyle w:val="7"/>
        <w:keepNext w:val="0"/>
        <w:keepLines w:val="0"/>
        <w:widowControl/>
        <w:suppressLineNumbers w:val="0"/>
      </w:pPr>
      <w:r>
        <w:t>We choose the sign of vv such that</w:t>
      </w:r>
    </w:p>
    <w:p>
      <w:pPr>
        <w:keepNext w:val="0"/>
        <w:keepLines w:val="0"/>
        <w:widowControl/>
        <w:suppressLineNumbers w:val="0"/>
        <w:jc w:val="left"/>
      </w:pPr>
      <w:r>
        <w:rPr>
          <w:rFonts w:ascii="宋体" w:hAnsi="宋体" w:eastAsia="宋体" w:cs="宋体"/>
          <w:kern w:val="0"/>
          <w:sz w:val="24"/>
          <w:szCs w:val="24"/>
          <w:lang w:val="en-US" w:eastAsia="zh-CN" w:bidi="ar"/>
        </w:rPr>
        <w:t>v⊤v⋆=τm≥0.v^\top v^\star=\tau_m\ge0.</w:t>
      </w:r>
    </w:p>
    <w:p>
      <w:pPr>
        <w:pStyle w:val="7"/>
        <w:keepNext w:val="0"/>
        <w:keepLines w:val="0"/>
        <w:widowControl/>
        <w:suppressLineNumbers w:val="0"/>
      </w:pPr>
      <w:r>
        <w:t>Hence</w:t>
      </w:r>
    </w:p>
    <w:p>
      <w:pPr>
        <w:keepNext w:val="0"/>
        <w:keepLines w:val="0"/>
        <w:widowControl/>
        <w:suppressLineNumbers w:val="0"/>
        <w:jc w:val="left"/>
      </w:pPr>
      <w:r>
        <w:rPr>
          <w:rFonts w:ascii="宋体" w:hAnsi="宋体" w:eastAsia="宋体" w:cs="宋体"/>
          <w:kern w:val="0"/>
          <w:sz w:val="24"/>
          <w:szCs w:val="24"/>
          <w:lang w:val="en-US" w:eastAsia="zh-CN" w:bidi="ar"/>
        </w:rPr>
        <w:t>v=τmv⋆+1−τm2 v⊥,v = \tau_m v^\star + \sqrt{1-\tau_m^2}\,v_\perp,</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v⊥⊤v⋆=0,∥v⊥∥2=1.v_\perp^\top v^\star=0, \qquad \|v_\perp\|_2=1.</w:t>
      </w:r>
    </w:p>
    <w:p>
      <w:pPr>
        <w:pStyle w:val="7"/>
        <w:keepNext w:val="0"/>
        <w:keepLines w:val="0"/>
        <w:widowControl/>
        <w:suppressLineNumbers w:val="0"/>
      </w:pPr>
      <w:r>
        <w:t>Define</w:t>
      </w:r>
    </w:p>
    <w:p>
      <w:pPr>
        <w:keepNext w:val="0"/>
        <w:keepLines w:val="0"/>
        <w:widowControl/>
        <w:suppressLineNumbers w:val="0"/>
        <w:jc w:val="left"/>
      </w:pPr>
      <w:r>
        <w:rPr>
          <w:rFonts w:ascii="宋体" w:hAnsi="宋体" w:eastAsia="宋体" w:cs="宋体"/>
          <w:kern w:val="0"/>
          <w:sz w:val="24"/>
          <w:szCs w:val="24"/>
          <w:lang w:val="en-US" w:eastAsia="zh-CN" w:bidi="ar"/>
        </w:rPr>
        <w:t>Gm=−⟨∇WL0(W),D⟩F.G_m = - \langle \nabla_WL_0(W), D \rangle_F.</w:t>
      </w:r>
    </w:p>
    <w:p>
      <w:pPr>
        <w:pStyle w:val="7"/>
        <w:keepNext w:val="0"/>
        <w:keepLines w:val="0"/>
        <w:widowControl/>
        <w:suppressLineNumbers w:val="0"/>
      </w:pPr>
      <w:r>
        <w:t>Equivalently,</w:t>
      </w:r>
    </w:p>
    <w:p>
      <w:pPr>
        <w:keepNext w:val="0"/>
        <w:keepLines w:val="0"/>
        <w:widowControl/>
        <w:suppressLineNumbers w:val="0"/>
        <w:jc w:val="left"/>
      </w:pPr>
      <w:r>
        <w:rPr>
          <w:rFonts w:ascii="宋体" w:hAnsi="宋体" w:eastAsia="宋体" w:cs="宋体"/>
          <w:kern w:val="0"/>
          <w:sz w:val="24"/>
          <w:szCs w:val="24"/>
          <w:lang w:val="en-US" w:eastAsia="zh-CN" w:bidi="ar"/>
        </w:rPr>
        <w:t>Gm=−ddαL0(W+αD)∣α=0.G_m = - \left. \frac{d}{d\alpha} L_0(W+\alpha D) \right|_{\alpha=0}.</w:t>
      </w:r>
    </w:p>
    <w:p>
      <w:pPr>
        <w:pStyle w:val="7"/>
        <w:keepNext w:val="0"/>
        <w:keepLines w:val="0"/>
        <w:widowControl/>
        <w:suppressLineNumbers w:val="0"/>
      </w:pPr>
      <w:r>
        <w:t>Thus</w:t>
      </w:r>
    </w:p>
    <w:p>
      <w:pPr>
        <w:keepNext w:val="0"/>
        <w:keepLines w:val="0"/>
        <w:widowControl/>
        <w:suppressLineNumbers w:val="0"/>
        <w:jc w:val="left"/>
      </w:pPr>
      <w:r>
        <w:rPr>
          <w:rFonts w:ascii="宋体" w:hAnsi="宋体" w:eastAsia="宋体" w:cs="宋体"/>
          <w:kern w:val="0"/>
          <w:sz w:val="24"/>
          <w:szCs w:val="24"/>
          <w:lang w:val="en-US" w:eastAsia="zh-CN" w:bidi="ar"/>
        </w:rPr>
        <w:t>Gm&gt;0G_m&gt;0</w:t>
      </w:r>
    </w:p>
    <w:p>
      <w:pPr>
        <w:pStyle w:val="7"/>
        <w:keepNext w:val="0"/>
        <w:keepLines w:val="0"/>
        <w:widowControl/>
        <w:suppressLineNumbers w:val="0"/>
      </w:pPr>
      <w:r>
        <w:t>means that +D+D is locally a Bellman descent direction.</w:t>
      </w:r>
    </w:p>
    <w:p>
      <w:pPr>
        <w:pStyle w:val="7"/>
        <w:keepNext w:val="0"/>
        <w:keepLines w:val="0"/>
        <w:widowControl/>
        <w:suppressLineNumbers w:val="0"/>
      </w:pPr>
      <w:r>
        <w:t>For compactness, define</w:t>
      </w:r>
    </w:p>
    <w:p>
      <w:pPr>
        <w:keepNext w:val="0"/>
        <w:keepLines w:val="0"/>
        <w:widowControl/>
        <w:suppressLineNumbers w:val="0"/>
        <w:jc w:val="left"/>
      </w:pPr>
      <w:r>
        <w:rPr>
          <w:rFonts w:ascii="宋体" w:hAnsi="宋体" w:eastAsia="宋体" w:cs="宋体"/>
          <w:kern w:val="0"/>
          <w:sz w:val="24"/>
          <w:szCs w:val="24"/>
          <w:lang w:val="en-US" w:eastAsia="zh-CN" w:bidi="ar"/>
        </w:rPr>
        <w:t>S(h)=o⊤Diag⁡(φ′(Wh))u.S(h) = o^\top \operatorname{Diag}(\varphi'(Wh))u.</w:t>
      </w:r>
    </w:p>
    <w:p>
      <w:pPr>
        <w:pStyle w:val="7"/>
        <w:keepNext w:val="0"/>
        <w:keepLines w:val="0"/>
        <w:widowControl/>
        <w:suppressLineNumbers w:val="0"/>
      </w:pPr>
      <w:r>
        <w:t>This is only an auxiliary quantity used in the proof.</w:t>
      </w:r>
    </w:p>
    <w:p>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A.3 Assumptions</w:t>
      </w:r>
    </w:p>
    <w:p>
      <w:pPr>
        <w:pStyle w:val="3"/>
        <w:keepNext w:val="0"/>
        <w:keepLines w:val="0"/>
        <w:widowControl/>
        <w:suppressLineNumbers w:val="0"/>
      </w:pPr>
      <w:r>
        <w:t>Assumption A1. Spiked Weight Matrix</w:t>
      </w:r>
    </w:p>
    <w:p>
      <w:pPr>
        <w:pStyle w:val="7"/>
        <w:keepNext w:val="0"/>
        <w:keepLines w:val="0"/>
        <w:widowControl/>
        <w:suppressLineNumbers w:val="0"/>
      </w:pPr>
      <w:r>
        <w:t>The analyzed critic weight matrix satisfies</w:t>
      </w:r>
    </w:p>
    <w:p>
      <w:pPr>
        <w:keepNext w:val="0"/>
        <w:keepLines w:val="0"/>
        <w:widowControl/>
        <w:suppressLineNumbers w:val="0"/>
        <w:jc w:val="left"/>
      </w:pPr>
      <w:r>
        <w:rPr>
          <w:rFonts w:ascii="宋体" w:hAnsi="宋体" w:eastAsia="宋体" w:cs="宋体"/>
          <w:kern w:val="0"/>
          <w:sz w:val="24"/>
          <w:szCs w:val="24"/>
          <w:lang w:val="en-US" w:eastAsia="zh-CN" w:bidi="ar"/>
        </w:rPr>
        <w:t>W=Z+m θu⋆v⋆⊤,W = Z + \sqrt m\,\theta u^\star {v^\star}^{\top},</w:t>
      </w:r>
    </w:p>
    <w:p>
      <w:pPr>
        <w:pStyle w:val="7"/>
        <w:keepNext w:val="0"/>
        <w:keepLines w:val="0"/>
        <w:widowControl/>
        <w:suppressLineNumbers w:val="0"/>
      </w:pPr>
      <w:r>
        <w:t>where u⋆u^\star and v⋆v^\star are unit vectors and the entries of ZZ are independent Gaussian random variables with zero mean and variance σ2\sigma^2.</w:t>
      </w:r>
    </w:p>
    <w:p>
      <w:pPr>
        <w:pStyle w:val="7"/>
        <w:keepNext w:val="0"/>
        <w:keepLines w:val="0"/>
        <w:widowControl/>
        <w:suppressLineNumbers w:val="0"/>
      </w:pPr>
      <w:r>
        <w:t>The dimensions satisfy</w:t>
      </w:r>
    </w:p>
    <w:p>
      <w:pPr>
        <w:keepNext w:val="0"/>
        <w:keepLines w:val="0"/>
        <w:widowControl/>
        <w:suppressLineNumbers w:val="0"/>
        <w:jc w:val="left"/>
      </w:pPr>
      <w:r>
        <w:rPr>
          <w:rFonts w:ascii="宋体" w:hAnsi="宋体" w:eastAsia="宋体" w:cs="宋体"/>
          <w:kern w:val="0"/>
          <w:sz w:val="24"/>
          <w:szCs w:val="24"/>
          <w:lang w:val="en-US" w:eastAsia="zh-CN" w:bidi="ar"/>
        </w:rPr>
        <w:t>nm→c∈(0,∞).\frac nm\to c\in(0,\infty).</w:t>
      </w:r>
    </w:p>
    <w:p>
      <w:pPr>
        <w:pStyle w:val="7"/>
        <w:keepNext w:val="0"/>
        <w:keepLines w:val="0"/>
        <w:widowControl/>
        <w:suppressLineNumbers w:val="0"/>
      </w:pPr>
      <w:r>
        <w:t>The factor m\sqrt m makes θ\theta an order-one normalized spike strength under the spectral normalization WW⊤/mWW^\top/m.</w:t>
      </w:r>
    </w:p>
    <w:p>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Assumption A2. Normalized Critic Features</w:t>
      </w:r>
    </w:p>
    <w:p>
      <w:pPr>
        <w:pStyle w:val="7"/>
        <w:keepNext w:val="0"/>
        <w:keepLines w:val="0"/>
        <w:widowControl/>
        <w:suppressLineNumbers w:val="0"/>
      </w:pPr>
      <w:r>
        <w:t>The critic input satisfies</w:t>
      </w:r>
    </w:p>
    <w:p>
      <w:pPr>
        <w:keepNext w:val="0"/>
        <w:keepLines w:val="0"/>
        <w:widowControl/>
        <w:suppressLineNumbers w:val="0"/>
        <w:jc w:val="left"/>
      </w:pPr>
      <w:r>
        <w:rPr>
          <w:rFonts w:ascii="宋体" w:hAnsi="宋体" w:eastAsia="宋体" w:cs="宋体"/>
          <w:kern w:val="0"/>
          <w:sz w:val="24"/>
          <w:szCs w:val="24"/>
          <w:lang w:val="en-US" w:eastAsia="zh-CN" w:bidi="ar"/>
        </w:rPr>
        <w:t>∥h∥2≤Ch\|h\|_2\le C_h</w:t>
      </w:r>
    </w:p>
    <w:p>
      <w:pPr>
        <w:pStyle w:val="7"/>
        <w:keepNext w:val="0"/>
        <w:keepLines w:val="0"/>
        <w:widowControl/>
        <w:suppressLineNumbers w:val="0"/>
      </w:pPr>
      <w:r>
        <w:t>almost surely.</w:t>
      </w:r>
    </w:p>
    <w:p>
      <w:pPr>
        <w:pStyle w:val="7"/>
        <w:keepNext w:val="0"/>
        <w:keepLines w:val="0"/>
        <w:widowControl/>
        <w:suppressLineNumbers w:val="0"/>
      </w:pPr>
      <w:r>
        <w:t>The data used for the local critic update are independent of the random background ZZ. For every deterministic unit vector aa orthogonal to v⋆v^\star,</w:t>
      </w:r>
    </w:p>
    <w:p>
      <w:pPr>
        <w:keepNext w:val="0"/>
        <w:keepLines w:val="0"/>
        <w:widowControl/>
        <w:suppressLineNumbers w:val="0"/>
        <w:jc w:val="left"/>
      </w:pPr>
      <w:r>
        <w:rPr>
          <w:rFonts w:ascii="宋体" w:hAnsi="宋体" w:eastAsia="宋体" w:cs="宋体"/>
          <w:kern w:val="0"/>
          <w:sz w:val="24"/>
          <w:szCs w:val="24"/>
          <w:lang w:val="en-US" w:eastAsia="zh-CN" w:bidi="ar"/>
        </w:rPr>
        <w:t>E[(a⊤h)2]≤σh2m.\mathbb E[(a^\top h)^2] \le \frac{\sigma_h^2}{m}.</w:t>
      </w:r>
    </w:p>
    <w:p>
      <w:pPr>
        <w:pStyle w:val="7"/>
        <w:keepNext w:val="0"/>
        <w:keepLines w:val="0"/>
        <w:widowControl/>
        <w:suppressLineNumbers w:val="0"/>
      </w:pPr>
      <w:r>
        <w:t>Thus the population task direction may carry a distinguished component, whereas the energy along any individual task-orthogonal direction is at most of order m−1m^{-1}.</w:t>
      </w:r>
    </w:p>
    <w:p>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Assumption A3. Network Regularity</w:t>
      </w:r>
    </w:p>
    <w:p>
      <w:pPr>
        <w:pStyle w:val="7"/>
        <w:keepNext w:val="0"/>
        <w:keepLines w:val="0"/>
        <w:widowControl/>
        <w:suppressLineNumbers w:val="0"/>
      </w:pPr>
      <w:r>
        <w:t>There exist finite constants independent of mm such that</w:t>
      </w:r>
    </w:p>
    <w:p>
      <w:pPr>
        <w:keepNext w:val="0"/>
        <w:keepLines w:val="0"/>
        <w:widowControl/>
        <w:suppressLineNumbers w:val="0"/>
        <w:jc w:val="left"/>
      </w:pPr>
      <w:r>
        <w:rPr>
          <w:rFonts w:ascii="宋体" w:hAnsi="宋体" w:eastAsia="宋体" w:cs="宋体"/>
          <w:kern w:val="0"/>
          <w:sz w:val="24"/>
          <w:szCs w:val="24"/>
          <w:lang w:val="en-US" w:eastAsia="zh-CN" w:bidi="ar"/>
        </w:rPr>
        <w:t>∥o∥2≤Co,\|o\|_2\le C_o, φ(0)=0,\varphi(0)=0, ∣φ′(x)∣≤L1,∣φ′′(x)∣≤L2,|\varphi'(x)|\le L_1, \qquad |\varphi''(x)|\le L_2,</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∣y∣≤Cy.|y|\le C_y.</w:t>
      </w:r>
    </w:p>
    <w:p>
      <w:pPr>
        <w:pStyle w:val="7"/>
        <w:keepNext w:val="0"/>
        <w:keepLines w:val="0"/>
        <w:widowControl/>
        <w:suppressLineNumbers w:val="0"/>
      </w:pPr>
      <w:r>
        <w:t>The leading singular value is simple in the local neighborhood considered below.</w:t>
      </w:r>
    </w:p>
    <w:p>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Assumption A4. Task Relevance</w:t>
      </w:r>
    </w:p>
    <w:p>
      <w:pPr>
        <w:pStyle w:val="7"/>
        <w:keepNext w:val="0"/>
        <w:keepLines w:val="0"/>
        <w:widowControl/>
        <w:suppressLineNumbers w:val="0"/>
      </w:pPr>
      <w:r>
        <w:t>There exists a constant c0&gt;0c_0&gt;0, independent of mm, such that</w:t>
      </w:r>
    </w:p>
    <w:p>
      <w:pPr>
        <w:keepNext w:val="0"/>
        <w:keepLines w:val="0"/>
        <w:widowControl/>
        <w:suppressLineNumbers w:val="0"/>
        <w:jc w:val="left"/>
      </w:pPr>
      <w:r>
        <w:rPr>
          <w:rFonts w:ascii="宋体" w:hAnsi="宋体" w:eastAsia="宋体" w:cs="宋体"/>
          <w:kern w:val="0"/>
          <w:sz w:val="24"/>
          <w:szCs w:val="24"/>
          <w:lang w:val="en-US" w:eastAsia="zh-CN" w:bidi="ar"/>
        </w:rPr>
        <w:t>⟨∇WL0(W),uv⋆⊤⟩F≤−c0.\left\langle \nabla_WL_0(W), u{v^\star}^{\top} \right\rangle_F \le -c_0.</w:t>
      </w:r>
    </w:p>
    <w:p>
      <w:pPr>
        <w:pStyle w:val="7"/>
        <w:keepNext w:val="0"/>
        <w:keepLines w:val="0"/>
        <w:widowControl/>
        <w:suppressLineNumbers w:val="0"/>
      </w:pPr>
      <w:r>
        <w:t>Equivalently,</w:t>
      </w:r>
    </w:p>
    <w:p>
      <w:pPr>
        <w:keepNext w:val="0"/>
        <w:keepLines w:val="0"/>
        <w:widowControl/>
        <w:suppressLineNumbers w:val="0"/>
        <w:jc w:val="left"/>
      </w:pPr>
      <w:r>
        <w:rPr>
          <w:rFonts w:ascii="宋体" w:hAnsi="宋体" w:eastAsia="宋体" w:cs="宋体"/>
          <w:kern w:val="0"/>
          <w:sz w:val="24"/>
          <w:szCs w:val="24"/>
          <w:lang w:val="en-US" w:eastAsia="zh-CN" w:bidi="ar"/>
        </w:rPr>
        <w:t>ddϵL0(W+ϵuv⋆⊤)∣ϵ=0≤−c0.\left. \frac{d}{d\epsilon} L_0 \left( W+\epsilon u{v^\star}^{\top} \right) \right|_{\epsilon=0} \le -c_0.</w:t>
      </w:r>
    </w:p>
    <w:p>
      <w:pPr>
        <w:pStyle w:val="7"/>
        <w:keepNext w:val="0"/>
        <w:keepLines w:val="0"/>
        <w:widowControl/>
        <w:suppressLineNumbers w:val="0"/>
      </w:pPr>
      <w:r>
        <w:t>Thus, if the empirical spectral direction were perfectly aligned with the population task direction, increasing this component would locally decrease the Bellman loss.</w:t>
      </w:r>
    </w:p>
    <w:p>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A.4 Auxiliary Lemmas</w:t>
      </w:r>
    </w:p>
    <w:p>
      <w:pPr>
        <w:pStyle w:val="3"/>
        <w:keepNext w:val="0"/>
        <w:keepLines w:val="0"/>
        <w:widowControl/>
        <w:suppressLineNumbers w:val="0"/>
      </w:pPr>
      <w:r>
        <w:t>Lemma A.1. Directional Derivative of the Critic</w:t>
      </w:r>
    </w:p>
    <w:p>
      <w:pPr>
        <w:pStyle w:val="7"/>
        <w:keepNext w:val="0"/>
        <w:keepLines w:val="0"/>
        <w:widowControl/>
        <w:suppressLineNumbers w:val="0"/>
      </w:pPr>
      <w:r>
        <w:t>For</w:t>
      </w:r>
    </w:p>
    <w:p>
      <w:pPr>
        <w:keepNext w:val="0"/>
        <w:keepLines w:val="0"/>
        <w:widowControl/>
        <w:suppressLineNumbers w:val="0"/>
        <w:jc w:val="left"/>
      </w:pPr>
      <w:r>
        <w:rPr>
          <w:rFonts w:ascii="宋体" w:hAnsi="宋体" w:eastAsia="宋体" w:cs="宋体"/>
          <w:kern w:val="0"/>
          <w:sz w:val="24"/>
          <w:szCs w:val="24"/>
          <w:lang w:val="en-US" w:eastAsia="zh-CN" w:bidi="ar"/>
        </w:rPr>
        <w:t>D=uv⊤,D=uv^\top,</w:t>
      </w:r>
    </w:p>
    <w:p>
      <w:pPr>
        <w:pStyle w:val="7"/>
        <w:keepNext w:val="0"/>
        <w:keepLines w:val="0"/>
        <w:widowControl/>
        <w:suppressLineNumbers w:val="0"/>
      </w:pPr>
      <w:r>
        <w:t>the directional derivative of the critic satisfies</w:t>
      </w:r>
    </w:p>
    <w:p>
      <w:pPr>
        <w:keepNext w:val="0"/>
        <w:keepLines w:val="0"/>
        <w:widowControl/>
        <w:suppressLineNumbers w:val="0"/>
        <w:jc w:val="left"/>
      </w:pPr>
      <w:r>
        <w:rPr>
          <w:rFonts w:ascii="宋体" w:hAnsi="宋体" w:eastAsia="宋体" w:cs="宋体"/>
          <w:kern w:val="0"/>
          <w:sz w:val="24"/>
          <w:szCs w:val="24"/>
          <w:lang w:val="en-US" w:eastAsia="zh-CN" w:bidi="ar"/>
        </w:rPr>
        <w:t>ddαQW+αD(h)∣α=0=S(h)v⊤h.\left. \frac{d}{d\alpha} Q_{W+\alpha D}(h) \right|_{\alpha=0} = S(h)v^\top h.</w:t>
      </w:r>
    </w:p>
    <w:p>
      <w:pPr>
        <w:pStyle w:val="4"/>
        <w:keepNext w:val="0"/>
        <w:keepLines w:val="0"/>
        <w:widowControl/>
        <w:suppressLineNumbers w:val="0"/>
      </w:pPr>
      <w:r>
        <w:t>Proof</w:t>
      </w:r>
    </w:p>
    <w:p>
      <w:pPr>
        <w:pStyle w:val="7"/>
        <w:keepNext w:val="0"/>
        <w:keepLines w:val="0"/>
        <w:widowControl/>
        <w:suppressLineNumbers w:val="0"/>
      </w:pPr>
      <w:r>
        <w:t>Since</w:t>
      </w:r>
    </w:p>
    <w:p>
      <w:pPr>
        <w:keepNext w:val="0"/>
        <w:keepLines w:val="0"/>
        <w:widowControl/>
        <w:suppressLineNumbers w:val="0"/>
        <w:jc w:val="left"/>
      </w:pPr>
      <w:r>
        <w:rPr>
          <w:rFonts w:ascii="宋体" w:hAnsi="宋体" w:eastAsia="宋体" w:cs="宋体"/>
          <w:kern w:val="0"/>
          <w:sz w:val="24"/>
          <w:szCs w:val="24"/>
          <w:lang w:val="en-US" w:eastAsia="zh-CN" w:bidi="ar"/>
        </w:rPr>
        <w:t>(W+αuv⊤)h=Wh+αu(v⊤h),(W+\alpha uv^\top)h = Wh+\alpha u(v^\top h),</w:t>
      </w:r>
    </w:p>
    <w:p>
      <w:pPr>
        <w:pStyle w:val="7"/>
        <w:keepNext w:val="0"/>
        <w:keepLines w:val="0"/>
        <w:widowControl/>
        <w:suppressLineNumbers w:val="0"/>
      </w:pPr>
      <w:r>
        <w:t>the chain rule gives</w:t>
      </w:r>
    </w:p>
    <w:p>
      <w:pPr>
        <w:keepNext w:val="0"/>
        <w:keepLines w:val="0"/>
        <w:widowControl/>
        <w:suppressLineNumbers w:val="0"/>
        <w:jc w:val="left"/>
      </w:pPr>
      <w:r>
        <w:rPr>
          <w:rFonts w:ascii="宋体" w:hAnsi="宋体" w:eastAsia="宋体" w:cs="宋体"/>
          <w:kern w:val="0"/>
          <w:sz w:val="24"/>
          <w:szCs w:val="24"/>
          <w:lang w:val="en-US" w:eastAsia="zh-CN" w:bidi="ar"/>
        </w:rPr>
        <w:t>ddαQW+αD(h)∣α=0=o⊤Diag⁡(φ′(Wh))u(v⊤h).\left. \frac{d}{d\alpha} Q_{W+\alpha D}(h) \right|_{\alpha=0} = o^\top \operatorname{Diag}(\varphi'(Wh)) u(v^\top h).</w:t>
      </w:r>
    </w:p>
    <w:p>
      <w:pPr>
        <w:pStyle w:val="7"/>
        <w:keepNext w:val="0"/>
        <w:keepLines w:val="0"/>
        <w:widowControl/>
        <w:suppressLineNumbers w:val="0"/>
      </w:pPr>
      <w:r>
        <w:t>Using the definition of S(h)S(h),</w:t>
      </w:r>
    </w:p>
    <w:p>
      <w:pPr>
        <w:keepNext w:val="0"/>
        <w:keepLines w:val="0"/>
        <w:widowControl/>
        <w:suppressLineNumbers w:val="0"/>
        <w:jc w:val="left"/>
      </w:pPr>
      <w:r>
        <w:rPr>
          <w:rFonts w:ascii="宋体" w:hAnsi="宋体" w:eastAsia="宋体" w:cs="宋体"/>
          <w:kern w:val="0"/>
          <w:sz w:val="24"/>
          <w:szCs w:val="24"/>
          <w:lang w:val="en-US" w:eastAsia="zh-CN" w:bidi="ar"/>
        </w:rPr>
        <w:t>dQdα∣α=0=S(h)v⊤h.\left. \frac{dQ}{d\alpha} \right|_{\alpha=0} = S(h)v^\top h.</w:t>
      </w:r>
    </w:p>
    <w:p>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Lemma A.2. Signal–Orthogonal Decomposition</w:t>
      </w:r>
    </w:p>
    <w:p>
      <w:pPr>
        <w:pStyle w:val="7"/>
        <w:keepNext w:val="0"/>
        <w:keepLines w:val="0"/>
        <w:widowControl/>
        <w:suppressLineNumbers w:val="0"/>
      </w:pPr>
      <w:r>
        <w:t>The Bellman directional gain has the exact decomposition</w:t>
      </w:r>
    </w:p>
    <w:p>
      <w:pPr>
        <w:keepNext w:val="0"/>
        <w:keepLines w:val="0"/>
        <w:widowControl/>
        <w:suppressLineNumbers w:val="0"/>
        <w:jc w:val="left"/>
      </w:pPr>
      <w:r>
        <w:rPr>
          <w:rFonts w:ascii="宋体" w:hAnsi="宋体" w:eastAsia="宋体" w:cs="宋体"/>
          <w:kern w:val="0"/>
          <w:sz w:val="24"/>
          <w:szCs w:val="24"/>
          <w:lang w:val="en-US" w:eastAsia="zh-CN" w:bidi="ar"/>
        </w:rPr>
        <w:t>Gm=τmAm+Rm,G_m = \tau_m A_m+R_m,</w:t>
      </w:r>
    </w:p>
    <w:p>
      <w:pPr>
        <w:pStyle w:val="7"/>
        <w:keepNext w:val="0"/>
        <w:keepLines w:val="0"/>
        <w:widowControl/>
        <w:suppressLineNumbers w:val="0"/>
      </w:pPr>
      <w:r>
        <w:t>where</w:t>
      </w:r>
    </w:p>
    <w:p>
      <w:pPr>
        <w:keepNext w:val="0"/>
        <w:keepLines w:val="0"/>
        <w:widowControl/>
        <w:suppressLineNumbers w:val="0"/>
        <w:jc w:val="left"/>
      </w:pPr>
      <w:r>
        <w:rPr>
          <w:rFonts w:ascii="宋体" w:hAnsi="宋体" w:eastAsia="宋体" w:cs="宋体"/>
          <w:kern w:val="0"/>
          <w:sz w:val="24"/>
          <w:szCs w:val="24"/>
          <w:lang w:val="en-US" w:eastAsia="zh-CN" w:bidi="ar"/>
        </w:rPr>
        <w:t>Am=−E[r(h)S(h)(v⋆⊤h)]A_m = - \mathbb E \left[ r(h)S(h)(v^{\star\top}h) \right]</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Rm=−1−τm2 E[r(h)S(h)(v⊥⊤h)].R_m = - \sqrt{1-\tau_m^2} \, \mathbb E \left[ r(h)S(h)(v_\perp^\top h) \right].</w:t>
      </w:r>
    </w:p>
    <w:p>
      <w:pPr>
        <w:pStyle w:val="7"/>
        <w:keepNext w:val="0"/>
        <w:keepLines w:val="0"/>
        <w:widowControl/>
        <w:suppressLineNumbers w:val="0"/>
      </w:pPr>
      <w:r>
        <w:t>Under Assumption A4,</w:t>
      </w:r>
    </w:p>
    <w:p>
      <w:pPr>
        <w:keepNext w:val="0"/>
        <w:keepLines w:val="0"/>
        <w:widowControl/>
        <w:suppressLineNumbers w:val="0"/>
        <w:jc w:val="left"/>
      </w:pPr>
      <w:r>
        <w:rPr>
          <w:rFonts w:ascii="宋体" w:hAnsi="宋体" w:eastAsia="宋体" w:cs="宋体"/>
          <w:kern w:val="0"/>
          <w:sz w:val="24"/>
          <w:szCs w:val="24"/>
          <w:lang w:val="en-US" w:eastAsia="zh-CN" w:bidi="ar"/>
        </w:rPr>
        <w:t>Am≥c0.A_m\ge c_0.</w:t>
      </w:r>
    </w:p>
    <w:p>
      <w:pPr>
        <w:pStyle w:val="4"/>
        <w:keepNext w:val="0"/>
        <w:keepLines w:val="0"/>
        <w:widowControl/>
        <w:suppressLineNumbers w:val="0"/>
      </w:pPr>
      <w:r>
        <w:t>Proof</w:t>
      </w:r>
    </w:p>
    <w:p>
      <w:pPr>
        <w:pStyle w:val="7"/>
        <w:keepNext w:val="0"/>
        <w:keepLines w:val="0"/>
        <w:widowControl/>
        <w:suppressLineNumbers w:val="0"/>
      </w:pPr>
      <w:r>
        <w:t>By Lemma A.1,</w:t>
      </w:r>
    </w:p>
    <w:p>
      <w:pPr>
        <w:keepNext w:val="0"/>
        <w:keepLines w:val="0"/>
        <w:widowControl/>
        <w:suppressLineNumbers w:val="0"/>
        <w:jc w:val="left"/>
      </w:pPr>
      <w:r>
        <w:rPr>
          <w:rFonts w:ascii="宋体" w:hAnsi="宋体" w:eastAsia="宋体" w:cs="宋体"/>
          <w:kern w:val="0"/>
          <w:sz w:val="24"/>
          <w:szCs w:val="24"/>
          <w:lang w:val="en-US" w:eastAsia="zh-CN" w:bidi="ar"/>
        </w:rPr>
        <w:t>Gm=−E[r(h)S(h)v⊤h].G_m = - \mathbb E[ r(h)S(h)v^\top h ].</w:t>
      </w:r>
    </w:p>
    <w:p>
      <w:pPr>
        <w:pStyle w:val="7"/>
        <w:keepNext w:val="0"/>
        <w:keepLines w:val="0"/>
        <w:widowControl/>
        <w:suppressLineNumbers w:val="0"/>
      </w:pPr>
      <w:r>
        <w:t>Using</w:t>
      </w:r>
    </w:p>
    <w:p>
      <w:pPr>
        <w:keepNext w:val="0"/>
        <w:keepLines w:val="0"/>
        <w:widowControl/>
        <w:suppressLineNumbers w:val="0"/>
        <w:jc w:val="left"/>
      </w:pPr>
      <w:r>
        <w:rPr>
          <w:rFonts w:ascii="宋体" w:hAnsi="宋体" w:eastAsia="宋体" w:cs="宋体"/>
          <w:kern w:val="0"/>
          <w:sz w:val="24"/>
          <w:szCs w:val="24"/>
          <w:lang w:val="en-US" w:eastAsia="zh-CN" w:bidi="ar"/>
        </w:rPr>
        <w:t>v=τmv⋆+1−τm2v⊥,v = \tau_m v^\star + \sqrt{1-\tau_m^2}v_\perp,</w:t>
      </w:r>
    </w:p>
    <w:p>
      <w:pPr>
        <w:pStyle w:val="7"/>
        <w:keepNext w:val="0"/>
        <w:keepLines w:val="0"/>
        <w:widowControl/>
        <w:suppressLineNumbers w:val="0"/>
      </w:pPr>
      <w:r>
        <w:t>we have</w:t>
      </w:r>
    </w:p>
    <w:p>
      <w:pPr>
        <w:keepNext w:val="0"/>
        <w:keepLines w:val="0"/>
        <w:widowControl/>
        <w:suppressLineNumbers w:val="0"/>
        <w:jc w:val="left"/>
      </w:pPr>
      <w:r>
        <w:rPr>
          <w:rFonts w:ascii="宋体" w:hAnsi="宋体" w:eastAsia="宋体" w:cs="宋体"/>
          <w:kern w:val="0"/>
          <w:sz w:val="24"/>
          <w:szCs w:val="24"/>
          <w:lang w:val="en-US" w:eastAsia="zh-CN" w:bidi="ar"/>
        </w:rPr>
        <w:t>v⊤h=τm(v⋆⊤h)+1−τm2(v⊥⊤h).v^\top h = \tau_m(v^{\star\top}h) + \sqrt{1-\tau_m^2}(v_\perp^\top h).</w:t>
      </w:r>
    </w:p>
    <w:p>
      <w:pPr>
        <w:pStyle w:val="7"/>
        <w:keepNext w:val="0"/>
        <w:keepLines w:val="0"/>
        <w:widowControl/>
        <w:suppressLineNumbers w:val="0"/>
      </w:pPr>
      <w:r>
        <w:t>Substitution gives</w:t>
      </w:r>
    </w:p>
    <w:p>
      <w:pPr>
        <w:keepNext w:val="0"/>
        <w:keepLines w:val="0"/>
        <w:widowControl/>
        <w:suppressLineNumbers w:val="0"/>
        <w:jc w:val="left"/>
      </w:pPr>
      <w:r>
        <w:rPr>
          <w:rFonts w:ascii="宋体" w:hAnsi="宋体" w:eastAsia="宋体" w:cs="宋体"/>
          <w:kern w:val="0"/>
          <w:sz w:val="24"/>
          <w:szCs w:val="24"/>
          <w:lang w:val="en-US" w:eastAsia="zh-CN" w:bidi="ar"/>
        </w:rPr>
        <w:t>Gm=τmAm+Rm.G_m = \tau_m A_m+R_m.</w:t>
      </w:r>
    </w:p>
    <w:p>
      <w:pPr>
        <w:pStyle w:val="7"/>
        <w:keepNext w:val="0"/>
        <w:keepLines w:val="0"/>
        <w:widowControl/>
        <w:suppressLineNumbers w:val="0"/>
      </w:pPr>
      <w:r>
        <w:t>The inequality Am≥c0A_m\ge c_0 is Assumption A4 written in expanded form.</w:t>
      </w:r>
    </w:p>
    <w:p>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Lemma A.3. Bounded Tangent and Residual</w:t>
      </w:r>
    </w:p>
    <w:p>
      <w:pPr>
        <w:pStyle w:val="7"/>
        <w:keepNext w:val="0"/>
        <w:keepLines w:val="0"/>
        <w:widowControl/>
        <w:suppressLineNumbers w:val="0"/>
      </w:pPr>
      <w:r>
        <w:t>Under Assumptions A1–A3, there exist constants CSC_S and CrC_r, independent of mm, such that with probability tending to one,</w:t>
      </w:r>
    </w:p>
    <w:p>
      <w:pPr>
        <w:keepNext w:val="0"/>
        <w:keepLines w:val="0"/>
        <w:widowControl/>
        <w:suppressLineNumbers w:val="0"/>
        <w:jc w:val="left"/>
      </w:pPr>
      <w:r>
        <w:rPr>
          <w:rFonts w:ascii="宋体" w:hAnsi="宋体" w:eastAsia="宋体" w:cs="宋体"/>
          <w:kern w:val="0"/>
          <w:sz w:val="24"/>
          <w:szCs w:val="24"/>
          <w:lang w:val="en-US" w:eastAsia="zh-CN" w:bidi="ar"/>
        </w:rPr>
        <w:t>∣S(h)∣≤CS|S(h)|\le C_S</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∣r(h)∣≤Cr.|r(h)|\le C_r.</w:t>
      </w:r>
    </w:p>
    <w:p>
      <w:pPr>
        <w:pStyle w:val="4"/>
        <w:keepNext w:val="0"/>
        <w:keepLines w:val="0"/>
        <w:widowControl/>
        <w:suppressLineNumbers w:val="0"/>
      </w:pPr>
      <w:r>
        <w:t>Proof</w:t>
      </w:r>
    </w:p>
    <w:p>
      <w:pPr>
        <w:pStyle w:val="7"/>
        <w:keepNext w:val="0"/>
        <w:keepLines w:val="0"/>
        <w:widowControl/>
        <w:suppressLineNumbers w:val="0"/>
      </w:pPr>
      <w:r>
        <w:t>Because ∥u∥2=1\|u\|_2=1,</w:t>
      </w:r>
    </w:p>
    <w:p>
      <w:pPr>
        <w:keepNext w:val="0"/>
        <w:keepLines w:val="0"/>
        <w:widowControl/>
        <w:suppressLineNumbers w:val="0"/>
        <w:jc w:val="left"/>
      </w:pPr>
      <w:r>
        <w:rPr>
          <w:rFonts w:ascii="宋体" w:hAnsi="宋体" w:eastAsia="宋体" w:cs="宋体"/>
          <w:kern w:val="0"/>
          <w:sz w:val="24"/>
          <w:szCs w:val="24"/>
          <w:lang w:val="en-US" w:eastAsia="zh-CN" w:bidi="ar"/>
        </w:rPr>
        <w:t>∣S(h)∣≤∥o∥2∥Diag⁡(φ′(Wh))∥op∥u∥2.|S(h)| \le \|o\|_2 \| \operatorname{Diag}(\varphi'(Wh)) \|_{\mathrm{op}} \|u\|_2.</w:t>
      </w:r>
    </w:p>
    <w:p>
      <w:pPr>
        <w:pStyle w:val="7"/>
        <w:keepNext w:val="0"/>
        <w:keepLines w:val="0"/>
        <w:widowControl/>
        <w:suppressLineNumbers w:val="0"/>
      </w:pPr>
      <w:r>
        <w:t>Thus</w:t>
      </w:r>
    </w:p>
    <w:p>
      <w:pPr>
        <w:keepNext w:val="0"/>
        <w:keepLines w:val="0"/>
        <w:widowControl/>
        <w:suppressLineNumbers w:val="0"/>
        <w:jc w:val="left"/>
      </w:pPr>
      <w:r>
        <w:rPr>
          <w:rFonts w:ascii="宋体" w:hAnsi="宋体" w:eastAsia="宋体" w:cs="宋体"/>
          <w:kern w:val="0"/>
          <w:sz w:val="24"/>
          <w:szCs w:val="24"/>
          <w:lang w:val="en-US" w:eastAsia="zh-CN" w:bidi="ar"/>
        </w:rPr>
        <w:t>∣S(h)∣≤CoL1.|S(h)| \le C_oL_1.</w:t>
      </w:r>
    </w:p>
    <w:p>
      <w:pPr>
        <w:pStyle w:val="7"/>
        <w:keepNext w:val="0"/>
        <w:keepLines w:val="0"/>
        <w:widowControl/>
        <w:suppressLineNumbers w:val="0"/>
      </w:pPr>
      <w:r>
        <w:t>We can take</w:t>
      </w:r>
    </w:p>
    <w:p>
      <w:pPr>
        <w:keepNext w:val="0"/>
        <w:keepLines w:val="0"/>
        <w:widowControl/>
        <w:suppressLineNumbers w:val="0"/>
        <w:jc w:val="left"/>
      </w:pPr>
      <w:r>
        <w:rPr>
          <w:rFonts w:ascii="宋体" w:hAnsi="宋体" w:eastAsia="宋体" w:cs="宋体"/>
          <w:kern w:val="0"/>
          <w:sz w:val="24"/>
          <w:szCs w:val="24"/>
          <w:lang w:val="en-US" w:eastAsia="zh-CN" w:bidi="ar"/>
        </w:rPr>
        <w:t>CS=CoL1.C_S=C_oL_1.</w:t>
      </w:r>
    </w:p>
    <w:p>
      <w:pPr>
        <w:pStyle w:val="7"/>
        <w:keepNext w:val="0"/>
        <w:keepLines w:val="0"/>
        <w:widowControl/>
        <w:suppressLineNumbers w:val="0"/>
      </w:pPr>
      <w:r>
        <w:t>Under Assumption A1,</w:t>
      </w:r>
    </w:p>
    <w:p>
      <w:pPr>
        <w:keepNext w:val="0"/>
        <w:keepLines w:val="0"/>
        <w:widowControl/>
        <w:suppressLineNumbers w:val="0"/>
        <w:jc w:val="left"/>
      </w:pPr>
      <w:r>
        <w:rPr>
          <w:rFonts w:ascii="宋体" w:hAnsi="宋体" w:eastAsia="宋体" w:cs="宋体"/>
          <w:kern w:val="0"/>
          <w:sz w:val="24"/>
          <w:szCs w:val="24"/>
          <w:lang w:val="en-US" w:eastAsia="zh-CN" w:bidi="ar"/>
        </w:rPr>
        <w:t>∥W∥opm=Op(1).\frac{\|W\|_{\mathrm{op}}}{\sqrt m} = O_p(1).</w:t>
      </w:r>
    </w:p>
    <w:p>
      <w:pPr>
        <w:pStyle w:val="7"/>
        <w:keepNext w:val="0"/>
        <w:keepLines w:val="0"/>
        <w:widowControl/>
        <w:suppressLineNumbers w:val="0"/>
      </w:pPr>
      <w:r>
        <w:t>Since the inputs are normalized and the analysis concerns the corresponding locally normalized critic parametrization, the network output remains bounded under Assumption A3. Hence there exists Cr&lt;∞C_r&lt;\infty, independent of mm, such that</w:t>
      </w:r>
    </w:p>
    <w:p>
      <w:pPr>
        <w:keepNext w:val="0"/>
        <w:keepLines w:val="0"/>
        <w:widowControl/>
        <w:suppressLineNumbers w:val="0"/>
        <w:jc w:val="left"/>
      </w:pPr>
      <w:r>
        <w:rPr>
          <w:rFonts w:ascii="宋体" w:hAnsi="宋体" w:eastAsia="宋体" w:cs="宋体"/>
          <w:kern w:val="0"/>
          <w:sz w:val="24"/>
          <w:szCs w:val="24"/>
          <w:lang w:val="en-US" w:eastAsia="zh-CN" w:bidi="ar"/>
        </w:rPr>
        <w:t>∣r(h)∣≤Cr|r(h)|\le C_r</w:t>
      </w:r>
    </w:p>
    <w:p>
      <w:pPr>
        <w:pStyle w:val="7"/>
        <w:keepNext w:val="0"/>
        <w:keepLines w:val="0"/>
        <w:widowControl/>
        <w:suppressLineNumbers w:val="0"/>
      </w:pPr>
      <w:r>
        <w:t>with probability tending to one.</w:t>
      </w:r>
    </w:p>
    <w:p>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Lemma A.4. Orthogonal Contribution</w:t>
      </w:r>
    </w:p>
    <w:p>
      <w:pPr>
        <w:pStyle w:val="7"/>
        <w:keepNext w:val="0"/>
        <w:keepLines w:val="0"/>
        <w:widowControl/>
        <w:suppressLineNumbers w:val="0"/>
      </w:pPr>
      <w:r>
        <w:t>Under Assumptions A1–A3,</w:t>
      </w:r>
    </w:p>
    <w:p>
      <w:pPr>
        <w:keepNext w:val="0"/>
        <w:keepLines w:val="0"/>
        <w:widowControl/>
        <w:suppressLineNumbers w:val="0"/>
        <w:jc w:val="left"/>
      </w:pPr>
      <w:r>
        <w:rPr>
          <w:rFonts w:ascii="宋体" w:hAnsi="宋体" w:eastAsia="宋体" w:cs="宋体"/>
          <w:kern w:val="0"/>
          <w:sz w:val="24"/>
          <w:szCs w:val="24"/>
          <w:lang w:val="en-US" w:eastAsia="zh-CN" w:bidi="ar"/>
        </w:rPr>
        <w:t>Rm=Op(m−1/2).R_m = O_p(m^{-1/2}).</w:t>
      </w:r>
    </w:p>
    <w:p>
      <w:pPr>
        <w:pStyle w:val="7"/>
        <w:keepNext w:val="0"/>
        <w:keepLines w:val="0"/>
        <w:widowControl/>
        <w:suppressLineNumbers w:val="0"/>
      </w:pPr>
      <w:r>
        <w:t>More precisely, there exists CR&gt;0C_R&gt;0, independent of mm, such that</w:t>
      </w:r>
    </w:p>
    <w:p>
      <w:pPr>
        <w:keepNext w:val="0"/>
        <w:keepLines w:val="0"/>
        <w:widowControl/>
        <w:suppressLineNumbers w:val="0"/>
        <w:jc w:val="left"/>
      </w:pPr>
      <w:r>
        <w:rPr>
          <w:rFonts w:ascii="宋体" w:hAnsi="宋体" w:eastAsia="宋体" w:cs="宋体"/>
          <w:kern w:val="0"/>
          <w:sz w:val="24"/>
          <w:szCs w:val="24"/>
          <w:lang w:val="en-US" w:eastAsia="zh-CN" w:bidi="ar"/>
        </w:rPr>
        <w:t>∣Rm∣≤CRm|R_m| \le \frac{C_R}{\sqrt m}</w:t>
      </w:r>
    </w:p>
    <w:p>
      <w:pPr>
        <w:pStyle w:val="7"/>
        <w:keepNext w:val="0"/>
        <w:keepLines w:val="0"/>
        <w:widowControl/>
        <w:suppressLineNumbers w:val="0"/>
      </w:pPr>
      <w:r>
        <w:t>with probability tending to one.</w:t>
      </w:r>
    </w:p>
    <w:p>
      <w:pPr>
        <w:pStyle w:val="4"/>
        <w:keepNext w:val="0"/>
        <w:keepLines w:val="0"/>
        <w:widowControl/>
        <w:suppressLineNumbers w:val="0"/>
      </w:pPr>
      <w:r>
        <w:t>Proof</w:t>
      </w:r>
    </w:p>
    <w:p>
      <w:pPr>
        <w:pStyle w:val="7"/>
        <w:keepNext w:val="0"/>
        <w:keepLines w:val="0"/>
        <w:widowControl/>
        <w:suppressLineNumbers w:val="0"/>
      </w:pPr>
      <w:r>
        <w:t>From Lemma A.2,</w:t>
      </w:r>
    </w:p>
    <w:p>
      <w:pPr>
        <w:keepNext w:val="0"/>
        <w:keepLines w:val="0"/>
        <w:widowControl/>
        <w:suppressLineNumbers w:val="0"/>
        <w:jc w:val="left"/>
      </w:pPr>
      <w:r>
        <w:rPr>
          <w:rFonts w:ascii="宋体" w:hAnsi="宋体" w:eastAsia="宋体" w:cs="宋体"/>
          <w:kern w:val="0"/>
          <w:sz w:val="24"/>
          <w:szCs w:val="24"/>
          <w:lang w:val="en-US" w:eastAsia="zh-CN" w:bidi="ar"/>
        </w:rPr>
        <w:t>∣Rm∣≤E[∣r(h)S(h)(v⊥⊤h)∣].|R_m| \le \mathbb E \left[ |r(h)S(h)(v_\perp^\top h)| \right].</w:t>
      </w:r>
    </w:p>
    <w:p>
      <w:pPr>
        <w:pStyle w:val="7"/>
        <w:keepNext w:val="0"/>
        <w:keepLines w:val="0"/>
        <w:widowControl/>
        <w:suppressLineNumbers w:val="0"/>
      </w:pPr>
      <w:r>
        <w:t>By Cauchy–Schwarz,</w:t>
      </w:r>
    </w:p>
    <w:p>
      <w:pPr>
        <w:keepNext w:val="0"/>
        <w:keepLines w:val="0"/>
        <w:widowControl/>
        <w:suppressLineNumbers w:val="0"/>
        <w:jc w:val="left"/>
      </w:pPr>
      <w:r>
        <w:rPr>
          <w:rFonts w:ascii="宋体" w:hAnsi="宋体" w:eastAsia="宋体" w:cs="宋体"/>
          <w:kern w:val="0"/>
          <w:sz w:val="24"/>
          <w:szCs w:val="24"/>
          <w:lang w:val="en-US" w:eastAsia="zh-CN" w:bidi="ar"/>
        </w:rPr>
        <w:t>∣Rm∣≤E[r(h)2S(h)2]E[(v⊥⊤h)2].|R_m| \le \sqrt{ \mathbb E[r(h)^2S(h)^2] } \sqrt{ \mathbb E[(v_\perp^\top h)^2] }.</w:t>
      </w:r>
    </w:p>
    <w:p>
      <w:pPr>
        <w:pStyle w:val="7"/>
        <w:keepNext w:val="0"/>
        <w:keepLines w:val="0"/>
        <w:widowControl/>
        <w:suppressLineNumbers w:val="0"/>
      </w:pPr>
      <w:r>
        <w:t>Lemma A.3 gives</w:t>
      </w:r>
    </w:p>
    <w:p>
      <w:pPr>
        <w:keepNext w:val="0"/>
        <w:keepLines w:val="0"/>
        <w:widowControl/>
        <w:suppressLineNumbers w:val="0"/>
        <w:jc w:val="left"/>
      </w:pPr>
      <w:r>
        <w:rPr>
          <w:rFonts w:ascii="宋体" w:hAnsi="宋体" w:eastAsia="宋体" w:cs="宋体"/>
          <w:kern w:val="0"/>
          <w:sz w:val="24"/>
          <w:szCs w:val="24"/>
          <w:lang w:val="en-US" w:eastAsia="zh-CN" w:bidi="ar"/>
        </w:rPr>
        <w:t>E[r(h)2S(h)2]≤CrCS.\sqrt{ \mathbb E[r(h)^2S(h)^2] } \le C_rC_S.</w:t>
      </w:r>
    </w:p>
    <w:p>
      <w:pPr>
        <w:pStyle w:val="7"/>
        <w:keepNext w:val="0"/>
        <w:keepLines w:val="0"/>
        <w:widowControl/>
        <w:suppressLineNumbers w:val="0"/>
      </w:pPr>
      <w:r>
        <w:t>Conditional on WW, v⊥v_\perp is a unit vector orthogonal to v⋆v^\star. Because the current critic data are independent of the random background used in Assumption A1, Assumption A2 gives</w:t>
      </w:r>
    </w:p>
    <w:p>
      <w:pPr>
        <w:keepNext w:val="0"/>
        <w:keepLines w:val="0"/>
        <w:widowControl/>
        <w:suppressLineNumbers w:val="0"/>
        <w:jc w:val="left"/>
      </w:pPr>
      <w:r>
        <w:rPr>
          <w:rFonts w:ascii="宋体" w:hAnsi="宋体" w:eastAsia="宋体" w:cs="宋体"/>
          <w:kern w:val="0"/>
          <w:sz w:val="24"/>
          <w:szCs w:val="24"/>
          <w:lang w:val="en-US" w:eastAsia="zh-CN" w:bidi="ar"/>
        </w:rPr>
        <w:t>E[(v⊥⊤h)2∣W]≤σh2m.\mathbb E[ (v_\perp^\top h)^2 \mid W ] \le \frac{\sigma_h^2}{m}.</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∣Rm∣≤CrCSσhm.|R_m| \le \frac{ C_rC_S\sigma_h }{ \sqrt m }.</w:t>
      </w:r>
    </w:p>
    <w:p>
      <w:pPr>
        <w:pStyle w:val="7"/>
        <w:keepNext w:val="0"/>
        <w:keepLines w:val="0"/>
        <w:widowControl/>
        <w:suppressLineNumbers w:val="0"/>
      </w:pPr>
      <w:r>
        <w:t>Setting</w:t>
      </w:r>
    </w:p>
    <w:p>
      <w:pPr>
        <w:keepNext w:val="0"/>
        <w:keepLines w:val="0"/>
        <w:widowControl/>
        <w:suppressLineNumbers w:val="0"/>
        <w:jc w:val="left"/>
      </w:pPr>
      <w:r>
        <w:rPr>
          <w:rFonts w:ascii="宋体" w:hAnsi="宋体" w:eastAsia="宋体" w:cs="宋体"/>
          <w:kern w:val="0"/>
          <w:sz w:val="24"/>
          <w:szCs w:val="24"/>
          <w:lang w:val="en-US" w:eastAsia="zh-CN" w:bidi="ar"/>
        </w:rPr>
        <w:t>CR=CrCSσhC_R=C_rC_S\sigma_h</w:t>
      </w:r>
    </w:p>
    <w:p>
      <w:pPr>
        <w:pStyle w:val="7"/>
        <w:keepNext w:val="0"/>
        <w:keepLines w:val="0"/>
        <w:widowControl/>
        <w:suppressLineNumbers w:val="0"/>
      </w:pPr>
      <w:r>
        <w:t>proves the claim.</w:t>
      </w:r>
    </w:p>
    <w:p>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Lemma A.5. Alignment Controls the Bellman Direction</w:t>
      </w:r>
    </w:p>
    <w:p>
      <w:pPr>
        <w:pStyle w:val="7"/>
        <w:keepNext w:val="0"/>
        <w:keepLines w:val="0"/>
        <w:widowControl/>
        <w:suppressLineNumbers w:val="0"/>
      </w:pPr>
      <w:r>
        <w:t>Under Assumptions A1–A4,</w:t>
      </w:r>
    </w:p>
    <w:p>
      <w:pPr>
        <w:keepNext w:val="0"/>
        <w:keepLines w:val="0"/>
        <w:widowControl/>
        <w:suppressLineNumbers w:val="0"/>
        <w:jc w:val="left"/>
      </w:pPr>
      <w:r>
        <w:rPr>
          <w:rFonts w:ascii="宋体" w:hAnsi="宋体" w:eastAsia="宋体" w:cs="宋体"/>
          <w:kern w:val="0"/>
          <w:sz w:val="24"/>
          <w:szCs w:val="24"/>
          <w:lang w:val="en-US" w:eastAsia="zh-CN" w:bidi="ar"/>
        </w:rPr>
        <w:t>Gm≥c0τm−CRmG_m \ge c_0\tau_m - \frac{C_R}{\sqrt m}</w:t>
      </w:r>
    </w:p>
    <w:p>
      <w:pPr>
        <w:pStyle w:val="7"/>
        <w:keepNext w:val="0"/>
        <w:keepLines w:val="0"/>
        <w:widowControl/>
        <w:suppressLineNumbers w:val="0"/>
      </w:pPr>
      <w:r>
        <w:t>with probability tending to one.</w:t>
      </w:r>
    </w:p>
    <w:p>
      <w:pPr>
        <w:pStyle w:val="7"/>
        <w:keepNext w:val="0"/>
        <w:keepLines w:val="0"/>
        <w:widowControl/>
        <w:suppressLineNumbers w:val="0"/>
      </w:pPr>
      <w:r>
        <w:t>There also exists a constant CAC_A such that</w:t>
      </w:r>
    </w:p>
    <w:p>
      <w:pPr>
        <w:keepNext w:val="0"/>
        <w:keepLines w:val="0"/>
        <w:widowControl/>
        <w:suppressLineNumbers w:val="0"/>
        <w:jc w:val="left"/>
      </w:pPr>
      <w:r>
        <w:rPr>
          <w:rFonts w:ascii="宋体" w:hAnsi="宋体" w:eastAsia="宋体" w:cs="宋体"/>
          <w:kern w:val="0"/>
          <w:sz w:val="24"/>
          <w:szCs w:val="24"/>
          <w:lang w:val="en-US" w:eastAsia="zh-CN" w:bidi="ar"/>
        </w:rPr>
        <w:t>∣Gm∣≤CAτm+CRm.|G_m| \le C_A\tau_m + \frac{C_R}{\sqrt m}.</w:t>
      </w:r>
    </w:p>
    <w:p>
      <w:pPr>
        <w:pStyle w:val="4"/>
        <w:keepNext w:val="0"/>
        <w:keepLines w:val="0"/>
        <w:widowControl/>
        <w:suppressLineNumbers w:val="0"/>
      </w:pPr>
      <w:r>
        <w:t>Proof</w:t>
      </w:r>
    </w:p>
    <w:p>
      <w:pPr>
        <w:pStyle w:val="7"/>
        <w:keepNext w:val="0"/>
        <w:keepLines w:val="0"/>
        <w:widowControl/>
        <w:suppressLineNumbers w:val="0"/>
      </w:pPr>
      <w:r>
        <w:t>Lemma A.2 gives</w:t>
      </w:r>
    </w:p>
    <w:p>
      <w:pPr>
        <w:keepNext w:val="0"/>
        <w:keepLines w:val="0"/>
        <w:widowControl/>
        <w:suppressLineNumbers w:val="0"/>
        <w:jc w:val="left"/>
      </w:pPr>
      <w:r>
        <w:rPr>
          <w:rFonts w:ascii="宋体" w:hAnsi="宋体" w:eastAsia="宋体" w:cs="宋体"/>
          <w:kern w:val="0"/>
          <w:sz w:val="24"/>
          <w:szCs w:val="24"/>
          <w:lang w:val="en-US" w:eastAsia="zh-CN" w:bidi="ar"/>
        </w:rPr>
        <w:t>Gm=τmAm+Rm.G_m=\tau_mA_m+R_m.</w:t>
      </w:r>
    </w:p>
    <w:p>
      <w:pPr>
        <w:pStyle w:val="7"/>
        <w:keepNext w:val="0"/>
        <w:keepLines w:val="0"/>
        <w:widowControl/>
        <w:suppressLineNumbers w:val="0"/>
      </w:pPr>
      <w:r>
        <w:t>Assumption A4 gives</w:t>
      </w:r>
    </w:p>
    <w:p>
      <w:pPr>
        <w:keepNext w:val="0"/>
        <w:keepLines w:val="0"/>
        <w:widowControl/>
        <w:suppressLineNumbers w:val="0"/>
        <w:jc w:val="left"/>
      </w:pPr>
      <w:r>
        <w:rPr>
          <w:rFonts w:ascii="宋体" w:hAnsi="宋体" w:eastAsia="宋体" w:cs="宋体"/>
          <w:kern w:val="0"/>
          <w:sz w:val="24"/>
          <w:szCs w:val="24"/>
          <w:lang w:val="en-US" w:eastAsia="zh-CN" w:bidi="ar"/>
        </w:rPr>
        <w:t>Am≥c0,A_m\ge c_0,</w:t>
      </w:r>
    </w:p>
    <w:p>
      <w:pPr>
        <w:pStyle w:val="7"/>
        <w:keepNext w:val="0"/>
        <w:keepLines w:val="0"/>
        <w:widowControl/>
        <w:suppressLineNumbers w:val="0"/>
      </w:pPr>
      <w:r>
        <w:t>and Lemma A.4 gives</w:t>
      </w:r>
    </w:p>
    <w:p>
      <w:pPr>
        <w:keepNext w:val="0"/>
        <w:keepLines w:val="0"/>
        <w:widowControl/>
        <w:suppressLineNumbers w:val="0"/>
        <w:jc w:val="left"/>
      </w:pPr>
      <w:r>
        <w:rPr>
          <w:rFonts w:ascii="宋体" w:hAnsi="宋体" w:eastAsia="宋体" w:cs="宋体"/>
          <w:kern w:val="0"/>
          <w:sz w:val="24"/>
          <w:szCs w:val="24"/>
          <w:lang w:val="en-US" w:eastAsia="zh-CN" w:bidi="ar"/>
        </w:rPr>
        <w:t>Rm≥−CRm.R_m\ge-\frac{C_R}{\sqrt m}.</w:t>
      </w:r>
    </w:p>
    <w:p>
      <w:pPr>
        <w:pStyle w:val="7"/>
        <w:keepNext w:val="0"/>
        <w:keepLines w:val="0"/>
        <w:widowControl/>
        <w:suppressLineNumbers w:val="0"/>
      </w:pPr>
      <w:r>
        <w:t>Hence</w:t>
      </w:r>
    </w:p>
    <w:p>
      <w:pPr>
        <w:keepNext w:val="0"/>
        <w:keepLines w:val="0"/>
        <w:widowControl/>
        <w:suppressLineNumbers w:val="0"/>
        <w:jc w:val="left"/>
      </w:pPr>
      <w:r>
        <w:rPr>
          <w:rFonts w:ascii="宋体" w:hAnsi="宋体" w:eastAsia="宋体" w:cs="宋体"/>
          <w:kern w:val="0"/>
          <w:sz w:val="24"/>
          <w:szCs w:val="24"/>
          <w:lang w:val="en-US" w:eastAsia="zh-CN" w:bidi="ar"/>
        </w:rPr>
        <w:t>Gm≥c0τm−CRm.G_m \ge c_0\tau_m - \frac{C_R}{\sqrt m}.</w:t>
      </w:r>
    </w:p>
    <w:p>
      <w:pPr>
        <w:pStyle w:val="7"/>
        <w:keepNext w:val="0"/>
        <w:keepLines w:val="0"/>
        <w:widowControl/>
        <w:suppressLineNumbers w:val="0"/>
      </w:pPr>
      <w:r>
        <w:t>For the upper bound,</w:t>
      </w:r>
    </w:p>
    <w:p>
      <w:pPr>
        <w:keepNext w:val="0"/>
        <w:keepLines w:val="0"/>
        <w:widowControl/>
        <w:suppressLineNumbers w:val="0"/>
        <w:jc w:val="left"/>
      </w:pPr>
      <w:r>
        <w:rPr>
          <w:rFonts w:ascii="宋体" w:hAnsi="宋体" w:eastAsia="宋体" w:cs="宋体"/>
          <w:kern w:val="0"/>
          <w:sz w:val="24"/>
          <w:szCs w:val="24"/>
          <w:lang w:val="en-US" w:eastAsia="zh-CN" w:bidi="ar"/>
        </w:rPr>
        <w:t>∣Am∣≤E[∣r(h)S(h)(v⋆⊤h)∣].|A_m| \le \mathbb E [ |r(h)S(h)(v^{\star\top}h)| ].</w:t>
      </w:r>
    </w:p>
    <w:p>
      <w:pPr>
        <w:pStyle w:val="7"/>
        <w:keepNext w:val="0"/>
        <w:keepLines w:val="0"/>
        <w:widowControl/>
        <w:suppressLineNumbers w:val="0"/>
      </w:pPr>
      <w:r>
        <w:t>Using</w:t>
      </w:r>
    </w:p>
    <w:p>
      <w:pPr>
        <w:keepNext w:val="0"/>
        <w:keepLines w:val="0"/>
        <w:widowControl/>
        <w:suppressLineNumbers w:val="0"/>
        <w:jc w:val="left"/>
      </w:pPr>
      <w:r>
        <w:rPr>
          <w:rFonts w:ascii="宋体" w:hAnsi="宋体" w:eastAsia="宋体" w:cs="宋体"/>
          <w:kern w:val="0"/>
          <w:sz w:val="24"/>
          <w:szCs w:val="24"/>
          <w:lang w:val="en-US" w:eastAsia="zh-CN" w:bidi="ar"/>
        </w:rPr>
        <w:t>∣v⋆⊤h∣≤∥h∥2≤Ch|v^{\star\top}h| \le \|h\|_2 \le C_h</w:t>
      </w:r>
    </w:p>
    <w:p>
      <w:pPr>
        <w:pStyle w:val="7"/>
        <w:keepNext w:val="0"/>
        <w:keepLines w:val="0"/>
        <w:widowControl/>
        <w:suppressLineNumbers w:val="0"/>
      </w:pPr>
      <w:r>
        <w:t>and Lemma A.3,</w:t>
      </w:r>
    </w:p>
    <w:p>
      <w:pPr>
        <w:keepNext w:val="0"/>
        <w:keepLines w:val="0"/>
        <w:widowControl/>
        <w:suppressLineNumbers w:val="0"/>
        <w:jc w:val="left"/>
      </w:pPr>
      <w:r>
        <w:rPr>
          <w:rFonts w:ascii="宋体" w:hAnsi="宋体" w:eastAsia="宋体" w:cs="宋体"/>
          <w:kern w:val="0"/>
          <w:sz w:val="24"/>
          <w:szCs w:val="24"/>
          <w:lang w:val="en-US" w:eastAsia="zh-CN" w:bidi="ar"/>
        </w:rPr>
        <w:t>∣Am∣≤CrCSCh.|A_m| \le C_rC_SC_h.</w:t>
      </w:r>
    </w:p>
    <w:p>
      <w:pPr>
        <w:pStyle w:val="7"/>
        <w:keepNext w:val="0"/>
        <w:keepLines w:val="0"/>
        <w:widowControl/>
        <w:suppressLineNumbers w:val="0"/>
      </w:pPr>
      <w:r>
        <w:t>Taking</w:t>
      </w:r>
    </w:p>
    <w:p>
      <w:pPr>
        <w:keepNext w:val="0"/>
        <w:keepLines w:val="0"/>
        <w:widowControl/>
        <w:suppressLineNumbers w:val="0"/>
        <w:jc w:val="left"/>
      </w:pPr>
      <w:r>
        <w:rPr>
          <w:rFonts w:ascii="宋体" w:hAnsi="宋体" w:eastAsia="宋体" w:cs="宋体"/>
          <w:kern w:val="0"/>
          <w:sz w:val="24"/>
          <w:szCs w:val="24"/>
          <w:lang w:val="en-US" w:eastAsia="zh-CN" w:bidi="ar"/>
        </w:rPr>
        <w:t>CA=CrCSChC_A=C_rC_SC_h</w:t>
      </w:r>
    </w:p>
    <w:p>
      <w:pPr>
        <w:pStyle w:val="7"/>
        <w:keepNext w:val="0"/>
        <w:keepLines w:val="0"/>
        <w:widowControl/>
        <w:suppressLineNumbers w:val="0"/>
      </w:pPr>
      <w:r>
        <w:t>proves the result.</w:t>
      </w:r>
    </w:p>
    <w:p>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Lemma A.6. Local Bellman Smoothness</w:t>
      </w:r>
    </w:p>
    <w:p>
      <w:pPr>
        <w:pStyle w:val="7"/>
        <w:keepNext w:val="0"/>
        <w:keepLines w:val="0"/>
        <w:widowControl/>
        <w:suppressLineNumbers w:val="0"/>
      </w:pPr>
      <w:r>
        <w:t>There exist constants LB&gt;0L_B&gt;0 and αmax⁡&gt;0\alpha_{\max}&gt;0, independent of mm, such that for</w:t>
      </w:r>
    </w:p>
    <w:p>
      <w:pPr>
        <w:keepNext w:val="0"/>
        <w:keepLines w:val="0"/>
        <w:widowControl/>
        <w:suppressLineNumbers w:val="0"/>
        <w:jc w:val="left"/>
      </w:pPr>
      <w:r>
        <w:rPr>
          <w:rFonts w:ascii="宋体" w:hAnsi="宋体" w:eastAsia="宋体" w:cs="宋体"/>
          <w:kern w:val="0"/>
          <w:sz w:val="24"/>
          <w:szCs w:val="24"/>
          <w:lang w:val="en-US" w:eastAsia="zh-CN" w:bidi="ar"/>
        </w:rPr>
        <w:t>∣α∣≤αmax⁡,|\alpha|\le\alpha_{\max}, L0(W+αD)≤L0(W)−αGm+LB2α2.L_0(W+\alpha D) \le L_0(W) - \alpha G_m + \frac{L_B}{2}\alpha^2.</w:t>
      </w:r>
    </w:p>
    <w:p>
      <w:pPr>
        <w:pStyle w:val="4"/>
        <w:keepNext w:val="0"/>
        <w:keepLines w:val="0"/>
        <w:widowControl/>
        <w:suppressLineNumbers w:val="0"/>
      </w:pPr>
      <w:r>
        <w:t>Proof</w:t>
      </w:r>
    </w:p>
    <w:p>
      <w:pPr>
        <w:pStyle w:val="7"/>
        <w:keepNext w:val="0"/>
        <w:keepLines w:val="0"/>
        <w:widowControl/>
        <w:suppressLineNumbers w:val="0"/>
      </w:pPr>
      <w:r>
        <w:t>Define</w:t>
      </w:r>
    </w:p>
    <w:p>
      <w:pPr>
        <w:keepNext w:val="0"/>
        <w:keepLines w:val="0"/>
        <w:widowControl/>
        <w:suppressLineNumbers w:val="0"/>
        <w:jc w:val="left"/>
      </w:pPr>
      <w:r>
        <w:rPr>
          <w:rFonts w:ascii="宋体" w:hAnsi="宋体" w:eastAsia="宋体" w:cs="宋体"/>
          <w:kern w:val="0"/>
          <w:sz w:val="24"/>
          <w:szCs w:val="24"/>
          <w:lang w:val="en-US" w:eastAsia="zh-CN" w:bidi="ar"/>
        </w:rPr>
        <w:t>b(α)=L0(W+αD).b(\alpha) = L_0(W+\alpha D).</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b′(0)=⟨∇WL0(W),D⟩F=−Gm.b'(0) = \langle \nabla_WL_0(W), D \rangle_F = -G_m.</w:t>
      </w:r>
    </w:p>
    <w:p>
      <w:pPr>
        <w:pStyle w:val="7"/>
        <w:keepNext w:val="0"/>
        <w:keepLines w:val="0"/>
        <w:widowControl/>
        <w:suppressLineNumbers w:val="0"/>
      </w:pPr>
      <w:r>
        <w:t>By Assumptions A2–A3, the first and second directional derivatives of QW+αD(h)Q_{W+\alpha D}(h) are uniformly bounded in a sufficiently small neighborhood of α=0\alpha=0. Consequently,</w:t>
      </w:r>
    </w:p>
    <w:p>
      <w:pPr>
        <w:keepNext w:val="0"/>
        <w:keepLines w:val="0"/>
        <w:widowControl/>
        <w:suppressLineNumbers w:val="0"/>
        <w:jc w:val="left"/>
      </w:pPr>
      <w:r>
        <w:rPr>
          <w:rFonts w:ascii="宋体" w:hAnsi="宋体" w:eastAsia="宋体" w:cs="宋体"/>
          <w:kern w:val="0"/>
          <w:sz w:val="24"/>
          <w:szCs w:val="24"/>
          <w:lang w:val="en-US" w:eastAsia="zh-CN" w:bidi="ar"/>
        </w:rPr>
        <w:t>∣b′′(α)∣≤LB|b''(\alpha)| \le L_B</w:t>
      </w:r>
    </w:p>
    <w:p>
      <w:pPr>
        <w:pStyle w:val="7"/>
        <w:keepNext w:val="0"/>
        <w:keepLines w:val="0"/>
        <w:widowControl/>
        <w:suppressLineNumbers w:val="0"/>
      </w:pPr>
      <w:r>
        <w:t>for some finite LBL_B independent of mm.</w:t>
      </w:r>
    </w:p>
    <w:p>
      <w:pPr>
        <w:pStyle w:val="7"/>
        <w:keepNext w:val="0"/>
        <w:keepLines w:val="0"/>
        <w:widowControl/>
        <w:suppressLineNumbers w:val="0"/>
      </w:pPr>
      <w:r>
        <w:t>Taylor's theorem therefore yields</w:t>
      </w:r>
    </w:p>
    <w:p>
      <w:pPr>
        <w:keepNext w:val="0"/>
        <w:keepLines w:val="0"/>
        <w:widowControl/>
        <w:suppressLineNumbers w:val="0"/>
        <w:jc w:val="left"/>
      </w:pPr>
      <w:r>
        <w:rPr>
          <w:rFonts w:ascii="宋体" w:hAnsi="宋体" w:eastAsia="宋体" w:cs="宋体"/>
          <w:kern w:val="0"/>
          <w:sz w:val="24"/>
          <w:szCs w:val="24"/>
          <w:lang w:val="en-US" w:eastAsia="zh-CN" w:bidi="ar"/>
        </w:rPr>
        <w:t>b(α)≤b(0)+αb′(0)+LB2α2,b(\alpha) \le b(0) + \alpha b'(0) + \frac{L_B}{2}\alpha^2,</w:t>
      </w:r>
    </w:p>
    <w:p>
      <w:pPr>
        <w:pStyle w:val="7"/>
        <w:keepNext w:val="0"/>
        <w:keepLines w:val="0"/>
        <w:widowControl/>
        <w:suppressLineNumbers w:val="0"/>
      </w:pPr>
      <w:r>
        <w:t>which gives the claimed inequality.</w:t>
      </w:r>
    </w:p>
    <w:p>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A.5 Full Bellman Theorem</w:t>
      </w:r>
    </w:p>
    <w:p>
      <w:pPr>
        <w:pStyle w:val="3"/>
        <w:keepNext w:val="0"/>
        <w:keepLines w:val="0"/>
        <w:widowControl/>
        <w:suppressLineNumbers w:val="0"/>
      </w:pPr>
      <w:r>
        <w:t>Theorem A.1. BBP Alignment Separates Ineffective and Reliable SSAR Updates</w:t>
      </w:r>
    </w:p>
    <w:p>
      <w:pPr>
        <w:pStyle w:val="7"/>
        <w:keepNext w:val="0"/>
        <w:keepLines w:val="0"/>
        <w:widowControl/>
        <w:suppressLineNumbers w:val="0"/>
      </w:pPr>
      <w:r>
        <w:t>Suppose Assumptions A1–A4 hold. Let</w:t>
      </w:r>
    </w:p>
    <w:p>
      <w:pPr>
        <w:keepNext w:val="0"/>
        <w:keepLines w:val="0"/>
        <w:widowControl/>
        <w:suppressLineNumbers w:val="0"/>
        <w:jc w:val="left"/>
      </w:pPr>
      <w:r>
        <w:rPr>
          <w:rFonts w:ascii="宋体" w:hAnsi="宋体" w:eastAsia="宋体" w:cs="宋体"/>
          <w:kern w:val="0"/>
          <w:sz w:val="24"/>
          <w:szCs w:val="24"/>
          <w:lang w:val="en-US" w:eastAsia="zh-CN" w:bidi="ar"/>
        </w:rPr>
        <w:t>D=uv⊤D=uv^\top</w:t>
      </w:r>
    </w:p>
    <w:p>
      <w:pPr>
        <w:pStyle w:val="7"/>
        <w:keepNext w:val="0"/>
        <w:keepLines w:val="0"/>
        <w:widowControl/>
        <w:suppressLineNumbers w:val="0"/>
      </w:pPr>
      <w:r>
        <w:t>be the leading empirical spectral direction and define</w:t>
      </w:r>
    </w:p>
    <w:p>
      <w:pPr>
        <w:keepNext w:val="0"/>
        <w:keepLines w:val="0"/>
        <w:widowControl/>
        <w:suppressLineNumbers w:val="0"/>
        <w:jc w:val="left"/>
      </w:pPr>
      <w:r>
        <w:rPr>
          <w:rFonts w:ascii="宋体" w:hAnsi="宋体" w:eastAsia="宋体" w:cs="宋体"/>
          <w:kern w:val="0"/>
          <w:sz w:val="24"/>
          <w:szCs w:val="24"/>
          <w:lang w:val="en-US" w:eastAsia="zh-CN" w:bidi="ar"/>
        </w:rPr>
        <w:t>Gm=−⟨∇WL0(W),D⟩F.G_m = - \langle \nabla_WL_0(W), D \rangle_F.</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Gm≥c0τm−CRmG_m \ge c_0\tau_m - \frac{C_R}{\sqrt m}</w:t>
      </w:r>
    </w:p>
    <w:p>
      <w:pPr>
        <w:pStyle w:val="7"/>
        <w:keepNext w:val="0"/>
        <w:keepLines w:val="0"/>
        <w:widowControl/>
        <w:suppressLineNumbers w:val="0"/>
      </w:pPr>
      <w:r>
        <w:t>with probability tending to one.</w:t>
      </w:r>
    </w:p>
    <w:p>
      <w:pPr>
        <w:pStyle w:val="4"/>
        <w:keepNext w:val="0"/>
        <w:keepLines w:val="0"/>
        <w:widowControl/>
        <w:suppressLineNumbers w:val="0"/>
      </w:pPr>
      <w:r>
        <w:t>Before the BBP transition</w:t>
      </w:r>
    </w:p>
    <w:p>
      <w:pPr>
        <w:pStyle w:val="7"/>
        <w:keepNext w:val="0"/>
        <w:keepLines w:val="0"/>
        <w:widowControl/>
        <w:suppressLineNumbers w:val="0"/>
      </w:pPr>
      <w:r>
        <w:t>Suppose the signal remains in the subcritical regime, so that</w:t>
      </w:r>
    </w:p>
    <w:p>
      <w:pPr>
        <w:keepNext w:val="0"/>
        <w:keepLines w:val="0"/>
        <w:widowControl/>
        <w:suppressLineNumbers w:val="0"/>
        <w:jc w:val="left"/>
      </w:pPr>
      <w:r>
        <w:rPr>
          <w:rFonts w:ascii="宋体" w:hAnsi="宋体" w:eastAsia="宋体" w:cs="宋体"/>
          <w:kern w:val="0"/>
          <w:sz w:val="24"/>
          <w:szCs w:val="24"/>
          <w:lang w:val="en-US" w:eastAsia="zh-CN" w:bidi="ar"/>
        </w:rPr>
        <w:t>τm=Op(m−1/2).\tau_m = O_p(m^{-1/2}).</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Gm=Op(m−1/2).G_m = O_p(m^{-1/2}).</w:t>
      </w:r>
    </w:p>
    <w:p>
      <w:pPr>
        <w:pStyle w:val="7"/>
        <w:keepNext w:val="0"/>
        <w:keepLines w:val="0"/>
        <w:widowControl/>
        <w:suppressLineNumbers w:val="0"/>
      </w:pPr>
      <w:r>
        <w:t>Both the task-aligned contribution and the orthogonal contribution are therefore on the same m−1/2m^{-1/2} scale.</w:t>
      </w:r>
    </w:p>
    <w:p>
      <w:pPr>
        <w:pStyle w:val="7"/>
        <w:keepNext w:val="0"/>
        <w:keepLines w:val="0"/>
        <w:widowControl/>
        <w:suppressLineNumbers w:val="0"/>
      </w:pPr>
      <w:r>
        <w:t>Since the orthogonal term has no fixed sign, the assumptions do not imply either</w:t>
      </w:r>
    </w:p>
    <w:p>
      <w:pPr>
        <w:keepNext w:val="0"/>
        <w:keepLines w:val="0"/>
        <w:widowControl/>
        <w:suppressLineNumbers w:val="0"/>
        <w:jc w:val="left"/>
      </w:pPr>
      <w:r>
        <w:rPr>
          <w:rFonts w:ascii="宋体" w:hAnsi="宋体" w:eastAsia="宋体" w:cs="宋体"/>
          <w:kern w:val="0"/>
          <w:sz w:val="24"/>
          <w:szCs w:val="24"/>
          <w:lang w:val="en-US" w:eastAsia="zh-CN" w:bidi="ar"/>
        </w:rPr>
        <w:t>Gm&gt;0G_m&gt;0</w:t>
      </w:r>
    </w:p>
    <w:p>
      <w:pPr>
        <w:pStyle w:val="7"/>
        <w:keepNext w:val="0"/>
        <w:keepLines w:val="0"/>
        <w:widowControl/>
        <w:suppressLineNumbers w:val="0"/>
      </w:pPr>
      <w:r>
        <w:t>or</w:t>
      </w:r>
    </w:p>
    <w:p>
      <w:pPr>
        <w:keepNext w:val="0"/>
        <w:keepLines w:val="0"/>
        <w:widowControl/>
        <w:suppressLineNumbers w:val="0"/>
        <w:jc w:val="left"/>
      </w:pPr>
      <w:r>
        <w:rPr>
          <w:rFonts w:ascii="宋体" w:hAnsi="宋体" w:eastAsia="宋体" w:cs="宋体"/>
          <w:kern w:val="0"/>
          <w:sz w:val="24"/>
          <w:szCs w:val="24"/>
          <w:lang w:val="en-US" w:eastAsia="zh-CN" w:bidi="ar"/>
        </w:rPr>
        <w:t>Gm&lt;0.G_m&lt;0.</w:t>
      </w:r>
    </w:p>
    <w:p>
      <w:pPr>
        <w:pStyle w:val="7"/>
        <w:keepNext w:val="0"/>
        <w:keepLines w:val="0"/>
        <w:widowControl/>
        <w:suppressLineNumbers w:val="0"/>
      </w:pPr>
      <w:r>
        <w:t>Thus</w:t>
      </w:r>
    </w:p>
    <w:p>
      <w:pPr>
        <w:keepNext w:val="0"/>
        <w:keepLines w:val="0"/>
        <w:widowControl/>
        <w:suppressLineNumbers w:val="0"/>
        <w:jc w:val="left"/>
      </w:pPr>
      <w:r>
        <w:rPr>
          <w:rFonts w:ascii="宋体" w:hAnsi="宋体" w:eastAsia="宋体" w:cs="宋体"/>
          <w:kern w:val="0"/>
          <w:sz w:val="24"/>
          <w:szCs w:val="24"/>
          <w:lang w:val="en-US" w:eastAsia="zh-CN" w:bidi="ar"/>
        </w:rPr>
        <w:t>Gm→p0,G_m \xrightarrow{p} 0,</w:t>
      </w:r>
    </w:p>
    <w:p>
      <w:pPr>
        <w:pStyle w:val="7"/>
        <w:keepNext w:val="0"/>
        <w:keepLines w:val="0"/>
        <w:widowControl/>
        <w:suppressLineNumbers w:val="0"/>
      </w:pPr>
      <w:r>
        <w:t>and the additional SSAR direction has no reliable asymptotic Bellman-improvement effect before the BBP transition.</w:t>
      </w:r>
    </w:p>
    <w:p>
      <w:pPr>
        <w:pStyle w:val="4"/>
        <w:keepNext w:val="0"/>
        <w:keepLines w:val="0"/>
        <w:widowControl/>
        <w:suppressLineNumbers w:val="0"/>
      </w:pPr>
      <w:r>
        <w:t>At and after the BBP transition</w:t>
      </w:r>
    </w:p>
    <w:p>
      <w:pPr>
        <w:pStyle w:val="7"/>
        <w:keepNext w:val="0"/>
        <w:keepLines w:val="0"/>
        <w:widowControl/>
        <w:suppressLineNumbers w:val="0"/>
      </w:pPr>
      <w:r>
        <w:t>Suppose instead that</w:t>
      </w:r>
    </w:p>
    <w:p>
      <w:pPr>
        <w:keepNext w:val="0"/>
        <w:keepLines w:val="0"/>
        <w:widowControl/>
        <w:suppressLineNumbers w:val="0"/>
        <w:jc w:val="left"/>
      </w:pPr>
      <w:r>
        <w:rPr>
          <w:rFonts w:ascii="宋体" w:hAnsi="宋体" w:eastAsia="宋体" w:cs="宋体"/>
          <w:kern w:val="0"/>
          <w:sz w:val="24"/>
          <w:szCs w:val="24"/>
          <w:lang w:val="en-US" w:eastAsia="zh-CN" w:bidi="ar"/>
        </w:rPr>
        <w:t>τmm→p∞.\tau_m\sqrt m \xrightarrow{p} \infty.</w:t>
      </w:r>
    </w:p>
    <w:p>
      <w:pPr>
        <w:pStyle w:val="7"/>
        <w:keepNext w:val="0"/>
        <w:keepLines w:val="0"/>
        <w:widowControl/>
        <w:suppressLineNumbers w:val="0"/>
      </w:pPr>
      <w:r>
        <w:t>Then</w:t>
      </w:r>
    </w:p>
    <w:p>
      <w:pPr>
        <w:keepNext w:val="0"/>
        <w:keepLines w:val="0"/>
        <w:widowControl/>
        <w:suppressLineNumbers w:val="0"/>
        <w:jc w:val="left"/>
      </w:pPr>
      <w:r>
        <w:rPr>
          <w:rFonts w:ascii="宋体" w:hAnsi="宋体" w:eastAsia="宋体" w:cs="宋体"/>
          <w:kern w:val="0"/>
          <w:sz w:val="24"/>
          <w:szCs w:val="24"/>
          <w:lang w:val="en-US" w:eastAsia="zh-CN" w:bidi="ar"/>
        </w:rPr>
        <w:t>CR/mc0τm→p0.\frac{ C_R/\sqrt m }{ c_0\tau_m } \xrightarrow{p} 0.</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Gm=τmAm(1+op(1))G_m = \tau_mA_m \left( 1+o_p(1) \right)</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P(Gm&gt;0)→1.P(G_m&gt;0) \to1.</w:t>
      </w:r>
    </w:p>
    <w:p>
      <w:pPr>
        <w:pStyle w:val="7"/>
        <w:keepNext w:val="0"/>
        <w:keepLines w:val="0"/>
        <w:widowControl/>
        <w:suppressLineNumbers w:val="0"/>
      </w:pPr>
      <w:r>
        <w:t>Hence the leading SSAR direction becomes a Bellman descent direction with probability tending to one.</w:t>
      </w:r>
    </w:p>
    <w:p>
      <w:pPr>
        <w:pStyle w:val="7"/>
        <w:keepNext w:val="0"/>
        <w:keepLines w:val="0"/>
        <w:widowControl/>
        <w:suppressLineNumbers w:val="0"/>
      </w:pPr>
      <w:r>
        <w:t>Define</w:t>
      </w:r>
    </w:p>
    <w:p>
      <w:pPr>
        <w:keepNext w:val="0"/>
        <w:keepLines w:val="0"/>
        <w:widowControl/>
        <w:suppressLineNumbers w:val="0"/>
        <w:jc w:val="left"/>
      </w:pPr>
      <w:r>
        <w:rPr>
          <w:rFonts w:ascii="宋体" w:hAnsi="宋体" w:eastAsia="宋体" w:cs="宋体"/>
          <w:kern w:val="0"/>
          <w:sz w:val="24"/>
          <w:szCs w:val="24"/>
          <w:lang w:val="en-US" w:eastAsia="zh-CN" w:bidi="ar"/>
        </w:rPr>
        <w:t>μm=c0τm−CRm.\mu_m = c_0\tau_m - \frac{C_R}{\sqrt m}.</w:t>
      </w:r>
    </w:p>
    <w:p>
      <w:pPr>
        <w:pStyle w:val="7"/>
        <w:keepNext w:val="0"/>
        <w:keepLines w:val="0"/>
        <w:widowControl/>
        <w:suppressLineNumbers w:val="0"/>
      </w:pPr>
      <w:r>
        <w:t>For sufficiently large mm,</w:t>
      </w:r>
    </w:p>
    <w:p>
      <w:pPr>
        <w:keepNext w:val="0"/>
        <w:keepLines w:val="0"/>
        <w:widowControl/>
        <w:suppressLineNumbers w:val="0"/>
        <w:jc w:val="left"/>
      </w:pPr>
      <w:r>
        <w:rPr>
          <w:rFonts w:ascii="宋体" w:hAnsi="宋体" w:eastAsia="宋体" w:cs="宋体"/>
          <w:kern w:val="0"/>
          <w:sz w:val="24"/>
          <w:szCs w:val="24"/>
          <w:lang w:val="en-US" w:eastAsia="zh-CN" w:bidi="ar"/>
        </w:rPr>
        <w:t>μm&gt;0\mu_m&gt;0</w:t>
      </w:r>
    </w:p>
    <w:p>
      <w:pPr>
        <w:pStyle w:val="7"/>
        <w:keepNext w:val="0"/>
        <w:keepLines w:val="0"/>
        <w:widowControl/>
        <w:suppressLineNumbers w:val="0"/>
      </w:pPr>
      <w:r>
        <w:t>with probability tending to one.</w:t>
      </w:r>
    </w:p>
    <w:p>
      <w:pPr>
        <w:pStyle w:val="7"/>
        <w:keepNext w:val="0"/>
        <w:keepLines w:val="0"/>
        <w:widowControl/>
        <w:suppressLineNumbers w:val="0"/>
      </w:pPr>
      <w:r>
        <w:t>If the effective SSAR step satisfies</w:t>
      </w:r>
    </w:p>
    <w:p>
      <w:pPr>
        <w:keepNext w:val="0"/>
        <w:keepLines w:val="0"/>
        <w:widowControl/>
        <w:suppressLineNumbers w:val="0"/>
        <w:jc w:val="left"/>
      </w:pPr>
      <w:r>
        <w:rPr>
          <w:rFonts w:ascii="宋体" w:hAnsi="宋体" w:eastAsia="宋体" w:cs="宋体"/>
          <w:kern w:val="0"/>
          <w:sz w:val="24"/>
          <w:szCs w:val="24"/>
          <w:lang w:val="en-US" w:eastAsia="zh-CN" w:bidi="ar"/>
        </w:rPr>
        <w:t>0&lt;αm≤min⁡{αmax⁡,μmLB},0&lt;\alpha_m \le \min \left\{ \alpha_{\max}, \frac{\mu_m}{L_B} \right\},</w:t>
      </w:r>
    </w:p>
    <w:p>
      <w:pPr>
        <w:pStyle w:val="7"/>
        <w:keepNext w:val="0"/>
        <w:keepLines w:val="0"/>
        <w:widowControl/>
        <w:suppressLineNumbers w:val="0"/>
      </w:pPr>
      <w:r>
        <w:t>then Lemma A.6 gives</w:t>
      </w:r>
    </w:p>
    <w:p>
      <w:pPr>
        <w:keepNext w:val="0"/>
        <w:keepLines w:val="0"/>
        <w:widowControl/>
        <w:suppressLineNumbers w:val="0"/>
        <w:jc w:val="left"/>
      </w:pPr>
      <w:r>
        <w:rPr>
          <w:rFonts w:ascii="宋体" w:hAnsi="宋体" w:eastAsia="宋体" w:cs="宋体"/>
          <w:kern w:val="0"/>
          <w:sz w:val="24"/>
          <w:szCs w:val="24"/>
          <w:lang w:val="en-US" w:eastAsia="zh-CN" w:bidi="ar"/>
        </w:rPr>
        <w:t>L0(W+αmD)−L0(W)≤−αmμm+LB2αm2.L_0(W+\alpha_mD)-L_0(W) \le -\alpha_m\mu_m + \frac{L_B}{2}\alpha_m^2.</w:t>
      </w:r>
    </w:p>
    <w:p>
      <w:pPr>
        <w:pStyle w:val="7"/>
        <w:keepNext w:val="0"/>
        <w:keepLines w:val="0"/>
        <w:widowControl/>
        <w:suppressLineNumbers w:val="0"/>
      </w:pPr>
      <w:r>
        <w:t>Using</w:t>
      </w:r>
    </w:p>
    <w:p>
      <w:pPr>
        <w:keepNext w:val="0"/>
        <w:keepLines w:val="0"/>
        <w:widowControl/>
        <w:suppressLineNumbers w:val="0"/>
        <w:jc w:val="left"/>
      </w:pPr>
      <w:r>
        <w:rPr>
          <w:rFonts w:ascii="宋体" w:hAnsi="宋体" w:eastAsia="宋体" w:cs="宋体"/>
          <w:kern w:val="0"/>
          <w:sz w:val="24"/>
          <w:szCs w:val="24"/>
          <w:lang w:val="en-US" w:eastAsia="zh-CN" w:bidi="ar"/>
        </w:rPr>
        <w:t>αm≤μmLB,\alpha_m \le \frac{\mu_m}{L_B},</w:t>
      </w:r>
    </w:p>
    <w:p>
      <w:pPr>
        <w:pStyle w:val="7"/>
        <w:keepNext w:val="0"/>
        <w:keepLines w:val="0"/>
        <w:widowControl/>
        <w:suppressLineNumbers w:val="0"/>
      </w:pPr>
      <w:r>
        <w:t>we obtain</w:t>
      </w:r>
    </w:p>
    <w:p>
      <w:pPr>
        <w:keepNext w:val="0"/>
        <w:keepLines w:val="0"/>
        <w:widowControl/>
        <w:suppressLineNumbers w:val="0"/>
        <w:jc w:val="left"/>
      </w:pPr>
      <w:r>
        <w:rPr>
          <w:rFonts w:ascii="宋体" w:hAnsi="宋体" w:eastAsia="宋体" w:cs="宋体"/>
          <w:kern w:val="0"/>
          <w:sz w:val="24"/>
          <w:szCs w:val="24"/>
          <w:lang w:val="en-US" w:eastAsia="zh-CN" w:bidi="ar"/>
        </w:rPr>
        <w:t>L0(W+αmD)−L0(W)≤−12αmμm&lt;0.L_0(W+\alpha_mD)-L_0(W) \le -\frac12 \alpha_m\mu_m &lt; 0.</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P(L0(W+αmD)&lt;L0(W))→1.P \left( L_0(W+\alpha_mD) &lt; L_0(W) \right) \to1.</w:t>
      </w:r>
    </w:p>
    <w:p>
      <w:pPr>
        <w:pStyle w:val="7"/>
        <w:keepNext w:val="0"/>
        <w:keepLines w:val="0"/>
        <w:widowControl/>
        <w:suppressLineNumbers w:val="0"/>
      </w:pPr>
      <w:r>
        <w:t>This establishes the transition from a vanishing, sign-indefinite spectral effect before BBP alignment to reliable Bellman descent once the task-aligned component rises above the m−1/2m^{-1/2} orthogonal fluctuation.</w:t>
      </w:r>
    </w:p>
    <w:p>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A.6 Consequences for the Three Spectral Regimes</w:t>
      </w:r>
    </w:p>
    <w:p>
      <w:pPr>
        <w:pStyle w:val="7"/>
        <w:keepNext w:val="0"/>
        <w:keepLines w:val="0"/>
        <w:widowControl/>
        <w:suppressLineNumbers w:val="0"/>
      </w:pPr>
      <w:r>
        <w:t>Corollary 1 can now be inserted directly into Theorem A.1.</w:t>
      </w:r>
    </w:p>
    <w:p>
      <w:pPr>
        <w:pStyle w:val="4"/>
        <w:keepNext w:val="0"/>
        <w:keepLines w:val="0"/>
        <w:widowControl/>
        <w:suppressLineNumbers w:val="0"/>
      </w:pPr>
      <w:r>
        <w:t>Subcritical regime</w:t>
      </w:r>
    </w:p>
    <w:p>
      <w:pPr>
        <w:pStyle w:val="7"/>
        <w:keepNext w:val="0"/>
        <w:keepLines w:val="0"/>
        <w:widowControl/>
        <w:suppressLineNumbers w:val="0"/>
      </w:pPr>
      <w:r>
        <w:t>From Corollary 1,</w:t>
      </w:r>
    </w:p>
    <w:p>
      <w:pPr>
        <w:keepNext w:val="0"/>
        <w:keepLines w:val="0"/>
        <w:widowControl/>
        <w:suppressLineNumbers w:val="0"/>
        <w:jc w:val="left"/>
      </w:pPr>
      <w:r>
        <w:rPr>
          <w:rFonts w:ascii="宋体" w:hAnsi="宋体" w:eastAsia="宋体" w:cs="宋体"/>
          <w:kern w:val="0"/>
          <w:sz w:val="24"/>
          <w:szCs w:val="24"/>
          <w:lang w:val="en-US" w:eastAsia="zh-CN" w:bidi="ar"/>
        </w:rPr>
        <w:t>τm=Op(m−1/2).\tau_m = O_p(m^{-1/2}).</w:t>
      </w:r>
    </w:p>
    <w:p>
      <w:pPr>
        <w:pStyle w:val="7"/>
        <w:keepNext w:val="0"/>
        <w:keepLines w:val="0"/>
        <w:widowControl/>
        <w:suppressLineNumbers w:val="0"/>
      </w:pPr>
      <w:r>
        <w:t>Hence the aligned term and the orthogonal term are of the same order. No sign-definite Bellman improvement follows.</w:t>
      </w:r>
    </w:p>
    <w:p>
      <w:pPr>
        <w:pStyle w:val="4"/>
        <w:keepNext w:val="0"/>
        <w:keepLines w:val="0"/>
        <w:widowControl/>
        <w:suppressLineNumbers w:val="0"/>
      </w:pPr>
      <w:r>
        <w:t>BBP transition regime</w:t>
      </w:r>
    </w:p>
    <w:p>
      <w:pPr>
        <w:pStyle w:val="7"/>
        <w:keepNext w:val="0"/>
        <w:keepLines w:val="0"/>
        <w:widowControl/>
        <w:suppressLineNumbers w:val="0"/>
      </w:pPr>
      <w:r>
        <w:t>On the non-degenerate critical scaling,</w:t>
      </w:r>
    </w:p>
    <w:p>
      <w:pPr>
        <w:keepNext w:val="0"/>
        <w:keepLines w:val="0"/>
        <w:widowControl/>
        <w:suppressLineNumbers w:val="0"/>
        <w:jc w:val="left"/>
      </w:pPr>
      <w:r>
        <w:rPr>
          <w:rFonts w:ascii="宋体" w:hAnsi="宋体" w:eastAsia="宋体" w:cs="宋体"/>
          <w:kern w:val="0"/>
          <w:sz w:val="24"/>
          <w:szCs w:val="24"/>
          <w:lang w:val="en-US" w:eastAsia="zh-CN" w:bidi="ar"/>
        </w:rPr>
        <w:t>τm=Θp(m−1/6).\tau_m = \Theta_p(m^{-1/6}).</w:t>
      </w:r>
    </w:p>
    <w:p>
      <w:pPr>
        <w:pStyle w:val="7"/>
        <w:keepNext w:val="0"/>
        <w:keepLines w:val="0"/>
        <w:widowControl/>
        <w:suppressLineNumbers w:val="0"/>
      </w:pPr>
      <w:r>
        <w:t>Therefore,</w:t>
      </w:r>
    </w:p>
    <w:p>
      <w:pPr>
        <w:keepNext w:val="0"/>
        <w:keepLines w:val="0"/>
        <w:widowControl/>
        <w:suppressLineNumbers w:val="0"/>
        <w:jc w:val="left"/>
      </w:pPr>
      <w:r>
        <w:rPr>
          <w:rFonts w:ascii="宋体" w:hAnsi="宋体" w:eastAsia="宋体" w:cs="宋体"/>
          <w:kern w:val="0"/>
          <w:sz w:val="24"/>
          <w:szCs w:val="24"/>
          <w:lang w:val="en-US" w:eastAsia="zh-CN" w:bidi="ar"/>
        </w:rPr>
        <w:t>τmm=Θp(m1/3)→∞.\tau_m\sqrt m = \Theta_p(m^{1/3}) \to\infty.</w:t>
      </w:r>
    </w:p>
    <w:p>
      <w:pPr>
        <w:pStyle w:val="7"/>
        <w:keepNext w:val="0"/>
        <w:keepLines w:val="0"/>
        <w:widowControl/>
        <w:suppressLineNumbers w:val="0"/>
      </w:pPr>
      <w:r>
        <w:t>The condition of Theorem A.1 is satisfied, and</w:t>
      </w:r>
    </w:p>
    <w:p>
      <w:pPr>
        <w:keepNext w:val="0"/>
        <w:keepLines w:val="0"/>
        <w:widowControl/>
        <w:suppressLineNumbers w:val="0"/>
        <w:jc w:val="left"/>
      </w:pPr>
      <w:r>
        <w:rPr>
          <w:rFonts w:ascii="宋体" w:hAnsi="宋体" w:eastAsia="宋体" w:cs="宋体"/>
          <w:kern w:val="0"/>
          <w:sz w:val="24"/>
          <w:szCs w:val="24"/>
          <w:lang w:val="en-US" w:eastAsia="zh-CN" w:bidi="ar"/>
        </w:rPr>
        <w:t>Gm=Θp(m−1/6)&gt;0G_m = \Theta_p(m^{-1/6}) &gt; 0</w:t>
      </w:r>
    </w:p>
    <w:p>
      <w:pPr>
        <w:pStyle w:val="7"/>
        <w:keepNext w:val="0"/>
        <w:keepLines w:val="0"/>
        <w:widowControl/>
        <w:suppressLineNumbers w:val="0"/>
      </w:pPr>
      <w:r>
        <w:t>with probability tending to one.</w:t>
      </w:r>
    </w:p>
    <w:p>
      <w:pPr>
        <w:pStyle w:val="7"/>
        <w:keepNext w:val="0"/>
        <w:keepLines w:val="0"/>
        <w:widowControl/>
        <w:suppressLineNumbers w:val="0"/>
      </w:pPr>
      <w:r>
        <w:t>For a matched local SSAR step</w:t>
      </w:r>
    </w:p>
    <w:p>
      <w:pPr>
        <w:keepNext w:val="0"/>
        <w:keepLines w:val="0"/>
        <w:widowControl/>
        <w:suppressLineNumbers w:val="0"/>
        <w:jc w:val="left"/>
      </w:pPr>
      <w:r>
        <w:rPr>
          <w:rFonts w:ascii="宋体" w:hAnsi="宋体" w:eastAsia="宋体" w:cs="宋体"/>
          <w:kern w:val="0"/>
          <w:sz w:val="24"/>
          <w:szCs w:val="24"/>
          <w:lang w:val="en-US" w:eastAsia="zh-CN" w:bidi="ar"/>
        </w:rPr>
        <w:t>αm=Θp(m−1/6),\alpha_m = \Theta_p(m^{-1/6}),</w:t>
      </w:r>
    </w:p>
    <w:p>
      <w:pPr>
        <w:pStyle w:val="7"/>
        <w:keepNext w:val="0"/>
        <w:keepLines w:val="0"/>
        <w:widowControl/>
        <w:suppressLineNumbers w:val="0"/>
      </w:pPr>
      <w:r>
        <w:t>the Bellman change satisfies</w:t>
      </w:r>
    </w:p>
    <w:p>
      <w:pPr>
        <w:keepNext w:val="0"/>
        <w:keepLines w:val="0"/>
        <w:widowControl/>
        <w:suppressLineNumbers w:val="0"/>
        <w:jc w:val="left"/>
      </w:pPr>
      <w:r>
        <w:rPr>
          <w:rFonts w:ascii="宋体" w:hAnsi="宋体" w:eastAsia="宋体" w:cs="宋体"/>
          <w:kern w:val="0"/>
          <w:sz w:val="24"/>
          <w:szCs w:val="24"/>
          <w:lang w:val="en-US" w:eastAsia="zh-CN" w:bidi="ar"/>
        </w:rPr>
        <w:t>L0(W+αmD)−L0(W)≤−Ωp(m−1/3).L_0(W+\alpha_mD)-L_0(W) \le -\Omega_p(m^{-1/3}).</w:t>
      </w:r>
    </w:p>
    <w:p>
      <w:pPr>
        <w:pStyle w:val="4"/>
        <w:keepNext w:val="0"/>
        <w:keepLines w:val="0"/>
        <w:widowControl/>
        <w:suppressLineNumbers w:val="0"/>
      </w:pPr>
      <w:r>
        <w:t>Supercritical regime</w:t>
      </w:r>
    </w:p>
    <w:p>
      <w:pPr>
        <w:pStyle w:val="7"/>
        <w:keepNext w:val="0"/>
        <w:keepLines w:val="0"/>
        <w:widowControl/>
        <w:suppressLineNumbers w:val="0"/>
      </w:pPr>
      <w:r>
        <w:t>For a fixed supercritical signal,</w:t>
      </w:r>
    </w:p>
    <w:p>
      <w:pPr>
        <w:keepNext w:val="0"/>
        <w:keepLines w:val="0"/>
        <w:widowControl/>
        <w:suppressLineNumbers w:val="0"/>
        <w:jc w:val="left"/>
      </w:pPr>
      <w:r>
        <w:rPr>
          <w:rFonts w:ascii="宋体" w:hAnsi="宋体" w:eastAsia="宋体" w:cs="宋体"/>
          <w:kern w:val="0"/>
          <w:sz w:val="24"/>
          <w:szCs w:val="24"/>
          <w:lang w:val="en-US" w:eastAsia="zh-CN" w:bidi="ar"/>
        </w:rPr>
        <w:t>τm→pτ∞&gt;0.\tau_m \xrightarrow{p} \tau_\infty&gt;0.</w:t>
      </w:r>
    </w:p>
    <w:p>
      <w:pPr>
        <w:pStyle w:val="7"/>
        <w:keepNext w:val="0"/>
        <w:keepLines w:val="0"/>
        <w:widowControl/>
        <w:suppressLineNumbers w:val="0"/>
      </w:pPr>
      <w:r>
        <w:t>Hence</w:t>
      </w:r>
    </w:p>
    <w:p>
      <w:pPr>
        <w:keepNext w:val="0"/>
        <w:keepLines w:val="0"/>
        <w:widowControl/>
        <w:suppressLineNumbers w:val="0"/>
        <w:jc w:val="left"/>
      </w:pPr>
      <w:r>
        <w:rPr>
          <w:rFonts w:ascii="宋体" w:hAnsi="宋体" w:eastAsia="宋体" w:cs="宋体"/>
          <w:kern w:val="0"/>
          <w:sz w:val="24"/>
          <w:szCs w:val="24"/>
          <w:lang w:val="en-US" w:eastAsia="zh-CN" w:bidi="ar"/>
        </w:rPr>
        <w:t>Gm=Θp(1)G_m = \Theta_p(1)</w:t>
      </w:r>
    </w:p>
    <w:p>
      <w:pPr>
        <w:pStyle w:val="7"/>
        <w:keepNext w:val="0"/>
        <w:keepLines w:val="0"/>
        <w:widowControl/>
        <w:suppressLineNumbers w:val="0"/>
      </w:pPr>
      <w:r>
        <w:t>and is positive with probability tending to one.</w:t>
      </w:r>
    </w:p>
    <w:p>
      <w:pPr>
        <w:pStyle w:val="7"/>
        <w:keepNext w:val="0"/>
        <w:keepLines w:val="0"/>
        <w:widowControl/>
        <w:suppressLineNumbers w:val="0"/>
      </w:pPr>
      <w:r>
        <w:t>A sufficiently small constant-order SSAR step therefore yields</w:t>
      </w:r>
    </w:p>
    <w:p>
      <w:pPr>
        <w:keepNext w:val="0"/>
        <w:keepLines w:val="0"/>
        <w:widowControl/>
        <w:suppressLineNumbers w:val="0"/>
        <w:jc w:val="left"/>
      </w:pPr>
      <w:r>
        <w:rPr>
          <w:rFonts w:ascii="宋体" w:hAnsi="宋体" w:eastAsia="宋体" w:cs="宋体"/>
          <w:kern w:val="0"/>
          <w:sz w:val="24"/>
          <w:szCs w:val="24"/>
          <w:lang w:val="en-US" w:eastAsia="zh-CN" w:bidi="ar"/>
        </w:rPr>
        <w:t>L0(W+αD)−L0(W)≤−Ωp(1).L_0(W+\alpha D)-L_0(W) \le -\Omega_p(1).</w:t>
      </w:r>
    </w:p>
    <w:p>
      <w:pPr>
        <w:pStyle w:val="7"/>
        <w:keepNext w:val="0"/>
        <w:keepLines w:val="0"/>
        <w:widowControl/>
        <w:suppressLineNumbers w:val="0"/>
      </w:pPr>
      <w:r>
        <w:t>Thus the three regimes correspond to</w:t>
      </w:r>
    </w:p>
    <w:p>
      <w:pPr>
        <w:keepNext w:val="0"/>
        <w:keepLines w:val="0"/>
        <w:widowControl/>
        <w:suppressLineNumbers w:val="0"/>
        <w:jc w:val="left"/>
      </w:pPr>
      <w:r>
        <w:rPr>
          <w:rFonts w:ascii="宋体" w:hAnsi="宋体" w:eastAsia="宋体" w:cs="宋体"/>
          <w:kern w:val="0"/>
          <w:sz w:val="24"/>
          <w:szCs w:val="24"/>
          <w:lang w:val="en-US" w:eastAsia="zh-CN" w:bidi="ar"/>
        </w:rPr>
        <w:t>subcritical: no reliable improvement,\text{subcritical: no reliable improvement}, BBP transition: reliable m−1/3-scale local improvement,\text{BBP transition: reliable }m^{-1/3}\text{-scale local improvement},</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supercritical: reliable order-one local improvement.\text{supercritical: reliable order-one local improvement}.</w:t>
      </w:r>
    </w:p>
    <w:p>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A.7 Connection to the SSAR Regularizer</w:t>
      </w:r>
    </w:p>
    <w:p>
      <w:pPr>
        <w:pStyle w:val="7"/>
        <w:keepNext w:val="0"/>
        <w:keepLines w:val="0"/>
        <w:widowControl/>
        <w:suppressLineNumbers w:val="0"/>
      </w:pPr>
      <w:r>
        <w:t>For one active mode,</w:t>
      </w:r>
    </w:p>
    <w:p>
      <w:pPr>
        <w:keepNext w:val="0"/>
        <w:keepLines w:val="0"/>
        <w:widowControl/>
        <w:suppressLineNumbers w:val="0"/>
        <w:jc w:val="left"/>
      </w:pPr>
      <w:r>
        <w:rPr>
          <w:rFonts w:ascii="宋体" w:hAnsi="宋体" w:eastAsia="宋体" w:cs="宋体"/>
          <w:kern w:val="0"/>
          <w:sz w:val="24"/>
          <w:szCs w:val="24"/>
          <w:lang w:val="en-US" w:eastAsia="zh-CN" w:bidi="ar"/>
        </w:rPr>
        <w:t>λ=s2m\lambda = \frac{s^2}{m}</w:t>
      </w:r>
    </w:p>
    <w:p>
      <w:pPr>
        <w:pStyle w:val="7"/>
        <w:keepNext w:val="0"/>
        <w:keepLines w:val="0"/>
        <w:widowControl/>
        <w:suppressLineNumbers w:val="0"/>
      </w:pPr>
      <w:r>
        <w:t>and</w:t>
      </w:r>
    </w:p>
    <w:p>
      <w:pPr>
        <w:keepNext w:val="0"/>
        <w:keepLines w:val="0"/>
        <w:widowControl/>
        <w:suppressLineNumbers w:val="0"/>
        <w:jc w:val="left"/>
      </w:pPr>
      <w:r>
        <w:rPr>
          <w:rFonts w:ascii="宋体" w:hAnsi="宋体" w:eastAsia="宋体" w:cs="宋体"/>
          <w:kern w:val="0"/>
          <w:sz w:val="24"/>
          <w:szCs w:val="24"/>
          <w:lang w:val="en-US" w:eastAsia="zh-CN" w:bidi="ar"/>
        </w:rPr>
        <w:t>LSSAR=(λ++T−λ)+.L_{\mathrm{SSAR}} = (\lambda_++T-\lambda)_+.</w:t>
      </w:r>
    </w:p>
    <w:p>
      <w:pPr>
        <w:pStyle w:val="7"/>
        <w:keepNext w:val="0"/>
        <w:keepLines w:val="0"/>
        <w:widowControl/>
        <w:suppressLineNumbers w:val="0"/>
      </w:pPr>
      <w:r>
        <w:t>When the penalty is active and ss is simple,</w:t>
      </w:r>
    </w:p>
    <w:p>
      <w:pPr>
        <w:keepNext w:val="0"/>
        <w:keepLines w:val="0"/>
        <w:widowControl/>
        <w:suppressLineNumbers w:val="0"/>
        <w:jc w:val="left"/>
      </w:pPr>
      <w:r>
        <w:rPr>
          <w:rFonts w:ascii="宋体" w:hAnsi="宋体" w:eastAsia="宋体" w:cs="宋体"/>
          <w:kern w:val="0"/>
          <w:sz w:val="24"/>
          <w:szCs w:val="24"/>
          <w:lang w:val="en-US" w:eastAsia="zh-CN" w:bidi="ar"/>
        </w:rPr>
        <w:t>∇Ws=uv⊤\nabla_Ws = uv^\top</w:t>
      </w:r>
    </w:p>
    <w:p>
      <w:pPr>
        <w:pStyle w:val="7"/>
        <w:keepNext w:val="0"/>
        <w:keepLines w:val="0"/>
        <w:widowControl/>
        <w:suppressLineNumbers w:val="0"/>
      </w:pPr>
      <w:r>
        <w:t>and therefore</w:t>
      </w:r>
    </w:p>
    <w:p>
      <w:pPr>
        <w:keepNext w:val="0"/>
        <w:keepLines w:val="0"/>
        <w:widowControl/>
        <w:suppressLineNumbers w:val="0"/>
        <w:jc w:val="left"/>
      </w:pPr>
      <w:r>
        <w:rPr>
          <w:rFonts w:ascii="宋体" w:hAnsi="宋体" w:eastAsia="宋体" w:cs="宋体"/>
          <w:kern w:val="0"/>
          <w:sz w:val="24"/>
          <w:szCs w:val="24"/>
          <w:lang w:val="en-US" w:eastAsia="zh-CN" w:bidi="ar"/>
        </w:rPr>
        <w:t>∇Wλ=2smuv⊤.\nabla_W\lambda = \frac{2s}{m} uv^\top.</w:t>
      </w:r>
    </w:p>
    <w:p>
      <w:pPr>
        <w:pStyle w:val="7"/>
        <w:keepNext w:val="0"/>
        <w:keepLines w:val="0"/>
        <w:widowControl/>
        <w:suppressLineNumbers w:val="0"/>
      </w:pPr>
      <w:r>
        <w:t>Hence</w:t>
      </w:r>
    </w:p>
    <w:p>
      <w:pPr>
        <w:keepNext w:val="0"/>
        <w:keepLines w:val="0"/>
        <w:widowControl/>
        <w:suppressLineNumbers w:val="0"/>
        <w:jc w:val="left"/>
      </w:pPr>
      <w:r>
        <w:rPr>
          <w:rFonts w:ascii="宋体" w:hAnsi="宋体" w:eastAsia="宋体" w:cs="宋体"/>
          <w:kern w:val="0"/>
          <w:sz w:val="24"/>
          <w:szCs w:val="24"/>
          <w:lang w:val="en-US" w:eastAsia="zh-CN" w:bidi="ar"/>
        </w:rPr>
        <w:t>∇WLSSAR=−2smuv⊤.\nabla_WL_{\mathrm{SSAR}} = - \frac{2s}{m} uv^\top.</w:t>
      </w:r>
    </w:p>
    <w:p>
      <w:pPr>
        <w:pStyle w:val="7"/>
        <w:keepNext w:val="0"/>
        <w:keepLines w:val="0"/>
        <w:widowControl/>
        <w:suppressLineNumbers w:val="0"/>
      </w:pPr>
      <w:r>
        <w:t>A gradient step on</w:t>
      </w:r>
    </w:p>
    <w:p>
      <w:pPr>
        <w:keepNext w:val="0"/>
        <w:keepLines w:val="0"/>
        <w:widowControl/>
        <w:suppressLineNumbers w:val="0"/>
        <w:jc w:val="left"/>
      </w:pPr>
      <w:r>
        <w:rPr>
          <w:rFonts w:ascii="宋体" w:hAnsi="宋体" w:eastAsia="宋体" w:cs="宋体"/>
          <w:kern w:val="0"/>
          <w:sz w:val="24"/>
          <w:szCs w:val="24"/>
          <w:lang w:val="en-US" w:eastAsia="zh-CN" w:bidi="ar"/>
        </w:rPr>
        <w:t>L0+γLSSARL_0+\gamma L_{\mathrm{SSAR}}</w:t>
      </w:r>
    </w:p>
    <w:p>
      <w:pPr>
        <w:pStyle w:val="7"/>
        <w:keepNext w:val="0"/>
        <w:keepLines w:val="0"/>
        <w:widowControl/>
        <w:suppressLineNumbers w:val="0"/>
      </w:pPr>
      <w:r>
        <w:t>contains the additional component</w:t>
      </w:r>
    </w:p>
    <w:p>
      <w:pPr>
        <w:keepNext w:val="0"/>
        <w:keepLines w:val="0"/>
        <w:widowControl/>
        <w:suppressLineNumbers w:val="0"/>
        <w:jc w:val="left"/>
      </w:pPr>
      <w:r>
        <w:rPr>
          <w:rFonts w:ascii="宋体" w:hAnsi="宋体" w:eastAsia="宋体" w:cs="宋体"/>
          <w:kern w:val="0"/>
          <w:sz w:val="24"/>
          <w:szCs w:val="24"/>
          <w:lang w:val="en-US" w:eastAsia="zh-CN" w:bidi="ar"/>
        </w:rPr>
        <w:t>+2ηγsmuv⊤.+\frac{2\eta\gamma s}{m} uv^\top.</w:t>
      </w:r>
    </w:p>
    <w:p>
      <w:pPr>
        <w:pStyle w:val="7"/>
        <w:keepNext w:val="0"/>
        <w:keepLines w:val="0"/>
        <w:widowControl/>
        <w:suppressLineNumbers w:val="0"/>
      </w:pPr>
      <w:r>
        <w:t>Thus the effective SSAR step size is</w:t>
      </w:r>
    </w:p>
    <w:p>
      <w:pPr>
        <w:keepNext w:val="0"/>
        <w:keepLines w:val="0"/>
        <w:widowControl/>
        <w:suppressLineNumbers w:val="0"/>
        <w:jc w:val="left"/>
      </w:pPr>
      <w:r>
        <w:rPr>
          <w:rFonts w:ascii="宋体" w:hAnsi="宋体" w:eastAsia="宋体" w:cs="宋体"/>
          <w:kern w:val="0"/>
          <w:sz w:val="24"/>
          <w:szCs w:val="24"/>
          <w:lang w:val="en-US" w:eastAsia="zh-CN" w:bidi="ar"/>
        </w:rPr>
        <w:t>αSSAR=2ηγsm.\alpha_{\mathrm{SSAR}} = \frac{2\eta\gamma s}{m}.</w:t>
      </w:r>
    </w:p>
    <w:p>
      <w:pPr>
        <w:pStyle w:val="7"/>
        <w:keepNext w:val="0"/>
        <w:keepLines w:val="0"/>
        <w:widowControl/>
        <w:suppressLineNumbers w:val="0"/>
      </w:pPr>
      <w:r>
        <w:t>Theorem A.1 applies whenever this effective step remains within the local range specified above.</w:t>
      </w:r>
    </w:p>
    <w:p>
      <w:pPr>
        <w:pStyle w:val="7"/>
        <w:keepNext w:val="0"/>
        <w:keepLines w:val="0"/>
        <w:widowControl/>
        <w:suppressLineNumbers w:val="0"/>
      </w:pPr>
      <w:r>
        <w:t>The theorem analyzes one active leading spectral mode. The practical SSAR objective may accelerate several near-edge modes simultaneously; extending the joint guarantee to interacting multiple spikes requires additional control of their combined directions and is left outside the present single-spike analysis.</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pre,定义Q就行，不用TQ，然后r就是Q-y</w:t>
      </w:r>
    </w:p>
    <w:p>
      <w:pPr>
        <w:rPr>
          <w:rFonts w:hint="default"/>
          <w:lang w:val="en-US" w:eastAsia="zh-CN"/>
        </w:rPr>
      </w:pPr>
      <w:r>
        <w:rPr>
          <w:rFonts w:hint="default"/>
          <w:lang w:val="en-US" w:eastAsia="zh-CN"/>
        </w:rPr>
        <w:t>然后pre分成强化学习部分和随机矩阵部分</w:t>
      </w:r>
    </w:p>
    <w:p>
      <w:pPr>
        <w:rPr>
          <w:rFonts w:hint="default"/>
          <w:lang w:val="en-US" w:eastAsia="zh-CN"/>
        </w:rPr>
      </w:pPr>
      <w:r>
        <w:rPr>
          <w:rFonts w:hint="default"/>
          <w:lang w:val="en-US" w:eastAsia="zh-CN"/>
        </w:rPr>
        <w:t>为什么corollary1的W要乘以根号m</w:t>
      </w:r>
    </w:p>
    <w:p>
      <w:pPr>
        <w:rPr>
          <w:rFonts w:hint="default"/>
          <w:lang w:val="en-US" w:eastAsia="zh-CN"/>
        </w:rPr>
      </w:pPr>
      <w:r>
        <w:rPr>
          <w:rFonts w:hint="default"/>
          <w:lang w:val="en-US" w:eastAsia="zh-CN"/>
        </w:rPr>
        <w:t>然后然后给出你认为这篇文章需要跑的实验，需要哪些实验进行验证</w:t>
      </w:r>
    </w:p>
    <w:p>
      <w:pPr>
        <w:rPr>
          <w:rFonts w:hint="default"/>
          <w:lang w:val="en-US" w:eastAsia="zh-CN"/>
        </w:rPr>
      </w:pPr>
      <w:r>
        <w:rPr>
          <w:rFonts w:hint="default"/>
          <w:lang w:val="en-US" w:eastAsia="zh-CN"/>
        </w:rPr>
        <w:t>附录A。1部分是在做什么，是直接给结论吗，不是证明吗，我原文的A。1部分的证明去哪了</w:t>
      </w:r>
    </w:p>
    <w:p>
      <w:pPr>
        <w:rPr>
          <w:rFonts w:hint="eastAsia"/>
          <w:lang w:val="en-US" w:eastAsia="zh-CN"/>
        </w:rPr>
      </w:pPr>
      <w:r>
        <w:rPr>
          <w:rFonts w:hint="eastAsia"/>
          <w:lang w:val="en-US" w:eastAsia="zh-CN"/>
        </w:rPr>
        <w:t>chatgpt：</w:t>
      </w:r>
    </w:p>
    <w:p>
      <w:pPr>
        <w:pStyle w:val="7"/>
        <w:keepNext w:val="0"/>
        <w:keepLines w:val="0"/>
        <w:widowControl/>
        <w:suppressLineNumbers w:val="0"/>
      </w:pPr>
      <w:r>
        <w:t>对，这几处需要重新统一。你指出的 A.1 问题也是对的：我上一版把 Appendix A.1 写成了“解释 Corollary 的来源”，但你原稿 A.1 本来是有完整推导的——先证明“分布收敛 ⇒ OpO_p 尺度”，再把 BBP theorem 的分布极限转成 m−2/3m^{-2/3} 和 m−1/2m^{-1/2} 的波动结论。这个证明不应该丢掉。你原稿的这一部分在 Appendix 开头就是这样组织的。</w:t>
      </w:r>
    </w:p>
    <w:p>
      <w:pPr>
        <w:pStyle w:val="7"/>
        <w:keepNext w:val="0"/>
        <w:keepLines w:val="0"/>
        <w:widowControl/>
        <w:suppressLineNumbers w:val="0"/>
      </w:pPr>
      <w:r>
        <w:t>我建议现在按下面方式固定下来。</w:t>
      </w:r>
    </w:p>
    <w:p>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 Preliminaries 应该怎么改</w:t>
      </w:r>
    </w:p>
    <w:p>
      <w:pPr>
        <w:pStyle w:val="7"/>
        <w:keepNext w:val="0"/>
        <w:keepLines w:val="0"/>
        <w:widowControl/>
        <w:suppressLineNumbers w:val="0"/>
      </w:pPr>
      <w:r>
        <w:t>你说得对，Preliminaries 里不需要先引入 TQ\mathcal TQ。你的新理论真正用到的是一次 fixed-target critic update，因此正文直接定义 QQ、target yy、residual r=Q−yr=Q-y 就够了。</w:t>
      </w:r>
    </w:p>
    <w:p>
      <w:pPr>
        <w:pStyle w:val="7"/>
        <w:keepNext w:val="0"/>
        <w:keepLines w:val="0"/>
        <w:widowControl/>
        <w:suppressLineNumbers w:val="0"/>
      </w:pPr>
      <w:r>
        <w:t>而且 Preliminaries 就分成两个 subsection：</w:t>
      </w:r>
    </w:p>
    <w:p>
      <w:pPr>
        <w:pStyle w:val="3"/>
        <w:keepNext w:val="0"/>
        <w:keepLines w:val="0"/>
        <w:widowControl/>
        <w:suppressLineNumbers w:val="0"/>
      </w:pPr>
      <w:r>
        <w:t>2.1 Reinforcement Learning</w:t>
      </w:r>
    </w:p>
    <w:p>
      <w:pPr>
        <w:pStyle w:val="7"/>
        <w:keepNext w:val="0"/>
        <w:keepLines w:val="0"/>
        <w:widowControl/>
        <w:suppressLineNumbers w:val="0"/>
      </w:pPr>
      <w:r>
        <w:t>We consider a Markov decision process (MDP) (S,A,P,R,μ,γ)(\mathcal S,\mathcal A,P,R,\mu,\gamma), where S\mathcal S and A\mathcal A denote the state and action spaces, PP is the transition kernel, RR is the reward function, μ\mu is the initial-state distribution, and γ∈(0,1)\gamma\in(0,1) is the discount factor. The objective is to learn a policy πϕ\pi^\phi that maximizes the expected discounted return</w:t>
      </w:r>
    </w:p>
    <w:p>
      <w:pPr>
        <w:keepNext w:val="0"/>
        <w:keepLines w:val="0"/>
        <w:widowControl/>
        <w:suppressLineNumbers w:val="0"/>
        <w:jc w:val="left"/>
      </w:pPr>
      <w:r>
        <w:rPr>
          <w:rFonts w:ascii="宋体" w:hAnsi="宋体" w:eastAsia="宋体" w:cs="宋体"/>
          <w:kern w:val="0"/>
          <w:sz w:val="24"/>
          <w:szCs w:val="24"/>
          <w:lang w:val="en-US" w:eastAsia="zh-CN" w:bidi="ar"/>
        </w:rPr>
        <w:t>J(πϕ)=E[∑t=0∞γtR(st,at)].J(\pi^\phi) = \mathbb E \left[ \sum_{t=0}^{\infty} \gamma^tR(s_t,a_t) \right].</w:t>
      </w:r>
    </w:p>
    <w:p>
      <w:pPr>
        <w:pStyle w:val="7"/>
        <w:keepNext w:val="0"/>
        <w:keepLines w:val="0"/>
        <w:widowControl/>
        <w:suppressLineNumbers w:val="0"/>
      </w:pPr>
      <w:r>
        <w:t>We focus on critic learning. Let Qθ(s,a)Q^\theta(s,a) denote the critic and let yy denote the target used in the current critic update. As in fitted-Q and target-network methods, yy is treated as fixed when differentiating the critic objective. The Bellman residual is</w:t>
      </w:r>
    </w:p>
    <w:p>
      <w:pPr>
        <w:keepNext w:val="0"/>
        <w:keepLines w:val="0"/>
        <w:widowControl/>
        <w:suppressLineNumbers w:val="0"/>
        <w:jc w:val="left"/>
      </w:pPr>
      <w:r>
        <w:rPr>
          <w:rFonts w:ascii="宋体" w:hAnsi="宋体" w:eastAsia="宋体" w:cs="宋体"/>
          <w:kern w:val="0"/>
          <w:sz w:val="24"/>
          <w:szCs w:val="24"/>
          <w:lang w:val="en-US" w:eastAsia="zh-CN" w:bidi="ar"/>
        </w:rPr>
        <w:t>r(s,a)=Qθ(s,a)−y,r(s,a) = Q^\theta(s,a)-y,</w:t>
      </w:r>
    </w:p>
    <w:p>
      <w:pPr>
        <w:pStyle w:val="7"/>
        <w:keepNext w:val="0"/>
        <w:keepLines w:val="0"/>
        <w:widowControl/>
        <w:suppressLineNumbers w:val="0"/>
      </w:pPr>
      <w:r>
        <w:t>and the corresponding critic loss is</w:t>
      </w:r>
    </w:p>
    <w:p>
      <w:pPr>
        <w:keepNext w:val="0"/>
        <w:keepLines w:val="0"/>
        <w:widowControl/>
        <w:suppressLineNumbers w:val="0"/>
        <w:jc w:val="left"/>
      </w:pPr>
      <w:r>
        <w:rPr>
          <w:rFonts w:ascii="宋体" w:hAnsi="宋体" w:eastAsia="宋体" w:cs="宋体"/>
          <w:kern w:val="0"/>
          <w:sz w:val="24"/>
          <w:szCs w:val="24"/>
          <w:lang w:val="en-US" w:eastAsia="zh-CN" w:bidi="ar"/>
        </w:rPr>
        <w:t>L0(Qθ)=12E[r(s,a)2].L_0(Q^\theta) = \frac12 \mathbb E[r(s,a)^2].</w:t>
      </w:r>
    </w:p>
    <w:p>
      <w:pPr>
        <w:pStyle w:val="7"/>
        <w:keepNext w:val="0"/>
        <w:keepLines w:val="0"/>
        <w:widowControl/>
        <w:suppressLineNumbers w:val="0"/>
      </w:pPr>
      <w:r>
        <w:t>To connect the analysis to network parameters, we consider a critic layer with weight matrix WW, input feature hh, activation φ\varphi, and output weight oo:</w:t>
      </w:r>
    </w:p>
    <w:p>
      <w:pPr>
        <w:keepNext w:val="0"/>
        <w:keepLines w:val="0"/>
        <w:widowControl/>
        <w:suppressLineNumbers w:val="0"/>
        <w:jc w:val="left"/>
      </w:pPr>
      <w:r>
        <w:rPr>
          <w:rFonts w:ascii="宋体" w:hAnsi="宋体" w:eastAsia="宋体" w:cs="宋体"/>
          <w:kern w:val="0"/>
          <w:sz w:val="24"/>
          <w:szCs w:val="24"/>
          <w:lang w:val="en-US" w:eastAsia="zh-CN" w:bidi="ar"/>
        </w:rPr>
        <w:t>Qθ(h)=o⊤φ(Wh).Q^\theta(h) = o^\top\varphi(Wh).</w:t>
      </w:r>
    </w:p>
    <w:p>
      <w:pPr>
        <w:pStyle w:val="7"/>
        <w:keepNext w:val="0"/>
        <w:keepLines w:val="0"/>
        <w:widowControl/>
        <w:suppressLineNumbers w:val="0"/>
      </w:pPr>
      <w:r>
        <w:t>Let s1≥s2≥⋯s_1\ge s_2\ge\cdots denote the singular values of WW, with corresponding singular vectors uk,vku_k,v_k,</w:t>
      </w:r>
    </w:p>
    <w:p>
      <w:pPr>
        <w:keepNext w:val="0"/>
        <w:keepLines w:val="0"/>
        <w:widowControl/>
        <w:suppressLineNumbers w:val="0"/>
        <w:jc w:val="left"/>
      </w:pPr>
      <w:r>
        <w:rPr>
          <w:rFonts w:ascii="宋体" w:hAnsi="宋体" w:eastAsia="宋体" w:cs="宋体"/>
          <w:kern w:val="0"/>
          <w:sz w:val="24"/>
          <w:szCs w:val="24"/>
          <w:lang w:val="en-US" w:eastAsia="zh-CN" w:bidi="ar"/>
        </w:rPr>
        <w:t>Wvk=skuk,W⊤uk=skvk.Wv_k=s_ku_k, \qquad W^\top u_k=s_kv_k.</w:t>
      </w:r>
    </w:p>
    <w:p>
      <w:pPr>
        <w:pStyle w:val="7"/>
        <w:keepNext w:val="0"/>
        <w:keepLines w:val="0"/>
        <w:widowControl/>
        <w:suppressLineNumbers w:val="0"/>
      </w:pPr>
      <w:r>
        <w:t>We use</w:t>
      </w:r>
    </w:p>
    <w:p>
      <w:pPr>
        <w:keepNext w:val="0"/>
        <w:keepLines w:val="0"/>
        <w:widowControl/>
        <w:suppressLineNumbers w:val="0"/>
        <w:jc w:val="left"/>
      </w:pPr>
      <w:r>
        <w:rPr>
          <w:rFonts w:ascii="宋体" w:hAnsi="宋体" w:eastAsia="宋体" w:cs="宋体"/>
          <w:kern w:val="0"/>
          <w:sz w:val="24"/>
          <w:szCs w:val="24"/>
          <w:lang w:val="en-US" w:eastAsia="zh-CN" w:bidi="ar"/>
        </w:rPr>
        <w:t>λk=sk2m\lambda_k=\frac{s_k^2}{m}</w:t>
      </w:r>
    </w:p>
    <w:p>
      <w:pPr>
        <w:pStyle w:val="7"/>
        <w:keepNext w:val="0"/>
        <w:keepLines w:val="0"/>
        <w:widowControl/>
        <w:suppressLineNumbers w:val="0"/>
      </w:pPr>
      <w:r>
        <w:t>to denote the normalized eigenvalues of WW⊤/mWW^\top/m.</w:t>
      </w:r>
    </w:p>
    <w:p>
      <w:pPr>
        <w:pStyle w:val="7"/>
        <w:keepNext w:val="0"/>
        <w:keepLines w:val="0"/>
        <w:widowControl/>
        <w:suppressLineNumbers w:val="0"/>
      </w:pPr>
      <w:r>
        <w:t>这部分就够了。</w:t>
      </w:r>
    </w:p>
    <w:p>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2.2 Random Matrix Theory</w:t>
      </w:r>
    </w:p>
    <w:p>
      <w:pPr>
        <w:pStyle w:val="7"/>
        <w:keepNext w:val="0"/>
        <w:keepLines w:val="0"/>
        <w:widowControl/>
        <w:suppressLineNumbers w:val="0"/>
      </w:pPr>
      <w:r>
        <w:t>这里保留你原来的两个 theorem。</w:t>
      </w:r>
    </w:p>
    <w:p>
      <w:pPr>
        <w:pStyle w:val="7"/>
        <w:keepNext w:val="0"/>
        <w:keepLines w:val="0"/>
        <w:widowControl/>
        <w:suppressLineNumbers w:val="0"/>
      </w:pPr>
      <w:r>
        <w:t>第一条仍然是 Marchenko–Pastur law。</w:t>
      </w:r>
    </w:p>
    <w:p>
      <w:pPr>
        <w:pStyle w:val="7"/>
        <w:keepNext w:val="0"/>
        <w:keepLines w:val="0"/>
        <w:widowControl/>
        <w:suppressLineNumbers w:val="0"/>
      </w:pPr>
      <w:r>
        <w:t>第二条仍然是你原稿中的 BBP phase transition theorem。</w:t>
      </w:r>
    </w:p>
    <w:p>
      <w:pPr>
        <w:pStyle w:val="7"/>
        <w:keepNext w:val="0"/>
        <w:keepLines w:val="0"/>
        <w:widowControl/>
        <w:suppressLineNumbers w:val="0"/>
      </w:pPr>
      <w:r>
        <w:t>不在 Preliminaries 里提前引入：</w:t>
      </w:r>
    </w:p>
    <w:p>
      <w:pPr>
        <w:keepNext w:val="0"/>
        <w:keepLines w:val="0"/>
        <w:widowControl/>
        <w:suppressLineNumbers w:val="0"/>
        <w:jc w:val="left"/>
      </w:pPr>
      <w:r>
        <w:rPr>
          <w:rFonts w:ascii="宋体" w:hAnsi="宋体" w:eastAsia="宋体" w:cs="宋体"/>
          <w:kern w:val="0"/>
          <w:sz w:val="24"/>
          <w:szCs w:val="24"/>
          <w:lang w:val="en-US" w:eastAsia="zh-CN" w:bidi="ar"/>
        </w:rPr>
        <w:t>v⋆,τ,θc,Gm,S(h)v^\star,\quad \tau,\quad \theta_c,\quad G_m,\quad S(h)</w:t>
      </w:r>
    </w:p>
    <w:p>
      <w:pPr>
        <w:pStyle w:val="7"/>
        <w:keepNext w:val="0"/>
        <w:keepLines w:val="0"/>
        <w:widowControl/>
        <w:suppressLineNumbers w:val="0"/>
      </w:pPr>
      <w:r>
        <w:t>这些都等 Method 或 Appendix 真正需要时再定义。</w:t>
      </w:r>
    </w:p>
    <w:p>
      <w:pPr>
        <w:pStyle w:val="7"/>
        <w:keepNext w:val="0"/>
        <w:keepLines w:val="0"/>
        <w:widowControl/>
        <w:suppressLineNumbers w:val="0"/>
      </w:pPr>
      <w:r>
        <w:t>这样正文会明显干净。</w:t>
      </w:r>
    </w:p>
    <w:p>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 Corollary 里的 WW 为什么之前乘了 m\sqrt m？</w:t>
      </w:r>
    </w:p>
    <w:p>
      <w:pPr>
        <w:pStyle w:val="7"/>
        <w:keepNext w:val="0"/>
        <w:keepLines w:val="0"/>
        <w:widowControl/>
        <w:suppressLineNumbers w:val="0"/>
      </w:pPr>
      <w:r>
        <w:t>这个是</w:t>
      </w:r>
      <w:r>
        <w:rPr>
          <w:rStyle w:val="10"/>
        </w:rPr>
        <w:t>归一化问题</w:t>
      </w:r>
      <w:r>
        <w:t>，不是理论必须有一个 m\sqrt m。</w:t>
      </w:r>
    </w:p>
    <w:p>
      <w:pPr>
        <w:pStyle w:val="7"/>
        <w:keepNext w:val="0"/>
        <w:keepLines w:val="0"/>
        <w:widowControl/>
        <w:suppressLineNumbers w:val="0"/>
      </w:pPr>
      <w:r>
        <w:t>你原稿的 MP 定义是：</w:t>
      </w:r>
    </w:p>
    <w:p>
      <w:pPr>
        <w:keepNext w:val="0"/>
        <w:keepLines w:val="0"/>
        <w:widowControl/>
        <w:suppressLineNumbers w:val="0"/>
        <w:jc w:val="left"/>
      </w:pPr>
      <w:r>
        <w:rPr>
          <w:rFonts w:ascii="宋体" w:hAnsi="宋体" w:eastAsia="宋体" w:cs="宋体"/>
          <w:kern w:val="0"/>
          <w:sz w:val="24"/>
          <w:szCs w:val="24"/>
          <w:lang w:val="en-US" w:eastAsia="zh-CN" w:bidi="ar"/>
        </w:rPr>
        <w:t>Y=1mXX⊤,Y=\frac1mXX^\top,</w:t>
      </w:r>
    </w:p>
    <w:p>
      <w:pPr>
        <w:pStyle w:val="7"/>
        <w:keepNext w:val="0"/>
        <w:keepLines w:val="0"/>
        <w:widowControl/>
        <w:suppressLineNumbers w:val="0"/>
      </w:pPr>
      <w:r>
        <w:t>同时 XijX_{ij} 的 variance 是</w:t>
      </w:r>
    </w:p>
    <w:p>
      <w:pPr>
        <w:keepNext w:val="0"/>
        <w:keepLines w:val="0"/>
        <w:widowControl/>
        <w:suppressLineNumbers w:val="0"/>
        <w:jc w:val="left"/>
      </w:pPr>
      <w:r>
        <w:rPr>
          <w:rFonts w:ascii="宋体" w:hAnsi="宋体" w:eastAsia="宋体" w:cs="宋体"/>
          <w:kern w:val="0"/>
          <w:sz w:val="24"/>
          <w:szCs w:val="24"/>
          <w:lang w:val="en-US" w:eastAsia="zh-CN" w:bidi="ar"/>
        </w:rPr>
        <w:t>σ2=O(1).\sigma^2=O(1).</w:t>
      </w:r>
    </w:p>
    <w:p>
      <w:pPr>
        <w:pStyle w:val="7"/>
        <w:keepNext w:val="0"/>
        <w:keepLines w:val="0"/>
        <w:widowControl/>
        <w:suppressLineNumbers w:val="0"/>
      </w:pPr>
      <w:r>
        <w:t>因此 random matrix XX 本身的 singular values 是</w:t>
      </w:r>
    </w:p>
    <w:p>
      <w:pPr>
        <w:keepNext w:val="0"/>
        <w:keepLines w:val="0"/>
        <w:widowControl/>
        <w:suppressLineNumbers w:val="0"/>
        <w:jc w:val="left"/>
      </w:pPr>
      <w:r>
        <w:rPr>
          <w:rFonts w:ascii="宋体" w:hAnsi="宋体" w:eastAsia="宋体" w:cs="宋体"/>
          <w:kern w:val="0"/>
          <w:sz w:val="24"/>
          <w:szCs w:val="24"/>
          <w:lang w:val="en-US" w:eastAsia="zh-CN" w:bidi="ar"/>
        </w:rPr>
        <w:t>O(m),O(\sqrt m),</w:t>
      </w:r>
    </w:p>
    <w:p>
      <w:pPr>
        <w:pStyle w:val="7"/>
        <w:keepNext w:val="0"/>
        <w:keepLines w:val="0"/>
        <w:widowControl/>
        <w:suppressLineNumbers w:val="0"/>
      </w:pPr>
      <w:r>
        <w:t>而</w:t>
      </w:r>
    </w:p>
    <w:p>
      <w:pPr>
        <w:keepNext w:val="0"/>
        <w:keepLines w:val="0"/>
        <w:widowControl/>
        <w:suppressLineNumbers w:val="0"/>
        <w:jc w:val="left"/>
      </w:pPr>
      <w:r>
        <w:rPr>
          <w:rFonts w:ascii="宋体" w:hAnsi="宋体" w:eastAsia="宋体" w:cs="宋体"/>
          <w:kern w:val="0"/>
          <w:sz w:val="24"/>
          <w:szCs w:val="24"/>
          <w:lang w:val="en-US" w:eastAsia="zh-CN" w:bidi="ar"/>
        </w:rPr>
        <w:t>si2m\frac{s_i^2}{m}</w:t>
      </w:r>
    </w:p>
    <w:p>
      <w:pPr>
        <w:pStyle w:val="7"/>
        <w:keepNext w:val="0"/>
        <w:keepLines w:val="0"/>
        <w:widowControl/>
        <w:suppressLineNumbers w:val="0"/>
      </w:pPr>
      <w:r>
        <w:t>才是 O(1)O(1)。</w:t>
      </w:r>
    </w:p>
    <w:p>
      <w:pPr>
        <w:pStyle w:val="7"/>
        <w:keepNext w:val="0"/>
        <w:keepLines w:val="0"/>
        <w:widowControl/>
        <w:suppressLineNumbers w:val="0"/>
      </w:pPr>
      <w:r>
        <w:t>如果在这种 normalization 下写 additive spike</w:t>
      </w:r>
    </w:p>
    <w:p>
      <w:pPr>
        <w:keepNext w:val="0"/>
        <w:keepLines w:val="0"/>
        <w:widowControl/>
        <w:suppressLineNumbers w:val="0"/>
        <w:jc w:val="left"/>
      </w:pPr>
      <w:r>
        <w:rPr>
          <w:rFonts w:ascii="宋体" w:hAnsi="宋体" w:eastAsia="宋体" w:cs="宋体"/>
          <w:kern w:val="0"/>
          <w:sz w:val="24"/>
          <w:szCs w:val="24"/>
          <w:lang w:val="en-US" w:eastAsia="zh-CN" w:bidi="ar"/>
        </w:rPr>
        <w:t>W=Winit+θuv⊤W=W_{\rm init}+\theta uv^\top</w:t>
      </w:r>
    </w:p>
    <w:p>
      <w:pPr>
        <w:pStyle w:val="7"/>
        <w:keepNext w:val="0"/>
        <w:keepLines w:val="0"/>
        <w:widowControl/>
        <w:suppressLineNumbers w:val="0"/>
      </w:pPr>
      <w:r>
        <w:t>而 θ=O(1)\theta=O(1)，那么这个 rank-one spike 的 singular value 只有 O(1)O(1)，相对于 noise 的 O(m)O(\sqrt m) singular value 太小，根本不会产生 order-one BBP effect。</w:t>
      </w:r>
    </w:p>
    <w:p>
      <w:pPr>
        <w:pStyle w:val="7"/>
        <w:keepNext w:val="0"/>
        <w:keepLines w:val="0"/>
        <w:widowControl/>
        <w:suppressLineNumbers w:val="0"/>
      </w:pPr>
      <w:r>
        <w:t>所以如果坚持使用原稿这种：</w:t>
      </w:r>
    </w:p>
    <w:p>
      <w:pPr>
        <w:keepNext w:val="0"/>
        <w:keepLines w:val="0"/>
        <w:widowControl/>
        <w:suppressLineNumbers w:val="0"/>
        <w:jc w:val="left"/>
      </w:pPr>
      <w:r>
        <w:rPr>
          <w:rFonts w:ascii="宋体" w:hAnsi="宋体" w:eastAsia="宋体" w:cs="宋体"/>
          <w:kern w:val="0"/>
          <w:sz w:val="24"/>
          <w:szCs w:val="24"/>
          <w:lang w:val="en-US" w:eastAsia="zh-CN" w:bidi="ar"/>
        </w:rPr>
        <w:t>Wij=O(1),λi=si2m,W_{ij}=O(1), \qquad \lambda_i=\frac{s_i^2}{m},</w:t>
      </w:r>
    </w:p>
    <w:p>
      <w:pPr>
        <w:pStyle w:val="7"/>
        <w:keepNext w:val="0"/>
        <w:keepLines w:val="0"/>
        <w:widowControl/>
        <w:suppressLineNumbers w:val="0"/>
      </w:pPr>
      <w:r>
        <w:t>那么 population spike 本身必须是</w:t>
      </w:r>
    </w:p>
    <w:p>
      <w:pPr>
        <w:keepNext w:val="0"/>
        <w:keepLines w:val="0"/>
        <w:widowControl/>
        <w:suppressLineNumbers w:val="0"/>
        <w:jc w:val="left"/>
      </w:pPr>
      <w:r>
        <w:rPr>
          <w:rFonts w:ascii="宋体" w:hAnsi="宋体" w:eastAsia="宋体" w:cs="宋体"/>
          <w:kern w:val="0"/>
          <w:sz w:val="24"/>
          <w:szCs w:val="24"/>
          <w:lang w:val="en-US" w:eastAsia="zh-CN" w:bidi="ar"/>
        </w:rPr>
        <w:t>m θuv⊤\boxed{ \sqrt m\,\theta uv^\top }</w:t>
      </w:r>
    </w:p>
    <w:p>
      <w:pPr>
        <w:pStyle w:val="7"/>
        <w:keepNext w:val="0"/>
        <w:keepLines w:val="0"/>
        <w:widowControl/>
        <w:suppressLineNumbers w:val="0"/>
      </w:pPr>
      <w:r>
        <w:t>才能让 normalized spike strength θ\theta 保持 O(1)O(1)。</w:t>
      </w:r>
    </w:p>
    <w:p>
      <w:pPr>
        <w:pStyle w:val="7"/>
        <w:keepNext w:val="0"/>
        <w:keepLines w:val="0"/>
        <w:widowControl/>
        <w:suppressLineNumbers w:val="0"/>
      </w:pPr>
      <w:r>
        <w:t>所以我上一版写了</w:t>
      </w:r>
    </w:p>
    <w:p>
      <w:pPr>
        <w:keepNext w:val="0"/>
        <w:keepLines w:val="0"/>
        <w:widowControl/>
        <w:suppressLineNumbers w:val="0"/>
        <w:jc w:val="left"/>
      </w:pPr>
      <w:r>
        <w:rPr>
          <w:rFonts w:ascii="宋体" w:hAnsi="宋体" w:eastAsia="宋体" w:cs="宋体"/>
          <w:kern w:val="0"/>
          <w:sz w:val="24"/>
          <w:szCs w:val="24"/>
          <w:lang w:val="en-US" w:eastAsia="zh-CN" w:bidi="ar"/>
        </w:rPr>
        <w:t>W=Winit+m θu⋆v⋆⊤.W = W_{\rm init} + \sqrt m\,\theta u^\star{v^\star}^\top.</w:t>
      </w:r>
    </w:p>
    <w:p>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但我不建议正文这样写</w:t>
      </w:r>
    </w:p>
    <w:p>
      <w:pPr>
        <w:pStyle w:val="7"/>
        <w:keepNext w:val="0"/>
        <w:keepLines w:val="0"/>
        <w:widowControl/>
        <w:suppressLineNumbers w:val="0"/>
      </w:pPr>
      <w:r>
        <w:t>因为看起来会非常突兀，而且容易让读者问：</w:t>
      </w:r>
    </w:p>
    <w:p>
      <w:pPr>
        <w:pStyle w:val="7"/>
        <w:keepNext w:val="0"/>
        <w:keepLines w:val="0"/>
        <w:widowControl/>
        <w:suppressLineNumbers w:val="0"/>
        <w:ind w:left="720" w:right="720"/>
      </w:pPr>
      <w:r>
        <w:rPr>
          <w:rFonts w:hint="eastAsia" w:ascii="宋体" w:hAnsi="宋体" w:eastAsia="宋体" w:cs="宋体"/>
          <w:sz w:val="24"/>
          <w:szCs w:val="24"/>
        </w:rPr>
        <w:t>为什么 neural-network weight update 会自然长出一个 m\sqrt m 的 rank-one component？</w:t>
      </w:r>
    </w:p>
    <w:p>
      <w:pPr>
        <w:pStyle w:val="7"/>
        <w:keepNext w:val="0"/>
        <w:keepLines w:val="0"/>
        <w:widowControl/>
        <w:suppressLineNumbers w:val="0"/>
      </w:pPr>
      <w:r>
        <w:t>更干净的做法是直接定义</w:t>
      </w:r>
      <w:r>
        <w:rPr>
          <w:rStyle w:val="10"/>
        </w:rPr>
        <w:t>归一化权重矩阵</w:t>
      </w:r>
    </w:p>
    <w:p>
      <w:pPr>
        <w:keepNext w:val="0"/>
        <w:keepLines w:val="0"/>
        <w:widowControl/>
        <w:suppressLineNumbers w:val="0"/>
        <w:jc w:val="left"/>
      </w:pPr>
      <w:r>
        <w:rPr>
          <w:rFonts w:ascii="宋体" w:hAnsi="宋体" w:eastAsia="宋体" w:cs="宋体"/>
          <w:kern w:val="0"/>
          <w:sz w:val="24"/>
          <w:szCs w:val="24"/>
          <w:lang w:val="en-US" w:eastAsia="zh-CN" w:bidi="ar"/>
        </w:rPr>
        <w:t>W~=Wm.\boxed{ \widetilde W = \frac{W}{\sqrt m}. }</w:t>
      </w:r>
    </w:p>
    <w:p>
      <w:pPr>
        <w:pStyle w:val="7"/>
        <w:keepNext w:val="0"/>
        <w:keepLines w:val="0"/>
        <w:widowControl/>
        <w:suppressLineNumbers w:val="0"/>
      </w:pPr>
      <w:r>
        <w:t>那么</w:t>
      </w:r>
    </w:p>
    <w:p>
      <w:pPr>
        <w:keepNext w:val="0"/>
        <w:keepLines w:val="0"/>
        <w:widowControl/>
        <w:suppressLineNumbers w:val="0"/>
        <w:jc w:val="left"/>
      </w:pPr>
      <w:r>
        <w:rPr>
          <w:rFonts w:ascii="宋体" w:hAnsi="宋体" w:eastAsia="宋体" w:cs="宋体"/>
          <w:kern w:val="0"/>
          <w:sz w:val="24"/>
          <w:szCs w:val="24"/>
          <w:lang w:val="en-US" w:eastAsia="zh-CN" w:bidi="ar"/>
        </w:rPr>
        <w:t>W~=W~init+θu⋆v⋆⊤.\widetilde W = \widetilde W_{\rm init} + \theta u^\star{v^\star}^\top.</w:t>
      </w:r>
    </w:p>
    <w:p>
      <w:pPr>
        <w:pStyle w:val="7"/>
        <w:keepNext w:val="0"/>
        <w:keepLines w:val="0"/>
        <w:widowControl/>
        <w:suppressLineNumbers w:val="0"/>
      </w:pPr>
      <w:r>
        <w:t>这时：</w:t>
      </w:r>
    </w:p>
    <w:p>
      <w:pPr>
        <w:keepNext w:val="0"/>
        <w:keepLines w:val="0"/>
        <w:widowControl/>
        <w:suppressLineNumbers w:val="0"/>
        <w:jc w:val="left"/>
      </w:pPr>
      <w:r>
        <w:rPr>
          <w:rFonts w:ascii="宋体" w:hAnsi="宋体" w:eastAsia="宋体" w:cs="宋体"/>
          <w:kern w:val="0"/>
          <w:sz w:val="24"/>
          <w:szCs w:val="24"/>
          <w:lang w:val="en-US" w:eastAsia="zh-CN" w:bidi="ar"/>
        </w:rPr>
        <w:t>λi=si(W~)2=si(W)2m.\lambda_i = s_i(\widetilde W)^2 = \frac{s_i(W)^2}{m}.</w:t>
      </w:r>
    </w:p>
    <w:p>
      <w:pPr>
        <w:pStyle w:val="7"/>
        <w:keepNext w:val="0"/>
        <w:keepLines w:val="0"/>
        <w:widowControl/>
        <w:suppressLineNumbers w:val="0"/>
      </w:pPr>
      <w:r>
        <w:t>于是 Corollary 可以写成最自然的：</w:t>
      </w:r>
    </w:p>
    <w:p>
      <w:pPr>
        <w:pStyle w:val="7"/>
        <w:keepNext w:val="0"/>
        <w:keepLines w:val="0"/>
        <w:widowControl/>
        <w:suppressLineNumbers w:val="0"/>
        <w:ind w:left="720" w:right="720"/>
      </w:pPr>
      <w:r>
        <w:rPr>
          <w:rFonts w:hint="eastAsia" w:ascii="宋体" w:hAnsi="宋体" w:eastAsia="宋体" w:cs="宋体"/>
          <w:sz w:val="24"/>
          <w:szCs w:val="24"/>
        </w:rPr>
        <w:t>Consider the normalized critic weight matrix</w:t>
      </w:r>
    </w:p>
    <w:p>
      <w:pPr>
        <w:keepNext w:val="0"/>
        <w:keepLines w:val="0"/>
        <w:widowControl/>
        <w:suppressLineNumbers w:val="0"/>
        <w:ind w:left="1440" w:right="144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W~=W/m\widetilde W=W/\sqrt m</w:t>
      </w:r>
    </w:p>
    <w:p>
      <w:pPr>
        <w:pStyle w:val="7"/>
        <w:keepNext w:val="0"/>
        <w:keepLines w:val="0"/>
        <w:widowControl/>
        <w:suppressLineNumbers w:val="0"/>
        <w:ind w:left="720" w:right="720"/>
      </w:pPr>
      <w:r>
        <w:rPr>
          <w:rFonts w:hint="eastAsia" w:ascii="宋体" w:hAnsi="宋体" w:eastAsia="宋体" w:cs="宋体"/>
          <w:sz w:val="24"/>
          <w:szCs w:val="24"/>
        </w:rPr>
        <w:t>and model it as</w:t>
      </w:r>
    </w:p>
    <w:p>
      <w:pPr>
        <w:keepNext w:val="0"/>
        <w:keepLines w:val="0"/>
        <w:widowControl/>
        <w:suppressLineNumbers w:val="0"/>
        <w:ind w:left="720" w:right="720"/>
        <w:jc w:val="left"/>
      </w:pPr>
      <w:r>
        <w:rPr>
          <w:rFonts w:hint="eastAsia" w:ascii="宋体" w:hAnsi="宋体" w:eastAsia="宋体" w:cs="宋体"/>
          <w:kern w:val="0"/>
          <w:sz w:val="24"/>
          <w:szCs w:val="24"/>
          <w:lang w:val="en-US" w:eastAsia="zh-CN" w:bidi="ar"/>
        </w:rPr>
        <w:t>W~=Z+θu⋆v⋆⊤.\widetilde W = Z+\theta u^\star{v^\star}^\top.</w:t>
      </w:r>
    </w:p>
    <w:p>
      <w:pPr>
        <w:pStyle w:val="7"/>
        <w:keepNext w:val="0"/>
        <w:keepLines w:val="0"/>
        <w:widowControl/>
        <w:suppressLineNumbers w:val="0"/>
      </w:pPr>
      <w:r>
        <w:t>这样：</w:t>
      </w:r>
    </w:p>
    <w:p>
      <w:pPr>
        <w:keepNext w:val="0"/>
        <w:keepLines w:val="0"/>
        <w:widowControl/>
        <w:numPr>
          <w:ilvl w:val="0"/>
          <w:numId w:val="2"/>
        </w:numPr>
        <w:suppressLineNumbers w:val="0"/>
        <w:spacing w:before="0" w:beforeAutospacing="1" w:after="0" w:afterAutospacing="1"/>
        <w:ind w:left="1440" w:hanging="360"/>
      </w:pPr>
    </w:p>
    <w:p>
      <w:pPr>
        <w:pStyle w:val="7"/>
        <w:keepNext w:val="0"/>
        <w:keepLines w:val="0"/>
        <w:widowControl/>
        <w:suppressLineNumbers w:val="0"/>
        <w:ind w:left="720"/>
      </w:pPr>
      <w:r>
        <w:t>没有莫名其妙的 m\sqrt m；</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7"/>
        <w:keepNext w:val="0"/>
        <w:keepLines w:val="0"/>
        <w:widowControl/>
        <w:suppressLineNumbers w:val="0"/>
        <w:ind w:left="720"/>
      </w:pPr>
      <w:r>
        <w:t>和原稿 MP theorem 的 WW⊤/mWW^\top/m 完全一致；</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7"/>
        <w:keepNext w:val="0"/>
        <w:keepLines w:val="0"/>
        <w:widowControl/>
        <w:suppressLineNumbers w:val="0"/>
        <w:ind w:left="720"/>
      </w:pPr>
      <w:r>
        <w:t>方法里依然计算</w:t>
      </w:r>
    </w:p>
    <w:p>
      <w:pPr>
        <w:keepNext w:val="0"/>
        <w:keepLines w:val="0"/>
        <w:widowControl/>
        <w:numPr>
          <w:ilvl w:val="0"/>
          <w:numId w:val="2"/>
        </w:numPr>
        <w:suppressLineNumbers w:val="0"/>
        <w:spacing w:before="0" w:beforeAutospacing="1" w:after="0" w:afterAutospacing="1"/>
        <w:ind w:left="1440" w:hanging="360"/>
      </w:pPr>
      <w:r>
        <w:t>λi=si(W)2/m;\lambda_i=s_i(W)^2/m;</w:t>
      </w:r>
    </w:p>
    <w:p>
      <w:pPr>
        <w:keepNext w:val="0"/>
        <w:keepLines w:val="0"/>
        <w:widowControl/>
        <w:numPr>
          <w:ilvl w:val="0"/>
          <w:numId w:val="2"/>
        </w:numPr>
        <w:suppressLineNumbers w:val="0"/>
        <w:spacing w:before="0" w:beforeAutospacing="1" w:after="0" w:afterAutospacing="1"/>
        <w:ind w:left="1440" w:hanging="360"/>
      </w:pPr>
    </w:p>
    <w:p>
      <w:pPr>
        <w:pStyle w:val="7"/>
        <w:keepNext w:val="0"/>
        <w:keepLines w:val="0"/>
        <w:widowControl/>
        <w:suppressLineNumbers w:val="0"/>
        <w:ind w:left="720"/>
      </w:pPr>
      <w:r>
        <w:t>理论里直接研究 W~\widetilde W。</w:t>
      </w:r>
    </w:p>
    <w:p>
      <w:pPr>
        <w:keepNext w:val="0"/>
        <w:keepLines w:val="0"/>
        <w:widowControl/>
        <w:numPr>
          <w:ilvl w:val="0"/>
          <w:numId w:val="2"/>
        </w:numPr>
        <w:suppressLineNumbers w:val="0"/>
        <w:spacing w:before="0" w:beforeAutospacing="1" w:after="0" w:afterAutospacing="1"/>
        <w:ind w:left="1440" w:hanging="360"/>
      </w:pPr>
    </w:p>
    <w:p>
      <w:pPr>
        <w:pStyle w:val="7"/>
        <w:keepNext w:val="0"/>
        <w:keepLines w:val="0"/>
        <w:widowControl/>
        <w:suppressLineNumbers w:val="0"/>
      </w:pPr>
      <w:r>
        <w:rPr>
          <w:rStyle w:val="10"/>
        </w:rPr>
        <w:t>我推荐最终这么写。</w:t>
      </w:r>
    </w:p>
    <w:p>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3. Method 中的 Corollary 最终应该多简单？</w:t>
      </w:r>
    </w:p>
    <w:p>
      <w:pPr>
        <w:pStyle w:val="7"/>
        <w:keepNext w:val="0"/>
        <w:keepLines w:val="0"/>
        <w:widowControl/>
        <w:suppressLineNumbers w:val="0"/>
      </w:pPr>
      <w:r>
        <w:t>你说得对，不应该写得太复杂。Method 里的任务只是告诉读者：</w:t>
      </w:r>
    </w:p>
    <w:p>
      <w:pPr>
        <w:keepNext w:val="0"/>
        <w:keepLines w:val="0"/>
        <w:widowControl/>
        <w:numPr>
          <w:ilvl w:val="0"/>
          <w:numId w:val="3"/>
        </w:numPr>
        <w:suppressLineNumbers w:val="0"/>
        <w:spacing w:before="0" w:beforeAutospacing="1" w:after="0" w:afterAutospacing="1"/>
        <w:ind w:left="1440" w:hanging="360"/>
      </w:pPr>
    </w:p>
    <w:p>
      <w:pPr>
        <w:pStyle w:val="7"/>
        <w:keepNext w:val="0"/>
        <w:keepLines w:val="0"/>
        <w:widowControl/>
        <w:suppressLineNumbers w:val="0"/>
        <w:ind w:left="720"/>
      </w:pPr>
      <w:r>
        <w:t>signal strength 怎么变化；</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7"/>
        <w:keepNext w:val="0"/>
        <w:keepLines w:val="0"/>
        <w:widowControl/>
        <w:suppressLineNumbers w:val="0"/>
        <w:ind w:left="720"/>
      </w:pPr>
      <w:r>
        <w:t>eigenvalue 在哪里；</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7"/>
        <w:keepNext w:val="0"/>
        <w:keepLines w:val="0"/>
        <w:widowControl/>
        <w:suppressLineNumbers w:val="0"/>
        <w:ind w:left="720"/>
      </w:pPr>
      <w:r>
        <w:t>alignment τ\tau 是什么尺度。</w:t>
      </w:r>
    </w:p>
    <w:p>
      <w:pPr>
        <w:keepNext w:val="0"/>
        <w:keepLines w:val="0"/>
        <w:widowControl/>
        <w:numPr>
          <w:ilvl w:val="0"/>
          <w:numId w:val="3"/>
        </w:numPr>
        <w:suppressLineNumbers w:val="0"/>
        <w:spacing w:before="0" w:beforeAutospacing="1" w:after="0" w:afterAutospacing="1"/>
        <w:ind w:left="1440" w:hanging="360"/>
      </w:pPr>
    </w:p>
    <w:p>
      <w:pPr>
        <w:pStyle w:val="7"/>
        <w:keepNext w:val="0"/>
        <w:keepLines w:val="0"/>
        <w:widowControl/>
        <w:suppressLineNumbers w:val="0"/>
      </w:pPr>
      <w:r>
        <w:t>我建议就写下面这个版本。</w:t>
      </w:r>
    </w:p>
    <w:p>
      <w:pPr>
        <w:pStyle w:val="3"/>
        <w:keepNext w:val="0"/>
        <w:keepLines w:val="0"/>
        <w:widowControl/>
        <w:suppressLineNumbers w:val="0"/>
      </w:pPr>
      <w:r>
        <w:t>Corollary 1. Spectral regimes around the BBP transition</w:t>
      </w:r>
    </w:p>
    <w:p>
      <w:pPr>
        <w:pStyle w:val="7"/>
        <w:keepNext w:val="0"/>
        <w:keepLines w:val="0"/>
        <w:widowControl/>
        <w:suppressLineNumbers w:val="0"/>
      </w:pPr>
      <w:r>
        <w:t>Consider the normalized weight matrix</w:t>
      </w:r>
    </w:p>
    <w:p>
      <w:pPr>
        <w:keepNext w:val="0"/>
        <w:keepLines w:val="0"/>
        <w:widowControl/>
        <w:suppressLineNumbers w:val="0"/>
        <w:jc w:val="left"/>
      </w:pPr>
      <w:r>
        <w:rPr>
          <w:rFonts w:ascii="宋体" w:hAnsi="宋体" w:eastAsia="宋体" w:cs="宋体"/>
          <w:kern w:val="0"/>
          <w:sz w:val="24"/>
          <w:szCs w:val="24"/>
          <w:lang w:val="en-US" w:eastAsia="zh-CN" w:bidi="ar"/>
        </w:rPr>
        <w:t>W~=W/m\widetilde W = W/\sqrt m</w:t>
      </w:r>
    </w:p>
    <w:p>
      <w:pPr>
        <w:pStyle w:val="7"/>
        <w:keepNext w:val="0"/>
        <w:keepLines w:val="0"/>
        <w:widowControl/>
        <w:suppressLineNumbers w:val="0"/>
      </w:pPr>
      <w:r>
        <w:t>with a rank-one signal</w:t>
      </w:r>
    </w:p>
    <w:p>
      <w:pPr>
        <w:keepNext w:val="0"/>
        <w:keepLines w:val="0"/>
        <w:widowControl/>
        <w:suppressLineNumbers w:val="0"/>
        <w:jc w:val="left"/>
      </w:pPr>
      <w:r>
        <w:rPr>
          <w:rFonts w:ascii="宋体" w:hAnsi="宋体" w:eastAsia="宋体" w:cs="宋体"/>
          <w:kern w:val="0"/>
          <w:sz w:val="24"/>
          <w:szCs w:val="24"/>
          <w:lang w:val="en-US" w:eastAsia="zh-CN" w:bidi="ar"/>
        </w:rPr>
        <w:t>W~=Z+θu⋆v⋆⊤.\widetilde W = Z+\theta u^\star{v^\star}^{\top}.</w:t>
      </w:r>
    </w:p>
    <w:p>
      <w:pPr>
        <w:pStyle w:val="7"/>
        <w:keepNext w:val="0"/>
        <w:keepLines w:val="0"/>
        <w:widowControl/>
        <w:suppressLineNumbers w:val="0"/>
      </w:pPr>
      <w:r>
        <w:t>Let θc\theta_c denote the BBP threshold, let</w:t>
      </w:r>
    </w:p>
    <w:p>
      <w:pPr>
        <w:keepNext w:val="0"/>
        <w:keepLines w:val="0"/>
        <w:widowControl/>
        <w:suppressLineNumbers w:val="0"/>
        <w:jc w:val="left"/>
      </w:pPr>
      <w:r>
        <w:rPr>
          <w:rFonts w:ascii="宋体" w:hAnsi="宋体" w:eastAsia="宋体" w:cs="宋体"/>
          <w:kern w:val="0"/>
          <w:sz w:val="24"/>
          <w:szCs w:val="24"/>
          <w:lang w:val="en-US" w:eastAsia="zh-CN" w:bidi="ar"/>
        </w:rPr>
        <w:t>λ1=s1(W)2/m\lambda_1 = s_1(W)^2/m</w:t>
      </w:r>
    </w:p>
    <w:p>
      <w:pPr>
        <w:pStyle w:val="7"/>
        <w:keepNext w:val="0"/>
        <w:keepLines w:val="0"/>
        <w:widowControl/>
        <w:suppressLineNumbers w:val="0"/>
      </w:pPr>
      <w:r>
        <w:t>be the leading normalized eigenvalue, and let</w:t>
      </w:r>
    </w:p>
    <w:p>
      <w:pPr>
        <w:keepNext w:val="0"/>
        <w:keepLines w:val="0"/>
        <w:widowControl/>
        <w:suppressLineNumbers w:val="0"/>
        <w:jc w:val="left"/>
      </w:pPr>
      <w:r>
        <w:rPr>
          <w:rFonts w:ascii="宋体" w:hAnsi="宋体" w:eastAsia="宋体" w:cs="宋体"/>
          <w:kern w:val="0"/>
          <w:sz w:val="24"/>
          <w:szCs w:val="24"/>
          <w:lang w:val="en-US" w:eastAsia="zh-CN" w:bidi="ar"/>
        </w:rPr>
        <w:t>τm=∣⟨v1,v⋆⟩∣\tau_m = |\langle v_1,v^\star\rangle|</w:t>
      </w:r>
    </w:p>
    <w:p>
      <w:pPr>
        <w:pStyle w:val="7"/>
        <w:keepNext w:val="0"/>
        <w:keepLines w:val="0"/>
        <w:widowControl/>
        <w:suppressLineNumbers w:val="0"/>
      </w:pPr>
      <w:r>
        <w:t>measure the alignment between the empirical and population signal directions.</w:t>
      </w:r>
    </w:p>
    <w:p>
      <w:pPr>
        <w:pStyle w:val="7"/>
        <w:keepNext w:val="0"/>
        <w:keepLines w:val="0"/>
        <w:widowControl/>
        <w:suppressLineNumbers w:val="0"/>
      </w:pPr>
      <w:r>
        <w:t>Then the leading mode exhibits three regimes:</w:t>
      </w:r>
    </w:p>
    <w:p>
      <w:pPr>
        <w:keepNext w:val="0"/>
        <w:keepLines w:val="0"/>
        <w:widowControl/>
        <w:suppressLineNumbers w:val="0"/>
        <w:jc w:val="left"/>
      </w:pPr>
      <w:r>
        <w:rPr>
          <w:rFonts w:ascii="宋体" w:hAnsi="宋体" w:eastAsia="宋体" w:cs="宋体"/>
          <w:kern w:val="0"/>
          <w:sz w:val="24"/>
          <w:szCs w:val="24"/>
          <w:lang w:val="en-US" w:eastAsia="zh-CN" w:bidi="ar"/>
        </w:rPr>
        <w:t>Subcritical: θ≤θc−ε,λ1=λ++Op(m−2/3),τm=Op(m−1/2).\text{Subcritical: } \theta\le\theta_c-\varepsilon, \qquad \lambda_1 = \lambda_+ + O_p(m^{-2/3}), \qquad \tau_m = O_p(m^{-1/2}). BBP transition: ∣θ−θc∣=O(m−1/3),λ1=λ++Op(m−2/3),τm=Op(m−1/6).\text{BBP transition: } |\theta-\theta_c| = O(m^{-1/3}), \qquad \lambda_1 = \lambda_+ + O_p(m^{-2/3}), \qquad \tau_m = O_p(m^{-1/6}). Supercritical: θ≥θc+ε,λ1=f(θ)+Op(m−1/2),f(θ)&gt;λ+,τm→pτ∞&gt;0.\text{Supercritical: } \theta\ge\theta_c+\varepsilon, \qquad \lambda_1 = f(\theta) + O_p(m^{-1/2}), \qquad f(\theta)&gt;\lambda_+, \qquad \tau_m \xrightarrow{p} \tau_\infty&gt;0.</w:t>
      </w:r>
    </w:p>
    <w:p>
      <w:pPr>
        <w:pStyle w:val="7"/>
        <w:keepNext w:val="0"/>
        <w:keepLines w:val="0"/>
        <w:widowControl/>
        <w:suppressLineNumbers w:val="0"/>
      </w:pPr>
      <w:r>
        <w:t>A derivation is given in Appendix A.</w:t>
      </w:r>
    </w:p>
    <w:p>
      <w:pPr>
        <w:pStyle w:val="7"/>
        <w:keepNext w:val="0"/>
        <w:keepLines w:val="0"/>
        <w:widowControl/>
        <w:suppressLineNumbers w:val="0"/>
      </w:pPr>
      <w:r>
        <w:t>就这些。</w:t>
      </w:r>
    </w:p>
    <w:p>
      <w:pPr>
        <w:pStyle w:val="7"/>
        <w:keepNext w:val="0"/>
        <w:keepLines w:val="0"/>
        <w:widowControl/>
        <w:suppressLineNumbers w:val="0"/>
      </w:pPr>
      <w:r>
        <w:t>不要在 Corollary 里再解释 weakly-supercritical crossover，也不要塞 overlap closed form。那些可以放 Appendix。</w:t>
      </w:r>
    </w:p>
    <w:p>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4. Appendix A.1 到底应该做什么？</w:t>
      </w:r>
    </w:p>
    <w:p>
      <w:pPr>
        <w:pStyle w:val="7"/>
        <w:keepNext w:val="0"/>
        <w:keepLines w:val="0"/>
        <w:widowControl/>
        <w:suppressLineNumbers w:val="0"/>
      </w:pPr>
      <w:r>
        <w:t>这里应该是：</w:t>
      </w:r>
    </w:p>
    <w:p>
      <w:pPr>
        <w:keepNext w:val="0"/>
        <w:keepLines w:val="0"/>
        <w:widowControl/>
        <w:suppressLineNumbers w:val="0"/>
        <w:jc w:val="left"/>
      </w:pPr>
      <w:r>
        <w:rPr>
          <w:rFonts w:ascii="宋体" w:hAnsi="宋体" w:eastAsia="宋体" w:cs="宋体"/>
          <w:kern w:val="0"/>
          <w:sz w:val="24"/>
          <w:szCs w:val="24"/>
          <w:lang w:val="en-US" w:eastAsia="zh-CN" w:bidi="ar"/>
        </w:rPr>
        <w:t>完整证明 Corollary 1\boxed{\text{完整证明 Corollary 1}}</w:t>
      </w:r>
    </w:p>
    <w:p>
      <w:pPr>
        <w:pStyle w:val="7"/>
        <w:keepNext w:val="0"/>
        <w:keepLines w:val="0"/>
        <w:widowControl/>
        <w:suppressLineNumbers w:val="0"/>
      </w:pPr>
      <w:r>
        <w:t>而不是简单重复结论。</w:t>
      </w:r>
    </w:p>
    <w:p>
      <w:pPr>
        <w:pStyle w:val="7"/>
        <w:keepNext w:val="0"/>
        <w:keepLines w:val="0"/>
        <w:widowControl/>
        <w:suppressLineNumbers w:val="0"/>
      </w:pPr>
      <w:r>
        <w:t>你原稿 A.1 的证明思路应该保留。</w:t>
      </w:r>
    </w:p>
    <w:p>
      <w:pPr>
        <w:pStyle w:val="7"/>
        <w:keepNext w:val="0"/>
        <w:keepLines w:val="0"/>
        <w:widowControl/>
        <w:suppressLineNumbers w:val="0"/>
      </w:pPr>
      <w:r>
        <w:t>原稿首先定义了一个很有用的 lemma：</w:t>
      </w:r>
    </w:p>
    <w:p>
      <w:pPr>
        <w:pStyle w:val="7"/>
        <w:keepNext w:val="0"/>
        <w:keepLines w:val="0"/>
        <w:widowControl/>
        <w:suppressLineNumbers w:val="0"/>
        <w:ind w:left="720" w:right="720"/>
      </w:pPr>
      <w:r>
        <w:rPr>
          <w:rFonts w:hint="eastAsia" w:ascii="宋体" w:hAnsi="宋体" w:eastAsia="宋体" w:cs="宋体"/>
          <w:sz w:val="24"/>
          <w:szCs w:val="24"/>
        </w:rPr>
        <w:t>如果</w:t>
      </w:r>
    </w:p>
    <w:p>
      <w:pPr>
        <w:keepNext w:val="0"/>
        <w:keepLines w:val="0"/>
        <w:widowControl/>
        <w:suppressLineNumbers w:val="0"/>
        <w:ind w:left="1440" w:right="144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an(Xn−bn)→dY,a_n(X_n-b_n)\xrightarrow{d}Y,</w:t>
      </w:r>
    </w:p>
    <w:p>
      <w:pPr>
        <w:pStyle w:val="7"/>
        <w:keepNext w:val="0"/>
        <w:keepLines w:val="0"/>
        <w:widowControl/>
        <w:suppressLineNumbers w:val="0"/>
        <w:ind w:left="720" w:right="720"/>
      </w:pPr>
      <w:r>
        <w:rPr>
          <w:rFonts w:hint="eastAsia" w:ascii="宋体" w:hAnsi="宋体" w:eastAsia="宋体" w:cs="宋体"/>
          <w:sz w:val="24"/>
          <w:szCs w:val="24"/>
        </w:rPr>
        <w:t>那么</w:t>
      </w:r>
    </w:p>
    <w:p>
      <w:pPr>
        <w:keepNext w:val="0"/>
        <w:keepLines w:val="0"/>
        <w:widowControl/>
        <w:suppressLineNumbers w:val="0"/>
        <w:ind w:left="720" w:right="720"/>
        <w:jc w:val="left"/>
      </w:pPr>
      <w:r>
        <w:rPr>
          <w:rFonts w:hint="eastAsia" w:ascii="宋体" w:hAnsi="宋体" w:eastAsia="宋体" w:cs="宋体"/>
          <w:kern w:val="0"/>
          <w:sz w:val="24"/>
          <w:szCs w:val="24"/>
          <w:lang w:val="en-US" w:eastAsia="zh-CN" w:bidi="ar"/>
        </w:rPr>
        <w:t>Xn−bn=Op(an−1).X_n-b_n=O_p(a_n^{-1}).</w:t>
      </w:r>
    </w:p>
    <w:p>
      <w:pPr>
        <w:pStyle w:val="7"/>
        <w:keepNext w:val="0"/>
        <w:keepLines w:val="0"/>
        <w:widowControl/>
        <w:suppressLineNumbers w:val="0"/>
      </w:pPr>
      <w:r>
        <w:t>然后利用原文 BBP theorem：</w:t>
      </w:r>
    </w:p>
    <w:p>
      <w:pPr>
        <w:pStyle w:val="7"/>
        <w:keepNext w:val="0"/>
        <w:keepLines w:val="0"/>
        <w:widowControl/>
        <w:suppressLineNumbers w:val="0"/>
      </w:pPr>
      <w:r>
        <w:t>critical：</w:t>
      </w:r>
    </w:p>
    <w:p>
      <w:pPr>
        <w:keepNext w:val="0"/>
        <w:keepLines w:val="0"/>
        <w:widowControl/>
        <w:suppressLineNumbers w:val="0"/>
        <w:jc w:val="left"/>
      </w:pPr>
      <w:r>
        <w:rPr>
          <w:rFonts w:ascii="宋体" w:hAnsi="宋体" w:eastAsia="宋体" w:cs="宋体"/>
          <w:kern w:val="0"/>
          <w:sz w:val="24"/>
          <w:szCs w:val="24"/>
          <w:lang w:val="en-US" w:eastAsia="zh-CN" w:bidi="ar"/>
        </w:rPr>
        <w:t>m2/3(λ1−λ+)→dFkm^{2/3}(\lambda_1-\lambda_+) \xrightarrow{d} F_k</w:t>
      </w:r>
    </w:p>
    <w:p>
      <w:pPr>
        <w:pStyle w:val="7"/>
        <w:keepNext w:val="0"/>
        <w:keepLines w:val="0"/>
        <w:widowControl/>
        <w:suppressLineNumbers w:val="0"/>
      </w:pPr>
      <w:r>
        <w:t>推出</w:t>
      </w:r>
    </w:p>
    <w:p>
      <w:pPr>
        <w:keepNext w:val="0"/>
        <w:keepLines w:val="0"/>
        <w:widowControl/>
        <w:suppressLineNumbers w:val="0"/>
        <w:jc w:val="left"/>
      </w:pPr>
      <w:r>
        <w:rPr>
          <w:rFonts w:ascii="宋体" w:hAnsi="宋体" w:eastAsia="宋体" w:cs="宋体"/>
          <w:kern w:val="0"/>
          <w:sz w:val="24"/>
          <w:szCs w:val="24"/>
          <w:lang w:val="en-US" w:eastAsia="zh-CN" w:bidi="ar"/>
        </w:rPr>
        <w:t>λ1−λ+=Op(m−2/3);\lambda_1-\lambda_+ = O_p(m^{-2/3});</w:t>
      </w:r>
    </w:p>
    <w:p>
      <w:pPr>
        <w:pStyle w:val="7"/>
        <w:keepNext w:val="0"/>
        <w:keepLines w:val="0"/>
        <w:widowControl/>
        <w:suppressLineNumbers w:val="0"/>
      </w:pPr>
      <w:r>
        <w:t>supercritical：</w:t>
      </w:r>
    </w:p>
    <w:p>
      <w:pPr>
        <w:keepNext w:val="0"/>
        <w:keepLines w:val="0"/>
        <w:widowControl/>
        <w:suppressLineNumbers w:val="0"/>
        <w:jc w:val="left"/>
      </w:pPr>
      <w:r>
        <w:rPr>
          <w:rFonts w:ascii="宋体" w:hAnsi="宋体" w:eastAsia="宋体" w:cs="宋体"/>
          <w:kern w:val="0"/>
          <w:sz w:val="24"/>
          <w:szCs w:val="24"/>
          <w:lang w:val="en-US" w:eastAsia="zh-CN" w:bidi="ar"/>
        </w:rPr>
        <w:t>m(λ1−f(θ))→dGk\sqrt m (\lambda_1-f(\theta)) \xrightarrow{d} G_k</w:t>
      </w:r>
    </w:p>
    <w:p>
      <w:pPr>
        <w:pStyle w:val="7"/>
        <w:keepNext w:val="0"/>
        <w:keepLines w:val="0"/>
        <w:widowControl/>
        <w:suppressLineNumbers w:val="0"/>
      </w:pPr>
      <w:r>
        <w:t>推出</w:t>
      </w:r>
    </w:p>
    <w:p>
      <w:pPr>
        <w:keepNext w:val="0"/>
        <w:keepLines w:val="0"/>
        <w:widowControl/>
        <w:suppressLineNumbers w:val="0"/>
        <w:jc w:val="left"/>
      </w:pPr>
      <w:r>
        <w:rPr>
          <w:rFonts w:ascii="宋体" w:hAnsi="宋体" w:eastAsia="宋体" w:cs="宋体"/>
          <w:kern w:val="0"/>
          <w:sz w:val="24"/>
          <w:szCs w:val="24"/>
          <w:lang w:val="en-US" w:eastAsia="zh-CN" w:bidi="ar"/>
        </w:rPr>
        <w:t>λ1−f(θ)=Op(m−1/2).\lambda_1-f(\theta) = O_p(m^{-1/2}).</w:t>
      </w:r>
    </w:p>
    <w:p>
      <w:pPr>
        <w:pStyle w:val="7"/>
        <w:keepNext w:val="0"/>
        <w:keepLines w:val="0"/>
        <w:widowControl/>
        <w:suppressLineNumbers w:val="0"/>
      </w:pPr>
      <w:r>
        <w:t>这部分原稿是对的，而且很清楚。</w:t>
      </w:r>
    </w:p>
    <w:p>
      <w:pPr>
        <w:pStyle w:val="7"/>
        <w:keepNext w:val="0"/>
        <w:keepLines w:val="0"/>
        <w:widowControl/>
        <w:suppressLineNumbers w:val="0"/>
      </w:pPr>
      <w:r>
        <w:t xml:space="preserve">现在只需要在这个基础上增加 </w:t>
      </w:r>
      <w:r>
        <w:rPr>
          <w:rStyle w:val="10"/>
        </w:rPr>
        <w:t>singular-vector overlap 的两步推导</w:t>
      </w:r>
      <w:r>
        <w:t>。</w:t>
      </w:r>
    </w:p>
    <w:p>
      <w:pPr>
        <w:pStyle w:val="7"/>
        <w:keepNext w:val="0"/>
        <w:keepLines w:val="0"/>
        <w:widowControl/>
        <w:suppressLineNumbers w:val="0"/>
      </w:pPr>
      <w:r>
        <w:t>所以 A.1 最终结构应该是：</w:t>
      </w:r>
    </w:p>
    <w:p>
      <w:pPr>
        <w:pStyle w:val="4"/>
        <w:keepNext w:val="0"/>
        <w:keepLines w:val="0"/>
        <w:widowControl/>
        <w:suppressLineNumbers w:val="0"/>
      </w:pPr>
      <w:r>
        <w:t>A.1 Proof of Corollary 1</w:t>
      </w:r>
    </w:p>
    <w:p>
      <w:pPr>
        <w:pStyle w:val="7"/>
        <w:keepNext w:val="0"/>
        <w:keepLines w:val="0"/>
        <w:widowControl/>
        <w:suppressLineNumbers w:val="0"/>
      </w:pPr>
      <w:r>
        <w:rPr>
          <w:rStyle w:val="10"/>
        </w:rPr>
        <w:t>Lemma A.1:</w:t>
      </w:r>
      <w:r>
        <w:t xml:space="preserve"> Distributional convergence implies OpO_p rate.</w:t>
      </w:r>
    </w:p>
    <w:p>
      <w:pPr>
        <w:pStyle w:val="7"/>
        <w:keepNext w:val="0"/>
        <w:keepLines w:val="0"/>
        <w:widowControl/>
        <w:suppressLineNumbers w:val="0"/>
      </w:pPr>
      <w:r>
        <w:t>完整保留你原稿的证明。</w:t>
      </w:r>
    </w:p>
    <w:p>
      <w:pPr>
        <w:pStyle w:val="7"/>
        <w:keepNext w:val="0"/>
        <w:keepLines w:val="0"/>
        <w:widowControl/>
        <w:suppressLineNumbers w:val="0"/>
      </w:pPr>
      <w:r>
        <w:t>然后：</w:t>
      </w:r>
    </w:p>
    <w:p>
      <w:pPr>
        <w:pStyle w:val="4"/>
        <w:keepNext w:val="0"/>
        <w:keepLines w:val="0"/>
        <w:widowControl/>
        <w:suppressLineNumbers w:val="0"/>
      </w:pPr>
      <w:r>
        <w:t>Step 1. Subcritical eigenvalue</w:t>
      </w:r>
    </w:p>
    <w:p>
      <w:pPr>
        <w:pStyle w:val="7"/>
        <w:keepNext w:val="0"/>
        <w:keepLines w:val="0"/>
        <w:widowControl/>
        <w:suppressLineNumbers w:val="0"/>
      </w:pPr>
      <w:r>
        <w:t>由 MP + BBP：</w:t>
      </w:r>
    </w:p>
    <w:p>
      <w:pPr>
        <w:keepNext w:val="0"/>
        <w:keepLines w:val="0"/>
        <w:widowControl/>
        <w:suppressLineNumbers w:val="0"/>
        <w:jc w:val="left"/>
      </w:pPr>
      <w:r>
        <w:rPr>
          <w:rFonts w:ascii="宋体" w:hAnsi="宋体" w:eastAsia="宋体" w:cs="宋体"/>
          <w:kern w:val="0"/>
          <w:sz w:val="24"/>
          <w:szCs w:val="24"/>
          <w:lang w:val="en-US" w:eastAsia="zh-CN" w:bidi="ar"/>
        </w:rPr>
        <w:t>λ1=λ++Op(m−2/3).\lambda_1 = \lambda_+ + O_p(m^{-2/3}).</w:t>
      </w:r>
    </w:p>
    <w:p>
      <w:pPr>
        <w:pStyle w:val="4"/>
        <w:keepNext w:val="0"/>
        <w:keepLines w:val="0"/>
        <w:widowControl/>
        <w:suppressLineNumbers w:val="0"/>
      </w:pPr>
      <w:r>
        <w:t>Step 2. Supercritical eigenvalue</w:t>
      </w:r>
    </w:p>
    <w:p>
      <w:pPr>
        <w:pStyle w:val="7"/>
        <w:keepNext w:val="0"/>
        <w:keepLines w:val="0"/>
        <w:widowControl/>
        <w:suppressLineNumbers w:val="0"/>
      </w:pPr>
      <w:r>
        <w:t>由 BBP：</w:t>
      </w:r>
    </w:p>
    <w:p>
      <w:pPr>
        <w:keepNext w:val="0"/>
        <w:keepLines w:val="0"/>
        <w:widowControl/>
        <w:suppressLineNumbers w:val="0"/>
        <w:jc w:val="left"/>
      </w:pPr>
      <w:r>
        <w:rPr>
          <w:rFonts w:ascii="宋体" w:hAnsi="宋体" w:eastAsia="宋体" w:cs="宋体"/>
          <w:kern w:val="0"/>
          <w:sz w:val="24"/>
          <w:szCs w:val="24"/>
          <w:lang w:val="en-US" w:eastAsia="zh-CN" w:bidi="ar"/>
        </w:rPr>
        <w:t>λ1=f(θ)+Op(m−1/2).\lambda_1 = f(\theta) + O_p(m^{-1/2}).</w:t>
      </w:r>
    </w:p>
    <w:p>
      <w:pPr>
        <w:pStyle w:val="4"/>
        <w:keepNext w:val="0"/>
        <w:keepLines w:val="0"/>
        <w:widowControl/>
        <w:suppressLineNumbers w:val="0"/>
      </w:pPr>
      <w:r>
        <w:t>Step 3. Subcritical alignment</w:t>
      </w:r>
    </w:p>
    <w:p>
      <w:pPr>
        <w:pStyle w:val="7"/>
        <w:keepNext w:val="0"/>
        <w:keepLines w:val="0"/>
        <w:widowControl/>
        <w:suppressLineNumbers w:val="0"/>
      </w:pPr>
      <w:r>
        <w:t>再引用 rectangular finite-rank singular-vector result：</w:t>
      </w:r>
    </w:p>
    <w:p>
      <w:pPr>
        <w:keepNext w:val="0"/>
        <w:keepLines w:val="0"/>
        <w:widowControl/>
        <w:suppressLineNumbers w:val="0"/>
        <w:jc w:val="left"/>
      </w:pPr>
      <w:r>
        <w:rPr>
          <w:rFonts w:ascii="宋体" w:hAnsi="宋体" w:eastAsia="宋体" w:cs="宋体"/>
          <w:kern w:val="0"/>
          <w:sz w:val="24"/>
          <w:szCs w:val="24"/>
          <w:lang w:val="en-US" w:eastAsia="zh-CN" w:bidi="ar"/>
        </w:rPr>
        <w:t>∣⟨v1,v⋆⟩∣2=Op(m−1),|\langle v_1,v^\star\rangle|^2 = O_p(m^{-1}),</w:t>
      </w:r>
    </w:p>
    <w:p>
      <w:pPr>
        <w:pStyle w:val="7"/>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τm=Op(m−1/2).\boxed{ \tau_m = O_p(m^{-1/2}). }</w:t>
      </w:r>
    </w:p>
    <w:p>
      <w:pPr>
        <w:pStyle w:val="4"/>
        <w:keepNext w:val="0"/>
        <w:keepLines w:val="0"/>
        <w:widowControl/>
        <w:suppressLineNumbers w:val="0"/>
      </w:pPr>
      <w:r>
        <w:t>Step 4. Critical alignment</w:t>
      </w:r>
    </w:p>
    <w:p>
      <w:pPr>
        <w:pStyle w:val="7"/>
        <w:keepNext w:val="0"/>
        <w:keepLines w:val="0"/>
        <w:widowControl/>
        <w:suppressLineNumbers w:val="0"/>
      </w:pPr>
      <w:r>
        <w:t>local singular-vector estimate 在距离 threshold</w:t>
      </w:r>
    </w:p>
    <w:p>
      <w:pPr>
        <w:keepNext w:val="0"/>
        <w:keepLines w:val="0"/>
        <w:widowControl/>
        <w:suppressLineNumbers w:val="0"/>
        <w:jc w:val="left"/>
      </w:pPr>
      <w:r>
        <w:rPr>
          <w:rFonts w:ascii="宋体" w:hAnsi="宋体" w:eastAsia="宋体" w:cs="宋体"/>
          <w:kern w:val="0"/>
          <w:sz w:val="24"/>
          <w:szCs w:val="24"/>
          <w:lang w:val="en-US" w:eastAsia="zh-CN" w:bidi="ar"/>
        </w:rPr>
        <w:t>∣θ−θc∣=O(m−1/3)|\theta-\theta_c| = O(m^{-1/3})</w:t>
      </w:r>
    </w:p>
    <w:p>
      <w:pPr>
        <w:pStyle w:val="7"/>
        <w:keepNext w:val="0"/>
        <w:keepLines w:val="0"/>
        <w:widowControl/>
        <w:suppressLineNumbers w:val="0"/>
      </w:pPr>
      <w:r>
        <w:t>时给 squared overlap 的 characteristic scale</w:t>
      </w:r>
    </w:p>
    <w:p>
      <w:pPr>
        <w:keepNext w:val="0"/>
        <w:keepLines w:val="0"/>
        <w:widowControl/>
        <w:suppressLineNumbers w:val="0"/>
        <w:jc w:val="left"/>
      </w:pPr>
      <w:r>
        <w:rPr>
          <w:rFonts w:ascii="宋体" w:hAnsi="宋体" w:eastAsia="宋体" w:cs="宋体"/>
          <w:kern w:val="0"/>
          <w:sz w:val="24"/>
          <w:szCs w:val="24"/>
          <w:lang w:val="en-US" w:eastAsia="zh-CN" w:bidi="ar"/>
        </w:rPr>
        <w:t>Op(m−1/3),O_p(m^{-1/3}),</w:t>
      </w:r>
    </w:p>
    <w:p>
      <w:pPr>
        <w:pStyle w:val="7"/>
        <w:keepNext w:val="0"/>
        <w:keepLines w:val="0"/>
        <w:widowControl/>
        <w:suppressLineNumbers w:val="0"/>
      </w:pPr>
      <w:r>
        <w:t>从而</w:t>
      </w:r>
    </w:p>
    <w:p>
      <w:pPr>
        <w:keepNext w:val="0"/>
        <w:keepLines w:val="0"/>
        <w:widowControl/>
        <w:suppressLineNumbers w:val="0"/>
        <w:jc w:val="left"/>
      </w:pPr>
      <w:r>
        <w:rPr>
          <w:rFonts w:ascii="宋体" w:hAnsi="宋体" w:eastAsia="宋体" w:cs="宋体"/>
          <w:kern w:val="0"/>
          <w:sz w:val="24"/>
          <w:szCs w:val="24"/>
          <w:lang w:val="en-US" w:eastAsia="zh-CN" w:bidi="ar"/>
        </w:rPr>
        <w:t>τm=Op(m−1/6).\boxed{ \tau_m = O_p(m^{-1/6}). }</w:t>
      </w:r>
    </w:p>
    <w:p>
      <w:pPr>
        <w:pStyle w:val="7"/>
        <w:keepNext w:val="0"/>
        <w:keepLines w:val="0"/>
        <w:widowControl/>
        <w:suppressLineNumbers w:val="0"/>
      </w:pPr>
      <w:r>
        <w:t>如果后面 Bellman theorem 需要严格 positive lower scaling，则另外注明 near-critical supercritical condition：</w:t>
      </w:r>
    </w:p>
    <w:p>
      <w:pPr>
        <w:keepNext w:val="0"/>
        <w:keepLines w:val="0"/>
        <w:widowControl/>
        <w:suppressLineNumbers w:val="0"/>
        <w:jc w:val="left"/>
      </w:pPr>
      <w:r>
        <w:rPr>
          <w:rFonts w:ascii="宋体" w:hAnsi="宋体" w:eastAsia="宋体" w:cs="宋体"/>
          <w:kern w:val="0"/>
          <w:sz w:val="24"/>
          <w:szCs w:val="24"/>
          <w:lang w:val="en-US" w:eastAsia="zh-CN" w:bidi="ar"/>
        </w:rPr>
        <w:t>τm=Θp(m−1/6).\tau_m=\Theta_p(m^{-1/6}).</w:t>
      </w:r>
    </w:p>
    <w:p>
      <w:pPr>
        <w:pStyle w:val="4"/>
        <w:keepNext w:val="0"/>
        <w:keepLines w:val="0"/>
        <w:widowControl/>
        <w:suppressLineNumbers w:val="0"/>
      </w:pPr>
      <w:r>
        <w:t>Step 5. Supercritical alignment</w:t>
      </w:r>
    </w:p>
    <w:p>
      <w:pPr>
        <w:pStyle w:val="7"/>
        <w:keepNext w:val="0"/>
        <w:keepLines w:val="0"/>
        <w:widowControl/>
        <w:suppressLineNumbers w:val="0"/>
      </w:pPr>
      <w:r>
        <w:t>finite-rank singular-vector theorem 给</w:t>
      </w:r>
    </w:p>
    <w:p>
      <w:pPr>
        <w:keepNext w:val="0"/>
        <w:keepLines w:val="0"/>
        <w:widowControl/>
        <w:suppressLineNumbers w:val="0"/>
        <w:jc w:val="left"/>
      </w:pPr>
      <w:r>
        <w:rPr>
          <w:rFonts w:ascii="宋体" w:hAnsi="宋体" w:eastAsia="宋体" w:cs="宋体"/>
          <w:kern w:val="0"/>
          <w:sz w:val="24"/>
          <w:szCs w:val="24"/>
          <w:lang w:val="en-US" w:eastAsia="zh-CN" w:bidi="ar"/>
        </w:rPr>
        <w:t>τm→pτ∞(θ)&gt;0.\tau_m \xrightarrow{p} \tau_\infty(\theta)&gt;0.</w:t>
      </w:r>
    </w:p>
    <w:p>
      <w:pPr>
        <w:pStyle w:val="7"/>
        <w:keepNext w:val="0"/>
        <w:keepLines w:val="0"/>
        <w:widowControl/>
        <w:suppressLineNumbers w:val="0"/>
      </w:pPr>
      <w:r>
        <w:t>最后一句：</w:t>
      </w:r>
    </w:p>
    <w:p>
      <w:pPr>
        <w:pStyle w:val="7"/>
        <w:keepNext w:val="0"/>
        <w:keepLines w:val="0"/>
        <w:widowControl/>
        <w:suppressLineNumbers w:val="0"/>
        <w:ind w:left="720" w:right="720"/>
      </w:pPr>
      <w:r>
        <w:rPr>
          <w:rFonts w:hint="eastAsia" w:ascii="宋体" w:hAnsi="宋体" w:eastAsia="宋体" w:cs="宋体"/>
          <w:sz w:val="24"/>
          <w:szCs w:val="24"/>
        </w:rPr>
        <w:t>Combining Steps 1–5 proves Corollary 1.</w:t>
      </w:r>
    </w:p>
    <w:p>
      <w:pPr>
        <w:pStyle w:val="7"/>
        <w:keepNext w:val="0"/>
        <w:keepLines w:val="0"/>
        <w:widowControl/>
        <w:suppressLineNumbers w:val="0"/>
      </w:pPr>
      <w:r>
        <w:t>这才是完整的 A.1。</w:t>
      </w:r>
    </w:p>
    <w:p>
      <w:pPr>
        <w:pStyle w:val="7"/>
        <w:keepNext w:val="0"/>
        <w:keepLines w:val="0"/>
        <w:widowControl/>
        <w:suppressLineNumbers w:val="0"/>
      </w:pPr>
      <w:r>
        <w:t>所以不是删掉你原来的证明，而是：</w:t>
      </w:r>
    </w:p>
    <w:p>
      <w:pPr>
        <w:keepNext w:val="0"/>
        <w:keepLines w:val="0"/>
        <w:widowControl/>
        <w:suppressLineNumbers w:val="0"/>
        <w:jc w:val="left"/>
      </w:pPr>
      <w:r>
        <w:rPr>
          <w:rFonts w:ascii="宋体" w:hAnsi="宋体" w:eastAsia="宋体" w:cs="宋体"/>
          <w:kern w:val="0"/>
          <w:sz w:val="24"/>
          <w:szCs w:val="24"/>
          <w:lang w:val="en-US" w:eastAsia="zh-CN" w:bidi="ar"/>
        </w:rPr>
        <w:t>原来的 eigenvalue proof 保留+加入新的 overlap proof.\boxed{ \text{原来的 eigenvalue proof 保留} + \text{加入新的 overlap proof}. }</w:t>
      </w:r>
    </w:p>
    <w:p>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5. 这篇论文我认为必须跑哪些实验？</w:t>
      </w:r>
    </w:p>
    <w:p>
      <w:pPr>
        <w:pStyle w:val="7"/>
        <w:keepNext w:val="0"/>
        <w:keepLines w:val="0"/>
        <w:widowControl/>
        <w:suppressLineNumbers w:val="0"/>
      </w:pPr>
      <w:r>
        <w:t>这里非常重要。现在你的理论已经非常具体，所以实验不能只跑 standard RL return curve。至少需要四类。</w:t>
      </w:r>
    </w:p>
    <w:p>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Experiment 1：Synthetic BBP phase-transition experiment</w:t>
      </w:r>
    </w:p>
    <w:p>
      <w:pPr>
        <w:pStyle w:val="7"/>
        <w:keepNext w:val="0"/>
        <w:keepLines w:val="0"/>
        <w:widowControl/>
        <w:suppressLineNumbers w:val="0"/>
      </w:pPr>
      <w:r>
        <w:t>这个我认为</w:t>
      </w:r>
      <w:r>
        <w:rPr>
          <w:rStyle w:val="10"/>
        </w:rPr>
        <w:t>必须有</w:t>
      </w:r>
      <w:r>
        <w:t>，因为它是验证整个理论链条最干净的实验。</w:t>
      </w:r>
    </w:p>
    <w:p>
      <w:pPr>
        <w:pStyle w:val="7"/>
        <w:keepNext w:val="0"/>
        <w:keepLines w:val="0"/>
        <w:widowControl/>
        <w:suppressLineNumbers w:val="0"/>
      </w:pPr>
      <w:r>
        <w:t>人工生成</w:t>
      </w:r>
    </w:p>
    <w:p>
      <w:pPr>
        <w:keepNext w:val="0"/>
        <w:keepLines w:val="0"/>
        <w:widowControl/>
        <w:suppressLineNumbers w:val="0"/>
        <w:jc w:val="left"/>
      </w:pPr>
      <w:r>
        <w:rPr>
          <w:rFonts w:ascii="宋体" w:hAnsi="宋体" w:eastAsia="宋体" w:cs="宋体"/>
          <w:kern w:val="0"/>
          <w:sz w:val="24"/>
          <w:szCs w:val="24"/>
          <w:lang w:val="en-US" w:eastAsia="zh-CN" w:bidi="ar"/>
        </w:rPr>
        <w:t>W~=Z+θu⋆v⋆⊤\widetilde W = Z+\theta u^\star{v^\star}^\top</w:t>
      </w:r>
    </w:p>
    <w:p>
      <w:pPr>
        <w:pStyle w:val="7"/>
        <w:keepNext w:val="0"/>
        <w:keepLines w:val="0"/>
        <w:widowControl/>
        <w:suppressLineNumbers w:val="0"/>
      </w:pPr>
      <w:r>
        <w:t>然后从低到高 sweep θ\theta。</w:t>
      </w:r>
    </w:p>
    <w:p>
      <w:pPr>
        <w:pStyle w:val="7"/>
        <w:keepNext w:val="0"/>
        <w:keepLines w:val="0"/>
        <w:widowControl/>
        <w:suppressLineNumbers w:val="0"/>
      </w:pPr>
      <w:r>
        <w:t>例如：</w:t>
      </w:r>
    </w:p>
    <w:p>
      <w:pPr>
        <w:keepNext w:val="0"/>
        <w:keepLines w:val="0"/>
        <w:widowControl/>
        <w:suppressLineNumbers w:val="0"/>
        <w:jc w:val="left"/>
      </w:pPr>
      <w:r>
        <w:rPr>
          <w:rFonts w:ascii="宋体" w:hAnsi="宋体" w:eastAsia="宋体" w:cs="宋体"/>
          <w:kern w:val="0"/>
          <w:sz w:val="24"/>
          <w:szCs w:val="24"/>
          <w:lang w:val="en-US" w:eastAsia="zh-CN" w:bidi="ar"/>
        </w:rPr>
        <w:t>θ/θc=0.5,0.6,…,1.5.\theta/\theta_c = 0.5,0.6,\ldots,1.5.</w:t>
      </w:r>
    </w:p>
    <w:p>
      <w:pPr>
        <w:pStyle w:val="7"/>
        <w:keepNext w:val="0"/>
        <w:keepLines w:val="0"/>
        <w:widowControl/>
        <w:suppressLineNumbers w:val="0"/>
      </w:pPr>
      <w:r>
        <w:t>每个 θ\theta 跑大量 random seeds。</w:t>
      </w:r>
    </w:p>
    <w:p>
      <w:pPr>
        <w:pStyle w:val="7"/>
        <w:keepNext w:val="0"/>
        <w:keepLines w:val="0"/>
        <w:widowControl/>
        <w:suppressLineNumbers w:val="0"/>
      </w:pPr>
      <w:r>
        <w:t>测三个东西：</w:t>
      </w:r>
    </w:p>
    <w:p>
      <w:pPr>
        <w:keepNext w:val="0"/>
        <w:keepLines w:val="0"/>
        <w:widowControl/>
        <w:suppressLineNumbers w:val="0"/>
        <w:jc w:val="left"/>
      </w:pPr>
      <w:r>
        <w:rPr>
          <w:rFonts w:ascii="宋体" w:hAnsi="宋体" w:eastAsia="宋体" w:cs="宋体"/>
          <w:kern w:val="0"/>
          <w:sz w:val="24"/>
          <w:szCs w:val="24"/>
          <w:lang w:val="en-US" w:eastAsia="zh-CN" w:bidi="ar"/>
        </w:rPr>
        <w:t>λ1−λ+,\lambda_1-\lambda_+, τ=∣⟨v1,v⋆⟩∣,\tau = |\langle v_1,v^\star\rangle|,</w:t>
      </w:r>
    </w:p>
    <w:p>
      <w:pPr>
        <w:pStyle w:val="7"/>
        <w:keepNext w:val="0"/>
        <w:keepLines w:val="0"/>
        <w:widowControl/>
        <w:suppressLineNumbers w:val="0"/>
      </w:pPr>
      <w:r>
        <w:t>以及 BBP threshold。</w:t>
      </w:r>
    </w:p>
    <w:p>
      <w:pPr>
        <w:pStyle w:val="7"/>
        <w:keepNext w:val="0"/>
        <w:keepLines w:val="0"/>
        <w:widowControl/>
        <w:suppressLineNumbers w:val="0"/>
      </w:pPr>
      <w:r>
        <w:t>图最好做成三张或一张多 panel：</w:t>
      </w:r>
    </w:p>
    <w:p>
      <w:pPr>
        <w:pStyle w:val="7"/>
        <w:keepNext w:val="0"/>
        <w:keepLines w:val="0"/>
        <w:widowControl/>
        <w:suppressLineNumbers w:val="0"/>
      </w:pPr>
      <w:r>
        <w:rPr>
          <w:rStyle w:val="10"/>
        </w:rPr>
        <w:t>(a) Largest eigenvalue vs. signal strength</w:t>
      </w:r>
    </w:p>
    <w:p>
      <w:pPr>
        <w:pStyle w:val="7"/>
        <w:keepNext w:val="0"/>
        <w:keepLines w:val="0"/>
        <w:widowControl/>
        <w:suppressLineNumbers w:val="0"/>
      </w:pPr>
      <w:r>
        <w:t>看：</w:t>
      </w:r>
    </w:p>
    <w:p>
      <w:pPr>
        <w:keepNext w:val="0"/>
        <w:keepLines w:val="0"/>
        <w:widowControl/>
        <w:numPr>
          <w:ilvl w:val="0"/>
          <w:numId w:val="4"/>
        </w:numPr>
        <w:suppressLineNumbers w:val="0"/>
        <w:spacing w:before="0" w:beforeAutospacing="1" w:after="0" w:afterAutospacing="1"/>
        <w:ind w:left="1440" w:hanging="360"/>
      </w:pPr>
    </w:p>
    <w:p>
      <w:pPr>
        <w:pStyle w:val="7"/>
        <w:keepNext w:val="0"/>
        <w:keepLines w:val="0"/>
        <w:widowControl/>
        <w:suppressLineNumbers w:val="0"/>
        <w:ind w:left="720"/>
      </w:pPr>
      <w:r>
        <w:t>threshold 前贴着 λ+\lambda_+；</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7"/>
        <w:keepNext w:val="0"/>
        <w:keepLines w:val="0"/>
        <w:widowControl/>
        <w:suppressLineNumbers w:val="0"/>
        <w:ind w:left="720"/>
      </w:pPr>
      <w:r>
        <w:t>threshold 后离开 bulk。</w:t>
      </w:r>
    </w:p>
    <w:p>
      <w:pPr>
        <w:keepNext w:val="0"/>
        <w:keepLines w:val="0"/>
        <w:widowControl/>
        <w:numPr>
          <w:ilvl w:val="0"/>
          <w:numId w:val="4"/>
        </w:numPr>
        <w:suppressLineNumbers w:val="0"/>
        <w:spacing w:before="0" w:beforeAutospacing="1" w:after="0" w:afterAutospacing="1"/>
        <w:ind w:left="1440" w:hanging="360"/>
      </w:pPr>
    </w:p>
    <w:p>
      <w:pPr>
        <w:pStyle w:val="7"/>
        <w:keepNext w:val="0"/>
        <w:keepLines w:val="0"/>
        <w:widowControl/>
        <w:suppressLineNumbers w:val="0"/>
      </w:pPr>
      <w:r>
        <w:rPr>
          <w:rStyle w:val="10"/>
        </w:rPr>
        <w:t xml:space="preserve">(b) Alignment </w:t>
      </w:r>
      <w:r>
        <w:t>τ\tau</w:t>
      </w:r>
      <w:r>
        <w:rPr>
          <w:rStyle w:val="10"/>
        </w:rPr>
        <w:t xml:space="preserve"> vs. signal strength</w:t>
      </w:r>
    </w:p>
    <w:p>
      <w:pPr>
        <w:pStyle w:val="7"/>
        <w:keepNext w:val="0"/>
        <w:keepLines w:val="0"/>
        <w:widowControl/>
        <w:suppressLineNumbers w:val="0"/>
      </w:pPr>
      <w:r>
        <w:t>看：</w:t>
      </w:r>
    </w:p>
    <w:p>
      <w:pPr>
        <w:keepNext w:val="0"/>
        <w:keepLines w:val="0"/>
        <w:widowControl/>
        <w:numPr>
          <w:ilvl w:val="0"/>
          <w:numId w:val="5"/>
        </w:numPr>
        <w:suppressLineNumbers w:val="0"/>
        <w:spacing w:before="0" w:beforeAutospacing="1" w:after="0" w:afterAutospacing="1"/>
        <w:ind w:left="1440" w:hanging="360"/>
      </w:pPr>
    </w:p>
    <w:p>
      <w:pPr>
        <w:pStyle w:val="7"/>
        <w:keepNext w:val="0"/>
        <w:keepLines w:val="0"/>
        <w:widowControl/>
        <w:suppressLineNumbers w:val="0"/>
        <w:ind w:left="720"/>
      </w:pPr>
      <w:r>
        <w:t>threshold 前接近 0；</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numPr>
          <w:ilvl w:val="0"/>
          <w:numId w:val="5"/>
        </w:numPr>
        <w:suppressLineNumbers w:val="0"/>
        <w:spacing w:before="0" w:beforeAutospacing="1" w:after="0" w:afterAutospacing="1"/>
        <w:ind w:left="1440" w:hanging="360"/>
      </w:pPr>
    </w:p>
    <w:p>
      <w:pPr>
        <w:pStyle w:val="7"/>
        <w:keepNext w:val="0"/>
        <w:keepLines w:val="0"/>
        <w:widowControl/>
        <w:suppressLineNumbers w:val="0"/>
        <w:ind w:left="720"/>
      </w:pPr>
      <w:r>
        <w:t>transition 附近上升；</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numPr>
          <w:ilvl w:val="0"/>
          <w:numId w:val="5"/>
        </w:numPr>
        <w:suppressLineNumbers w:val="0"/>
        <w:spacing w:before="0" w:beforeAutospacing="1" w:after="0" w:afterAutospacing="1"/>
        <w:ind w:left="1440" w:hanging="360"/>
      </w:pPr>
    </w:p>
    <w:p>
      <w:pPr>
        <w:pStyle w:val="7"/>
        <w:keepNext w:val="0"/>
        <w:keepLines w:val="0"/>
        <w:widowControl/>
        <w:suppressLineNumbers w:val="0"/>
        <w:ind w:left="720"/>
      </w:pPr>
      <w:r>
        <w:t>supercritical 后 nonzero。</w:t>
      </w:r>
    </w:p>
    <w:p>
      <w:pPr>
        <w:keepNext w:val="0"/>
        <w:keepLines w:val="0"/>
        <w:widowControl/>
        <w:numPr>
          <w:ilvl w:val="0"/>
          <w:numId w:val="5"/>
        </w:numPr>
        <w:suppressLineNumbers w:val="0"/>
        <w:spacing w:before="0" w:beforeAutospacing="1" w:after="0" w:afterAutospacing="1"/>
        <w:ind w:left="1440" w:hanging="360"/>
      </w:pPr>
    </w:p>
    <w:p>
      <w:pPr>
        <w:pStyle w:val="7"/>
        <w:keepNext w:val="0"/>
        <w:keepLines w:val="0"/>
        <w:widowControl/>
        <w:suppressLineNumbers w:val="0"/>
      </w:pPr>
      <w:r>
        <w:rPr>
          <w:rStyle w:val="10"/>
        </w:rPr>
        <w:t>(c) log-log scaling near critical</w:t>
      </w:r>
    </w:p>
    <w:p>
      <w:pPr>
        <w:pStyle w:val="7"/>
        <w:keepNext w:val="0"/>
        <w:keepLines w:val="0"/>
        <w:widowControl/>
        <w:suppressLineNumbers w:val="0"/>
      </w:pPr>
      <w:r>
        <w:t>固定</w:t>
      </w:r>
    </w:p>
    <w:p>
      <w:pPr>
        <w:keepNext w:val="0"/>
        <w:keepLines w:val="0"/>
        <w:widowControl/>
        <w:suppressLineNumbers w:val="0"/>
        <w:jc w:val="left"/>
      </w:pPr>
      <w:r>
        <w:rPr>
          <w:rFonts w:ascii="宋体" w:hAnsi="宋体" w:eastAsia="宋体" w:cs="宋体"/>
          <w:kern w:val="0"/>
          <w:sz w:val="24"/>
          <w:szCs w:val="24"/>
          <w:lang w:val="en-US" w:eastAsia="zh-CN" w:bidi="ar"/>
        </w:rPr>
        <w:t>θ−θc∼m−1/3\theta-\theta_c\sim m^{-1/3}</w:t>
      </w:r>
    </w:p>
    <w:p>
      <w:pPr>
        <w:pStyle w:val="7"/>
        <w:keepNext w:val="0"/>
        <w:keepLines w:val="0"/>
        <w:widowControl/>
        <w:suppressLineNumbers w:val="0"/>
      </w:pPr>
      <w:r>
        <w:t>然后改变 mm，验证：</w:t>
      </w:r>
    </w:p>
    <w:p>
      <w:pPr>
        <w:keepNext w:val="0"/>
        <w:keepLines w:val="0"/>
        <w:widowControl/>
        <w:suppressLineNumbers w:val="0"/>
        <w:jc w:val="left"/>
      </w:pPr>
      <w:r>
        <w:rPr>
          <w:rFonts w:ascii="宋体" w:hAnsi="宋体" w:eastAsia="宋体" w:cs="宋体"/>
          <w:kern w:val="0"/>
          <w:sz w:val="24"/>
          <w:szCs w:val="24"/>
          <w:lang w:val="en-US" w:eastAsia="zh-CN" w:bidi="ar"/>
        </w:rPr>
        <w:t>τ∼m−1/6.\tau\sim m^{-1/6}.</w:t>
      </w:r>
    </w:p>
    <w:p>
      <w:pPr>
        <w:pStyle w:val="7"/>
        <w:keepNext w:val="0"/>
        <w:keepLines w:val="0"/>
        <w:widowControl/>
        <w:suppressLineNumbers w:val="0"/>
      </w:pPr>
      <w:r>
        <w:t>这是直接验证 Corollary 1。</w:t>
      </w:r>
    </w:p>
    <w:p>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6. Experiment 2：最重要的 Bellman directional experiment</w:t>
      </w:r>
    </w:p>
    <w:p>
      <w:pPr>
        <w:pStyle w:val="7"/>
        <w:keepNext w:val="0"/>
        <w:keepLines w:val="0"/>
        <w:widowControl/>
        <w:suppressLineNumbers w:val="0"/>
      </w:pPr>
      <w:r>
        <w:t>这个实验甚至比普通 RL benchmark 更直接对应你的主 theorem。</w:t>
      </w:r>
    </w:p>
    <w:p>
      <w:pPr>
        <w:pStyle w:val="7"/>
        <w:keepNext w:val="0"/>
        <w:keepLines w:val="0"/>
        <w:widowControl/>
        <w:suppressLineNumbers w:val="0"/>
      </w:pPr>
      <w:r>
        <w:t>在训练好的或者训练过程中的 critic 上，固定 target。</w:t>
      </w:r>
    </w:p>
    <w:p>
      <w:pPr>
        <w:pStyle w:val="7"/>
        <w:keepNext w:val="0"/>
        <w:keepLines w:val="0"/>
        <w:widowControl/>
        <w:suppressLineNumbers w:val="0"/>
      </w:pPr>
      <w:r>
        <w:t>每个 checkpoint：</w:t>
      </w:r>
    </w:p>
    <w:p>
      <w:pPr>
        <w:keepNext w:val="0"/>
        <w:keepLines w:val="0"/>
        <w:widowControl/>
        <w:numPr>
          <w:ilvl w:val="0"/>
          <w:numId w:val="6"/>
        </w:numPr>
        <w:suppressLineNumbers w:val="0"/>
        <w:spacing w:before="0" w:beforeAutospacing="1" w:after="0" w:afterAutospacing="1"/>
        <w:ind w:left="1440" w:hanging="360"/>
      </w:pPr>
    </w:p>
    <w:p>
      <w:pPr>
        <w:pStyle w:val="7"/>
        <w:keepNext w:val="0"/>
        <w:keepLines w:val="0"/>
        <w:widowControl/>
        <w:suppressLineNumbers w:val="0"/>
        <w:ind w:left="720"/>
      </w:pPr>
      <w:r>
        <w:t>得到当前 WW；</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7"/>
        <w:keepNext w:val="0"/>
        <w:keepLines w:val="0"/>
        <w:widowControl/>
        <w:suppressLineNumbers w:val="0"/>
        <w:ind w:left="720"/>
      </w:pPr>
      <w:r>
        <w:t>算 top u,v,su,v,s；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7"/>
        <w:keepNext w:val="0"/>
        <w:keepLines w:val="0"/>
        <w:widowControl/>
        <w:suppressLineNumbers w:val="0"/>
        <w:ind w:left="720"/>
      </w:pPr>
      <w:r>
        <w:t>施加一个非常小的 spectral perturbation：</w:t>
      </w:r>
    </w:p>
    <w:p>
      <w:pPr>
        <w:keepNext w:val="0"/>
        <w:keepLines w:val="0"/>
        <w:widowControl/>
        <w:numPr>
          <w:ilvl w:val="0"/>
          <w:numId w:val="6"/>
        </w:numPr>
        <w:suppressLineNumbers w:val="0"/>
        <w:spacing w:before="0" w:beforeAutospacing="1" w:after="0" w:afterAutospacing="1"/>
        <w:ind w:left="1440" w:hanging="360"/>
      </w:pPr>
      <w:r>
        <w:t>W+=W+αuv⊤;W^+ = W+\alpha uv^\top;</w:t>
      </w:r>
    </w:p>
    <w:p>
      <w:pPr>
        <w:keepNext w:val="0"/>
        <w:keepLines w:val="0"/>
        <w:widowControl/>
        <w:numPr>
          <w:ilvl w:val="0"/>
          <w:numId w:val="6"/>
        </w:numPr>
        <w:suppressLineNumbers w:val="0"/>
        <w:spacing w:before="0" w:beforeAutospacing="1" w:after="0" w:afterAutospacing="1"/>
        <w:ind w:left="1440" w:hanging="360"/>
      </w:pPr>
    </w:p>
    <w:p>
      <w:pPr>
        <w:pStyle w:val="7"/>
        <w:keepNext w:val="0"/>
        <w:keepLines w:val="0"/>
        <w:widowControl/>
        <w:suppressLineNumbers w:val="0"/>
        <w:ind w:left="720"/>
      </w:pPr>
      <w:r>
        <w:t>不做其他 gradient update；</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7"/>
        <w:keepNext w:val="0"/>
        <w:keepLines w:val="0"/>
        <w:widowControl/>
        <w:suppressLineNumbers w:val="0"/>
        <w:ind w:left="720"/>
      </w:pPr>
      <w:r>
        <w:t>测</w:t>
      </w:r>
    </w:p>
    <w:p>
      <w:pPr>
        <w:keepNext w:val="0"/>
        <w:keepLines w:val="0"/>
        <w:widowControl/>
        <w:numPr>
          <w:ilvl w:val="0"/>
          <w:numId w:val="6"/>
        </w:numPr>
        <w:suppressLineNumbers w:val="0"/>
        <w:spacing w:before="0" w:beforeAutospacing="1" w:after="0" w:afterAutospacing="1"/>
        <w:ind w:left="1440" w:hanging="360"/>
      </w:pPr>
      <w:r>
        <w:t>ΔLB=L0(W+)−L0(W).\Delta L_B = L_0(W^+)-L_0(W).</w:t>
      </w:r>
    </w:p>
    <w:p>
      <w:pPr>
        <w:pStyle w:val="7"/>
        <w:keepNext w:val="0"/>
        <w:keepLines w:val="0"/>
        <w:widowControl/>
        <w:suppressLineNumbers w:val="0"/>
      </w:pPr>
      <w:r>
        <w:t>同时测：</w:t>
      </w:r>
    </w:p>
    <w:p>
      <w:pPr>
        <w:keepNext w:val="0"/>
        <w:keepLines w:val="0"/>
        <w:widowControl/>
        <w:suppressLineNumbers w:val="0"/>
        <w:jc w:val="left"/>
      </w:pPr>
      <w:r>
        <w:rPr>
          <w:rFonts w:ascii="宋体" w:hAnsi="宋体" w:eastAsia="宋体" w:cs="宋体"/>
          <w:kern w:val="0"/>
          <w:sz w:val="24"/>
          <w:szCs w:val="24"/>
          <w:lang w:val="en-US" w:eastAsia="zh-CN" w:bidi="ar"/>
        </w:rPr>
        <w:t>λ1,\lambda_1,</w:t>
      </w:r>
    </w:p>
    <w:p>
      <w:pPr>
        <w:pStyle w:val="7"/>
        <w:keepNext w:val="0"/>
        <w:keepLines w:val="0"/>
        <w:widowControl/>
        <w:suppressLineNumbers w:val="0"/>
      </w:pPr>
      <w:r>
        <w:t>以及如果 synthetic/controlled task 能知道 v⋆v^\star，测</w:t>
      </w:r>
    </w:p>
    <w:p>
      <w:pPr>
        <w:keepNext w:val="0"/>
        <w:keepLines w:val="0"/>
        <w:widowControl/>
        <w:suppressLineNumbers w:val="0"/>
        <w:jc w:val="left"/>
      </w:pPr>
      <w:r>
        <w:rPr>
          <w:rFonts w:ascii="宋体" w:hAnsi="宋体" w:eastAsia="宋体" w:cs="宋体"/>
          <w:kern w:val="0"/>
          <w:sz w:val="24"/>
          <w:szCs w:val="24"/>
          <w:lang w:val="en-US" w:eastAsia="zh-CN" w:bidi="ar"/>
        </w:rPr>
        <w:t>τ.\tau.</w:t>
      </w:r>
    </w:p>
    <w:p>
      <w:pPr>
        <w:pStyle w:val="7"/>
        <w:keepNext w:val="0"/>
        <w:keepLines w:val="0"/>
        <w:widowControl/>
        <w:suppressLineNumbers w:val="0"/>
      </w:pPr>
      <w:r>
        <w:t>你真正要验证的是：</w:t>
      </w:r>
    </w:p>
    <w:p>
      <w:pPr>
        <w:pStyle w:val="4"/>
        <w:keepNext w:val="0"/>
        <w:keepLines w:val="0"/>
        <w:widowControl/>
        <w:suppressLineNumbers w:val="0"/>
      </w:pPr>
      <w:r>
        <w:t>BBP 前</w:t>
      </w:r>
    </w:p>
    <w:p>
      <w:pPr>
        <w:keepNext w:val="0"/>
        <w:keepLines w:val="0"/>
        <w:widowControl/>
        <w:suppressLineNumbers w:val="0"/>
        <w:jc w:val="left"/>
      </w:pPr>
      <w:r>
        <w:rPr>
          <w:rFonts w:ascii="宋体" w:hAnsi="宋体" w:eastAsia="宋体" w:cs="宋体"/>
          <w:kern w:val="0"/>
          <w:sz w:val="24"/>
          <w:szCs w:val="24"/>
          <w:lang w:val="en-US" w:eastAsia="zh-CN" w:bidi="ar"/>
        </w:rPr>
        <w:t>ΔLB\Delta L_B</w:t>
      </w:r>
    </w:p>
    <w:p>
      <w:pPr>
        <w:pStyle w:val="7"/>
        <w:keepNext w:val="0"/>
        <w:keepLines w:val="0"/>
        <w:widowControl/>
        <w:suppressLineNumbers w:val="0"/>
      </w:pPr>
      <w:r>
        <w:t>有正有负。</w:t>
      </w:r>
    </w:p>
    <w:p>
      <w:pPr>
        <w:pStyle w:val="7"/>
        <w:keepNext w:val="0"/>
        <w:keepLines w:val="0"/>
        <w:widowControl/>
        <w:suppressLineNumbers w:val="0"/>
      </w:pPr>
      <w:r>
        <w:t>画 sign distribution：</w:t>
      </w:r>
    </w:p>
    <w:p>
      <w:pPr>
        <w:keepNext w:val="0"/>
        <w:keepLines w:val="0"/>
        <w:widowControl/>
        <w:suppressLineNumbers w:val="0"/>
        <w:jc w:val="left"/>
      </w:pPr>
      <w:r>
        <w:rPr>
          <w:rFonts w:ascii="宋体" w:hAnsi="宋体" w:eastAsia="宋体" w:cs="宋体"/>
          <w:kern w:val="0"/>
          <w:sz w:val="24"/>
          <w:szCs w:val="24"/>
          <w:lang w:val="en-US" w:eastAsia="zh-CN" w:bidi="ar"/>
        </w:rPr>
        <w:t>P(ΔLB&lt;0)P(\Delta L_B&lt;0)</w:t>
      </w:r>
    </w:p>
    <w:p>
      <w:pPr>
        <w:pStyle w:val="7"/>
        <w:keepNext w:val="0"/>
        <w:keepLines w:val="0"/>
        <w:widowControl/>
        <w:suppressLineNumbers w:val="0"/>
      </w:pPr>
      <w:r>
        <w:t>不接近 1。</w:t>
      </w:r>
    </w:p>
    <w:p>
      <w:pPr>
        <w:pStyle w:val="4"/>
        <w:keepNext w:val="0"/>
        <w:keepLines w:val="0"/>
        <w:widowControl/>
        <w:suppressLineNumbers w:val="0"/>
      </w:pPr>
      <w:r>
        <w:t>transition / BBP 后</w:t>
      </w:r>
    </w:p>
    <w:p>
      <w:pPr>
        <w:keepNext w:val="0"/>
        <w:keepLines w:val="0"/>
        <w:widowControl/>
        <w:suppressLineNumbers w:val="0"/>
        <w:jc w:val="left"/>
      </w:pPr>
      <w:r>
        <w:rPr>
          <w:rFonts w:ascii="宋体" w:hAnsi="宋体" w:eastAsia="宋体" w:cs="宋体"/>
          <w:kern w:val="0"/>
          <w:sz w:val="24"/>
          <w:szCs w:val="24"/>
          <w:lang w:val="en-US" w:eastAsia="zh-CN" w:bidi="ar"/>
        </w:rPr>
        <w:t>P(ΔLB&lt;0)→1.P(\Delta L_B&lt;0) \to1.</w:t>
      </w:r>
    </w:p>
    <w:p>
      <w:pPr>
        <w:pStyle w:val="7"/>
        <w:keepNext w:val="0"/>
        <w:keepLines w:val="0"/>
        <w:widowControl/>
        <w:suppressLineNumbers w:val="0"/>
      </w:pPr>
      <w:r>
        <w:t>这是</w:t>
      </w:r>
      <w:r>
        <w:rPr>
          <w:rStyle w:val="10"/>
        </w:rPr>
        <w:t>主 theorem 最直接的 empirical validation</w:t>
      </w:r>
      <w:r>
        <w:t>。</w:t>
      </w:r>
    </w:p>
    <w:p>
      <w:pPr>
        <w:pStyle w:val="7"/>
        <w:keepNext w:val="0"/>
        <w:keepLines w:val="0"/>
        <w:widowControl/>
        <w:suppressLineNumbers w:val="0"/>
      </w:pPr>
      <w:r>
        <w:t>甚至可以画：</w:t>
      </w:r>
    </w:p>
    <w:p>
      <w:pPr>
        <w:pStyle w:val="7"/>
        <w:keepNext w:val="0"/>
        <w:keepLines w:val="0"/>
        <w:widowControl/>
        <w:suppressLineNumbers w:val="0"/>
      </w:pPr>
      <w:r>
        <w:t>横轴：</w:t>
      </w:r>
    </w:p>
    <w:p>
      <w:pPr>
        <w:keepNext w:val="0"/>
        <w:keepLines w:val="0"/>
        <w:widowControl/>
        <w:suppressLineNumbers w:val="0"/>
        <w:jc w:val="left"/>
      </w:pPr>
      <w:r>
        <w:rPr>
          <w:rFonts w:ascii="宋体" w:hAnsi="宋体" w:eastAsia="宋体" w:cs="宋体"/>
          <w:kern w:val="0"/>
          <w:sz w:val="24"/>
          <w:szCs w:val="24"/>
          <w:lang w:val="en-US" w:eastAsia="zh-CN" w:bidi="ar"/>
        </w:rPr>
        <w:t>λ1−λ+m−2/3\frac{\lambda_1-\lambda_+}{m^{-2/3}}</w:t>
      </w:r>
    </w:p>
    <w:p>
      <w:pPr>
        <w:pStyle w:val="7"/>
        <w:keepNext w:val="0"/>
        <w:keepLines w:val="0"/>
        <w:widowControl/>
        <w:suppressLineNumbers w:val="0"/>
      </w:pPr>
      <w:r>
        <w:t>或者 spectral stage；</w:t>
      </w:r>
    </w:p>
    <w:p>
      <w:pPr>
        <w:pStyle w:val="7"/>
        <w:keepNext w:val="0"/>
        <w:keepLines w:val="0"/>
        <w:widowControl/>
        <w:suppressLineNumbers w:val="0"/>
      </w:pPr>
      <w:r>
        <w:t>纵轴：</w:t>
      </w:r>
    </w:p>
    <w:p>
      <w:pPr>
        <w:keepNext w:val="0"/>
        <w:keepLines w:val="0"/>
        <w:widowControl/>
        <w:suppressLineNumbers w:val="0"/>
        <w:jc w:val="left"/>
      </w:pPr>
      <w:r>
        <w:rPr>
          <w:rFonts w:ascii="宋体" w:hAnsi="宋体" w:eastAsia="宋体" w:cs="宋体"/>
          <w:kern w:val="0"/>
          <w:sz w:val="24"/>
          <w:szCs w:val="24"/>
          <w:lang w:val="en-US" w:eastAsia="zh-CN" w:bidi="ar"/>
        </w:rPr>
        <w:t>ΔLB.\Delta L_B.</w:t>
      </w:r>
    </w:p>
    <w:p>
      <w:pPr>
        <w:pStyle w:val="7"/>
        <w:keepNext w:val="0"/>
        <w:keepLines w:val="0"/>
        <w:widowControl/>
        <w:suppressLineNumbers w:val="0"/>
      </w:pPr>
      <w:r>
        <w:t>应该看到进入 transition/supercritical 后明显转为负。</w:t>
      </w:r>
    </w:p>
    <w:p>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7. Experiment 3：验证 m−1/3m^{-1/3} Bellman improvement scaling</w:t>
      </w:r>
    </w:p>
    <w:p>
      <w:pPr>
        <w:pStyle w:val="7"/>
        <w:keepNext w:val="0"/>
        <w:keepLines w:val="0"/>
        <w:widowControl/>
        <w:suppressLineNumbers w:val="0"/>
      </w:pPr>
      <w:r>
        <w:t>这个是 theoretical scaling experiment。</w:t>
      </w:r>
    </w:p>
    <w:p>
      <w:pPr>
        <w:pStyle w:val="7"/>
        <w:keepNext w:val="0"/>
        <w:keepLines w:val="0"/>
        <w:widowControl/>
        <w:suppressLineNumbers w:val="0"/>
      </w:pPr>
      <w:r>
        <w:t>用 synthetic teacher-critic model，或者一个高度可控的小型 RL environment。</w:t>
      </w:r>
    </w:p>
    <w:p>
      <w:pPr>
        <w:pStyle w:val="7"/>
        <w:keepNext w:val="0"/>
        <w:keepLines w:val="0"/>
        <w:widowControl/>
        <w:suppressLineNumbers w:val="0"/>
      </w:pPr>
      <w:r>
        <w:t>改变：</w:t>
      </w:r>
    </w:p>
    <w:p>
      <w:pPr>
        <w:keepNext w:val="0"/>
        <w:keepLines w:val="0"/>
        <w:widowControl/>
        <w:suppressLineNumbers w:val="0"/>
        <w:jc w:val="left"/>
      </w:pPr>
      <w:r>
        <w:rPr>
          <w:rFonts w:ascii="宋体" w:hAnsi="宋体" w:eastAsia="宋体" w:cs="宋体"/>
          <w:kern w:val="0"/>
          <w:sz w:val="24"/>
          <w:szCs w:val="24"/>
          <w:lang w:val="en-US" w:eastAsia="zh-CN" w:bidi="ar"/>
        </w:rPr>
        <w:t>m=128,256,512,1024,…m=128,256,512,1024,\ldots</w:t>
      </w:r>
    </w:p>
    <w:p>
      <w:pPr>
        <w:pStyle w:val="7"/>
        <w:keepNext w:val="0"/>
        <w:keepLines w:val="0"/>
        <w:widowControl/>
        <w:suppressLineNumbers w:val="0"/>
      </w:pPr>
      <w:r>
        <w:t>同时把 signal 放在 near-critical scaling：</w:t>
      </w:r>
    </w:p>
    <w:p>
      <w:pPr>
        <w:keepNext w:val="0"/>
        <w:keepLines w:val="0"/>
        <w:widowControl/>
        <w:suppressLineNumbers w:val="0"/>
        <w:jc w:val="left"/>
      </w:pPr>
      <w:r>
        <w:rPr>
          <w:rFonts w:ascii="宋体" w:hAnsi="宋体" w:eastAsia="宋体" w:cs="宋体"/>
          <w:kern w:val="0"/>
          <w:sz w:val="24"/>
          <w:szCs w:val="24"/>
          <w:lang w:val="en-US" w:eastAsia="zh-CN" w:bidi="ar"/>
        </w:rPr>
        <w:t>θm=θc+c m−1/3.\theta_m = \theta_c+c\,m^{-1/3}.</w:t>
      </w:r>
    </w:p>
    <w:p>
      <w:pPr>
        <w:pStyle w:val="7"/>
        <w:keepNext w:val="0"/>
        <w:keepLines w:val="0"/>
        <w:widowControl/>
        <w:suppressLineNumbers w:val="0"/>
      </w:pPr>
      <w:r>
        <w:t>然后使用 theorem 对应的 matched spectral step：</w:t>
      </w:r>
    </w:p>
    <w:p>
      <w:pPr>
        <w:keepNext w:val="0"/>
        <w:keepLines w:val="0"/>
        <w:widowControl/>
        <w:suppressLineNumbers w:val="0"/>
        <w:jc w:val="left"/>
      </w:pPr>
      <w:r>
        <w:rPr>
          <w:rFonts w:ascii="宋体" w:hAnsi="宋体" w:eastAsia="宋体" w:cs="宋体"/>
          <w:kern w:val="0"/>
          <w:sz w:val="24"/>
          <w:szCs w:val="24"/>
          <w:lang w:val="en-US" w:eastAsia="zh-CN" w:bidi="ar"/>
        </w:rPr>
        <w:t>αm∝m−1/6.\alpha_m \propto m^{-1/6}.</w:t>
      </w:r>
    </w:p>
    <w:p>
      <w:pPr>
        <w:pStyle w:val="7"/>
        <w:keepNext w:val="0"/>
        <w:keepLines w:val="0"/>
        <w:widowControl/>
        <w:suppressLineNumbers w:val="0"/>
      </w:pPr>
      <w:r>
        <w:t>测：</w:t>
      </w:r>
    </w:p>
    <w:p>
      <w:pPr>
        <w:keepNext w:val="0"/>
        <w:keepLines w:val="0"/>
        <w:widowControl/>
        <w:suppressLineNumbers w:val="0"/>
        <w:jc w:val="left"/>
      </w:pPr>
      <w:r>
        <w:rPr>
          <w:rFonts w:ascii="宋体" w:hAnsi="宋体" w:eastAsia="宋体" w:cs="宋体"/>
          <w:kern w:val="0"/>
          <w:sz w:val="24"/>
          <w:szCs w:val="24"/>
          <w:lang w:val="en-US" w:eastAsia="zh-CN" w:bidi="ar"/>
        </w:rPr>
        <w:t>−ΔLB.-\Delta L_B.</w:t>
      </w:r>
    </w:p>
    <w:p>
      <w:pPr>
        <w:pStyle w:val="7"/>
        <w:keepNext w:val="0"/>
        <w:keepLines w:val="0"/>
        <w:widowControl/>
        <w:suppressLineNumbers w:val="0"/>
      </w:pPr>
      <w:r>
        <w:t>理论预测：</w:t>
      </w:r>
    </w:p>
    <w:p>
      <w:pPr>
        <w:keepNext w:val="0"/>
        <w:keepLines w:val="0"/>
        <w:widowControl/>
        <w:suppressLineNumbers w:val="0"/>
        <w:jc w:val="left"/>
      </w:pPr>
      <w:r>
        <w:rPr>
          <w:rFonts w:ascii="宋体" w:hAnsi="宋体" w:eastAsia="宋体" w:cs="宋体"/>
          <w:kern w:val="0"/>
          <w:sz w:val="24"/>
          <w:szCs w:val="24"/>
          <w:lang w:val="en-US" w:eastAsia="zh-CN" w:bidi="ar"/>
        </w:rPr>
        <w:t>−ΔLB∼m−1/3.-\Delta L_B \sim m^{-1/3}.</w:t>
      </w:r>
    </w:p>
    <w:p>
      <w:pPr>
        <w:pStyle w:val="7"/>
        <w:keepNext w:val="0"/>
        <w:keepLines w:val="0"/>
        <w:widowControl/>
        <w:suppressLineNumbers w:val="0"/>
      </w:pPr>
      <w:r>
        <w:t>log-log plot：</w:t>
      </w:r>
    </w:p>
    <w:p>
      <w:pPr>
        <w:keepNext w:val="0"/>
        <w:keepLines w:val="0"/>
        <w:widowControl/>
        <w:suppressLineNumbers w:val="0"/>
        <w:jc w:val="left"/>
      </w:pPr>
      <w:r>
        <w:rPr>
          <w:rFonts w:ascii="宋体" w:hAnsi="宋体" w:eastAsia="宋体" w:cs="宋体"/>
          <w:kern w:val="0"/>
          <w:sz w:val="24"/>
          <w:szCs w:val="24"/>
          <w:lang w:val="en-US" w:eastAsia="zh-CN" w:bidi="ar"/>
        </w:rPr>
        <w:t>log⁡(−ΔLB)vslog⁡m\log(-\Delta L_B) \quad\text{vs}\quad \log m</w:t>
      </w:r>
    </w:p>
    <w:p>
      <w:pPr>
        <w:pStyle w:val="7"/>
        <w:keepNext w:val="0"/>
        <w:keepLines w:val="0"/>
        <w:widowControl/>
        <w:suppressLineNumbers w:val="0"/>
      </w:pPr>
      <w:r>
        <w:t>斜率应该接近：</w:t>
      </w:r>
    </w:p>
    <w:p>
      <w:pPr>
        <w:keepNext w:val="0"/>
        <w:keepLines w:val="0"/>
        <w:widowControl/>
        <w:suppressLineNumbers w:val="0"/>
        <w:jc w:val="left"/>
      </w:pPr>
      <w:r>
        <w:rPr>
          <w:rFonts w:ascii="宋体" w:hAnsi="宋体" w:eastAsia="宋体" w:cs="宋体"/>
          <w:kern w:val="0"/>
          <w:sz w:val="24"/>
          <w:szCs w:val="24"/>
          <w:lang w:val="en-US" w:eastAsia="zh-CN" w:bidi="ar"/>
        </w:rPr>
        <w:t>−13.-\frac13.</w:t>
      </w:r>
    </w:p>
    <w:p>
      <w:pPr>
        <w:pStyle w:val="7"/>
        <w:keepNext w:val="0"/>
        <w:keepLines w:val="0"/>
        <w:widowControl/>
        <w:suppressLineNumbers w:val="0"/>
      </w:pPr>
      <w:r>
        <w:t>这会让你的 theory section 非常有说服力。</w:t>
      </w:r>
    </w:p>
    <w:p>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8. Experiment 4：真实 RL benchmark</w:t>
      </w:r>
    </w:p>
    <w:p>
      <w:pPr>
        <w:pStyle w:val="7"/>
        <w:keepNext w:val="0"/>
        <w:keepLines w:val="0"/>
        <w:widowControl/>
        <w:suppressLineNumbers w:val="0"/>
      </w:pPr>
      <w:r>
        <w:t>这才是 standard performance experiment。</w:t>
      </w:r>
    </w:p>
    <w:p>
      <w:pPr>
        <w:pStyle w:val="7"/>
        <w:keepNext w:val="0"/>
        <w:keepLines w:val="0"/>
        <w:widowControl/>
        <w:suppressLineNumbers w:val="0"/>
      </w:pPr>
      <w:r>
        <w:t>建议至少：</w:t>
      </w:r>
    </w:p>
    <w:p>
      <w:pPr>
        <w:keepNext w:val="0"/>
        <w:keepLines w:val="0"/>
        <w:widowControl/>
        <w:numPr>
          <w:ilvl w:val="0"/>
          <w:numId w:val="7"/>
        </w:numPr>
        <w:suppressLineNumbers w:val="0"/>
        <w:spacing w:before="0" w:beforeAutospacing="1" w:after="0" w:afterAutospacing="1"/>
        <w:ind w:left="1440" w:hanging="360"/>
      </w:pPr>
    </w:p>
    <w:p>
      <w:pPr>
        <w:pStyle w:val="7"/>
        <w:keepNext w:val="0"/>
        <w:keepLines w:val="0"/>
        <w:widowControl/>
        <w:suppressLineNumbers w:val="0"/>
        <w:ind w:left="720"/>
      </w:pPr>
      <w:r>
        <w:t>DeepMind Control Suite；</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7"/>
        <w:keepNext w:val="0"/>
        <w:keepLines w:val="0"/>
        <w:widowControl/>
        <w:suppressLineNumbers w:val="0"/>
        <w:ind w:left="720"/>
      </w:pPr>
      <w:r>
        <w:t>6–10 个 continuous-control tasks；</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7"/>
        <w:keepNext w:val="0"/>
        <w:keepLines w:val="0"/>
        <w:widowControl/>
        <w:suppressLineNumbers w:val="0"/>
        <w:ind w:left="720"/>
      </w:pPr>
      <w:r>
        <w:t>至少 5 seeds，最好 10 seeds。</w:t>
      </w:r>
    </w:p>
    <w:p>
      <w:pPr>
        <w:keepNext w:val="0"/>
        <w:keepLines w:val="0"/>
        <w:widowControl/>
        <w:numPr>
          <w:ilvl w:val="0"/>
          <w:numId w:val="7"/>
        </w:numPr>
        <w:suppressLineNumbers w:val="0"/>
        <w:spacing w:before="0" w:beforeAutospacing="1" w:after="0" w:afterAutospacing="1"/>
        <w:ind w:left="1440" w:hanging="360"/>
      </w:pPr>
    </w:p>
    <w:p>
      <w:pPr>
        <w:pStyle w:val="7"/>
        <w:keepNext w:val="0"/>
        <w:keepLines w:val="0"/>
        <w:widowControl/>
        <w:suppressLineNumbers w:val="0"/>
      </w:pPr>
      <w:r>
        <w:t>可以选不同难度，例如 locomotion、balance、manipulation 混合。</w:t>
      </w:r>
    </w:p>
    <w:p>
      <w:pPr>
        <w:pStyle w:val="7"/>
        <w:keepNext w:val="0"/>
        <w:keepLines w:val="0"/>
        <w:widowControl/>
        <w:suppressLineNumbers w:val="0"/>
      </w:pPr>
      <w:r>
        <w:t>比较：</w:t>
      </w:r>
    </w:p>
    <w:p>
      <w:pPr>
        <w:keepNext w:val="0"/>
        <w:keepLines w:val="0"/>
        <w:widowControl/>
        <w:numPr>
          <w:ilvl w:val="0"/>
          <w:numId w:val="8"/>
        </w:numPr>
        <w:suppressLineNumbers w:val="0"/>
        <w:spacing w:before="0" w:beforeAutospacing="1" w:after="0" w:afterAutospacing="1"/>
        <w:ind w:left="1440" w:hanging="360"/>
      </w:pPr>
    </w:p>
    <w:p>
      <w:pPr>
        <w:pStyle w:val="7"/>
        <w:keepNext w:val="0"/>
        <w:keepLines w:val="0"/>
        <w:widowControl/>
        <w:suppressLineNumbers w:val="0"/>
        <w:ind w:left="720"/>
      </w:pPr>
      <w:r>
        <w:t>baseline RL；</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7"/>
        <w:keepNext w:val="0"/>
        <w:keepLines w:val="0"/>
        <w:widowControl/>
        <w:suppressLineNumbers w:val="0"/>
        <w:ind w:left="720"/>
      </w:pPr>
      <w:r>
        <w:t>baseline + SSAR；</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7"/>
        <w:keepNext w:val="0"/>
        <w:keepLines w:val="0"/>
        <w:widowControl/>
        <w:suppressLineNumbers w:val="0"/>
        <w:ind w:left="720"/>
      </w:pPr>
      <w:r>
        <w:t>baseline + L1；</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7"/>
        <w:keepNext w:val="0"/>
        <w:keepLines w:val="0"/>
        <w:widowControl/>
        <w:suppressLineNumbers w:val="0"/>
        <w:ind w:left="720"/>
      </w:pPr>
      <w:r>
        <w:t>baseline + L2；</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7"/>
        <w:keepNext w:val="0"/>
        <w:keepLines w:val="0"/>
        <w:widowControl/>
        <w:suppressLineNumbers w:val="0"/>
        <w:ind w:left="720"/>
      </w:pPr>
      <w:r>
        <w:t>baseline + ordinary spectral norm regularization；</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7"/>
        <w:keepNext w:val="0"/>
        <w:keepLines w:val="0"/>
        <w:widowControl/>
        <w:suppressLineNumbers w:val="0"/>
        <w:ind w:left="720"/>
      </w:pPr>
      <w:r>
        <w:t>baseline + random rank-one perturbation。</w:t>
      </w:r>
    </w:p>
    <w:p>
      <w:pPr>
        <w:keepNext w:val="0"/>
        <w:keepLines w:val="0"/>
        <w:widowControl/>
        <w:numPr>
          <w:ilvl w:val="0"/>
          <w:numId w:val="8"/>
        </w:numPr>
        <w:suppressLineNumbers w:val="0"/>
        <w:spacing w:before="0" w:beforeAutospacing="1" w:after="0" w:afterAutospacing="1"/>
        <w:ind w:left="1440" w:hanging="360"/>
      </w:pPr>
    </w:p>
    <w:p>
      <w:pPr>
        <w:pStyle w:val="7"/>
        <w:keepNext w:val="0"/>
        <w:keepLines w:val="0"/>
        <w:widowControl/>
        <w:suppressLineNumbers w:val="0"/>
      </w:pPr>
      <w:r>
        <w:t xml:space="preserve">最后这个 </w:t>
      </w:r>
      <w:r>
        <w:rPr>
          <w:rStyle w:val="10"/>
        </w:rPr>
        <w:t>random rank-one perturbation</w:t>
      </w:r>
      <w:r>
        <w:t xml:space="preserve"> 很重要。</w:t>
      </w:r>
    </w:p>
    <w:p>
      <w:pPr>
        <w:pStyle w:val="7"/>
        <w:keepNext w:val="0"/>
        <w:keepLines w:val="0"/>
        <w:widowControl/>
        <w:suppressLineNumbers w:val="0"/>
      </w:pPr>
      <w:r>
        <w:t>因为它可以回答：</w:t>
      </w:r>
    </w:p>
    <w:p>
      <w:pPr>
        <w:pStyle w:val="7"/>
        <w:keepNext w:val="0"/>
        <w:keepLines w:val="0"/>
        <w:widowControl/>
        <w:suppressLineNumbers w:val="0"/>
        <w:ind w:left="720" w:right="720"/>
      </w:pPr>
      <w:r>
        <w:rPr>
          <w:rFonts w:hint="eastAsia" w:ascii="宋体" w:hAnsi="宋体" w:eastAsia="宋体" w:cs="宋体"/>
          <w:sz w:val="24"/>
          <w:szCs w:val="24"/>
        </w:rPr>
        <w:t>improvement 是不是“只要给 W 加 rank-one push”就有？</w:t>
      </w:r>
    </w:p>
    <w:p>
      <w:pPr>
        <w:pStyle w:val="7"/>
        <w:keepNext w:val="0"/>
        <w:keepLines w:val="0"/>
        <w:widowControl/>
        <w:suppressLineNumbers w:val="0"/>
      </w:pPr>
      <w:r>
        <w:t>理论说不是，关键是 aligned spectral direction。</w:t>
      </w:r>
    </w:p>
    <w:p>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9. Experiment 5：训练过程中同时跟踪 spectrum 和 performance</w:t>
      </w:r>
    </w:p>
    <w:p>
      <w:pPr>
        <w:pStyle w:val="7"/>
        <w:keepNext w:val="0"/>
        <w:keepLines w:val="0"/>
        <w:widowControl/>
        <w:suppressLineNumbers w:val="0"/>
      </w:pPr>
      <w:r>
        <w:t>这个非常建议做。</w:t>
      </w:r>
    </w:p>
    <w:p>
      <w:pPr>
        <w:pStyle w:val="7"/>
        <w:keepNext w:val="0"/>
        <w:keepLines w:val="0"/>
        <w:widowControl/>
        <w:suppressLineNumbers w:val="0"/>
      </w:pPr>
      <w:r>
        <w:t>每隔固定 iteration 记录：</w:t>
      </w:r>
    </w:p>
    <w:p>
      <w:pPr>
        <w:keepNext w:val="0"/>
        <w:keepLines w:val="0"/>
        <w:widowControl/>
        <w:suppressLineNumbers w:val="0"/>
        <w:jc w:val="left"/>
      </w:pPr>
      <w:r>
        <w:rPr>
          <w:rFonts w:ascii="宋体" w:hAnsi="宋体" w:eastAsia="宋体" w:cs="宋体"/>
          <w:kern w:val="0"/>
          <w:sz w:val="24"/>
          <w:szCs w:val="24"/>
          <w:lang w:val="en-US" w:eastAsia="zh-CN" w:bidi="ar"/>
        </w:rPr>
        <w:t>λ1,λ+,Rs=λ+/λ1,\lambda_1, \qquad \lambda_+, \qquad R_s=\lambda_+/\lambda_1,</w:t>
      </w:r>
    </w:p>
    <w:p>
      <w:pPr>
        <w:pStyle w:val="7"/>
        <w:keepNext w:val="0"/>
        <w:keepLines w:val="0"/>
        <w:widowControl/>
        <w:suppressLineNumbers w:val="0"/>
      </w:pPr>
      <w:r>
        <w:t>以及：</w:t>
      </w:r>
    </w:p>
    <w:p>
      <w:pPr>
        <w:keepNext w:val="0"/>
        <w:keepLines w:val="0"/>
        <w:widowControl/>
        <w:numPr>
          <w:ilvl w:val="0"/>
          <w:numId w:val="9"/>
        </w:numPr>
        <w:suppressLineNumbers w:val="0"/>
        <w:spacing w:before="0" w:beforeAutospacing="1" w:after="0" w:afterAutospacing="1"/>
        <w:ind w:left="1440" w:hanging="360"/>
      </w:pPr>
    </w:p>
    <w:p>
      <w:pPr>
        <w:pStyle w:val="7"/>
        <w:keepNext w:val="0"/>
        <w:keepLines w:val="0"/>
        <w:widowControl/>
        <w:suppressLineNumbers w:val="0"/>
        <w:ind w:left="720"/>
      </w:pPr>
      <w:r>
        <w:t>critic Bellman loss；</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numPr>
          <w:ilvl w:val="0"/>
          <w:numId w:val="9"/>
        </w:numPr>
        <w:suppressLineNumbers w:val="0"/>
        <w:spacing w:before="0" w:beforeAutospacing="1" w:after="0" w:afterAutospacing="1"/>
        <w:ind w:left="1440" w:hanging="360"/>
      </w:pPr>
    </w:p>
    <w:p>
      <w:pPr>
        <w:pStyle w:val="7"/>
        <w:keepNext w:val="0"/>
        <w:keepLines w:val="0"/>
        <w:widowControl/>
        <w:suppressLineNumbers w:val="0"/>
        <w:ind w:left="720"/>
      </w:pPr>
      <w:r>
        <w:t>episodic return；</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numPr>
          <w:ilvl w:val="0"/>
          <w:numId w:val="9"/>
        </w:numPr>
        <w:suppressLineNumbers w:val="0"/>
        <w:spacing w:before="0" w:beforeAutospacing="1" w:after="0" w:afterAutospacing="1"/>
        <w:ind w:left="1440" w:hanging="360"/>
      </w:pPr>
    </w:p>
    <w:p>
      <w:pPr>
        <w:pStyle w:val="7"/>
        <w:keepNext w:val="0"/>
        <w:keepLines w:val="0"/>
        <w:widowControl/>
        <w:suppressLineNumbers w:val="0"/>
        <w:ind w:left="720"/>
      </w:pPr>
      <w:r>
        <w:t>critic Q error，如果可以测；</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numPr>
          <w:ilvl w:val="0"/>
          <w:numId w:val="9"/>
        </w:numPr>
        <w:suppressLineNumbers w:val="0"/>
        <w:spacing w:before="0" w:beforeAutospacing="1" w:after="0" w:afterAutospacing="1"/>
        <w:ind w:left="1440" w:hanging="360"/>
      </w:pPr>
    </w:p>
    <w:p>
      <w:pPr>
        <w:pStyle w:val="7"/>
        <w:keepNext w:val="0"/>
        <w:keepLines w:val="0"/>
        <w:widowControl/>
        <w:suppressLineNumbers w:val="0"/>
        <w:ind w:left="720"/>
      </w:pPr>
      <w:r>
        <w:t>spectral gap</w:t>
      </w:r>
    </w:p>
    <w:p>
      <w:pPr>
        <w:keepNext w:val="0"/>
        <w:keepLines w:val="0"/>
        <w:widowControl/>
        <w:numPr>
          <w:ilvl w:val="0"/>
          <w:numId w:val="9"/>
        </w:numPr>
        <w:suppressLineNumbers w:val="0"/>
        <w:spacing w:before="0" w:beforeAutospacing="1" w:after="0" w:afterAutospacing="1"/>
        <w:ind w:left="1440" w:hanging="360"/>
      </w:pPr>
      <w:r>
        <w:t>λ1−λ+.\lambda_1-\lambda_+.</w:t>
      </w:r>
    </w:p>
    <w:p>
      <w:pPr>
        <w:pStyle w:val="7"/>
        <w:keepNext w:val="0"/>
        <w:keepLines w:val="0"/>
        <w:widowControl/>
        <w:suppressLineNumbers w:val="0"/>
      </w:pPr>
      <w:r>
        <w:t>然后把它们放在同一个 training timeline 上。</w:t>
      </w:r>
    </w:p>
    <w:p>
      <w:pPr>
        <w:pStyle w:val="7"/>
        <w:keepNext w:val="0"/>
        <w:keepLines w:val="0"/>
        <w:widowControl/>
        <w:suppressLineNumbers w:val="0"/>
      </w:pPr>
      <w:r>
        <w:t>希望观察：</w:t>
      </w:r>
    </w:p>
    <w:p>
      <w:pPr>
        <w:keepNext w:val="0"/>
        <w:keepLines w:val="0"/>
        <w:widowControl/>
        <w:numPr>
          <w:ilvl w:val="0"/>
          <w:numId w:val="10"/>
        </w:numPr>
        <w:suppressLineNumbers w:val="0"/>
        <w:spacing w:before="0" w:beforeAutospacing="1" w:after="0" w:afterAutospacing="1"/>
        <w:ind w:left="1440" w:hanging="360"/>
      </w:pPr>
    </w:p>
    <w:p>
      <w:pPr>
        <w:pStyle w:val="7"/>
        <w:keepNext w:val="0"/>
        <w:keepLines w:val="0"/>
        <w:widowControl/>
        <w:suppressLineNumbers w:val="0"/>
        <w:ind w:left="720"/>
      </w:pPr>
      <w:r>
        <w:t>baseline 的 spike 较晚形成；</w:t>
      </w:r>
    </w:p>
    <w:p>
      <w:pPr>
        <w:keepNext w:val="0"/>
        <w:keepLines w:val="0"/>
        <w:widowControl/>
        <w:numPr>
          <w:ilvl w:val="0"/>
          <w:numId w:val="10"/>
        </w:numPr>
        <w:suppressLineNumbers w:val="0"/>
        <w:spacing w:before="0" w:beforeAutospacing="1" w:after="0" w:afterAutospacing="1"/>
        <w:ind w:left="1440" w:hanging="360"/>
      </w:pPr>
    </w:p>
    <w:p>
      <w:pPr>
        <w:keepNext w:val="0"/>
        <w:keepLines w:val="0"/>
        <w:widowControl/>
        <w:numPr>
          <w:ilvl w:val="0"/>
          <w:numId w:val="10"/>
        </w:numPr>
        <w:suppressLineNumbers w:val="0"/>
        <w:spacing w:before="0" w:beforeAutospacing="1" w:after="0" w:afterAutospacing="1"/>
        <w:ind w:left="1440" w:hanging="360"/>
      </w:pPr>
    </w:p>
    <w:p>
      <w:pPr>
        <w:pStyle w:val="7"/>
        <w:keepNext w:val="0"/>
        <w:keepLines w:val="0"/>
        <w:widowControl/>
        <w:suppressLineNumbers w:val="0"/>
        <w:ind w:left="720"/>
      </w:pPr>
      <w:r>
        <w:t>SSAR 更早把 λ1\lambda_1 推离 edge；</w:t>
      </w:r>
    </w:p>
    <w:p>
      <w:pPr>
        <w:keepNext w:val="0"/>
        <w:keepLines w:val="0"/>
        <w:widowControl/>
        <w:numPr>
          <w:ilvl w:val="0"/>
          <w:numId w:val="10"/>
        </w:numPr>
        <w:suppressLineNumbers w:val="0"/>
        <w:spacing w:before="0" w:beforeAutospacing="1" w:after="0" w:afterAutospacing="1"/>
        <w:ind w:left="1440" w:hanging="360"/>
      </w:pPr>
    </w:p>
    <w:p>
      <w:pPr>
        <w:keepNext w:val="0"/>
        <w:keepLines w:val="0"/>
        <w:widowControl/>
        <w:numPr>
          <w:ilvl w:val="0"/>
          <w:numId w:val="10"/>
        </w:numPr>
        <w:suppressLineNumbers w:val="0"/>
        <w:spacing w:before="0" w:beforeAutospacing="1" w:after="0" w:afterAutospacing="1"/>
        <w:ind w:left="1440" w:hanging="360"/>
      </w:pPr>
    </w:p>
    <w:p>
      <w:pPr>
        <w:pStyle w:val="7"/>
        <w:keepNext w:val="0"/>
        <w:keepLines w:val="0"/>
        <w:widowControl/>
        <w:suppressLineNumbers w:val="0"/>
        <w:ind w:left="720"/>
      </w:pPr>
      <w:r>
        <w:t>spike separation 后 Bellman loss 更快下降；</w:t>
      </w:r>
    </w:p>
    <w:p>
      <w:pPr>
        <w:keepNext w:val="0"/>
        <w:keepLines w:val="0"/>
        <w:widowControl/>
        <w:numPr>
          <w:ilvl w:val="0"/>
          <w:numId w:val="10"/>
        </w:numPr>
        <w:suppressLineNumbers w:val="0"/>
        <w:spacing w:before="0" w:beforeAutospacing="1" w:after="0" w:afterAutospacing="1"/>
        <w:ind w:left="1440" w:hanging="360"/>
      </w:pPr>
    </w:p>
    <w:p>
      <w:pPr>
        <w:keepNext w:val="0"/>
        <w:keepLines w:val="0"/>
        <w:widowControl/>
        <w:numPr>
          <w:ilvl w:val="0"/>
          <w:numId w:val="10"/>
        </w:numPr>
        <w:suppressLineNumbers w:val="0"/>
        <w:spacing w:before="0" w:beforeAutospacing="1" w:after="0" w:afterAutospacing="1"/>
        <w:ind w:left="1440" w:hanging="360"/>
      </w:pPr>
    </w:p>
    <w:p>
      <w:pPr>
        <w:pStyle w:val="7"/>
        <w:keepNext w:val="0"/>
        <w:keepLines w:val="0"/>
        <w:widowControl/>
        <w:suppressLineNumbers w:val="0"/>
        <w:ind w:left="720"/>
      </w:pPr>
      <w:r>
        <w:t>return 随后改善。</w:t>
      </w:r>
    </w:p>
    <w:p>
      <w:pPr>
        <w:keepNext w:val="0"/>
        <w:keepLines w:val="0"/>
        <w:widowControl/>
        <w:numPr>
          <w:ilvl w:val="0"/>
          <w:numId w:val="10"/>
        </w:numPr>
        <w:suppressLineNumbers w:val="0"/>
        <w:spacing w:before="0" w:beforeAutospacing="1" w:after="0" w:afterAutospacing="1"/>
        <w:ind w:left="1440" w:hanging="360"/>
      </w:pPr>
    </w:p>
    <w:p>
      <w:pPr>
        <w:pStyle w:val="7"/>
        <w:keepNext w:val="0"/>
        <w:keepLines w:val="0"/>
        <w:widowControl/>
        <w:suppressLineNumbers w:val="0"/>
      </w:pPr>
      <w:r>
        <w:t>这个实验最能说明“spectral mechanism 和 RL performance 的因果链条”。</w:t>
      </w:r>
    </w:p>
    <w:p>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10. Experiment 6：Stopping rule ablation</w:t>
      </w:r>
    </w:p>
    <w:p>
      <w:pPr>
        <w:pStyle w:val="7"/>
        <w:keepNext w:val="0"/>
        <w:keepLines w:val="0"/>
        <w:widowControl/>
        <w:suppressLineNumbers w:val="0"/>
      </w:pPr>
      <w:r>
        <w:t>你的 stopping rule 是方法的重要组成部分，所以必须验证。</w:t>
      </w:r>
    </w:p>
    <w:p>
      <w:pPr>
        <w:pStyle w:val="7"/>
        <w:keepNext w:val="0"/>
        <w:keepLines w:val="0"/>
        <w:widowControl/>
        <w:suppressLineNumbers w:val="0"/>
      </w:pPr>
      <w:r>
        <w:t>比较：</w:t>
      </w:r>
    </w:p>
    <w:p>
      <w:pPr>
        <w:keepNext w:val="0"/>
        <w:keepLines w:val="0"/>
        <w:widowControl/>
        <w:numPr>
          <w:ilvl w:val="0"/>
          <w:numId w:val="11"/>
        </w:numPr>
        <w:suppressLineNumbers w:val="0"/>
        <w:spacing w:before="0" w:beforeAutospacing="1" w:after="0" w:afterAutospacing="1"/>
        <w:ind w:left="1440" w:hanging="360"/>
      </w:pPr>
    </w:p>
    <w:p>
      <w:pPr>
        <w:pStyle w:val="7"/>
        <w:keepNext w:val="0"/>
        <w:keepLines w:val="0"/>
        <w:widowControl/>
        <w:suppressLineNumbers w:val="0"/>
        <w:ind w:left="720"/>
      </w:pPr>
      <w:r>
        <w:t>no stopping；</w:t>
      </w:r>
    </w:p>
    <w:p>
      <w:pPr>
        <w:keepNext w:val="0"/>
        <w:keepLines w:val="0"/>
        <w:widowControl/>
        <w:numPr>
          <w:ilvl w:val="0"/>
          <w:numId w:val="11"/>
        </w:numPr>
        <w:suppressLineNumbers w:val="0"/>
        <w:spacing w:before="0" w:beforeAutospacing="1" w:after="0" w:afterAutospacing="1"/>
        <w:ind w:left="1440" w:hanging="360"/>
      </w:pPr>
    </w:p>
    <w:p>
      <w:pPr>
        <w:keepNext w:val="0"/>
        <w:keepLines w:val="0"/>
        <w:widowControl/>
        <w:numPr>
          <w:ilvl w:val="0"/>
          <w:numId w:val="11"/>
        </w:numPr>
        <w:suppressLineNumbers w:val="0"/>
        <w:spacing w:before="0" w:beforeAutospacing="1" w:after="0" w:afterAutospacing="1"/>
        <w:ind w:left="1440" w:hanging="360"/>
      </w:pPr>
    </w:p>
    <w:p>
      <w:pPr>
        <w:pStyle w:val="7"/>
        <w:keepNext w:val="0"/>
        <w:keepLines w:val="0"/>
        <w:widowControl/>
        <w:suppressLineNumbers w:val="0"/>
        <w:ind w:left="720"/>
      </w:pPr>
      <w:r>
        <w:t>early stopping；</w:t>
      </w:r>
    </w:p>
    <w:p>
      <w:pPr>
        <w:keepNext w:val="0"/>
        <w:keepLines w:val="0"/>
        <w:widowControl/>
        <w:numPr>
          <w:ilvl w:val="0"/>
          <w:numId w:val="11"/>
        </w:numPr>
        <w:suppressLineNumbers w:val="0"/>
        <w:spacing w:before="0" w:beforeAutospacing="1" w:after="0" w:afterAutospacing="1"/>
        <w:ind w:left="1440" w:hanging="360"/>
      </w:pPr>
    </w:p>
    <w:p>
      <w:pPr>
        <w:keepNext w:val="0"/>
        <w:keepLines w:val="0"/>
        <w:widowControl/>
        <w:numPr>
          <w:ilvl w:val="0"/>
          <w:numId w:val="11"/>
        </w:numPr>
        <w:suppressLineNumbers w:val="0"/>
        <w:spacing w:before="0" w:beforeAutospacing="1" w:after="0" w:afterAutospacing="1"/>
        <w:ind w:left="1440" w:hanging="360"/>
      </w:pPr>
    </w:p>
    <w:p>
      <w:pPr>
        <w:pStyle w:val="7"/>
        <w:keepNext w:val="0"/>
        <w:keepLines w:val="0"/>
        <w:widowControl/>
        <w:suppressLineNumbers w:val="0"/>
        <w:ind w:left="720"/>
      </w:pPr>
      <w:r>
        <w:t>default RcR_c；</w:t>
      </w:r>
    </w:p>
    <w:p>
      <w:pPr>
        <w:keepNext w:val="0"/>
        <w:keepLines w:val="0"/>
        <w:widowControl/>
        <w:numPr>
          <w:ilvl w:val="0"/>
          <w:numId w:val="11"/>
        </w:numPr>
        <w:suppressLineNumbers w:val="0"/>
        <w:spacing w:before="0" w:beforeAutospacing="1" w:after="0" w:afterAutospacing="1"/>
        <w:ind w:left="1440" w:hanging="360"/>
      </w:pPr>
    </w:p>
    <w:p>
      <w:pPr>
        <w:keepNext w:val="0"/>
        <w:keepLines w:val="0"/>
        <w:widowControl/>
        <w:numPr>
          <w:ilvl w:val="0"/>
          <w:numId w:val="11"/>
        </w:numPr>
        <w:suppressLineNumbers w:val="0"/>
        <w:spacing w:before="0" w:beforeAutospacing="1" w:after="0" w:afterAutospacing="1"/>
        <w:ind w:left="1440" w:hanging="360"/>
      </w:pPr>
    </w:p>
    <w:p>
      <w:pPr>
        <w:pStyle w:val="7"/>
        <w:keepNext w:val="0"/>
        <w:keepLines w:val="0"/>
        <w:widowControl/>
        <w:suppressLineNumbers w:val="0"/>
        <w:ind w:left="720"/>
      </w:pPr>
      <w:r>
        <w:t>late stopping。</w:t>
      </w:r>
    </w:p>
    <w:p>
      <w:pPr>
        <w:keepNext w:val="0"/>
        <w:keepLines w:val="0"/>
        <w:widowControl/>
        <w:numPr>
          <w:ilvl w:val="0"/>
          <w:numId w:val="11"/>
        </w:numPr>
        <w:suppressLineNumbers w:val="0"/>
        <w:spacing w:before="0" w:beforeAutospacing="1" w:after="0" w:afterAutospacing="1"/>
        <w:ind w:left="1440" w:hanging="360"/>
      </w:pPr>
    </w:p>
    <w:p>
      <w:pPr>
        <w:pStyle w:val="7"/>
        <w:keepNext w:val="0"/>
        <w:keepLines w:val="0"/>
        <w:widowControl/>
        <w:suppressLineNumbers w:val="0"/>
      </w:pPr>
      <w:r>
        <w:t>例如：</w:t>
      </w:r>
    </w:p>
    <w:p>
      <w:pPr>
        <w:keepNext w:val="0"/>
        <w:keepLines w:val="0"/>
        <w:widowControl/>
        <w:suppressLineNumbers w:val="0"/>
        <w:jc w:val="left"/>
      </w:pPr>
      <w:r>
        <w:rPr>
          <w:rFonts w:ascii="宋体" w:hAnsi="宋体" w:eastAsia="宋体" w:cs="宋体"/>
          <w:kern w:val="0"/>
          <w:sz w:val="24"/>
          <w:szCs w:val="24"/>
          <w:lang w:val="en-US" w:eastAsia="zh-CN" w:bidi="ar"/>
        </w:rPr>
        <w:t>Rc∈{0.7,0.8,0.9,0.95}.R_c\in\{0.7,0.8,0.9,0.95\}.</w:t>
      </w:r>
    </w:p>
    <w:p>
      <w:pPr>
        <w:pStyle w:val="7"/>
        <w:keepNext w:val="0"/>
        <w:keepLines w:val="0"/>
        <w:widowControl/>
        <w:suppressLineNumbers w:val="0"/>
      </w:pPr>
      <w:r>
        <w:t>观察：</w:t>
      </w:r>
    </w:p>
    <w:p>
      <w:pPr>
        <w:keepNext w:val="0"/>
        <w:keepLines w:val="0"/>
        <w:widowControl/>
        <w:numPr>
          <w:ilvl w:val="0"/>
          <w:numId w:val="12"/>
        </w:numPr>
        <w:suppressLineNumbers w:val="0"/>
        <w:spacing w:before="0" w:beforeAutospacing="1" w:after="0" w:afterAutospacing="1"/>
        <w:ind w:left="1440" w:hanging="360"/>
      </w:pPr>
    </w:p>
    <w:p>
      <w:pPr>
        <w:pStyle w:val="7"/>
        <w:keepNext w:val="0"/>
        <w:keepLines w:val="0"/>
        <w:widowControl/>
        <w:suppressLineNumbers w:val="0"/>
        <w:ind w:left="720"/>
      </w:pPr>
      <w:r>
        <w:t>final return；</w:t>
      </w:r>
    </w:p>
    <w:p>
      <w:pPr>
        <w:keepNext w:val="0"/>
        <w:keepLines w:val="0"/>
        <w:widowControl/>
        <w:numPr>
          <w:ilvl w:val="0"/>
          <w:numId w:val="12"/>
        </w:numPr>
        <w:suppressLineNumbers w:val="0"/>
        <w:spacing w:before="0" w:beforeAutospacing="1" w:after="0" w:afterAutospacing="1"/>
        <w:ind w:left="1440" w:hanging="360"/>
      </w:pPr>
    </w:p>
    <w:p>
      <w:pPr>
        <w:keepNext w:val="0"/>
        <w:keepLines w:val="0"/>
        <w:widowControl/>
        <w:numPr>
          <w:ilvl w:val="0"/>
          <w:numId w:val="12"/>
        </w:numPr>
        <w:suppressLineNumbers w:val="0"/>
        <w:spacing w:before="0" w:beforeAutospacing="1" w:after="0" w:afterAutospacing="1"/>
        <w:ind w:left="1440" w:hanging="360"/>
      </w:pPr>
    </w:p>
    <w:p>
      <w:pPr>
        <w:pStyle w:val="7"/>
        <w:keepNext w:val="0"/>
        <w:keepLines w:val="0"/>
        <w:widowControl/>
        <w:suppressLineNumbers w:val="0"/>
        <w:ind w:left="720"/>
      </w:pPr>
      <w:r>
        <w:t>convergence speed；</w:t>
      </w:r>
    </w:p>
    <w:p>
      <w:pPr>
        <w:keepNext w:val="0"/>
        <w:keepLines w:val="0"/>
        <w:widowControl/>
        <w:numPr>
          <w:ilvl w:val="0"/>
          <w:numId w:val="12"/>
        </w:numPr>
        <w:suppressLineNumbers w:val="0"/>
        <w:spacing w:before="0" w:beforeAutospacing="1" w:after="0" w:afterAutospacing="1"/>
        <w:ind w:left="1440" w:hanging="360"/>
      </w:pPr>
    </w:p>
    <w:p>
      <w:pPr>
        <w:keepNext w:val="0"/>
        <w:keepLines w:val="0"/>
        <w:widowControl/>
        <w:numPr>
          <w:ilvl w:val="0"/>
          <w:numId w:val="12"/>
        </w:numPr>
        <w:suppressLineNumbers w:val="0"/>
        <w:spacing w:before="0" w:beforeAutospacing="1" w:after="0" w:afterAutospacing="1"/>
        <w:ind w:left="1440" w:hanging="360"/>
      </w:pPr>
    </w:p>
    <w:p>
      <w:pPr>
        <w:pStyle w:val="7"/>
        <w:keepNext w:val="0"/>
        <w:keepLines w:val="0"/>
        <w:widowControl/>
        <w:suppressLineNumbers w:val="0"/>
        <w:ind w:left="720"/>
      </w:pPr>
      <w:r>
        <w:t>Bellman loss；</w:t>
      </w:r>
    </w:p>
    <w:p>
      <w:pPr>
        <w:keepNext w:val="0"/>
        <w:keepLines w:val="0"/>
        <w:widowControl/>
        <w:numPr>
          <w:ilvl w:val="0"/>
          <w:numId w:val="12"/>
        </w:numPr>
        <w:suppressLineNumbers w:val="0"/>
        <w:spacing w:before="0" w:beforeAutospacing="1" w:after="0" w:afterAutospacing="1"/>
        <w:ind w:left="1440" w:hanging="360"/>
      </w:pPr>
    </w:p>
    <w:p>
      <w:pPr>
        <w:keepNext w:val="0"/>
        <w:keepLines w:val="0"/>
        <w:widowControl/>
        <w:numPr>
          <w:ilvl w:val="0"/>
          <w:numId w:val="12"/>
        </w:numPr>
        <w:suppressLineNumbers w:val="0"/>
        <w:spacing w:before="0" w:beforeAutospacing="1" w:after="0" w:afterAutospacing="1"/>
        <w:ind w:left="1440" w:hanging="360"/>
      </w:pPr>
    </w:p>
    <w:p>
      <w:pPr>
        <w:pStyle w:val="7"/>
        <w:keepNext w:val="0"/>
        <w:keepLines w:val="0"/>
        <w:widowControl/>
        <w:suppressLineNumbers w:val="0"/>
        <w:ind w:left="720"/>
      </w:pPr>
      <w:r>
        <w:t>top singular value；</w:t>
      </w:r>
    </w:p>
    <w:p>
      <w:pPr>
        <w:keepNext w:val="0"/>
        <w:keepLines w:val="0"/>
        <w:widowControl/>
        <w:numPr>
          <w:ilvl w:val="0"/>
          <w:numId w:val="12"/>
        </w:numPr>
        <w:suppressLineNumbers w:val="0"/>
        <w:spacing w:before="0" w:beforeAutospacing="1" w:after="0" w:afterAutospacing="1"/>
        <w:ind w:left="1440" w:hanging="360"/>
      </w:pPr>
    </w:p>
    <w:p>
      <w:pPr>
        <w:keepNext w:val="0"/>
        <w:keepLines w:val="0"/>
        <w:widowControl/>
        <w:numPr>
          <w:ilvl w:val="0"/>
          <w:numId w:val="12"/>
        </w:numPr>
        <w:suppressLineNumbers w:val="0"/>
        <w:spacing w:before="0" w:beforeAutospacing="1" w:after="0" w:afterAutospacing="1"/>
        <w:ind w:left="1440" w:hanging="360"/>
      </w:pPr>
    </w:p>
    <w:p>
      <w:pPr>
        <w:pStyle w:val="7"/>
        <w:keepNext w:val="0"/>
        <w:keepLines w:val="0"/>
        <w:widowControl/>
        <w:suppressLineNumbers w:val="0"/>
        <w:ind w:left="720"/>
      </w:pPr>
      <w:r>
        <w:t>stability / variance。</w:t>
      </w:r>
    </w:p>
    <w:p>
      <w:pPr>
        <w:keepNext w:val="0"/>
        <w:keepLines w:val="0"/>
        <w:widowControl/>
        <w:numPr>
          <w:ilvl w:val="0"/>
          <w:numId w:val="12"/>
        </w:numPr>
        <w:suppressLineNumbers w:val="0"/>
        <w:spacing w:before="0" w:beforeAutospacing="1" w:after="0" w:afterAutospacing="1"/>
        <w:ind w:left="1440" w:hanging="360"/>
      </w:pPr>
    </w:p>
    <w:p>
      <w:pPr>
        <w:pStyle w:val="7"/>
        <w:keepNext w:val="0"/>
        <w:keepLines w:val="0"/>
        <w:widowControl/>
        <w:suppressLineNumbers w:val="0"/>
      </w:pPr>
      <w:r>
        <w:t>理论预期：</w:t>
      </w:r>
    </w:p>
    <w:p>
      <w:pPr>
        <w:pStyle w:val="7"/>
        <w:keepNext w:val="0"/>
        <w:keepLines w:val="0"/>
        <w:widowControl/>
        <w:suppressLineNumbers w:val="0"/>
        <w:ind w:left="720" w:right="720"/>
      </w:pPr>
      <w:r>
        <w:rPr>
          <w:rFonts w:hint="eastAsia" w:ascii="宋体" w:hAnsi="宋体" w:eastAsia="宋体" w:cs="宋体"/>
          <w:sz w:val="24"/>
          <w:szCs w:val="24"/>
        </w:rPr>
        <w:t>一直推 spike 不是越强越好。</w:t>
      </w:r>
    </w:p>
    <w:p>
      <w:pPr>
        <w:pStyle w:val="7"/>
        <w:keepNext w:val="0"/>
        <w:keepLines w:val="0"/>
        <w:widowControl/>
        <w:suppressLineNumbers w:val="0"/>
      </w:pPr>
      <w:r>
        <w:t>所以 “SSAR without stopping” 应该作为重要 ablation。</w:t>
      </w:r>
    </w:p>
    <w:p>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11. Experiment 7：Acceleration window TT ablation</w:t>
      </w:r>
    </w:p>
    <w:p>
      <w:pPr>
        <w:pStyle w:val="7"/>
        <w:keepNext w:val="0"/>
        <w:keepLines w:val="0"/>
        <w:widowControl/>
        <w:suppressLineNumbers w:val="0"/>
      </w:pPr>
      <w:r>
        <w:t>因为你定义：</w:t>
      </w:r>
    </w:p>
    <w:p>
      <w:pPr>
        <w:keepNext w:val="0"/>
        <w:keepLines w:val="0"/>
        <w:widowControl/>
        <w:suppressLineNumbers w:val="0"/>
        <w:jc w:val="left"/>
      </w:pPr>
      <w:r>
        <w:rPr>
          <w:rFonts w:ascii="宋体" w:hAnsi="宋体" w:eastAsia="宋体" w:cs="宋体"/>
          <w:kern w:val="0"/>
          <w:sz w:val="24"/>
          <w:szCs w:val="24"/>
          <w:lang w:val="en-US" w:eastAsia="zh-CN" w:bidi="ar"/>
        </w:rPr>
        <w:t>T=cedgem−2/3.T=c_{\rm edge}m^{-2/3}.</w:t>
      </w:r>
    </w:p>
    <w:p>
      <w:pPr>
        <w:pStyle w:val="7"/>
        <w:keepNext w:val="0"/>
        <w:keepLines w:val="0"/>
        <w:widowControl/>
        <w:suppressLineNumbers w:val="0"/>
      </w:pPr>
      <w:r>
        <w:t>所以测试：</w:t>
      </w:r>
    </w:p>
    <w:p>
      <w:pPr>
        <w:keepNext w:val="0"/>
        <w:keepLines w:val="0"/>
        <w:widowControl/>
        <w:suppressLineNumbers w:val="0"/>
        <w:jc w:val="left"/>
      </w:pPr>
      <w:r>
        <w:rPr>
          <w:rFonts w:ascii="宋体" w:hAnsi="宋体" w:eastAsia="宋体" w:cs="宋体"/>
          <w:kern w:val="0"/>
          <w:sz w:val="24"/>
          <w:szCs w:val="24"/>
          <w:lang w:val="en-US" w:eastAsia="zh-CN" w:bidi="ar"/>
        </w:rPr>
        <w:t>cedge∈{0.5,1,2,4}c_{\rm edge} \in \{0.5,1,2,4\}</w:t>
      </w:r>
    </w:p>
    <w:p>
      <w:pPr>
        <w:pStyle w:val="7"/>
        <w:keepNext w:val="0"/>
        <w:keepLines w:val="0"/>
        <w:widowControl/>
        <w:suppressLineNumbers w:val="0"/>
      </w:pPr>
      <w:r>
        <w:t>或类似范围。</w:t>
      </w:r>
    </w:p>
    <w:p>
      <w:pPr>
        <w:pStyle w:val="7"/>
        <w:keepNext w:val="0"/>
        <w:keepLines w:val="0"/>
        <w:widowControl/>
        <w:suppressLineNumbers w:val="0"/>
      </w:pPr>
      <w:r>
        <w:t>需要说明：</w:t>
      </w:r>
    </w:p>
    <w:p>
      <w:pPr>
        <w:keepNext w:val="0"/>
        <w:keepLines w:val="0"/>
        <w:widowControl/>
        <w:numPr>
          <w:ilvl w:val="0"/>
          <w:numId w:val="13"/>
        </w:numPr>
        <w:suppressLineNumbers w:val="0"/>
        <w:spacing w:before="0" w:beforeAutospacing="1" w:after="0" w:afterAutospacing="1"/>
        <w:ind w:left="1440" w:hanging="360"/>
      </w:pPr>
    </w:p>
    <w:p>
      <w:pPr>
        <w:pStyle w:val="7"/>
        <w:keepNext w:val="0"/>
        <w:keepLines w:val="0"/>
        <w:widowControl/>
        <w:suppressLineNumbers w:val="0"/>
        <w:ind w:left="720"/>
      </w:pPr>
      <w:r>
        <w:t>window 太窄：很少触发；</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0"/>
          <w:numId w:val="13"/>
        </w:numPr>
        <w:suppressLineNumbers w:val="0"/>
        <w:spacing w:before="0" w:beforeAutospacing="1" w:after="0" w:afterAutospacing="1"/>
        <w:ind w:left="1440" w:hanging="360"/>
      </w:pPr>
    </w:p>
    <w:p>
      <w:pPr>
        <w:pStyle w:val="7"/>
        <w:keepNext w:val="0"/>
        <w:keepLines w:val="0"/>
        <w:widowControl/>
        <w:suppressLineNumbers w:val="0"/>
        <w:ind w:left="720"/>
      </w:pPr>
      <w:r>
        <w:t>太宽：可能推动仍是 noise-like 的 modes；</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0"/>
          <w:numId w:val="13"/>
        </w:numPr>
        <w:suppressLineNumbers w:val="0"/>
        <w:spacing w:before="0" w:beforeAutospacing="1" w:after="0" w:afterAutospacing="1"/>
        <w:ind w:left="1440" w:hanging="360"/>
      </w:pPr>
    </w:p>
    <w:p>
      <w:pPr>
        <w:pStyle w:val="7"/>
        <w:keepNext w:val="0"/>
        <w:keepLines w:val="0"/>
        <w:widowControl/>
        <w:suppressLineNumbers w:val="0"/>
        <w:ind w:left="720"/>
      </w:pPr>
      <w:r>
        <w:t>中间值最好。</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12. Experiment 8：γ\gamma sensitivity</w:t>
      </w:r>
    </w:p>
    <w:p>
      <w:pPr>
        <w:pStyle w:val="7"/>
        <w:keepNext w:val="0"/>
        <w:keepLines w:val="0"/>
        <w:widowControl/>
        <w:suppressLineNumbers w:val="0"/>
      </w:pPr>
      <w:r>
        <w:t>测试：</w:t>
      </w:r>
    </w:p>
    <w:p>
      <w:pPr>
        <w:keepNext w:val="0"/>
        <w:keepLines w:val="0"/>
        <w:widowControl/>
        <w:suppressLineNumbers w:val="0"/>
        <w:jc w:val="left"/>
      </w:pPr>
      <w:r>
        <w:rPr>
          <w:rFonts w:ascii="宋体" w:hAnsi="宋体" w:eastAsia="宋体" w:cs="宋体"/>
          <w:kern w:val="0"/>
          <w:sz w:val="24"/>
          <w:szCs w:val="24"/>
          <w:lang w:val="en-US" w:eastAsia="zh-CN" w:bidi="ar"/>
        </w:rPr>
        <w:t>γ\gamma</w:t>
      </w:r>
    </w:p>
    <w:p>
      <w:pPr>
        <w:pStyle w:val="7"/>
        <w:keepNext w:val="0"/>
        <w:keepLines w:val="0"/>
        <w:widowControl/>
        <w:suppressLineNumbers w:val="0"/>
      </w:pPr>
      <w:r>
        <w:t>多个数量级。</w:t>
      </w:r>
    </w:p>
    <w:p>
      <w:pPr>
        <w:pStyle w:val="7"/>
        <w:keepNext w:val="0"/>
        <w:keepLines w:val="0"/>
        <w:widowControl/>
        <w:suppressLineNumbers w:val="0"/>
      </w:pPr>
      <w:r>
        <w:t>例如：</w:t>
      </w:r>
    </w:p>
    <w:p>
      <w:pPr>
        <w:keepNext w:val="0"/>
        <w:keepLines w:val="0"/>
        <w:widowControl/>
        <w:suppressLineNumbers w:val="0"/>
        <w:jc w:val="left"/>
      </w:pPr>
      <w:r>
        <w:rPr>
          <w:rFonts w:ascii="宋体" w:hAnsi="宋体" w:eastAsia="宋体" w:cs="宋体"/>
          <w:kern w:val="0"/>
          <w:sz w:val="24"/>
          <w:szCs w:val="24"/>
          <w:lang w:val="en-US" w:eastAsia="zh-CN" w:bidi="ar"/>
        </w:rPr>
        <w:t>10−4,10−3,10−2,10−1.10^{-4},10^{-3},10^{-2},10^{-1}.</w:t>
      </w:r>
    </w:p>
    <w:p>
      <w:pPr>
        <w:pStyle w:val="7"/>
        <w:keepNext w:val="0"/>
        <w:keepLines w:val="0"/>
        <w:widowControl/>
        <w:suppressLineNumbers w:val="0"/>
      </w:pPr>
      <w:r>
        <w:t>主要看：</w:t>
      </w:r>
    </w:p>
    <w:p>
      <w:pPr>
        <w:keepNext w:val="0"/>
        <w:keepLines w:val="0"/>
        <w:widowControl/>
        <w:numPr>
          <w:ilvl w:val="0"/>
          <w:numId w:val="14"/>
        </w:numPr>
        <w:suppressLineNumbers w:val="0"/>
        <w:spacing w:before="0" w:beforeAutospacing="1" w:after="0" w:afterAutospacing="1"/>
        <w:ind w:left="1440" w:hanging="360"/>
      </w:pPr>
    </w:p>
    <w:p>
      <w:pPr>
        <w:pStyle w:val="7"/>
        <w:keepNext w:val="0"/>
        <w:keepLines w:val="0"/>
        <w:widowControl/>
        <w:suppressLineNumbers w:val="0"/>
        <w:ind w:left="720"/>
      </w:pPr>
      <w:r>
        <w:t>sample efficiency；</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numPr>
          <w:ilvl w:val="0"/>
          <w:numId w:val="14"/>
        </w:numPr>
        <w:suppressLineNumbers w:val="0"/>
        <w:spacing w:before="0" w:beforeAutospacing="1" w:after="0" w:afterAutospacing="1"/>
        <w:ind w:left="1440" w:hanging="360"/>
      </w:pPr>
    </w:p>
    <w:p>
      <w:pPr>
        <w:pStyle w:val="7"/>
        <w:keepNext w:val="0"/>
        <w:keepLines w:val="0"/>
        <w:widowControl/>
        <w:suppressLineNumbers w:val="0"/>
        <w:ind w:left="720"/>
      </w:pPr>
      <w:r>
        <w:t>final return；</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numPr>
          <w:ilvl w:val="0"/>
          <w:numId w:val="14"/>
        </w:numPr>
        <w:suppressLineNumbers w:val="0"/>
        <w:spacing w:before="0" w:beforeAutospacing="1" w:after="0" w:afterAutospacing="1"/>
        <w:ind w:left="1440" w:hanging="360"/>
      </w:pPr>
    </w:p>
    <w:p>
      <w:pPr>
        <w:pStyle w:val="7"/>
        <w:keepNext w:val="0"/>
        <w:keepLines w:val="0"/>
        <w:widowControl/>
        <w:suppressLineNumbers w:val="0"/>
        <w:ind w:left="720"/>
      </w:pPr>
      <w:r>
        <w:t>Bellman loss；</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numPr>
          <w:ilvl w:val="0"/>
          <w:numId w:val="14"/>
        </w:numPr>
        <w:suppressLineNumbers w:val="0"/>
        <w:spacing w:before="0" w:beforeAutospacing="1" w:after="0" w:afterAutospacing="1"/>
        <w:ind w:left="1440" w:hanging="360"/>
      </w:pPr>
    </w:p>
    <w:p>
      <w:pPr>
        <w:pStyle w:val="7"/>
        <w:keepNext w:val="0"/>
        <w:keepLines w:val="0"/>
        <w:widowControl/>
        <w:suppressLineNumbers w:val="0"/>
        <w:ind w:left="720"/>
      </w:pPr>
      <w:r>
        <w:t>spectral gap。</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13. Experiment 9：single-mode vs multi-mode</w:t>
      </w:r>
    </w:p>
    <w:p>
      <w:pPr>
        <w:pStyle w:val="7"/>
        <w:keepNext w:val="0"/>
        <w:keepLines w:val="0"/>
        <w:widowControl/>
        <w:suppressLineNumbers w:val="0"/>
      </w:pPr>
      <w:r>
        <w:t>你的 theorem 是 single leading mode，但 algorithm 是 multi-mode。</w:t>
      </w:r>
    </w:p>
    <w:p>
      <w:pPr>
        <w:pStyle w:val="7"/>
        <w:keepNext w:val="0"/>
        <w:keepLines w:val="0"/>
        <w:widowControl/>
        <w:suppressLineNumbers w:val="0"/>
      </w:pPr>
      <w:r>
        <w:t>所以这个 ablation 很有必要：</w:t>
      </w:r>
    </w:p>
    <w:p>
      <w:pPr>
        <w:keepNext w:val="0"/>
        <w:keepLines w:val="0"/>
        <w:widowControl/>
        <w:numPr>
          <w:ilvl w:val="0"/>
          <w:numId w:val="15"/>
        </w:numPr>
        <w:suppressLineNumbers w:val="0"/>
        <w:spacing w:before="0" w:beforeAutospacing="1" w:after="0" w:afterAutospacing="1"/>
        <w:ind w:left="1440" w:hanging="360"/>
      </w:pPr>
    </w:p>
    <w:p>
      <w:pPr>
        <w:pStyle w:val="7"/>
        <w:keepNext w:val="0"/>
        <w:keepLines w:val="0"/>
        <w:widowControl/>
        <w:suppressLineNumbers w:val="0"/>
        <w:ind w:left="720"/>
      </w:pPr>
      <w:r>
        <w:t>top-1；</w:t>
      </w:r>
    </w:p>
    <w:p>
      <w:pPr>
        <w:keepNext w:val="0"/>
        <w:keepLines w:val="0"/>
        <w:widowControl/>
        <w:numPr>
          <w:ilvl w:val="0"/>
          <w:numId w:val="15"/>
        </w:numPr>
        <w:suppressLineNumbers w:val="0"/>
        <w:spacing w:before="0" w:beforeAutospacing="1" w:after="0" w:afterAutospacing="1"/>
        <w:ind w:left="1440" w:hanging="360"/>
      </w:pPr>
    </w:p>
    <w:p>
      <w:pPr>
        <w:keepNext w:val="0"/>
        <w:keepLines w:val="0"/>
        <w:widowControl/>
        <w:numPr>
          <w:ilvl w:val="0"/>
          <w:numId w:val="15"/>
        </w:numPr>
        <w:suppressLineNumbers w:val="0"/>
        <w:spacing w:before="0" w:beforeAutospacing="1" w:after="0" w:afterAutospacing="1"/>
        <w:ind w:left="1440" w:hanging="360"/>
      </w:pPr>
    </w:p>
    <w:p>
      <w:pPr>
        <w:pStyle w:val="7"/>
        <w:keepNext w:val="0"/>
        <w:keepLines w:val="0"/>
        <w:widowControl/>
        <w:suppressLineNumbers w:val="0"/>
        <w:ind w:left="720"/>
      </w:pPr>
      <w:r>
        <w:t>top-2；</w:t>
      </w:r>
    </w:p>
    <w:p>
      <w:pPr>
        <w:keepNext w:val="0"/>
        <w:keepLines w:val="0"/>
        <w:widowControl/>
        <w:numPr>
          <w:ilvl w:val="0"/>
          <w:numId w:val="15"/>
        </w:numPr>
        <w:suppressLineNumbers w:val="0"/>
        <w:spacing w:before="0" w:beforeAutospacing="1" w:after="0" w:afterAutospacing="1"/>
        <w:ind w:left="1440" w:hanging="360"/>
      </w:pPr>
    </w:p>
    <w:p>
      <w:pPr>
        <w:keepNext w:val="0"/>
        <w:keepLines w:val="0"/>
        <w:widowControl/>
        <w:numPr>
          <w:ilvl w:val="0"/>
          <w:numId w:val="15"/>
        </w:numPr>
        <w:suppressLineNumbers w:val="0"/>
        <w:spacing w:before="0" w:beforeAutospacing="1" w:after="0" w:afterAutospacing="1"/>
        <w:ind w:left="1440" w:hanging="360"/>
      </w:pPr>
    </w:p>
    <w:p>
      <w:pPr>
        <w:pStyle w:val="7"/>
        <w:keepNext w:val="0"/>
        <w:keepLines w:val="0"/>
        <w:widowControl/>
        <w:suppressLineNumbers w:val="0"/>
        <w:ind w:left="720"/>
      </w:pPr>
      <w:r>
        <w:t>top-4；</w:t>
      </w:r>
    </w:p>
    <w:p>
      <w:pPr>
        <w:keepNext w:val="0"/>
        <w:keepLines w:val="0"/>
        <w:widowControl/>
        <w:numPr>
          <w:ilvl w:val="0"/>
          <w:numId w:val="15"/>
        </w:numPr>
        <w:suppressLineNumbers w:val="0"/>
        <w:spacing w:before="0" w:beforeAutospacing="1" w:after="0" w:afterAutospacing="1"/>
        <w:ind w:left="1440" w:hanging="360"/>
      </w:pPr>
    </w:p>
    <w:p>
      <w:pPr>
        <w:keepNext w:val="0"/>
        <w:keepLines w:val="0"/>
        <w:widowControl/>
        <w:numPr>
          <w:ilvl w:val="0"/>
          <w:numId w:val="15"/>
        </w:numPr>
        <w:suppressLineNumbers w:val="0"/>
        <w:spacing w:before="0" w:beforeAutospacing="1" w:after="0" w:afterAutospacing="1"/>
        <w:ind w:left="1440" w:hanging="360"/>
      </w:pPr>
    </w:p>
    <w:p>
      <w:pPr>
        <w:pStyle w:val="7"/>
        <w:keepNext w:val="0"/>
        <w:keepLines w:val="0"/>
        <w:widowControl/>
        <w:suppressLineNumbers w:val="0"/>
        <w:ind w:left="720"/>
      </w:pPr>
      <w:r>
        <w:t>all modes in edge window。</w:t>
      </w:r>
    </w:p>
    <w:p>
      <w:pPr>
        <w:keepNext w:val="0"/>
        <w:keepLines w:val="0"/>
        <w:widowControl/>
        <w:numPr>
          <w:ilvl w:val="0"/>
          <w:numId w:val="15"/>
        </w:numPr>
        <w:suppressLineNumbers w:val="0"/>
        <w:spacing w:before="0" w:beforeAutospacing="1" w:after="0" w:afterAutospacing="1"/>
        <w:ind w:left="1440" w:hanging="360"/>
      </w:pPr>
    </w:p>
    <w:p>
      <w:pPr>
        <w:pStyle w:val="7"/>
        <w:keepNext w:val="0"/>
        <w:keepLines w:val="0"/>
        <w:widowControl/>
        <w:suppressLineNumbers w:val="0"/>
      </w:pPr>
      <w:r>
        <w:t>这样可以说明：</w:t>
      </w:r>
    </w:p>
    <w:p>
      <w:pPr>
        <w:pStyle w:val="7"/>
        <w:keepNext w:val="0"/>
        <w:keepLines w:val="0"/>
        <w:widowControl/>
        <w:suppressLineNumbers w:val="0"/>
        <w:ind w:left="720" w:right="720"/>
      </w:pPr>
      <w:r>
        <w:rPr>
          <w:rFonts w:hint="eastAsia" w:ascii="宋体" w:hAnsi="宋体" w:eastAsia="宋体" w:cs="宋体"/>
          <w:sz w:val="24"/>
          <w:szCs w:val="24"/>
        </w:rPr>
        <w:t>主 theorem 分析 top mode，但 practical extension 到多 mode 是否有额外收益。</w:t>
      </w:r>
    </w:p>
    <w:p>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14. Experiment 10：作用在哪一层</w:t>
      </w:r>
    </w:p>
    <w:p>
      <w:pPr>
        <w:pStyle w:val="7"/>
        <w:keepNext w:val="0"/>
        <w:keepLines w:val="0"/>
        <w:widowControl/>
        <w:suppressLineNumbers w:val="0"/>
      </w:pPr>
      <w:r>
        <w:t>如果你的方法可以作用于多个 critic layers，需要有 layer ablation：</w:t>
      </w:r>
    </w:p>
    <w:p>
      <w:pPr>
        <w:keepNext w:val="0"/>
        <w:keepLines w:val="0"/>
        <w:widowControl/>
        <w:numPr>
          <w:ilvl w:val="0"/>
          <w:numId w:val="16"/>
        </w:numPr>
        <w:suppressLineNumbers w:val="0"/>
        <w:spacing w:before="0" w:beforeAutospacing="1" w:after="0" w:afterAutospacing="1"/>
        <w:ind w:left="1440" w:hanging="360"/>
      </w:pPr>
    </w:p>
    <w:p>
      <w:pPr>
        <w:pStyle w:val="7"/>
        <w:keepNext w:val="0"/>
        <w:keepLines w:val="0"/>
        <w:widowControl/>
        <w:suppressLineNumbers w:val="0"/>
        <w:ind w:left="720"/>
      </w:pPr>
      <w:r>
        <w:t>first hidden layer；</w:t>
      </w:r>
    </w:p>
    <w:p>
      <w:pPr>
        <w:keepNext w:val="0"/>
        <w:keepLines w:val="0"/>
        <w:widowControl/>
        <w:numPr>
          <w:ilvl w:val="0"/>
          <w:numId w:val="16"/>
        </w:numPr>
        <w:suppressLineNumbers w:val="0"/>
        <w:spacing w:before="0" w:beforeAutospacing="1" w:after="0" w:afterAutospacing="1"/>
        <w:ind w:left="1440" w:hanging="360"/>
      </w:pPr>
    </w:p>
    <w:p>
      <w:pPr>
        <w:keepNext w:val="0"/>
        <w:keepLines w:val="0"/>
        <w:widowControl/>
        <w:numPr>
          <w:ilvl w:val="0"/>
          <w:numId w:val="16"/>
        </w:numPr>
        <w:suppressLineNumbers w:val="0"/>
        <w:spacing w:before="0" w:beforeAutospacing="1" w:after="0" w:afterAutospacing="1"/>
        <w:ind w:left="1440" w:hanging="360"/>
      </w:pPr>
    </w:p>
    <w:p>
      <w:pPr>
        <w:pStyle w:val="7"/>
        <w:keepNext w:val="0"/>
        <w:keepLines w:val="0"/>
        <w:widowControl/>
        <w:suppressLineNumbers w:val="0"/>
        <w:ind w:left="720"/>
      </w:pPr>
      <w:r>
        <w:t>middle layer；</w:t>
      </w:r>
    </w:p>
    <w:p>
      <w:pPr>
        <w:keepNext w:val="0"/>
        <w:keepLines w:val="0"/>
        <w:widowControl/>
        <w:numPr>
          <w:ilvl w:val="0"/>
          <w:numId w:val="16"/>
        </w:numPr>
        <w:suppressLineNumbers w:val="0"/>
        <w:spacing w:before="0" w:beforeAutospacing="1" w:after="0" w:afterAutospacing="1"/>
        <w:ind w:left="1440" w:hanging="360"/>
      </w:pPr>
    </w:p>
    <w:p>
      <w:pPr>
        <w:keepNext w:val="0"/>
        <w:keepLines w:val="0"/>
        <w:widowControl/>
        <w:numPr>
          <w:ilvl w:val="0"/>
          <w:numId w:val="16"/>
        </w:numPr>
        <w:suppressLineNumbers w:val="0"/>
        <w:spacing w:before="0" w:beforeAutospacing="1" w:after="0" w:afterAutospacing="1"/>
        <w:ind w:left="1440" w:hanging="360"/>
      </w:pPr>
    </w:p>
    <w:p>
      <w:pPr>
        <w:pStyle w:val="7"/>
        <w:keepNext w:val="0"/>
        <w:keepLines w:val="0"/>
        <w:widowControl/>
        <w:suppressLineNumbers w:val="0"/>
        <w:ind w:left="720"/>
      </w:pPr>
      <w:r>
        <w:t>penultimate layer；</w:t>
      </w:r>
    </w:p>
    <w:p>
      <w:pPr>
        <w:keepNext w:val="0"/>
        <w:keepLines w:val="0"/>
        <w:widowControl/>
        <w:numPr>
          <w:ilvl w:val="0"/>
          <w:numId w:val="16"/>
        </w:numPr>
        <w:suppressLineNumbers w:val="0"/>
        <w:spacing w:before="0" w:beforeAutospacing="1" w:after="0" w:afterAutospacing="1"/>
        <w:ind w:left="1440" w:hanging="360"/>
      </w:pPr>
    </w:p>
    <w:p>
      <w:pPr>
        <w:keepNext w:val="0"/>
        <w:keepLines w:val="0"/>
        <w:widowControl/>
        <w:numPr>
          <w:ilvl w:val="0"/>
          <w:numId w:val="16"/>
        </w:numPr>
        <w:suppressLineNumbers w:val="0"/>
        <w:spacing w:before="0" w:beforeAutospacing="1" w:after="0" w:afterAutospacing="1"/>
        <w:ind w:left="1440" w:hanging="360"/>
      </w:pPr>
    </w:p>
    <w:p>
      <w:pPr>
        <w:pStyle w:val="7"/>
        <w:keepNext w:val="0"/>
        <w:keepLines w:val="0"/>
        <w:widowControl/>
        <w:suppressLineNumbers w:val="0"/>
        <w:ind w:left="720"/>
      </w:pPr>
      <w:r>
        <w:t>all selected layers。</w:t>
      </w:r>
    </w:p>
    <w:p>
      <w:pPr>
        <w:keepNext w:val="0"/>
        <w:keepLines w:val="0"/>
        <w:widowControl/>
        <w:numPr>
          <w:ilvl w:val="0"/>
          <w:numId w:val="16"/>
        </w:numPr>
        <w:suppressLineNumbers w:val="0"/>
        <w:spacing w:before="0" w:beforeAutospacing="1" w:after="0" w:afterAutospacing="1"/>
        <w:ind w:left="1440" w:hanging="360"/>
      </w:pPr>
    </w:p>
    <w:p>
      <w:pPr>
        <w:pStyle w:val="7"/>
        <w:keepNext w:val="0"/>
        <w:keepLines w:val="0"/>
        <w:widowControl/>
        <w:suppressLineNumbers w:val="0"/>
      </w:pPr>
      <w:r>
        <w:t>因为目前 theory 是针对一个 WW。</w:t>
      </w:r>
    </w:p>
    <w:p>
      <w:pPr>
        <w:pStyle w:val="7"/>
        <w:keepNext w:val="0"/>
        <w:keepLines w:val="0"/>
        <w:widowControl/>
        <w:suppressLineNumbers w:val="0"/>
      </w:pPr>
      <w:r>
        <w:t>正文最好最终固定一个主设置，比如 penultimate critic layer。</w:t>
      </w:r>
    </w:p>
    <w:p>
      <w:pPr>
        <w:pStyle w:val="7"/>
        <w:keepNext w:val="0"/>
        <w:keepLines w:val="0"/>
        <w:widowControl/>
        <w:suppressLineNumbers w:val="0"/>
      </w:pPr>
      <w:r>
        <w:t>然后 ablation 说明其它 layer 的效果。</w:t>
      </w:r>
    </w:p>
    <w:p>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15. Experiment 11：computational overhead</w:t>
      </w:r>
    </w:p>
    <w:p>
      <w:pPr>
        <w:pStyle w:val="7"/>
        <w:keepNext w:val="0"/>
        <w:keepLines w:val="0"/>
        <w:widowControl/>
        <w:suppressLineNumbers w:val="0"/>
      </w:pPr>
      <w:r>
        <w:t>ICLR reviewer 很可能会问：</w:t>
      </w:r>
    </w:p>
    <w:p>
      <w:pPr>
        <w:pStyle w:val="7"/>
        <w:keepNext w:val="0"/>
        <w:keepLines w:val="0"/>
        <w:widowControl/>
        <w:suppressLineNumbers w:val="0"/>
        <w:ind w:left="720" w:right="720"/>
      </w:pPr>
      <w:r>
        <w:rPr>
          <w:rFonts w:hint="eastAsia" w:ascii="宋体" w:hAnsi="宋体" w:eastAsia="宋体" w:cs="宋体"/>
          <w:sz w:val="24"/>
          <w:szCs w:val="24"/>
        </w:rPr>
        <w:t>每隔几步做 SVD 会不会很贵？</w:t>
      </w:r>
    </w:p>
    <w:p>
      <w:pPr>
        <w:pStyle w:val="7"/>
        <w:keepNext w:val="0"/>
        <w:keepLines w:val="0"/>
        <w:widowControl/>
        <w:suppressLineNumbers w:val="0"/>
      </w:pPr>
      <w:r>
        <w:t>所以至少报告：</w:t>
      </w:r>
    </w:p>
    <w:p>
      <w:pPr>
        <w:keepNext w:val="0"/>
        <w:keepLines w:val="0"/>
        <w:widowControl/>
        <w:numPr>
          <w:ilvl w:val="0"/>
          <w:numId w:val="17"/>
        </w:numPr>
        <w:suppressLineNumbers w:val="0"/>
        <w:spacing w:before="0" w:beforeAutospacing="1" w:after="0" w:afterAutospacing="1"/>
        <w:ind w:left="1440" w:hanging="360"/>
      </w:pPr>
    </w:p>
    <w:p>
      <w:pPr>
        <w:pStyle w:val="7"/>
        <w:keepNext w:val="0"/>
        <w:keepLines w:val="0"/>
        <w:widowControl/>
        <w:suppressLineNumbers w:val="0"/>
        <w:ind w:left="720"/>
      </w:pPr>
      <w:r>
        <w:t>training wall-clock；</w:t>
      </w:r>
    </w:p>
    <w:p>
      <w:pPr>
        <w:keepNext w:val="0"/>
        <w:keepLines w:val="0"/>
        <w:widowControl/>
        <w:numPr>
          <w:ilvl w:val="0"/>
          <w:numId w:val="17"/>
        </w:numPr>
        <w:suppressLineNumbers w:val="0"/>
        <w:spacing w:before="0" w:beforeAutospacing="1" w:after="0" w:afterAutospacing="1"/>
        <w:ind w:left="1440" w:hanging="360"/>
      </w:pPr>
    </w:p>
    <w:p>
      <w:pPr>
        <w:keepNext w:val="0"/>
        <w:keepLines w:val="0"/>
        <w:widowControl/>
        <w:numPr>
          <w:ilvl w:val="0"/>
          <w:numId w:val="17"/>
        </w:numPr>
        <w:suppressLineNumbers w:val="0"/>
        <w:spacing w:before="0" w:beforeAutospacing="1" w:after="0" w:afterAutospacing="1"/>
        <w:ind w:left="1440" w:hanging="360"/>
      </w:pPr>
    </w:p>
    <w:p>
      <w:pPr>
        <w:pStyle w:val="7"/>
        <w:keepNext w:val="0"/>
        <w:keepLines w:val="0"/>
        <w:widowControl/>
        <w:suppressLineNumbers w:val="0"/>
        <w:ind w:left="720"/>
      </w:pPr>
      <w:r>
        <w:t>SSAR overhead percentage；</w:t>
      </w:r>
    </w:p>
    <w:p>
      <w:pPr>
        <w:keepNext w:val="0"/>
        <w:keepLines w:val="0"/>
        <w:widowControl/>
        <w:numPr>
          <w:ilvl w:val="0"/>
          <w:numId w:val="17"/>
        </w:numPr>
        <w:suppressLineNumbers w:val="0"/>
        <w:spacing w:before="0" w:beforeAutospacing="1" w:after="0" w:afterAutospacing="1"/>
        <w:ind w:left="1440" w:hanging="360"/>
      </w:pPr>
    </w:p>
    <w:p>
      <w:pPr>
        <w:keepNext w:val="0"/>
        <w:keepLines w:val="0"/>
        <w:widowControl/>
        <w:numPr>
          <w:ilvl w:val="0"/>
          <w:numId w:val="17"/>
        </w:numPr>
        <w:suppressLineNumbers w:val="0"/>
        <w:spacing w:before="0" w:beforeAutospacing="1" w:after="0" w:afterAutospacing="1"/>
        <w:ind w:left="1440" w:hanging="360"/>
      </w:pPr>
    </w:p>
    <w:p>
      <w:pPr>
        <w:pStyle w:val="7"/>
        <w:keepNext w:val="0"/>
        <w:keepLines w:val="0"/>
        <w:widowControl/>
        <w:suppressLineNumbers w:val="0"/>
        <w:ind w:left="720"/>
      </w:pPr>
      <w:r>
        <w:t>memory；</w:t>
      </w:r>
    </w:p>
    <w:p>
      <w:pPr>
        <w:keepNext w:val="0"/>
        <w:keepLines w:val="0"/>
        <w:widowControl/>
        <w:numPr>
          <w:ilvl w:val="0"/>
          <w:numId w:val="17"/>
        </w:numPr>
        <w:suppressLineNumbers w:val="0"/>
        <w:spacing w:before="0" w:beforeAutospacing="1" w:after="0" w:afterAutospacing="1"/>
        <w:ind w:left="1440" w:hanging="360"/>
      </w:pPr>
    </w:p>
    <w:p>
      <w:pPr>
        <w:keepNext w:val="0"/>
        <w:keepLines w:val="0"/>
        <w:widowControl/>
        <w:numPr>
          <w:ilvl w:val="0"/>
          <w:numId w:val="17"/>
        </w:numPr>
        <w:suppressLineNumbers w:val="0"/>
        <w:spacing w:before="0" w:beforeAutospacing="1" w:after="0" w:afterAutospacing="1"/>
        <w:ind w:left="1440" w:hanging="360"/>
      </w:pPr>
    </w:p>
    <w:p>
      <w:pPr>
        <w:pStyle w:val="7"/>
        <w:keepNext w:val="0"/>
        <w:keepLines w:val="0"/>
        <w:widowControl/>
        <w:suppressLineNumbers w:val="0"/>
        <w:ind w:left="720"/>
      </w:pPr>
      <w:r>
        <w:t>SVD frequency。</w:t>
      </w:r>
    </w:p>
    <w:p>
      <w:pPr>
        <w:keepNext w:val="0"/>
        <w:keepLines w:val="0"/>
        <w:widowControl/>
        <w:numPr>
          <w:ilvl w:val="0"/>
          <w:numId w:val="17"/>
        </w:numPr>
        <w:suppressLineNumbers w:val="0"/>
        <w:spacing w:before="0" w:beforeAutospacing="1" w:after="0" w:afterAutospacing="1"/>
        <w:ind w:left="1440" w:hanging="360"/>
      </w:pPr>
    </w:p>
    <w:p>
      <w:pPr>
        <w:pStyle w:val="7"/>
        <w:keepNext w:val="0"/>
        <w:keepLines w:val="0"/>
        <w:widowControl/>
        <w:suppressLineNumbers w:val="0"/>
      </w:pPr>
      <w:r>
        <w:t>例如表：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786"/>
        <w:gridCol w:w="1873"/>
        <w:gridCol w:w="12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Method</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Return</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Time / 1M steps</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Extra cost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Baseline</w:t>
            </w:r>
          </w:p>
        </w:tc>
        <w:tc>
          <w:tcPr>
            <w:tcW w:w="0" w:type="auto"/>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SSAR</w:t>
            </w:r>
          </w:p>
        </w:tc>
        <w:tc>
          <w:tcPr>
            <w:tcW w:w="0" w:type="auto"/>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+x%</w:t>
            </w:r>
          </w:p>
        </w:tc>
      </w:tr>
    </w:tbl>
    <w:p>
      <w:pPr>
        <w:pStyle w:val="7"/>
        <w:keepNext w:val="0"/>
        <w:keepLines w:val="0"/>
        <w:widowControl/>
        <w:suppressLineNumbers w:val="0"/>
      </w:pPr>
      <w:r>
        <w:t>这个必须有。</w:t>
      </w:r>
    </w:p>
    <w:p>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16. 我认为实验优先级可以分三档</w:t>
      </w:r>
    </w:p>
    <w:p>
      <w:pPr>
        <w:pStyle w:val="7"/>
        <w:keepNext w:val="0"/>
        <w:keepLines w:val="0"/>
        <w:widowControl/>
        <w:suppressLineNumbers w:val="0"/>
      </w:pPr>
      <w:r>
        <w:t>如果时间有限，</w:t>
      </w:r>
      <w:r>
        <w:rPr>
          <w:rStyle w:val="10"/>
        </w:rPr>
        <w:t>必须做</w:t>
      </w:r>
      <w:r>
        <w:t>：</w:t>
      </w:r>
    </w:p>
    <w:p>
      <w:pPr>
        <w:keepNext w:val="0"/>
        <w:keepLines w:val="0"/>
        <w:widowControl/>
        <w:numPr>
          <w:ilvl w:val="0"/>
          <w:numId w:val="18"/>
        </w:numPr>
        <w:suppressLineNumbers w:val="0"/>
        <w:spacing w:before="0" w:beforeAutospacing="1" w:after="0" w:afterAutospacing="1"/>
        <w:ind w:left="1440" w:hanging="360"/>
      </w:pPr>
    </w:p>
    <w:p>
      <w:pPr>
        <w:pStyle w:val="7"/>
        <w:keepNext w:val="0"/>
        <w:keepLines w:val="0"/>
        <w:widowControl/>
        <w:suppressLineNumbers w:val="0"/>
        <w:ind w:left="720"/>
      </w:pPr>
      <w:r>
        <w:t>Synthetic BBP：λ1,τ\lambda_1,\tau；</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numPr>
          <w:ilvl w:val="0"/>
          <w:numId w:val="18"/>
        </w:numPr>
        <w:suppressLineNumbers w:val="0"/>
        <w:spacing w:before="0" w:beforeAutospacing="1" w:after="0" w:afterAutospacing="1"/>
        <w:ind w:left="1440" w:hanging="360"/>
      </w:pPr>
    </w:p>
    <w:p>
      <w:pPr>
        <w:pStyle w:val="7"/>
        <w:keepNext w:val="0"/>
        <w:keepLines w:val="0"/>
        <w:widowControl/>
        <w:suppressLineNumbers w:val="0"/>
        <w:ind w:left="720"/>
      </w:pPr>
      <w:r>
        <w:t>Bellman directional sign experiment；</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numPr>
          <w:ilvl w:val="0"/>
          <w:numId w:val="18"/>
        </w:numPr>
        <w:suppressLineNumbers w:val="0"/>
        <w:spacing w:before="0" w:beforeAutospacing="1" w:after="0" w:afterAutospacing="1"/>
        <w:ind w:left="1440" w:hanging="360"/>
      </w:pPr>
    </w:p>
    <w:p>
      <w:pPr>
        <w:pStyle w:val="7"/>
        <w:keepNext w:val="0"/>
        <w:keepLines w:val="0"/>
        <w:widowControl/>
        <w:suppressLineNumbers w:val="0"/>
        <w:ind w:left="720"/>
      </w:pPr>
      <w:r>
        <w:t>near-critical m−1/3m^{-1/3} scaling；</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numPr>
          <w:ilvl w:val="0"/>
          <w:numId w:val="18"/>
        </w:numPr>
        <w:suppressLineNumbers w:val="0"/>
        <w:spacing w:before="0" w:beforeAutospacing="1" w:after="0" w:afterAutospacing="1"/>
        <w:ind w:left="1440" w:hanging="360"/>
      </w:pPr>
    </w:p>
    <w:p>
      <w:pPr>
        <w:pStyle w:val="7"/>
        <w:keepNext w:val="0"/>
        <w:keepLines w:val="0"/>
        <w:widowControl/>
        <w:suppressLineNumbers w:val="0"/>
        <w:ind w:left="720"/>
      </w:pPr>
      <w:r>
        <w:t>RL baseline vs SSAR；</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numPr>
          <w:ilvl w:val="0"/>
          <w:numId w:val="18"/>
        </w:numPr>
        <w:suppressLineNumbers w:val="0"/>
        <w:spacing w:before="0" w:beforeAutospacing="1" w:after="0" w:afterAutospacing="1"/>
        <w:ind w:left="1440" w:hanging="360"/>
      </w:pPr>
    </w:p>
    <w:p>
      <w:pPr>
        <w:pStyle w:val="7"/>
        <w:keepNext w:val="0"/>
        <w:keepLines w:val="0"/>
        <w:widowControl/>
        <w:suppressLineNumbers w:val="0"/>
        <w:ind w:left="720"/>
      </w:pPr>
      <w:r>
        <w:t>stopping-rule ablation；</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numPr>
          <w:ilvl w:val="0"/>
          <w:numId w:val="18"/>
        </w:numPr>
        <w:suppressLineNumbers w:val="0"/>
        <w:spacing w:before="0" w:beforeAutospacing="1" w:after="0" w:afterAutospacing="1"/>
        <w:ind w:left="1440" w:hanging="360"/>
      </w:pPr>
    </w:p>
    <w:p>
      <w:pPr>
        <w:pStyle w:val="7"/>
        <w:keepNext w:val="0"/>
        <w:keepLines w:val="0"/>
        <w:widowControl/>
        <w:suppressLineNumbers w:val="0"/>
        <w:ind w:left="720"/>
      </w:pPr>
      <w:r>
        <w:t>computational overhead。</w:t>
      </w:r>
    </w:p>
    <w:p>
      <w:pPr>
        <w:keepNext w:val="0"/>
        <w:keepLines w:val="0"/>
        <w:widowControl/>
        <w:numPr>
          <w:ilvl w:val="0"/>
          <w:numId w:val="18"/>
        </w:numPr>
        <w:suppressLineNumbers w:val="0"/>
        <w:spacing w:before="0" w:beforeAutospacing="1" w:after="0" w:afterAutospacing="1"/>
        <w:ind w:left="1440" w:hanging="360"/>
      </w:pPr>
    </w:p>
    <w:p>
      <w:pPr>
        <w:pStyle w:val="7"/>
        <w:keepNext w:val="0"/>
        <w:keepLines w:val="0"/>
        <w:widowControl/>
        <w:suppressLineNumbers w:val="0"/>
      </w:pPr>
      <w:r>
        <w:t>第二优先级：</w:t>
      </w:r>
    </w:p>
    <w:p>
      <w:pPr>
        <w:keepNext w:val="0"/>
        <w:keepLines w:val="0"/>
        <w:widowControl/>
        <w:numPr>
          <w:ilvl w:val="0"/>
          <w:numId w:val="19"/>
        </w:numPr>
        <w:suppressLineNumbers w:val="0"/>
        <w:spacing w:before="0" w:beforeAutospacing="1" w:after="0" w:afterAutospacing="1"/>
        <w:ind w:left="1440" w:hanging="360"/>
      </w:pPr>
    </w:p>
    <w:p>
      <w:pPr>
        <w:pStyle w:val="7"/>
        <w:keepNext w:val="0"/>
        <w:keepLines w:val="0"/>
        <w:widowControl/>
        <w:suppressLineNumbers w:val="0"/>
        <w:ind w:left="720"/>
      </w:pPr>
      <w:r>
        <w:t>L1/L2/spectral regularization；</w:t>
      </w:r>
    </w:p>
    <w:p>
      <w:pPr>
        <w:keepNext w:val="0"/>
        <w:keepLines w:val="0"/>
        <w:widowControl/>
        <w:numPr>
          <w:ilvl w:val="0"/>
          <w:numId w:val="19"/>
        </w:numPr>
        <w:suppressLineNumbers w:val="0"/>
        <w:spacing w:before="0" w:beforeAutospacing="1" w:after="0" w:afterAutospacing="1"/>
        <w:ind w:left="1440" w:hanging="360"/>
      </w:pPr>
    </w:p>
    <w:p>
      <w:pPr>
        <w:keepNext w:val="0"/>
        <w:keepLines w:val="0"/>
        <w:widowControl/>
        <w:numPr>
          <w:ilvl w:val="0"/>
          <w:numId w:val="19"/>
        </w:numPr>
        <w:suppressLineNumbers w:val="0"/>
        <w:spacing w:before="0" w:beforeAutospacing="1" w:after="0" w:afterAutospacing="1"/>
        <w:ind w:left="1440" w:hanging="360"/>
      </w:pPr>
    </w:p>
    <w:p>
      <w:pPr>
        <w:pStyle w:val="7"/>
        <w:keepNext w:val="0"/>
        <w:keepLines w:val="0"/>
        <w:widowControl/>
        <w:suppressLineNumbers w:val="0"/>
        <w:ind w:left="720"/>
      </w:pPr>
      <w:r>
        <w:t>γ\gamma；</w:t>
      </w:r>
    </w:p>
    <w:p>
      <w:pPr>
        <w:keepNext w:val="0"/>
        <w:keepLines w:val="0"/>
        <w:widowControl/>
        <w:numPr>
          <w:ilvl w:val="0"/>
          <w:numId w:val="19"/>
        </w:numPr>
        <w:suppressLineNumbers w:val="0"/>
        <w:spacing w:before="0" w:beforeAutospacing="1" w:after="0" w:afterAutospacing="1"/>
        <w:ind w:left="1440" w:hanging="360"/>
      </w:pPr>
    </w:p>
    <w:p>
      <w:pPr>
        <w:keepNext w:val="0"/>
        <w:keepLines w:val="0"/>
        <w:widowControl/>
        <w:numPr>
          <w:ilvl w:val="0"/>
          <w:numId w:val="19"/>
        </w:numPr>
        <w:suppressLineNumbers w:val="0"/>
        <w:spacing w:before="0" w:beforeAutospacing="1" w:after="0" w:afterAutospacing="1"/>
        <w:ind w:left="1440" w:hanging="360"/>
      </w:pPr>
    </w:p>
    <w:p>
      <w:pPr>
        <w:pStyle w:val="7"/>
        <w:keepNext w:val="0"/>
        <w:keepLines w:val="0"/>
        <w:widowControl/>
        <w:suppressLineNumbers w:val="0"/>
        <w:ind w:left="720"/>
      </w:pPr>
      <w:r>
        <w:t>window width；</w:t>
      </w:r>
    </w:p>
    <w:p>
      <w:pPr>
        <w:keepNext w:val="0"/>
        <w:keepLines w:val="0"/>
        <w:widowControl/>
        <w:numPr>
          <w:ilvl w:val="0"/>
          <w:numId w:val="19"/>
        </w:numPr>
        <w:suppressLineNumbers w:val="0"/>
        <w:spacing w:before="0" w:beforeAutospacing="1" w:after="0" w:afterAutospacing="1"/>
        <w:ind w:left="1440" w:hanging="360"/>
      </w:pPr>
    </w:p>
    <w:p>
      <w:pPr>
        <w:keepNext w:val="0"/>
        <w:keepLines w:val="0"/>
        <w:widowControl/>
        <w:numPr>
          <w:ilvl w:val="0"/>
          <w:numId w:val="19"/>
        </w:numPr>
        <w:suppressLineNumbers w:val="0"/>
        <w:spacing w:before="0" w:beforeAutospacing="1" w:after="0" w:afterAutospacing="1"/>
        <w:ind w:left="1440" w:hanging="360"/>
      </w:pPr>
    </w:p>
    <w:p>
      <w:pPr>
        <w:pStyle w:val="7"/>
        <w:keepNext w:val="0"/>
        <w:keepLines w:val="0"/>
        <w:widowControl/>
        <w:suppressLineNumbers w:val="0"/>
        <w:ind w:left="720"/>
      </w:pPr>
      <w:r>
        <w:t>multi-mode。</w:t>
      </w:r>
    </w:p>
    <w:p>
      <w:pPr>
        <w:keepNext w:val="0"/>
        <w:keepLines w:val="0"/>
        <w:widowControl/>
        <w:numPr>
          <w:ilvl w:val="0"/>
          <w:numId w:val="19"/>
        </w:numPr>
        <w:suppressLineNumbers w:val="0"/>
        <w:spacing w:before="0" w:beforeAutospacing="1" w:after="0" w:afterAutospacing="1"/>
        <w:ind w:left="1440" w:hanging="360"/>
      </w:pPr>
    </w:p>
    <w:p>
      <w:pPr>
        <w:pStyle w:val="7"/>
        <w:keepNext w:val="0"/>
        <w:keepLines w:val="0"/>
        <w:widowControl/>
        <w:suppressLineNumbers w:val="0"/>
      </w:pPr>
      <w:r>
        <w:t>第三优先级：</w:t>
      </w:r>
    </w:p>
    <w:p>
      <w:pPr>
        <w:keepNext w:val="0"/>
        <w:keepLines w:val="0"/>
        <w:widowControl/>
        <w:numPr>
          <w:ilvl w:val="0"/>
          <w:numId w:val="20"/>
        </w:numPr>
        <w:suppressLineNumbers w:val="0"/>
        <w:spacing w:before="0" w:beforeAutospacing="1" w:after="0" w:afterAutospacing="1"/>
        <w:ind w:left="1440" w:hanging="360"/>
      </w:pPr>
    </w:p>
    <w:p>
      <w:pPr>
        <w:pStyle w:val="7"/>
        <w:keepNext w:val="0"/>
        <w:keepLines w:val="0"/>
        <w:widowControl/>
        <w:suppressLineNumbers w:val="0"/>
        <w:ind w:left="720"/>
      </w:pPr>
      <w:r>
        <w:t>layer choice；</w:t>
      </w:r>
    </w:p>
    <w:p>
      <w:pPr>
        <w:keepNext w:val="0"/>
        <w:keepLines w:val="0"/>
        <w:widowControl/>
        <w:numPr>
          <w:ilvl w:val="0"/>
          <w:numId w:val="20"/>
        </w:numPr>
        <w:suppressLineNumbers w:val="0"/>
        <w:spacing w:before="0" w:beforeAutospacing="1" w:after="0" w:afterAutospacing="1"/>
        <w:ind w:left="1440" w:hanging="360"/>
      </w:pPr>
    </w:p>
    <w:p>
      <w:pPr>
        <w:keepNext w:val="0"/>
        <w:keepLines w:val="0"/>
        <w:widowControl/>
        <w:numPr>
          <w:ilvl w:val="0"/>
          <w:numId w:val="20"/>
        </w:numPr>
        <w:suppressLineNumbers w:val="0"/>
        <w:spacing w:before="0" w:beforeAutospacing="1" w:after="0" w:afterAutospacing="1"/>
        <w:ind w:left="1440" w:hanging="360"/>
      </w:pPr>
    </w:p>
    <w:p>
      <w:pPr>
        <w:pStyle w:val="7"/>
        <w:keepNext w:val="0"/>
        <w:keepLines w:val="0"/>
        <w:widowControl/>
        <w:suppressLineNumbers w:val="0"/>
        <w:ind w:left="720"/>
      </w:pPr>
      <w:r>
        <w:t>更复杂的 architecture generalization。</w:t>
      </w:r>
    </w:p>
    <w:p>
      <w:pPr>
        <w:keepNext w:val="0"/>
        <w:keepLines w:val="0"/>
        <w:widowControl/>
        <w:numPr>
          <w:ilvl w:val="0"/>
          <w:numId w:val="20"/>
        </w:numPr>
        <w:suppressLineNumbers w:val="0"/>
        <w:spacing w:before="0" w:beforeAutospacing="1" w:after="0" w:afterAutospacing="1"/>
        <w:ind w:left="1440" w:hanging="360"/>
      </w:pPr>
    </w:p>
    <w:p>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最终推荐的实验章节结构</w:t>
      </w:r>
    </w:p>
    <w:p>
      <w:pPr>
        <w:pStyle w:val="4"/>
        <w:keepNext w:val="0"/>
        <w:keepLines w:val="0"/>
        <w:widowControl/>
        <w:suppressLineNumbers w:val="0"/>
      </w:pPr>
      <w:r>
        <w:t>5.1 Experimental Setup</w:t>
      </w:r>
    </w:p>
    <w:p>
      <w:pPr>
        <w:pStyle w:val="7"/>
        <w:keepNext w:val="0"/>
        <w:keepLines w:val="0"/>
        <w:widowControl/>
        <w:suppressLineNumbers w:val="0"/>
      </w:pPr>
      <w:r>
        <w:t>tasks、baseline、network、seeds、hyperparameters。</w:t>
      </w:r>
    </w:p>
    <w:p>
      <w:pPr>
        <w:pStyle w:val="4"/>
        <w:keepNext w:val="0"/>
        <w:keepLines w:val="0"/>
        <w:widowControl/>
        <w:suppressLineNumbers w:val="0"/>
      </w:pPr>
      <w:r>
        <w:t>5.2 Verification of the BBP Mechanism</w:t>
      </w:r>
    </w:p>
    <w:p>
      <w:pPr>
        <w:pStyle w:val="7"/>
        <w:keepNext w:val="0"/>
        <w:keepLines w:val="0"/>
        <w:widowControl/>
        <w:suppressLineNumbers w:val="0"/>
      </w:pPr>
      <w:r>
        <w:t>synthetic：</w:t>
      </w:r>
    </w:p>
    <w:p>
      <w:pPr>
        <w:keepNext w:val="0"/>
        <w:keepLines w:val="0"/>
        <w:widowControl/>
        <w:suppressLineNumbers w:val="0"/>
        <w:jc w:val="left"/>
      </w:pPr>
      <w:r>
        <w:rPr>
          <w:rFonts w:ascii="宋体" w:hAnsi="宋体" w:eastAsia="宋体" w:cs="宋体"/>
          <w:kern w:val="0"/>
          <w:sz w:val="24"/>
          <w:szCs w:val="24"/>
          <w:lang w:val="en-US" w:eastAsia="zh-CN" w:bidi="ar"/>
        </w:rPr>
        <w:t>θ→λ1→τ.\theta \rightarrow \lambda_1 \rightarrow \tau.</w:t>
      </w:r>
    </w:p>
    <w:p>
      <w:pPr>
        <w:pStyle w:val="4"/>
        <w:keepNext w:val="0"/>
        <w:keepLines w:val="0"/>
        <w:widowControl/>
        <w:suppressLineNumbers w:val="0"/>
      </w:pPr>
      <w:r>
        <w:t>5.3 Verification of the Bellman Descent Prediction</w:t>
      </w:r>
    </w:p>
    <w:p>
      <w:pPr>
        <w:pStyle w:val="7"/>
        <w:keepNext w:val="0"/>
        <w:keepLines w:val="0"/>
        <w:widowControl/>
        <w:suppressLineNumbers w:val="0"/>
      </w:pPr>
      <w:r>
        <w:t>验证：</w:t>
      </w:r>
    </w:p>
    <w:p>
      <w:pPr>
        <w:keepNext w:val="0"/>
        <w:keepLines w:val="0"/>
        <w:widowControl/>
        <w:suppressLineNumbers w:val="0"/>
        <w:jc w:val="left"/>
      </w:pPr>
      <w:r>
        <w:rPr>
          <w:rFonts w:ascii="宋体" w:hAnsi="宋体" w:eastAsia="宋体" w:cs="宋体"/>
          <w:kern w:val="0"/>
          <w:sz w:val="24"/>
          <w:szCs w:val="24"/>
          <w:lang w:val="en-US" w:eastAsia="zh-CN" w:bidi="ar"/>
        </w:rPr>
        <w:t>pre-BBP: sign-indefinite\text{pre-BBP: sign-indefinite}</w:t>
      </w:r>
    </w:p>
    <w:p>
      <w:pPr>
        <w:pStyle w:val="7"/>
        <w:keepNext w:val="0"/>
        <w:keepLines w:val="0"/>
        <w:widowControl/>
        <w:suppressLineNumbers w:val="0"/>
      </w:pPr>
      <w:r>
        <w:t>和</w:t>
      </w:r>
    </w:p>
    <w:p>
      <w:pPr>
        <w:keepNext w:val="0"/>
        <w:keepLines w:val="0"/>
        <w:widowControl/>
        <w:suppressLineNumbers w:val="0"/>
        <w:jc w:val="left"/>
      </w:pPr>
      <w:r>
        <w:rPr>
          <w:rFonts w:ascii="宋体" w:hAnsi="宋体" w:eastAsia="宋体" w:cs="宋体"/>
          <w:kern w:val="0"/>
          <w:sz w:val="24"/>
          <w:szCs w:val="24"/>
          <w:lang w:val="en-US" w:eastAsia="zh-CN" w:bidi="ar"/>
        </w:rPr>
        <w:t>post-BBP: ΔLB&lt;0.\text{post-BBP: }\Delta L_B&lt;0.</w:t>
      </w:r>
    </w:p>
    <w:p>
      <w:pPr>
        <w:pStyle w:val="4"/>
        <w:keepNext w:val="0"/>
        <w:keepLines w:val="0"/>
        <w:widowControl/>
        <w:suppressLineNumbers w:val="0"/>
      </w:pPr>
      <w:r>
        <w:t>5.4 Continuous-Control Performance</w:t>
      </w:r>
    </w:p>
    <w:p>
      <w:pPr>
        <w:pStyle w:val="7"/>
        <w:keepNext w:val="0"/>
        <w:keepLines w:val="0"/>
        <w:widowControl/>
        <w:suppressLineNumbers w:val="0"/>
      </w:pPr>
      <w:r>
        <w:t>standard RL curves。</w:t>
      </w:r>
    </w:p>
    <w:p>
      <w:pPr>
        <w:pStyle w:val="4"/>
        <w:keepNext w:val="0"/>
        <w:keepLines w:val="0"/>
        <w:widowControl/>
        <w:suppressLineNumbers w:val="0"/>
      </w:pPr>
      <w:r>
        <w:t>5.5 Spectral Dynamics During Training</w:t>
      </w:r>
    </w:p>
    <w:p>
      <w:pPr>
        <w:keepNext w:val="0"/>
        <w:keepLines w:val="0"/>
        <w:widowControl/>
        <w:suppressLineNumbers w:val="0"/>
        <w:jc w:val="left"/>
      </w:pPr>
      <w:r>
        <w:rPr>
          <w:rFonts w:ascii="宋体" w:hAnsi="宋体" w:eastAsia="宋体" w:cs="宋体"/>
          <w:kern w:val="0"/>
          <w:sz w:val="24"/>
          <w:szCs w:val="24"/>
          <w:lang w:val="en-US" w:eastAsia="zh-CN" w:bidi="ar"/>
        </w:rPr>
        <w:t>λ1,λ+,Rs,LB,return.\lambda_1,\lambda_+,R_s,L_B,\text{return}.</w:t>
      </w:r>
    </w:p>
    <w:p>
      <w:pPr>
        <w:pStyle w:val="4"/>
        <w:keepNext w:val="0"/>
        <w:keepLines w:val="0"/>
        <w:widowControl/>
        <w:suppressLineNumbers w:val="0"/>
      </w:pPr>
      <w:r>
        <w:t>5.6 Ablation Studies</w:t>
      </w:r>
    </w:p>
    <w:p>
      <w:pPr>
        <w:pStyle w:val="7"/>
        <w:keepNext w:val="0"/>
        <w:keepLines w:val="0"/>
        <w:widowControl/>
        <w:suppressLineNumbers w:val="0"/>
      </w:pPr>
      <w:r>
        <w:t>stopping、window、γ\gamma、number of modes。</w:t>
      </w:r>
    </w:p>
    <w:p>
      <w:pPr>
        <w:pStyle w:val="4"/>
        <w:keepNext w:val="0"/>
        <w:keepLines w:val="0"/>
        <w:widowControl/>
        <w:suppressLineNumbers w:val="0"/>
      </w:pPr>
      <w:r>
        <w:t>5.7 Computational Cost</w:t>
      </w:r>
    </w:p>
    <w:p>
      <w:pPr>
        <w:pStyle w:val="7"/>
        <w:keepNext w:val="0"/>
        <w:keepLines w:val="0"/>
        <w:widowControl/>
        <w:suppressLineNumbers w:val="0"/>
      </w:pPr>
      <w:r>
        <w:t>overhead。</w:t>
      </w:r>
    </w:p>
    <w:p>
      <w:pPr>
        <w:pStyle w:val="7"/>
        <w:keepNext w:val="0"/>
        <w:keepLines w:val="0"/>
        <w:widowControl/>
        <w:suppressLineNumbers w:val="0"/>
      </w:pPr>
      <w:r>
        <w:t>这个结构会让整篇论文形成很完整的闭环：</w:t>
      </w:r>
    </w:p>
    <w:p>
      <w:pPr>
        <w:keepNext w:val="0"/>
        <w:keepLines w:val="0"/>
        <w:widowControl/>
        <w:suppressLineNumbers w:val="0"/>
        <w:jc w:val="left"/>
      </w:pPr>
      <w:r>
        <w:rPr>
          <w:rFonts w:ascii="宋体" w:hAnsi="宋体" w:eastAsia="宋体" w:cs="宋体"/>
          <w:kern w:val="0"/>
          <w:sz w:val="24"/>
          <w:szCs w:val="24"/>
          <w:lang w:val="en-US" w:eastAsia="zh-CN" w:bidi="ar"/>
        </w:rPr>
        <w:t>RMT prediction→Bellman theorem→synthetic verification→RL performance.\boxed{ \text{RMT prediction} \rightarrow \text{Bellman theorem} \rightarrow \text{synthetic verification} \rightarrow \text{RL performance}. }</w:t>
      </w:r>
    </w:p>
    <w:p>
      <w:pPr>
        <w:pStyle w:val="7"/>
        <w:keepNext w:val="0"/>
        <w:keepLines w:val="0"/>
        <w:widowControl/>
        <w:suppressLineNumbers w:val="0"/>
      </w:pPr>
      <w:r>
        <w:t>而 Appendix A.1 要恢复成</w:t>
      </w:r>
      <w:r>
        <w:rPr>
          <w:rStyle w:val="10"/>
        </w:rPr>
        <w:t>真正的 Corollary 1 证明</w:t>
      </w:r>
      <w:r>
        <w:t>，不是像我上一版那样只“解释”三个阶段。原稿那个 distributional convergence ⇒Op\Rightarrow O_p 的 lemma 和两段 eigenvalue 推导都应该保留，再在后面补上 τ\tau 的 subcritical / critical / supercritical 推导即可。</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给出最后的完整版的论文latex代码</w:t>
      </w:r>
    </w:p>
    <w:p>
      <w:pPr>
        <w:rPr>
          <w:rFonts w:hint="eastAsia"/>
          <w:lang w:val="en-US" w:eastAsia="zh-CN"/>
        </w:rPr>
      </w:pPr>
      <w:r>
        <w:rPr>
          <w:rFonts w:hint="eastAsia"/>
          <w:lang w:val="en-US" w:eastAsia="zh-CN"/>
        </w:rPr>
        <w:t>chatgpt：</w:t>
      </w:r>
    </w:p>
    <w:p>
      <w:pPr>
        <w:rPr>
          <w:rFonts w:hint="default"/>
          <w:lang w:val="en-US" w:eastAsia="zh-CN"/>
        </w:rPr>
      </w:pPr>
      <w:r>
        <w:rPr>
          <w:rFonts w:hint="default"/>
          <w:lang w:val="en-US" w:eastAsia="zh-CN"/>
        </w:rPr>
        <w:t>\documentclass{article}</w:t>
      </w:r>
    </w:p>
    <w:p>
      <w:pPr>
        <w:rPr>
          <w:rFonts w:hint="default"/>
          <w:lang w:val="en-US" w:eastAsia="zh-CN"/>
        </w:rPr>
      </w:pPr>
    </w:p>
    <w:p>
      <w:pPr>
        <w:rPr>
          <w:rFonts w:hint="default"/>
          <w:lang w:val="en-US" w:eastAsia="zh-CN"/>
        </w:rPr>
      </w:pPr>
      <w:r>
        <w:rPr>
          <w:rFonts w:hint="default"/>
          <w:lang w:val="en-US" w:eastAsia="zh-CN"/>
        </w:rPr>
        <w:t>\usepackage{iclr2027_conference,times}</w:t>
      </w:r>
    </w:p>
    <w:p>
      <w:pPr>
        <w:rPr>
          <w:rFonts w:hint="default"/>
          <w:lang w:val="en-US" w:eastAsia="zh-CN"/>
        </w:rPr>
      </w:pPr>
      <w:r>
        <w:rPr>
          <w:rFonts w:hint="default"/>
          <w:lang w:val="en-US" w:eastAsia="zh-CN"/>
        </w:rPr>
        <w:t>\usepackage{amsmath}</w:t>
      </w:r>
    </w:p>
    <w:p>
      <w:pPr>
        <w:rPr>
          <w:rFonts w:hint="default"/>
          <w:lang w:val="en-US" w:eastAsia="zh-CN"/>
        </w:rPr>
      </w:pPr>
      <w:r>
        <w:rPr>
          <w:rFonts w:hint="default"/>
          <w:lang w:val="en-US" w:eastAsia="zh-CN"/>
        </w:rPr>
        <w:t>\usepackage{amssymb}</w:t>
      </w:r>
    </w:p>
    <w:p>
      <w:pPr>
        <w:rPr>
          <w:rFonts w:hint="default"/>
          <w:lang w:val="en-US" w:eastAsia="zh-CN"/>
        </w:rPr>
      </w:pPr>
      <w:r>
        <w:rPr>
          <w:rFonts w:hint="default"/>
          <w:lang w:val="en-US" w:eastAsia="zh-CN"/>
        </w:rPr>
        <w:t>\usepackage{amsthm}</w:t>
      </w:r>
    </w:p>
    <w:p>
      <w:pPr>
        <w:rPr>
          <w:rFonts w:hint="default"/>
          <w:lang w:val="en-US" w:eastAsia="zh-CN"/>
        </w:rPr>
      </w:pPr>
      <w:r>
        <w:rPr>
          <w:rFonts w:hint="default"/>
          <w:lang w:val="en-US" w:eastAsia="zh-CN"/>
        </w:rPr>
        <w:t>\usepackage{mathtools}</w:t>
      </w:r>
    </w:p>
    <w:p>
      <w:pPr>
        <w:rPr>
          <w:rFonts w:hint="default"/>
          <w:lang w:val="en-US" w:eastAsia="zh-CN"/>
        </w:rPr>
      </w:pPr>
      <w:r>
        <w:rPr>
          <w:rFonts w:hint="default"/>
          <w:lang w:val="en-US" w:eastAsia="zh-CN"/>
        </w:rPr>
        <w:t>\usepackage{bm}</w:t>
      </w:r>
    </w:p>
    <w:p>
      <w:pPr>
        <w:rPr>
          <w:rFonts w:hint="default"/>
          <w:lang w:val="en-US" w:eastAsia="zh-CN"/>
        </w:rPr>
      </w:pPr>
      <w:r>
        <w:rPr>
          <w:rFonts w:hint="default"/>
          <w:lang w:val="en-US" w:eastAsia="zh-CN"/>
        </w:rPr>
        <w:t>\usepackage{booktabs}</w:t>
      </w:r>
    </w:p>
    <w:p>
      <w:pPr>
        <w:rPr>
          <w:rFonts w:hint="default"/>
          <w:lang w:val="en-US" w:eastAsia="zh-CN"/>
        </w:rPr>
      </w:pPr>
      <w:r>
        <w:rPr>
          <w:rFonts w:hint="default"/>
          <w:lang w:val="en-US" w:eastAsia="zh-CN"/>
        </w:rPr>
        <w:t>\usepackage{multirow}</w:t>
      </w:r>
    </w:p>
    <w:p>
      <w:pPr>
        <w:rPr>
          <w:rFonts w:hint="default"/>
          <w:lang w:val="en-US" w:eastAsia="zh-CN"/>
        </w:rPr>
      </w:pPr>
      <w:r>
        <w:rPr>
          <w:rFonts w:hint="default"/>
          <w:lang w:val="en-US" w:eastAsia="zh-CN"/>
        </w:rPr>
        <w:t>\usepackage{graphicx}</w:t>
      </w:r>
    </w:p>
    <w:p>
      <w:pPr>
        <w:rPr>
          <w:rFonts w:hint="default"/>
          <w:lang w:val="en-US" w:eastAsia="zh-CN"/>
        </w:rPr>
      </w:pPr>
      <w:r>
        <w:rPr>
          <w:rFonts w:hint="default"/>
          <w:lang w:val="en-US" w:eastAsia="zh-CN"/>
        </w:rPr>
        <w:t>\usepackage{algorithm}</w:t>
      </w:r>
    </w:p>
    <w:p>
      <w:pPr>
        <w:rPr>
          <w:rFonts w:hint="default"/>
          <w:lang w:val="en-US" w:eastAsia="zh-CN"/>
        </w:rPr>
      </w:pPr>
      <w:r>
        <w:rPr>
          <w:rFonts w:hint="default"/>
          <w:lang w:val="en-US" w:eastAsia="zh-CN"/>
        </w:rPr>
        <w:t>\usepackage{algpseudocode}</w:t>
      </w:r>
    </w:p>
    <w:p>
      <w:pPr>
        <w:rPr>
          <w:rFonts w:hint="default"/>
          <w:lang w:val="en-US" w:eastAsia="zh-CN"/>
        </w:rPr>
      </w:pPr>
      <w:r>
        <w:rPr>
          <w:rFonts w:hint="default"/>
          <w:lang w:val="en-US" w:eastAsia="zh-CN"/>
        </w:rPr>
        <w:t>\usepackage{hyperref}</w:t>
      </w:r>
    </w:p>
    <w:p>
      <w:pPr>
        <w:rPr>
          <w:rFonts w:hint="default"/>
          <w:lang w:val="en-US" w:eastAsia="zh-CN"/>
        </w:rPr>
      </w:pPr>
      <w:r>
        <w:rPr>
          <w:rFonts w:hint="default"/>
          <w:lang w:val="en-US" w:eastAsia="zh-CN"/>
        </w:rPr>
        <w:t>\usepackage{url}</w:t>
      </w:r>
    </w:p>
    <w:p>
      <w:pPr>
        <w:rPr>
          <w:rFonts w:hint="default"/>
          <w:lang w:val="en-US" w:eastAsia="zh-CN"/>
        </w:rPr>
      </w:pPr>
    </w:p>
    <w:p>
      <w:pPr>
        <w:rPr>
          <w:rFonts w:hint="default"/>
          <w:lang w:val="en-US" w:eastAsia="zh-CN"/>
        </w:rPr>
      </w:pPr>
      <w:r>
        <w:rPr>
          <w:rFonts w:hint="default"/>
          <w:lang w:val="en-US" w:eastAsia="zh-CN"/>
        </w:rPr>
        <w:t>\newtheorem{theorem}{Theorem}</w:t>
      </w:r>
    </w:p>
    <w:p>
      <w:pPr>
        <w:rPr>
          <w:rFonts w:hint="default"/>
          <w:lang w:val="en-US" w:eastAsia="zh-CN"/>
        </w:rPr>
      </w:pPr>
      <w:r>
        <w:rPr>
          <w:rFonts w:hint="default"/>
          <w:lang w:val="en-US" w:eastAsia="zh-CN"/>
        </w:rPr>
        <w:t>\newtheorem{corollary}{Corollary}</w:t>
      </w:r>
    </w:p>
    <w:p>
      <w:pPr>
        <w:rPr>
          <w:rFonts w:hint="default"/>
          <w:lang w:val="en-US" w:eastAsia="zh-CN"/>
        </w:rPr>
      </w:pPr>
      <w:r>
        <w:rPr>
          <w:rFonts w:hint="default"/>
          <w:lang w:val="en-US" w:eastAsia="zh-CN"/>
        </w:rPr>
        <w:t>\newtheorem{lemma}{Lemma}</w:t>
      </w:r>
    </w:p>
    <w:p>
      <w:pPr>
        <w:rPr>
          <w:rFonts w:hint="default"/>
          <w:lang w:val="en-US" w:eastAsia="zh-CN"/>
        </w:rPr>
      </w:pPr>
      <w:r>
        <w:rPr>
          <w:rFonts w:hint="default"/>
          <w:lang w:val="en-US" w:eastAsia="zh-CN"/>
        </w:rPr>
        <w:t>\newtheorem{assumption}{Assumption}</w:t>
      </w:r>
    </w:p>
    <w:p>
      <w:pPr>
        <w:rPr>
          <w:rFonts w:hint="default"/>
          <w:lang w:val="en-US" w:eastAsia="zh-CN"/>
        </w:rPr>
      </w:pPr>
      <w:r>
        <w:rPr>
          <w:rFonts w:hint="default"/>
          <w:lang w:val="en-US" w:eastAsia="zh-CN"/>
        </w:rPr>
        <w:t>\newtheorem{proposition}{Proposition}</w:t>
      </w:r>
    </w:p>
    <w:p>
      <w:pPr>
        <w:rPr>
          <w:rFonts w:hint="default"/>
          <w:lang w:val="en-US" w:eastAsia="zh-CN"/>
        </w:rPr>
      </w:pPr>
    </w:p>
    <w:p>
      <w:pPr>
        <w:rPr>
          <w:rFonts w:hint="default"/>
          <w:lang w:val="en-US" w:eastAsia="zh-CN"/>
        </w:rPr>
      </w:pPr>
      <w:r>
        <w:rPr>
          <w:rFonts w:hint="default"/>
          <w:lang w:val="en-US" w:eastAsia="zh-CN"/>
        </w:rPr>
        <w:t>\newcommand{\R}{\mathbb{R}}</w:t>
      </w:r>
    </w:p>
    <w:p>
      <w:pPr>
        <w:rPr>
          <w:rFonts w:hint="default"/>
          <w:lang w:val="en-US" w:eastAsia="zh-CN"/>
        </w:rPr>
      </w:pPr>
      <w:r>
        <w:rPr>
          <w:rFonts w:hint="default"/>
          <w:lang w:val="en-US" w:eastAsia="zh-CN"/>
        </w:rPr>
        <w:t>\newcommand{\E}{\mathbb{E}}</w:t>
      </w:r>
    </w:p>
    <w:p>
      <w:pPr>
        <w:rPr>
          <w:rFonts w:hint="default"/>
          <w:lang w:val="en-US" w:eastAsia="zh-CN"/>
        </w:rPr>
      </w:pPr>
      <w:r>
        <w:rPr>
          <w:rFonts w:hint="default"/>
          <w:lang w:val="en-US" w:eastAsia="zh-CN"/>
        </w:rPr>
        <w:t>\newcommand{\Prob}{\mathbb{P}}</w:t>
      </w:r>
    </w:p>
    <w:p>
      <w:pPr>
        <w:rPr>
          <w:rFonts w:hint="default"/>
          <w:lang w:val="en-US" w:eastAsia="zh-CN"/>
        </w:rPr>
      </w:pPr>
      <w:r>
        <w:rPr>
          <w:rFonts w:hint="default"/>
          <w:lang w:val="en-US" w:eastAsia="zh-CN"/>
        </w:rPr>
        <w:t>\newcommand{\norm}[1]{\left\|#1\right\|}</w:t>
      </w:r>
    </w:p>
    <w:p>
      <w:pPr>
        <w:rPr>
          <w:rFonts w:hint="default"/>
          <w:lang w:val="en-US" w:eastAsia="zh-CN"/>
        </w:rPr>
      </w:pPr>
      <w:r>
        <w:rPr>
          <w:rFonts w:hint="default"/>
          <w:lang w:val="en-US" w:eastAsia="zh-CN"/>
        </w:rPr>
        <w:t>\newcommand{\ip}[2]{\left\langle #1,#2\right\rangle}</w:t>
      </w:r>
    </w:p>
    <w:p>
      <w:pPr>
        <w:rPr>
          <w:rFonts w:hint="default"/>
          <w:lang w:val="en-US" w:eastAsia="zh-CN"/>
        </w:rPr>
      </w:pPr>
      <w:r>
        <w:rPr>
          <w:rFonts w:hint="default"/>
          <w:lang w:val="en-US" w:eastAsia="zh-CN"/>
        </w:rPr>
        <w:t>\newcommand{\opnorm}[1]{\left\|#1\right\|_{\mathrm{op}}}</w:t>
      </w:r>
    </w:p>
    <w:p>
      <w:pPr>
        <w:rPr>
          <w:rFonts w:hint="default"/>
          <w:lang w:val="en-US" w:eastAsia="zh-CN"/>
        </w:rPr>
      </w:pPr>
      <w:r>
        <w:rPr>
          <w:rFonts w:hint="default"/>
          <w:lang w:val="en-US" w:eastAsia="zh-CN"/>
        </w:rPr>
        <w:t>\newcommand{\fro}[1]{\left\|#1\right\|_{\mathrm{F}}}</w:t>
      </w:r>
    </w:p>
    <w:p>
      <w:pPr>
        <w:rPr>
          <w:rFonts w:hint="default"/>
          <w:lang w:val="en-US" w:eastAsia="zh-CN"/>
        </w:rPr>
      </w:pPr>
    </w:p>
    <w:p>
      <w:pPr>
        <w:rPr>
          <w:rFonts w:hint="default"/>
          <w:lang w:val="en-US" w:eastAsia="zh-CN"/>
        </w:rPr>
      </w:pPr>
      <w:r>
        <w:rPr>
          <w:rFonts w:hint="default"/>
          <w:lang w:val="en-US" w:eastAsia="zh-CN"/>
        </w:rPr>
        <w:t>\title{Beyond the Spectral Bulk: Spike Acceleration for Critic Learning in Deep Reinforcement Learning}</w:t>
      </w:r>
    </w:p>
    <w:p>
      <w:pPr>
        <w:rPr>
          <w:rFonts w:hint="default"/>
          <w:lang w:val="en-US" w:eastAsia="zh-CN"/>
        </w:rPr>
      </w:pPr>
    </w:p>
    <w:p>
      <w:pPr>
        <w:rPr>
          <w:rFonts w:hint="default"/>
          <w:lang w:val="en-US" w:eastAsia="zh-CN"/>
        </w:rPr>
      </w:pPr>
      <w:r>
        <w:rPr>
          <w:rFonts w:hint="default"/>
          <w:lang w:val="en-US" w:eastAsia="zh-CN"/>
        </w:rPr>
        <w:t>\author{</w:t>
      </w:r>
    </w:p>
    <w:p>
      <w:pPr>
        <w:rPr>
          <w:rFonts w:hint="default"/>
          <w:lang w:val="en-US" w:eastAsia="zh-CN"/>
        </w:rPr>
      </w:pPr>
      <w:r>
        <w:rPr>
          <w:rFonts w:hint="default"/>
          <w:lang w:val="en-US" w:eastAsia="zh-CN"/>
        </w:rPr>
        <w:t>Anonymous Authors</w:t>
      </w:r>
    </w:p>
    <w:p>
      <w:pPr>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\begin{document}</w:t>
      </w:r>
    </w:p>
    <w:p>
      <w:pPr>
        <w:rPr>
          <w:rFonts w:hint="default"/>
          <w:lang w:val="en-US" w:eastAsia="zh-CN"/>
        </w:rPr>
      </w:pPr>
    </w:p>
    <w:p>
      <w:pPr>
        <w:rPr>
          <w:rFonts w:hint="default"/>
          <w:lang w:val="en-US" w:eastAsia="zh-CN"/>
        </w:rPr>
      </w:pPr>
      <w:r>
        <w:rPr>
          <w:rFonts w:hint="default"/>
          <w:lang w:val="en-US" w:eastAsia="zh-CN"/>
        </w:rPr>
        <w:t>\maketitle</w:t>
      </w:r>
    </w:p>
    <w:p>
      <w:pPr>
        <w:rPr>
          <w:rFonts w:hint="default"/>
          <w:lang w:val="en-US" w:eastAsia="zh-CN"/>
        </w:rPr>
      </w:pPr>
    </w:p>
    <w:p>
      <w:pPr>
        <w:rPr>
          <w:rFonts w:hint="default"/>
          <w:lang w:val="en-US" w:eastAsia="zh-CN"/>
        </w:rPr>
      </w:pPr>
      <w:r>
        <w:rPr>
          <w:rFonts w:hint="default"/>
          <w:lang w:val="en-US" w:eastAsia="zh-CN"/>
        </w:rPr>
        <w:t>\begin{abstract}</w:t>
      </w:r>
    </w:p>
    <w:p>
      <w:pPr>
        <w:rPr>
          <w:rFonts w:hint="default"/>
          <w:lang w:val="en-US" w:eastAsia="zh-CN"/>
        </w:rPr>
      </w:pPr>
      <w:r>
        <w:rPr>
          <w:rFonts w:hint="default"/>
          <w:lang w:val="en-US" w:eastAsia="zh-CN"/>
        </w:rPr>
        <w:t>Spectral structure in neural-network weight matrices evolves during training, but most regularization methods do not explicitly distinguish task-relevant spectral modes from the random spectral bulk. We propose Spike Spectral Acceleration Regularization (SSAR), a lightweight critic regularizer that selectively accelerates singular modes near the upper edge of the random-matrix spectrum. The method is motivated by the Baik--Ben Arous--P\'ech\'e (BBP) transition: below the transition, the leading empirical singular direction has only noise-scale alignment with a population signal, whereas near and beyond the transition its alignment becomes increasingly informative. We connect this spectral transition to critic optimization. Under a spiked-matrix model and regularity conditions stated in the appendix, the additional SSAR direction has no sign-definite Bellman improvement guarantee in the subcritical regime. Once the task-aligned component rises above the high-dimensional orthogonal fluctuation scale, the same spectral direction becomes a Bellman descent direction with probability tending to one. We further characterize the near-critical and supercritical regimes and propose experiments that directly test the predicted spectral and Bellman-loss transitions.</w:t>
      </w:r>
    </w:p>
    <w:p>
      <w:pPr>
        <w:rPr>
          <w:rFonts w:hint="default"/>
          <w:lang w:val="en-US" w:eastAsia="zh-CN"/>
        </w:rPr>
      </w:pPr>
      <w:r>
        <w:rPr>
          <w:rFonts w:hint="default"/>
          <w:lang w:val="en-US" w:eastAsia="zh-CN"/>
        </w:rPr>
        <w:t>\end{abstract}</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1. INTRODUCTION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\section{Introduction}</w:t>
      </w:r>
    </w:p>
    <w:p>
      <w:pPr>
        <w:rPr>
          <w:rFonts w:hint="default"/>
          <w:lang w:val="en-US" w:eastAsia="zh-CN"/>
        </w:rPr>
      </w:pPr>
    </w:p>
    <w:p>
      <w:pPr>
        <w:rPr>
          <w:rFonts w:hint="default"/>
          <w:lang w:val="en-US" w:eastAsia="zh-CN"/>
        </w:rPr>
      </w:pPr>
      <w:r>
        <w:rPr>
          <w:rFonts w:hint="default"/>
          <w:lang w:val="en-US" w:eastAsia="zh-CN"/>
        </w:rPr>
        <w:t>Deep reinforcement learning relies heavily on stable and efficient critic optimization. In actor--critic and fitted value-learning methods, inaccurate or slowly learned value estimates can propagate through policy updates and substantially affect training. Although normalization and parameter regularization are widely used to improve optimization, they generally treat the spectrum of a neural-network weight matrix as a whole and do not explicitly distinguish emerging task-relevant directions from the random spectral background.</w:t>
      </w:r>
    </w:p>
    <w:p>
      <w:pPr>
        <w:rPr>
          <w:rFonts w:hint="default"/>
          <w:lang w:val="en-US" w:eastAsia="zh-CN"/>
        </w:rPr>
      </w:pPr>
    </w:p>
    <w:p>
      <w:pPr>
        <w:rPr>
          <w:rFonts w:hint="default"/>
          <w:lang w:val="en-US" w:eastAsia="zh-CN"/>
        </w:rPr>
      </w:pPr>
      <w:r>
        <w:rPr>
          <w:rFonts w:hint="default"/>
          <w:lang w:val="en-US" w:eastAsia="zh-CN"/>
        </w:rPr>
        <w:t>Random matrix theory provides a natural description of this distinction. For a large random matrix, the empirical spectrum concentrates around a deterministic bulk described by the Marchenko--Pastur law. When a low-rank signal is added to this random background, its empirical spectral behavior changes at the BBP transition. Below the transition, the signal remains hidden at the spectral edge and the corresponding empirical singular vector has only weak alignment with the population signal direction. Around the transition, directional alignment begins to strengthen while the corresponding singular value may still lie inside the natural edge-fluctuation range. Above the transition, a separated spectral outlier emerges and the associated singular vector acquires a non-vanishing population overlap.</w:t>
      </w:r>
    </w:p>
    <w:p>
      <w:pPr>
        <w:rPr>
          <w:rFonts w:hint="default"/>
          <w:lang w:val="en-US" w:eastAsia="zh-CN"/>
        </w:rPr>
      </w:pPr>
    </w:p>
    <w:p>
      <w:pPr>
        <w:rPr>
          <w:rFonts w:hint="default"/>
          <w:lang w:val="en-US" w:eastAsia="zh-CN"/>
        </w:rPr>
      </w:pPr>
      <w:r>
        <w:rPr>
          <w:rFonts w:hint="default"/>
          <w:lang w:val="en-US" w:eastAsia="zh-CN"/>
        </w:rPr>
        <w:t>Motivated by this phenomenon, we propose Spike Spectral Acceleration Regularization (SSAR). Instead of globally modifying the spectrum, SSAR acts only on singular modes near the upper edge of the estimated random bulk. The regularizer increases the corresponding singular values and is removed after a sufficiently separated mode has formed.</w:t>
      </w:r>
    </w:p>
    <w:p>
      <w:pPr>
        <w:rPr>
          <w:rFonts w:hint="default"/>
          <w:lang w:val="en-US" w:eastAsia="zh-CN"/>
        </w:rPr>
      </w:pPr>
    </w:p>
    <w:p>
      <w:pPr>
        <w:rPr>
          <w:rFonts w:hint="default"/>
          <w:lang w:val="en-US" w:eastAsia="zh-CN"/>
        </w:rPr>
      </w:pPr>
      <w:r>
        <w:rPr>
          <w:rFonts w:hint="default"/>
          <w:lang w:val="en-US" w:eastAsia="zh-CN"/>
        </w:rPr>
        <w:t>Our theoretical analysis connects this spectral mechanism to critic learning. We show that the relevant quantity is not spectral separation alone, but the alignment between the empirical spectral direction and a task-relevant population direction. Before the BBP transition, this alignment remains on the same scale as task-orthogonal high-dimensional fluctuations, so the Bellman effect of the additional spectral direction is asymptotically vanishing and has no guaranteed sign. Once the alignment rises above this fluctuation scale, the SSAR direction becomes a reliable Bellman descent direction.</w:t>
      </w:r>
    </w:p>
    <w:p>
      <w:pPr>
        <w:rPr>
          <w:rFonts w:hint="default"/>
          <w:lang w:val="en-US" w:eastAsia="zh-CN"/>
        </w:rPr>
      </w:pPr>
    </w:p>
    <w:p>
      <w:pPr>
        <w:rPr>
          <w:rFonts w:hint="default"/>
          <w:lang w:val="en-US" w:eastAsia="zh-CN"/>
        </w:rPr>
      </w:pPr>
      <w:r>
        <w:rPr>
          <w:rFonts w:hint="default"/>
          <w:lang w:val="en-US" w:eastAsia="zh-CN"/>
        </w:rPr>
        <w:t>The main contributions are summarized as follows:</w:t>
      </w:r>
    </w:p>
    <w:p>
      <w:pPr>
        <w:rPr>
          <w:rFonts w:hint="default"/>
          <w:lang w:val="en-US" w:eastAsia="zh-CN"/>
        </w:rPr>
      </w:pPr>
      <w:r>
        <w:rPr>
          <w:rFonts w:hint="default"/>
          <w:lang w:val="en-US" w:eastAsia="zh-CN"/>
        </w:rPr>
        <w:t>\begin{itemize}</w:t>
      </w:r>
    </w:p>
    <w:p>
      <w:pPr>
        <w:rPr>
          <w:rFonts w:hint="default"/>
          <w:lang w:val="en-US" w:eastAsia="zh-CN"/>
        </w:rPr>
      </w:pPr>
      <w:r>
        <w:rPr>
          <w:rFonts w:hint="default"/>
          <w:lang w:val="en-US" w:eastAsia="zh-CN"/>
        </w:rPr>
        <w:t xml:space="preserve">    \item We introduce SSAR, a selective spectral regularizer that accelerates near-edge modes and stops once a sufficiently separated spectral spike has formed.</w:t>
      </w:r>
    </w:p>
    <w:p>
      <w:pPr>
        <w:rPr>
          <w:rFonts w:hint="default"/>
          <w:lang w:val="en-US" w:eastAsia="zh-CN"/>
        </w:rPr>
      </w:pPr>
      <w:r>
        <w:rPr>
          <w:rFonts w:hint="default"/>
          <w:lang w:val="en-US" w:eastAsia="zh-CN"/>
        </w:rPr>
        <w:t xml:space="preserve">    \item We characterize the subcritical, BBP-transition, and supercritical spectral regimes in terms of signal strength, leading-eigenvalue fluctuations, and singular-vector alignment.</w:t>
      </w:r>
    </w:p>
    <w:p>
      <w:pPr>
        <w:rPr>
          <w:rFonts w:hint="default"/>
          <w:lang w:val="en-US" w:eastAsia="zh-CN"/>
        </w:rPr>
      </w:pPr>
      <w:r>
        <w:rPr>
          <w:rFonts w:hint="default"/>
          <w:lang w:val="en-US" w:eastAsia="zh-CN"/>
        </w:rPr>
        <w:t xml:space="preserve">    \item We establish a local Bellman-loss guarantee showing that SSAR has no sign-definite improvement guarantee before reliable BBP alignment emerges, while after the transition the spectral direction decreases the fixed-target Bellman loss with high probability.</w:t>
      </w:r>
    </w:p>
    <w:p>
      <w:pPr>
        <w:rPr>
          <w:rFonts w:hint="default"/>
          <w:lang w:val="en-US" w:eastAsia="zh-CN"/>
        </w:rPr>
      </w:pPr>
      <w:r>
        <w:rPr>
          <w:rFonts w:hint="default"/>
          <w:lang w:val="en-US" w:eastAsia="zh-CN"/>
        </w:rPr>
        <w:t xml:space="preserve">    \item We design controlled synthetic and reinforcement-learning experiments that separately test the spectral transition, the Bellman descent mechanism, and the practical effect of SSAR.</w:t>
      </w:r>
    </w:p>
    <w:p>
      <w:pPr>
        <w:rPr>
          <w:rFonts w:hint="default"/>
          <w:lang w:val="en-US" w:eastAsia="zh-CN"/>
        </w:rPr>
      </w:pPr>
      <w:r>
        <w:rPr>
          <w:rFonts w:hint="default"/>
          <w:lang w:val="en-US" w:eastAsia="zh-CN"/>
        </w:rPr>
        <w:t>\end{itemize}</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2. PRELIMINARIES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\section{Preliminaries and Notation}</w:t>
      </w:r>
    </w:p>
    <w:p>
      <w:pPr>
        <w:rPr>
          <w:rFonts w:hint="default"/>
          <w:lang w:val="en-US" w:eastAsia="zh-CN"/>
        </w:rPr>
      </w:pPr>
      <w:r>
        <w:rPr>
          <w:rFonts w:hint="default"/>
          <w:lang w:val="en-US" w:eastAsia="zh-CN"/>
        </w:rPr>
        <w:t>\label{sec:prelim}</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\subsection{Reinforcement Learning}</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consider a Markov decision process (MDP) given by</w:t>
      </w:r>
    </w:p>
    <w:p>
      <w:pPr>
        <w:rPr>
          <w:rFonts w:hint="default"/>
          <w:lang w:val="en-US" w:eastAsia="zh-CN"/>
        </w:rPr>
      </w:pPr>
      <w:r>
        <w:rPr>
          <w:rFonts w:hint="default"/>
          <w:lang w:val="en-US" w:eastAsia="zh-CN"/>
        </w:rPr>
        <w:t>$(\mathcal{S},\mathcal{A},P,R,\mu,\gamma)$, where</w:t>
      </w:r>
    </w:p>
    <w:p>
      <w:pPr>
        <w:rPr>
          <w:rFonts w:hint="default"/>
          <w:lang w:val="en-US" w:eastAsia="zh-CN"/>
        </w:rPr>
      </w:pPr>
      <w:r>
        <w:rPr>
          <w:rFonts w:hint="default"/>
          <w:lang w:val="en-US" w:eastAsia="zh-CN"/>
        </w:rPr>
        <w:t>$\mathcal{S}$ and $\mathcal{A}$ are the state and action spaces,</w:t>
      </w:r>
    </w:p>
    <w:p>
      <w:pPr>
        <w:rPr>
          <w:rFonts w:hint="default"/>
          <w:lang w:val="en-US" w:eastAsia="zh-CN"/>
        </w:rPr>
      </w:pPr>
      <w:r>
        <w:rPr>
          <w:rFonts w:hint="default"/>
          <w:lang w:val="en-US" w:eastAsia="zh-CN"/>
        </w:rPr>
        <w:t>$P(s'|s,a)$ is the transition kernel,</w:t>
      </w:r>
    </w:p>
    <w:p>
      <w:pPr>
        <w:rPr>
          <w:rFonts w:hint="default"/>
          <w:lang w:val="en-US" w:eastAsia="zh-CN"/>
        </w:rPr>
      </w:pPr>
      <w:r>
        <w:rPr>
          <w:rFonts w:hint="default"/>
          <w:lang w:val="en-US" w:eastAsia="zh-CN"/>
        </w:rPr>
        <w:t>$R(s,a)\in\mathbb{R}$ is the reward function,</w:t>
      </w:r>
    </w:p>
    <w:p>
      <w:pPr>
        <w:rPr>
          <w:rFonts w:hint="default"/>
          <w:lang w:val="en-US" w:eastAsia="zh-CN"/>
        </w:rPr>
      </w:pPr>
      <w:r>
        <w:rPr>
          <w:rFonts w:hint="default"/>
          <w:lang w:val="en-US" w:eastAsia="zh-CN"/>
        </w:rPr>
        <w:t>$\mu$ is the initial-state distribution, and</w:t>
      </w:r>
    </w:p>
    <w:p>
      <w:pPr>
        <w:rPr>
          <w:rFonts w:hint="default"/>
          <w:lang w:val="en-US" w:eastAsia="zh-CN"/>
        </w:rPr>
      </w:pPr>
      <w:r>
        <w:rPr>
          <w:rFonts w:hint="default"/>
          <w:lang w:val="en-US" w:eastAsia="zh-CN"/>
        </w:rPr>
        <w:t>$\gamma\in(0,1)$ is the discount factor.</w:t>
      </w:r>
    </w:p>
    <w:p>
      <w:pPr>
        <w:rPr>
          <w:rFonts w:hint="default"/>
          <w:lang w:val="en-US" w:eastAsia="zh-CN"/>
        </w:rPr>
      </w:pPr>
      <w:r>
        <w:rPr>
          <w:rFonts w:hint="default"/>
          <w:lang w:val="en-US" w:eastAsia="zh-CN"/>
        </w:rPr>
        <w:t>The goal is to learn a stochastic policy $\pi^\phi(a|s)$ that maximizes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J(\pi^\phi)</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\E\left[</w:t>
      </w:r>
    </w:p>
    <w:p>
      <w:pPr>
        <w:rPr>
          <w:rFonts w:hint="default"/>
          <w:lang w:val="en-US" w:eastAsia="zh-CN"/>
        </w:rPr>
      </w:pPr>
      <w:r>
        <w:rPr>
          <w:rFonts w:hint="default"/>
          <w:lang w:val="en-US" w:eastAsia="zh-CN"/>
        </w:rPr>
        <w:t>\sum_{t=0}^{\infty}</w:t>
      </w:r>
    </w:p>
    <w:p>
      <w:pPr>
        <w:rPr>
          <w:rFonts w:hint="default"/>
          <w:lang w:val="en-US" w:eastAsia="zh-CN"/>
        </w:rPr>
      </w:pPr>
      <w:r>
        <w:rPr>
          <w:rFonts w:hint="default"/>
          <w:lang w:val="en-US" w:eastAsia="zh-CN"/>
        </w:rPr>
        <w:t>\gamma^t R(s_t,a_t)</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We focus on critic learning. Let $Q^\theta(s,a)$ denote the critic and let</w:t>
      </w:r>
    </w:p>
    <w:p>
      <w:pPr>
        <w:rPr>
          <w:rFonts w:hint="default"/>
          <w:lang w:val="en-US" w:eastAsia="zh-CN"/>
        </w:rPr>
      </w:pPr>
      <w:r>
        <w:rPr>
          <w:rFonts w:hint="default"/>
          <w:lang w:val="en-US" w:eastAsia="zh-CN"/>
        </w:rPr>
        <w:t>$y$ denote the target used in the current critic update. As in fitted-Q</w:t>
      </w:r>
    </w:p>
    <w:p>
      <w:pPr>
        <w:rPr>
          <w:rFonts w:hint="default"/>
          <w:lang w:val="en-US" w:eastAsia="zh-CN"/>
        </w:rPr>
      </w:pPr>
      <w:r>
        <w:rPr>
          <w:rFonts w:hint="default"/>
          <w:lang w:val="en-US" w:eastAsia="zh-CN"/>
        </w:rPr>
        <w:t>and target-network methods, $y$ is treated as fixed when differentiating</w:t>
      </w:r>
    </w:p>
    <w:p>
      <w:pPr>
        <w:rPr>
          <w:rFonts w:hint="default"/>
          <w:lang w:val="en-US" w:eastAsia="zh-CN"/>
        </w:rPr>
      </w:pPr>
      <w:r>
        <w:rPr>
          <w:rFonts w:hint="default"/>
          <w:lang w:val="en-US" w:eastAsia="zh-CN"/>
        </w:rPr>
        <w:t>the critic objective. We define the Bellman residual</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r(s,a)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Q^\theta(s,a)-y,</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 the corresponding critic loss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L_0(Q^\theta)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\frac{1}{2}</w:t>
      </w:r>
    </w:p>
    <w:p>
      <w:pPr>
        <w:rPr>
          <w:rFonts w:hint="default"/>
          <w:lang w:val="en-US" w:eastAsia="zh-CN"/>
        </w:rPr>
      </w:pPr>
      <w:r>
        <w:rPr>
          <w:rFonts w:hint="default"/>
          <w:lang w:val="en-US" w:eastAsia="zh-CN"/>
        </w:rPr>
        <w:t>\E\left[</w:t>
      </w:r>
    </w:p>
    <w:p>
      <w:pPr>
        <w:rPr>
          <w:rFonts w:hint="default"/>
          <w:lang w:val="en-US" w:eastAsia="zh-CN"/>
        </w:rPr>
      </w:pPr>
      <w:r>
        <w:rPr>
          <w:rFonts w:hint="default"/>
          <w:lang w:val="en-US" w:eastAsia="zh-CN"/>
        </w:rPr>
        <w:t>r(s,a)^2</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\label{eq:bellman_loss}</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To connect the spectral analysis to network parameters, we consider a</w:t>
      </w:r>
    </w:p>
    <w:p>
      <w:pPr>
        <w:rPr>
          <w:rFonts w:hint="default"/>
          <w:lang w:val="en-US" w:eastAsia="zh-CN"/>
        </w:rPr>
      </w:pPr>
      <w:r>
        <w:rPr>
          <w:rFonts w:hint="default"/>
          <w:lang w:val="en-US" w:eastAsia="zh-CN"/>
        </w:rPr>
        <w:t>local representation of the critic</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Q^\theta(h)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o^\top \varphi(Wh),</w:t>
      </w:r>
    </w:p>
    <w:p>
      <w:pPr>
        <w:rPr>
          <w:rFonts w:hint="default"/>
          <w:lang w:val="en-US" w:eastAsia="zh-CN"/>
        </w:rPr>
      </w:pPr>
      <w:r>
        <w:rPr>
          <w:rFonts w:hint="default"/>
          <w:lang w:val="en-US" w:eastAsia="zh-CN"/>
        </w:rPr>
        <w:t>\label{eq:critic_local}</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 $W\in\mathbb{R}^{n\times m}$ is the weight matrix to which SSAR is</w:t>
      </w:r>
    </w:p>
    <w:p>
      <w:pPr>
        <w:rPr>
          <w:rFonts w:hint="default"/>
          <w:lang w:val="en-US" w:eastAsia="zh-CN"/>
        </w:rPr>
      </w:pPr>
      <w:r>
        <w:rPr>
          <w:rFonts w:hint="default"/>
          <w:lang w:val="en-US" w:eastAsia="zh-CN"/>
        </w:rPr>
        <w:t>applied, $h\in\mathbb{R}^m$ is its input feature,</w:t>
      </w:r>
    </w:p>
    <w:p>
      <w:pPr>
        <w:rPr>
          <w:rFonts w:hint="default"/>
          <w:lang w:val="en-US" w:eastAsia="zh-CN"/>
        </w:rPr>
      </w:pPr>
      <w:r>
        <w:rPr>
          <w:rFonts w:hint="default"/>
          <w:lang w:val="en-US" w:eastAsia="zh-CN"/>
        </w:rPr>
        <w:t>$o\in\mathbb{R}^n$ is the output weight, and $\varphi$ acts coordinatewise.</w:t>
      </w:r>
    </w:p>
    <w:p>
      <w:pPr>
        <w:rPr>
          <w:rFonts w:hint="default"/>
          <w:lang w:val="en-US" w:eastAsia="zh-CN"/>
        </w:rPr>
      </w:pPr>
    </w:p>
    <w:p>
      <w:pPr>
        <w:rPr>
          <w:rFonts w:hint="default"/>
          <w:lang w:val="en-US" w:eastAsia="zh-CN"/>
        </w:rPr>
      </w:pPr>
      <w:r>
        <w:rPr>
          <w:rFonts w:hint="default"/>
          <w:lang w:val="en-US" w:eastAsia="zh-CN"/>
        </w:rPr>
        <w:t>Let $\{s_k,u_k,v_k\}_{k\geq 1}$ denote the singular triplets of $W$,</w:t>
      </w:r>
    </w:p>
    <w:p>
      <w:pPr>
        <w:rPr>
          <w:rFonts w:hint="default"/>
          <w:lang w:val="en-US" w:eastAsia="zh-CN"/>
        </w:rPr>
      </w:pPr>
      <w:r>
        <w:rPr>
          <w:rFonts w:hint="default"/>
          <w:lang w:val="en-US" w:eastAsia="zh-CN"/>
        </w:rPr>
        <w:t>ordered as $s_1\geq s_2\geq\cdots$. 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Wv_k=s_ku_k,</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W^\top u_k=s_kv_k.</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We use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\lambda_k</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\frac{s_k^2}{m}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to denote the normalized squared singular values, i.e., the eigenvalues</w:t>
      </w:r>
    </w:p>
    <w:p>
      <w:pPr>
        <w:rPr>
          <w:rFonts w:hint="default"/>
          <w:lang w:val="en-US" w:eastAsia="zh-CN"/>
        </w:rPr>
      </w:pPr>
      <w:r>
        <w:rPr>
          <w:rFonts w:hint="default"/>
          <w:lang w:val="en-US" w:eastAsia="zh-CN"/>
        </w:rPr>
        <w:t>of $\frac{1}{m}WW^\top$.</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\subsection{Random Matrix Theory}</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recall two standard random-matrix results used in this paper.</w:t>
      </w:r>
    </w:p>
    <w:p>
      <w:pPr>
        <w:rPr>
          <w:rFonts w:hint="default"/>
          <w:lang w:val="en-US" w:eastAsia="zh-CN"/>
        </w:rPr>
      </w:pPr>
    </w:p>
    <w:p>
      <w:pPr>
        <w:rPr>
          <w:rFonts w:hint="default"/>
          <w:lang w:val="en-US" w:eastAsia="zh-CN"/>
        </w:rPr>
      </w:pPr>
      <w:r>
        <w:rPr>
          <w:rFonts w:hint="default"/>
          <w:lang w:val="en-US" w:eastAsia="zh-CN"/>
        </w:rPr>
        <w:t>\begin{theorem}[Marchenko--Pastur law \cite{marvcenko1967distribution}]</w:t>
      </w:r>
    </w:p>
    <w:p>
      <w:pPr>
        <w:rPr>
          <w:rFonts w:hint="default"/>
          <w:lang w:val="en-US" w:eastAsia="zh-CN"/>
        </w:rPr>
      </w:pPr>
      <w:r>
        <w:rPr>
          <w:rFonts w:hint="default"/>
          <w:lang w:val="en-US" w:eastAsia="zh-CN"/>
        </w:rPr>
        <w:t>\label{thm:rmt1}</w:t>
      </w:r>
    </w:p>
    <w:p>
      <w:pPr>
        <w:rPr>
          <w:rFonts w:hint="default"/>
          <w:lang w:val="en-US" w:eastAsia="zh-CN"/>
        </w:rPr>
      </w:pPr>
      <w:r>
        <w:rPr>
          <w:rFonts w:hint="default"/>
          <w:lang w:val="en-US" w:eastAsia="zh-CN"/>
        </w:rPr>
        <w:t>Let $X$ be an $n\times m$ random matrix with i.i.d.\ entries having zero</w:t>
      </w:r>
    </w:p>
    <w:p>
      <w:pPr>
        <w:rPr>
          <w:rFonts w:hint="default"/>
          <w:lang w:val="en-US" w:eastAsia="zh-CN"/>
        </w:rPr>
      </w:pPr>
      <w:r>
        <w:rPr>
          <w:rFonts w:hint="default"/>
          <w:lang w:val="en-US" w:eastAsia="zh-CN"/>
        </w:rPr>
        <w:t>mean and variance $\sigma^2&lt;\infty$. Define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Y=\frac{1}{m}XX^\top,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 let $\rho_Y(\lambda)$ be the empirical spectral distribution of $Y$.</w:t>
      </w:r>
    </w:p>
    <w:p>
      <w:pPr>
        <w:rPr>
          <w:rFonts w:hint="default"/>
          <w:lang w:val="en-US" w:eastAsia="zh-CN"/>
        </w:rPr>
      </w:pPr>
      <w:r>
        <w:rPr>
          <w:rFonts w:hint="default"/>
          <w:lang w:val="en-US" w:eastAsia="zh-CN"/>
        </w:rPr>
        <w:t>If $n,m\rightarrow\infty$ with $n/m\rightarrow c\in(0,\infty)$, then</w:t>
      </w:r>
    </w:p>
    <w:p>
      <w:pPr>
        <w:rPr>
          <w:rFonts w:hint="default"/>
          <w:lang w:val="en-US" w:eastAsia="zh-CN"/>
        </w:rPr>
      </w:pPr>
      <w:r>
        <w:rPr>
          <w:rFonts w:hint="default"/>
          <w:lang w:val="en-US" w:eastAsia="zh-CN"/>
        </w:rPr>
        <w:t>almost surely $\rho_Y$ converges weakly to the Marchenko--Pastur distribution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\rho_Y^c(\lambda)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\frac{1}{2\pi c\sigma^2}</w:t>
      </w:r>
    </w:p>
    <w:p>
      <w:pPr>
        <w:rPr>
          <w:rFonts w:hint="default"/>
          <w:lang w:val="en-US" w:eastAsia="zh-CN"/>
        </w:rPr>
      </w:pPr>
      <w:r>
        <w:rPr>
          <w:rFonts w:hint="default"/>
          <w:lang w:val="en-US" w:eastAsia="zh-CN"/>
        </w:rPr>
        <w:t>\frac{</w:t>
      </w:r>
    </w:p>
    <w:p>
      <w:pPr>
        <w:rPr>
          <w:rFonts w:hint="default"/>
          <w:lang w:val="en-US" w:eastAsia="zh-CN"/>
        </w:rPr>
      </w:pPr>
      <w:r>
        <w:rPr>
          <w:rFonts w:hint="default"/>
          <w:lang w:val="en-US" w:eastAsia="zh-CN"/>
        </w:rPr>
        <w:t>\sqrt{(\lambda_+-\lambda)(\lambda-\lambda_-)}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\lambda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\mathbf{1}_{[\lambda_-,\lambda_+]},</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\lambda_\pm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\sigma^2(1\pm\sqrt{c})^2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are the edges of the support.</w:t>
      </w:r>
    </w:p>
    <w:p>
      <w:pPr>
        <w:rPr>
          <w:rFonts w:hint="default"/>
          <w:lang w:val="en-US" w:eastAsia="zh-CN"/>
        </w:rPr>
      </w:pPr>
      <w:r>
        <w:rPr>
          <w:rFonts w:hint="default"/>
          <w:lang w:val="en-US" w:eastAsia="zh-CN"/>
        </w:rPr>
        <w:t>\end{theorem}</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\begin{theorem}[BBP phase transition \cite{baik2005phase}]</w:t>
      </w:r>
    </w:p>
    <w:p>
      <w:pPr>
        <w:rPr>
          <w:rFonts w:hint="default"/>
          <w:lang w:val="en-US" w:eastAsia="zh-CN"/>
        </w:rPr>
      </w:pPr>
      <w:r>
        <w:rPr>
          <w:rFonts w:hint="default"/>
          <w:lang w:val="en-US" w:eastAsia="zh-CN"/>
        </w:rPr>
        <w:t>\label{thm:rmt2}</w:t>
      </w:r>
    </w:p>
    <w:p>
      <w:pPr>
        <w:rPr>
          <w:rFonts w:hint="default"/>
          <w:lang w:val="en-US" w:eastAsia="zh-CN"/>
        </w:rPr>
      </w:pPr>
      <w:r>
        <w:rPr>
          <w:rFonts w:hint="default"/>
          <w:lang w:val="en-US" w:eastAsia="zh-CN"/>
        </w:rPr>
        <w:t>Let $X\in\mathbb{C}^{n\times m}$ have i.i.d.\ complex Gaussian columns</w:t>
      </w:r>
    </w:p>
    <w:p>
      <w:pPr>
        <w:rPr>
          <w:rFonts w:hint="default"/>
          <w:lang w:val="en-US" w:eastAsia="zh-CN"/>
        </w:rPr>
      </w:pPr>
      <w:r>
        <w:rPr>
          <w:rFonts w:hint="default"/>
          <w:lang w:val="en-US" w:eastAsia="zh-CN"/>
        </w:rPr>
        <w:t>with population covariance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\Sigma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\operatorname{diag}</w:t>
      </w:r>
    </w:p>
    <w:p>
      <w:pPr>
        <w:rPr>
          <w:rFonts w:hint="default"/>
          <w:lang w:val="en-US" w:eastAsia="zh-CN"/>
        </w:rPr>
      </w:pPr>
      <w:r>
        <w:rPr>
          <w:rFonts w:hint="default"/>
          <w:lang w:val="en-US" w:eastAsia="zh-CN"/>
        </w:rPr>
        <w:t>(\ell_1,\ldots,\ell_n),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 form</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Y=\frac{1}{m}XX^\top.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Fix an integer $r&gt;0$ and suppose that</w:t>
      </w:r>
    </w:p>
    <w:p>
      <w:pPr>
        <w:rPr>
          <w:rFonts w:hint="default"/>
          <w:lang w:val="en-US" w:eastAsia="zh-CN"/>
        </w:rPr>
      </w:pPr>
      <w:r>
        <w:rPr>
          <w:rFonts w:hint="default"/>
          <w:lang w:val="en-US" w:eastAsia="zh-CN"/>
        </w:rPr>
        <w:t>$\ell_{r+1}=\cdots=\ell_n=1$, while</w:t>
      </w:r>
    </w:p>
    <w:p>
      <w:pPr>
        <w:rPr>
          <w:rFonts w:hint="default"/>
          <w:lang w:val="en-US" w:eastAsia="zh-CN"/>
        </w:rPr>
      </w:pPr>
      <w:r>
        <w:rPr>
          <w:rFonts w:hint="default"/>
          <w:lang w:val="en-US" w:eastAsia="zh-CN"/>
        </w:rPr>
        <w:t>$\ell_1,\ldots,\ell_r$ are the top population eigenvalues.</w:t>
      </w:r>
    </w:p>
    <w:p>
      <w:pPr>
        <w:rPr>
          <w:rFonts w:hint="default"/>
          <w:lang w:val="en-US" w:eastAsia="zh-CN"/>
        </w:rPr>
      </w:pPr>
      <w:r>
        <w:rPr>
          <w:rFonts w:hint="default"/>
          <w:lang w:val="en-US" w:eastAsia="zh-CN"/>
        </w:rPr>
        <w:t>Assume $n,m\rightarrow\infty$ with $n/m\rightarrow c$.</w:t>
      </w:r>
    </w:p>
    <w:p>
      <w:pPr>
        <w:rPr>
          <w:rFonts w:hint="default"/>
          <w:lang w:val="en-US" w:eastAsia="zh-CN"/>
        </w:rPr>
      </w:pPr>
    </w:p>
    <w:p>
      <w:pPr>
        <w:rPr>
          <w:rFonts w:hint="default"/>
          <w:lang w:val="en-US" w:eastAsia="zh-CN"/>
        </w:rPr>
      </w:pPr>
      <w:r>
        <w:rPr>
          <w:rFonts w:hint="default"/>
          <w:lang w:val="en-US" w:eastAsia="zh-CN"/>
        </w:rPr>
        <w:t>At the critical value $\ell_c=1+\sqrt{c}$, the largest sample eigenvalue</w:t>
      </w:r>
    </w:p>
    <w:p>
      <w:pPr>
        <w:rPr>
          <w:rFonts w:hint="default"/>
          <w:lang w:val="en-US" w:eastAsia="zh-CN"/>
        </w:rPr>
      </w:pPr>
      <w:r>
        <w:rPr>
          <w:rFonts w:hint="default"/>
          <w:lang w:val="en-US" w:eastAsia="zh-CN"/>
        </w:rPr>
        <w:t>has Tracy--Widom-type fluctuations around the Marchenko--Pastur edge.</w:t>
      </w:r>
    </w:p>
    <w:p>
      <w:pPr>
        <w:rPr>
          <w:rFonts w:hint="default"/>
          <w:lang w:val="en-US" w:eastAsia="zh-CN"/>
        </w:rPr>
      </w:pPr>
      <w:r>
        <w:rPr>
          <w:rFonts w:hint="default"/>
          <w:lang w:val="en-US" w:eastAsia="zh-CN"/>
        </w:rPr>
        <w:t>In the notation of \cite{baik2005phase},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A_1</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\lambda_1-\lambda_+</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\xrightarrow{d}</w:t>
      </w:r>
    </w:p>
    <w:p>
      <w:pPr>
        <w:rPr>
          <w:rFonts w:hint="default"/>
          <w:lang w:val="en-US" w:eastAsia="zh-CN"/>
        </w:rPr>
      </w:pPr>
      <w:r>
        <w:rPr>
          <w:rFonts w:hint="default"/>
          <w:lang w:val="en-US" w:eastAsia="zh-CN"/>
        </w:rPr>
        <w:t>F_k,</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A_1=\Theta(m^{2/3}),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 $F_k$ is a non-degenerate Tracy--Widom-type distribution.</w:t>
      </w:r>
    </w:p>
    <w:p>
      <w:pPr>
        <w:rPr>
          <w:rFonts w:hint="default"/>
          <w:lang w:val="en-US" w:eastAsia="zh-CN"/>
        </w:rPr>
      </w:pPr>
    </w:p>
    <w:p>
      <w:pPr>
        <w:rPr>
          <w:rFonts w:hint="default"/>
          <w:lang w:val="en-US" w:eastAsia="zh-CN"/>
        </w:rPr>
      </w:pPr>
      <w:r>
        <w:rPr>
          <w:rFonts w:hint="default"/>
          <w:lang w:val="en-US" w:eastAsia="zh-CN"/>
        </w:rPr>
        <w:t>If the leading population spike is supercritical,</w:t>
      </w:r>
    </w:p>
    <w:p>
      <w:pPr>
        <w:rPr>
          <w:rFonts w:hint="default"/>
          <w:lang w:val="en-US" w:eastAsia="zh-CN"/>
        </w:rPr>
      </w:pPr>
      <w:r>
        <w:rPr>
          <w:rFonts w:hint="default"/>
          <w:lang w:val="en-US" w:eastAsia="zh-CN"/>
        </w:rPr>
        <w:t>$\ell_1&gt;1+\sqrt{c}$, 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A_2</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\lambda_1-f(\ell_1)</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\xrightarrow{d}</w:t>
      </w:r>
    </w:p>
    <w:p>
      <w:pPr>
        <w:rPr>
          <w:rFonts w:hint="default"/>
          <w:lang w:val="en-US" w:eastAsia="zh-CN"/>
        </w:rPr>
      </w:pPr>
      <w:r>
        <w:rPr>
          <w:rFonts w:hint="default"/>
          <w:lang w:val="en-US" w:eastAsia="zh-CN"/>
        </w:rPr>
        <w:t>G_k,</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A_2=\Theta(m^{1/2}),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 $f(\ell_1)&gt;\lambda_+$ is the deterministic outlier location and</w:t>
      </w:r>
    </w:p>
    <w:p>
      <w:pPr>
        <w:rPr>
          <w:rFonts w:hint="default"/>
          <w:lang w:val="en-US" w:eastAsia="zh-CN"/>
        </w:rPr>
      </w:pPr>
      <w:r>
        <w:rPr>
          <w:rFonts w:hint="default"/>
          <w:lang w:val="en-US" w:eastAsia="zh-CN"/>
        </w:rPr>
        <w:t>$G_k$ is a finite-dimensional Gaussian-type limiting distribution.</w:t>
      </w:r>
    </w:p>
    <w:p>
      <w:pPr>
        <w:rPr>
          <w:rFonts w:hint="default"/>
          <w:lang w:val="en-US" w:eastAsia="zh-CN"/>
        </w:rPr>
      </w:pPr>
      <w:r>
        <w:rPr>
          <w:rFonts w:hint="default"/>
          <w:lang w:val="en-US" w:eastAsia="zh-CN"/>
        </w:rPr>
        <w:t>Extensions to finite-rank perturbations are given in</w:t>
      </w:r>
    </w:p>
    <w:p>
      <w:pPr>
        <w:rPr>
          <w:rFonts w:hint="default"/>
          <w:lang w:val="en-US" w:eastAsia="zh-CN"/>
        </w:rPr>
      </w:pPr>
      <w:r>
        <w:rPr>
          <w:rFonts w:hint="default"/>
          <w:lang w:val="en-US" w:eastAsia="zh-CN"/>
        </w:rPr>
        <w:t>\cite{benaych2011eigenvalues,benaych2012singular}.</w:t>
      </w:r>
    </w:p>
    <w:p>
      <w:pPr>
        <w:rPr>
          <w:rFonts w:hint="default"/>
          <w:lang w:val="en-US" w:eastAsia="zh-CN"/>
        </w:rPr>
      </w:pPr>
      <w:r>
        <w:rPr>
          <w:rFonts w:hint="default"/>
          <w:lang w:val="en-US" w:eastAsia="zh-CN"/>
        </w:rPr>
        <w:t>\end{theorem}</w:t>
      </w:r>
    </w:p>
    <w:p>
      <w:pPr>
        <w:rPr>
          <w:rFonts w:hint="default"/>
          <w:lang w:val="en-US" w:eastAsia="zh-CN"/>
        </w:rPr>
      </w:pPr>
    </w:p>
    <w:p>
      <w:pPr>
        <w:rPr>
          <w:rFonts w:hint="default"/>
          <w:lang w:val="en-US" w:eastAsia="zh-CN"/>
        </w:rPr>
      </w:pPr>
      <w:r>
        <w:rPr>
          <w:rFonts w:hint="default"/>
          <w:lang w:val="en-US" w:eastAsia="zh-CN"/>
        </w:rPr>
        <w:t>Theorem~\ref{thm:rmt1} describes the random spectral bulk, while</w:t>
      </w:r>
    </w:p>
    <w:p>
      <w:pPr>
        <w:rPr>
          <w:rFonts w:hint="default"/>
          <w:lang w:val="en-US" w:eastAsia="zh-CN"/>
        </w:rPr>
      </w:pPr>
      <w:r>
        <w:rPr>
          <w:rFonts w:hint="default"/>
          <w:lang w:val="en-US" w:eastAsia="zh-CN"/>
        </w:rPr>
        <w:t>Theorem~\ref{thm:rmt2} identifies the change from edge-scale fluctuations</w:t>
      </w:r>
    </w:p>
    <w:p>
      <w:pPr>
        <w:rPr>
          <w:rFonts w:hint="default"/>
          <w:lang w:val="en-US" w:eastAsia="zh-CN"/>
        </w:rPr>
      </w:pPr>
      <w:r>
        <w:rPr>
          <w:rFonts w:hint="default"/>
          <w:lang w:val="en-US" w:eastAsia="zh-CN"/>
        </w:rPr>
        <w:t>to a separated spectral outlier. The corresponding singular-vector transition</w:t>
      </w:r>
    </w:p>
    <w:p>
      <w:pPr>
        <w:rPr>
          <w:rFonts w:hint="default"/>
          <w:lang w:val="en-US" w:eastAsia="zh-CN"/>
        </w:rPr>
      </w:pPr>
      <w:r>
        <w:rPr>
          <w:rFonts w:hint="default"/>
          <w:lang w:val="en-US" w:eastAsia="zh-CN"/>
        </w:rPr>
        <w:t>for rectangular low-rank perturbations is characterized in</w:t>
      </w:r>
    </w:p>
    <w:p>
      <w:pPr>
        <w:rPr>
          <w:rFonts w:hint="default"/>
          <w:lang w:val="en-US" w:eastAsia="zh-CN"/>
        </w:rPr>
      </w:pPr>
      <w:r>
        <w:rPr>
          <w:rFonts w:hint="default"/>
          <w:lang w:val="en-US" w:eastAsia="zh-CN"/>
        </w:rPr>
        <w:t>\cite{benaych2012singular,ding2020rectangular}.</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3. METHOD</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\section{Method}</w:t>
      </w:r>
    </w:p>
    <w:p>
      <w:pPr>
        <w:rPr>
          <w:rFonts w:hint="default"/>
          <w:lang w:val="en-US" w:eastAsia="zh-CN"/>
        </w:rPr>
      </w:pPr>
      <w:r>
        <w:rPr>
          <w:rFonts w:hint="default"/>
          <w:lang w:val="en-US" w:eastAsia="zh-CN"/>
        </w:rPr>
        <w:t>\label{sec:method}</w:t>
      </w:r>
    </w:p>
    <w:p>
      <w:pPr>
        <w:rPr>
          <w:rFonts w:hint="default"/>
          <w:lang w:val="en-US" w:eastAsia="zh-CN"/>
        </w:rPr>
      </w:pPr>
    </w:p>
    <w:p>
      <w:pPr>
        <w:rPr>
          <w:rFonts w:hint="default"/>
          <w:lang w:val="en-US" w:eastAsia="zh-CN"/>
        </w:rPr>
      </w:pPr>
      <w:r>
        <w:rPr>
          <w:rFonts w:hint="default"/>
          <w:lang w:val="en-US" w:eastAsia="zh-CN"/>
        </w:rPr>
        <w:t>We propose Spike Spectral Acceleration Regularization (SSAR), a lightweight</w:t>
      </w:r>
    </w:p>
    <w:p>
      <w:pPr>
        <w:rPr>
          <w:rFonts w:hint="default"/>
          <w:lang w:val="en-US" w:eastAsia="zh-CN"/>
        </w:rPr>
      </w:pPr>
      <w:r>
        <w:rPr>
          <w:rFonts w:hint="default"/>
          <w:lang w:val="en-US" w:eastAsia="zh-CN"/>
        </w:rPr>
        <w:t>module that encourages near-edge singular modes to separate from the random</w:t>
      </w:r>
    </w:p>
    <w:p>
      <w:pPr>
        <w:rPr>
          <w:rFonts w:hint="default"/>
          <w:lang w:val="en-US" w:eastAsia="zh-CN"/>
        </w:rPr>
      </w:pPr>
      <w:r>
        <w:rPr>
          <w:rFonts w:hint="default"/>
          <w:lang w:val="en-US" w:eastAsia="zh-CN"/>
        </w:rPr>
        <w:t>spectral bulk during critic training. We first summarize the three spectral</w:t>
      </w:r>
    </w:p>
    <w:p>
      <w:pPr>
        <w:rPr>
          <w:rFonts w:hint="default"/>
          <w:lang w:val="en-US" w:eastAsia="zh-CN"/>
        </w:rPr>
      </w:pPr>
      <w:r>
        <w:rPr>
          <w:rFonts w:hint="default"/>
          <w:lang w:val="en-US" w:eastAsia="zh-CN"/>
        </w:rPr>
        <w:t>regimes relevant to the method.</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\subsection{Spectral Regimes}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Consider the normalized weight matrix</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\widetilde 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\frac{1}{\sqrt m}W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Z+\theta u^\star {v^\star}^{\top},</w:t>
      </w:r>
    </w:p>
    <w:p>
      <w:pPr>
        <w:rPr>
          <w:rFonts w:hint="default"/>
          <w:lang w:val="en-US" w:eastAsia="zh-CN"/>
        </w:rPr>
      </w:pPr>
      <w:r>
        <w:rPr>
          <w:rFonts w:hint="default"/>
          <w:lang w:val="en-US" w:eastAsia="zh-CN"/>
        </w:rPr>
        <w:t>\label{eq:spiked_weight_main}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 $Z$ is the random background,</w:t>
      </w:r>
    </w:p>
    <w:p>
      <w:pPr>
        <w:rPr>
          <w:rFonts w:hint="default"/>
          <w:lang w:val="en-US" w:eastAsia="zh-CN"/>
        </w:rPr>
      </w:pPr>
      <w:r>
        <w:rPr>
          <w:rFonts w:hint="default"/>
          <w:lang w:val="en-US" w:eastAsia="zh-CN"/>
        </w:rPr>
        <w:t>$\theta$ is the normalized rank-one signal strength, and</w:t>
      </w:r>
    </w:p>
    <w:p>
      <w:pPr>
        <w:rPr>
          <w:rFonts w:hint="default"/>
          <w:lang w:val="en-US" w:eastAsia="zh-CN"/>
        </w:rPr>
      </w:pPr>
      <w:r>
        <w:rPr>
          <w:rFonts w:hint="default"/>
          <w:lang w:val="en-US" w:eastAsia="zh-CN"/>
        </w:rPr>
        <w:t>$u^\star,v^\star$ are unit population signal directions.</w:t>
      </w:r>
    </w:p>
    <w:p>
      <w:pPr>
        <w:rPr>
          <w:rFonts w:hint="default"/>
          <w:lang w:val="en-US" w:eastAsia="zh-CN"/>
        </w:rPr>
      </w:pPr>
      <w:r>
        <w:rPr>
          <w:rFonts w:hint="default"/>
          <w:lang w:val="en-US" w:eastAsia="zh-CN"/>
        </w:rPr>
        <w:t>Since $W$ and $\widetilde W$ have identical singular vectors,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\frac{s_1(W)^2}{m}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s_1(\widetilde W)^2.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Let $\theta_c$ denote the corresponding BBP threshold and define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\ip{v_1}{v^\star}</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as the alignment between the empirical leading right singular vector and</w:t>
      </w:r>
    </w:p>
    <w:p>
      <w:pPr>
        <w:rPr>
          <w:rFonts w:hint="default"/>
          <w:lang w:val="en-US" w:eastAsia="zh-CN"/>
        </w:rPr>
      </w:pPr>
      <w:r>
        <w:rPr>
          <w:rFonts w:hint="default"/>
          <w:lang w:val="en-US" w:eastAsia="zh-CN"/>
        </w:rPr>
        <w:t>the population signal direction.</w:t>
      </w:r>
    </w:p>
    <w:p>
      <w:pPr>
        <w:rPr>
          <w:rFonts w:hint="default"/>
          <w:lang w:val="en-US" w:eastAsia="zh-CN"/>
        </w:rPr>
      </w:pPr>
    </w:p>
    <w:p>
      <w:pPr>
        <w:rPr>
          <w:rFonts w:hint="default"/>
          <w:lang w:val="en-US" w:eastAsia="zh-CN"/>
        </w:rPr>
      </w:pPr>
      <w:r>
        <w:rPr>
          <w:rFonts w:hint="default"/>
          <w:lang w:val="en-US" w:eastAsia="zh-CN"/>
        </w:rPr>
        <w:t>\begin{corollary}[Spectral regimes around the BBP transition]</w:t>
      </w:r>
    </w:p>
    <w:p>
      <w:pPr>
        <w:rPr>
          <w:rFonts w:hint="default"/>
          <w:lang w:val="en-US" w:eastAsia="zh-CN"/>
        </w:rPr>
      </w:pPr>
      <w:r>
        <w:rPr>
          <w:rFonts w:hint="default"/>
          <w:lang w:val="en-US" w:eastAsia="zh-CN"/>
        </w:rPr>
        <w:t>\label{cor:three_regimes}</w:t>
      </w:r>
    </w:p>
    <w:p>
      <w:pPr>
        <w:rPr>
          <w:rFonts w:hint="default"/>
          <w:lang w:val="en-US" w:eastAsia="zh-CN"/>
        </w:rPr>
      </w:pPr>
      <w:r>
        <w:rPr>
          <w:rFonts w:hint="default"/>
          <w:lang w:val="en-US" w:eastAsia="zh-CN"/>
        </w:rPr>
        <w:t>For the spiked model in \eqref{eq:spiked_weight_main}, the leading spectral</w:t>
      </w:r>
    </w:p>
    <w:p>
      <w:pPr>
        <w:rPr>
          <w:rFonts w:hint="default"/>
          <w:lang w:val="en-US" w:eastAsia="zh-CN"/>
        </w:rPr>
      </w:pPr>
      <w:r>
        <w:rPr>
          <w:rFonts w:hint="default"/>
          <w:lang w:val="en-US" w:eastAsia="zh-CN"/>
        </w:rPr>
        <w:t>mode has the following asymptotic behavior.</w:t>
      </w:r>
    </w:p>
    <w:p>
      <w:pPr>
        <w:rPr>
          <w:rFonts w:hint="default"/>
          <w:lang w:val="en-US" w:eastAsia="zh-CN"/>
        </w:rPr>
      </w:pPr>
    </w:p>
    <w:p>
      <w:pPr>
        <w:rPr>
          <w:rFonts w:hint="default"/>
          <w:lang w:val="en-US" w:eastAsia="zh-CN"/>
        </w:rPr>
      </w:pPr>
      <w:r>
        <w:rPr>
          <w:rFonts w:hint="default"/>
          <w:lang w:val="en-US" w:eastAsia="zh-CN"/>
        </w:rPr>
        <w:t>\textbf{Subcritical regime.}</w:t>
      </w:r>
    </w:p>
    <w:p>
      <w:pPr>
        <w:rPr>
          <w:rFonts w:hint="default"/>
          <w:lang w:val="en-US" w:eastAsia="zh-CN"/>
        </w:rPr>
      </w:pPr>
      <w:r>
        <w:rPr>
          <w:rFonts w:hint="default"/>
          <w:lang w:val="en-US" w:eastAsia="zh-CN"/>
        </w:rPr>
        <w:t>If $\theta\leq\theta_c-\varepsilon$ for some fixed $\varepsilon&gt;0$, 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O_p(m^{-2/3}),</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\textbf{BBP transition regime.}</w:t>
      </w:r>
    </w:p>
    <w:p>
      <w:pPr>
        <w:rPr>
          <w:rFonts w:hint="default"/>
          <w:lang w:val="en-US" w:eastAsia="zh-CN"/>
        </w:rPr>
      </w:pPr>
      <w:r>
        <w:rPr>
          <w:rFonts w:hint="default"/>
          <w:lang w:val="en-US" w:eastAsia="zh-CN"/>
        </w:rPr>
        <w:t>If</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|\theta-\theta_c|</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O(m^{-1/3}),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O_p(m^{-2/3}),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while the characteristic singular-vector overlap scale is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O_p(m^{-1/6}).</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On the non-degenerate near-critical scaling considered in our Bellman analysis,</w:t>
      </w:r>
    </w:p>
    <w:p>
      <w:pPr>
        <w:rPr>
          <w:rFonts w:hint="default"/>
          <w:lang w:val="en-US" w:eastAsia="zh-CN"/>
        </w:rPr>
      </w:pPr>
      <w:r>
        <w:rPr>
          <w:rFonts w:hint="default"/>
          <w:lang w:val="en-US" w:eastAsia="zh-CN"/>
        </w:rPr>
        <w:t>$\tau_m=\Theta_p(m^{-1/6})$.</w:t>
      </w:r>
    </w:p>
    <w:p>
      <w:pPr>
        <w:rPr>
          <w:rFonts w:hint="default"/>
          <w:lang w:val="en-US" w:eastAsia="zh-CN"/>
        </w:rPr>
      </w:pPr>
    </w:p>
    <w:p>
      <w:pPr>
        <w:rPr>
          <w:rFonts w:hint="default"/>
          <w:lang w:val="en-US" w:eastAsia="zh-CN"/>
        </w:rPr>
      </w:pPr>
      <w:r>
        <w:rPr>
          <w:rFonts w:hint="default"/>
          <w:lang w:val="en-US" w:eastAsia="zh-CN"/>
        </w:rPr>
        <w:t>\textbf{Supercritical regime.}</w:t>
      </w:r>
    </w:p>
    <w:p>
      <w:pPr>
        <w:rPr>
          <w:rFonts w:hint="default"/>
          <w:lang w:val="en-US" w:eastAsia="zh-CN"/>
        </w:rPr>
      </w:pPr>
      <w:r>
        <w:rPr>
          <w:rFonts w:hint="default"/>
          <w:lang w:val="en-US" w:eastAsia="zh-CN"/>
        </w:rPr>
        <w:t>If $\theta\geq\theta_c+\varepsilon$, 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f(\theta)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f(\theta)&gt;\lambda_+,</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\xrightarrow{p}</w:t>
      </w:r>
    </w:p>
    <w:p>
      <w:pPr>
        <w:rPr>
          <w:rFonts w:hint="default"/>
          <w:lang w:val="en-US" w:eastAsia="zh-CN"/>
        </w:rPr>
      </w:pPr>
      <w:r>
        <w:rPr>
          <w:rFonts w:hint="default"/>
          <w:lang w:val="en-US" w:eastAsia="zh-CN"/>
        </w:rPr>
        <w:t>\tau_\infty(\theta)&gt;0.</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\end{corollary}</w:t>
      </w:r>
    </w:p>
    <w:p>
      <w:pPr>
        <w:rPr>
          <w:rFonts w:hint="default"/>
          <w:lang w:val="en-US" w:eastAsia="zh-CN"/>
        </w:rPr>
      </w:pPr>
    </w:p>
    <w:p>
      <w:pPr>
        <w:rPr>
          <w:rFonts w:hint="default"/>
          <w:lang w:val="en-US" w:eastAsia="zh-CN"/>
        </w:rPr>
      </w:pPr>
      <w:r>
        <w:rPr>
          <w:rFonts w:hint="default"/>
          <w:lang w:val="en-US" w:eastAsia="zh-CN"/>
        </w:rPr>
        <w:t>A detailed derivation of Corollary~\ref{cor:three_regimes} is given in</w:t>
      </w:r>
    </w:p>
    <w:p>
      <w:pPr>
        <w:rPr>
          <w:rFonts w:hint="default"/>
          <w:lang w:val="en-US" w:eastAsia="zh-CN"/>
        </w:rPr>
      </w:pPr>
      <w:r>
        <w:rPr>
          <w:rFonts w:hint="default"/>
          <w:lang w:val="en-US" w:eastAsia="zh-CN"/>
        </w:rPr>
        <w:t>Appendix~\ref{app:corollary_proof}.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\subsection{Motivation}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view the target-layer weight matrix during training as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W_{\mathrm{init}}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\Delta W,</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 $W_{\mathrm{init}}$ behaves approximately as a random matrix and</w:t>
      </w:r>
    </w:p>
    <w:p>
      <w:pPr>
        <w:rPr>
          <w:rFonts w:hint="default"/>
          <w:lang w:val="en-US" w:eastAsia="zh-CN"/>
        </w:rPr>
      </w:pPr>
      <w:r>
        <w:rPr>
          <w:rFonts w:hint="default"/>
          <w:lang w:val="en-US" w:eastAsia="zh-CN"/>
        </w:rPr>
        <w:t>$\Delta W$ contains task-dependent low-rank structure.</w:t>
      </w:r>
    </w:p>
    <w:p>
      <w:pPr>
        <w:rPr>
          <w:rFonts w:hint="default"/>
          <w:lang w:val="en-US" w:eastAsia="zh-CN"/>
        </w:rPr>
      </w:pPr>
    </w:p>
    <w:p>
      <w:pPr>
        <w:rPr>
          <w:rFonts w:hint="default"/>
          <w:lang w:val="en-US" w:eastAsia="zh-CN"/>
        </w:rPr>
      </w:pPr>
      <w:r>
        <w:rPr>
          <w:rFonts w:hint="default"/>
          <w:lang w:val="en-US" w:eastAsia="zh-CN"/>
        </w:rPr>
        <w:t>At initialization, the empirical spectrum is dominated by the</w:t>
      </w:r>
    </w:p>
    <w:p>
      <w:pPr>
        <w:rPr>
          <w:rFonts w:hint="default"/>
          <w:lang w:val="en-US" w:eastAsia="zh-CN"/>
        </w:rPr>
      </w:pPr>
      <w:r>
        <w:rPr>
          <w:rFonts w:hint="default"/>
          <w:lang w:val="en-US" w:eastAsia="zh-CN"/>
        </w:rPr>
        <w:t>Marchenko--Pastur bulk. Corollary~\ref{cor:three_regimes} shows that sufficiently</w:t>
      </w:r>
    </w:p>
    <w:p>
      <w:pPr>
        <w:rPr>
          <w:rFonts w:hint="default"/>
          <w:lang w:val="en-US" w:eastAsia="zh-CN"/>
        </w:rPr>
      </w:pPr>
      <w:r>
        <w:rPr>
          <w:rFonts w:hint="default"/>
          <w:lang w:val="en-US" w:eastAsia="zh-CN"/>
        </w:rPr>
        <w:t>below the BBP transition, the leading empirical mode remains at the spectral</w:t>
      </w:r>
    </w:p>
    <w:p>
      <w:pPr>
        <w:rPr>
          <w:rFonts w:hint="default"/>
          <w:lang w:val="en-US" w:eastAsia="zh-CN"/>
        </w:rPr>
      </w:pPr>
      <w:r>
        <w:rPr>
          <w:rFonts w:hint="default"/>
          <w:lang w:val="en-US" w:eastAsia="zh-CN"/>
        </w:rPr>
        <w:t>edge and its alignment with the population signal direction is only of order</w:t>
      </w:r>
    </w:p>
    <w:p>
      <w:pPr>
        <w:rPr>
          <w:rFonts w:hint="default"/>
          <w:lang w:val="en-US" w:eastAsia="zh-CN"/>
        </w:rPr>
      </w:pPr>
      <w:r>
        <w:rPr>
          <w:rFonts w:hint="default"/>
          <w:lang w:val="en-US" w:eastAsia="zh-CN"/>
        </w:rPr>
        <w:t>$m^{-1/2}$.</w:t>
      </w:r>
    </w:p>
    <w:p>
      <w:pPr>
        <w:rPr>
          <w:rFonts w:hint="default"/>
          <w:lang w:val="en-US" w:eastAsia="zh-CN"/>
        </w:rPr>
      </w:pPr>
    </w:p>
    <w:p>
      <w:pPr>
        <w:rPr>
          <w:rFonts w:hint="default"/>
          <w:lang w:val="en-US" w:eastAsia="zh-CN"/>
        </w:rPr>
      </w:pPr>
      <w:r>
        <w:rPr>
          <w:rFonts w:hint="default"/>
          <w:lang w:val="en-US" w:eastAsia="zh-CN"/>
        </w:rPr>
        <w:t>Inside the BBP transition window, the leading eigenvalue can still remain</w:t>
      </w:r>
    </w:p>
    <w:p>
      <w:pPr>
        <w:rPr>
          <w:rFonts w:hint="default"/>
          <w:lang w:val="en-US" w:eastAsia="zh-CN"/>
        </w:rPr>
      </w:pPr>
      <w:r>
        <w:rPr>
          <w:rFonts w:hint="default"/>
          <w:lang w:val="en-US" w:eastAsia="zh-CN"/>
        </w:rPr>
        <w:t>within the natural $m^{-2/3}$ edge-fluctuation range, while the directional</w:t>
      </w:r>
    </w:p>
    <w:p>
      <w:pPr>
        <w:rPr>
          <w:rFonts w:hint="default"/>
          <w:lang w:val="en-US" w:eastAsia="zh-CN"/>
        </w:rPr>
      </w:pPr>
      <w:r>
        <w:rPr>
          <w:rFonts w:hint="default"/>
          <w:lang w:val="en-US" w:eastAsia="zh-CN"/>
        </w:rPr>
        <w:t>alignment grows above its ordinary noise scale. Once the signal becomes</w:t>
      </w:r>
    </w:p>
    <w:p>
      <w:pPr>
        <w:rPr>
          <w:rFonts w:hint="default"/>
          <w:lang w:val="en-US" w:eastAsia="zh-CN"/>
        </w:rPr>
      </w:pPr>
      <w:r>
        <w:rPr>
          <w:rFonts w:hint="default"/>
          <w:lang w:val="en-US" w:eastAsia="zh-CN"/>
        </w:rPr>
        <w:t>supercritical, the corresponding mode separates from the bulk and acquires</w:t>
      </w:r>
    </w:p>
    <w:p>
      <w:pPr>
        <w:rPr>
          <w:rFonts w:hint="default"/>
          <w:lang w:val="en-US" w:eastAsia="zh-CN"/>
        </w:rPr>
      </w:pPr>
      <w:r>
        <w:rPr>
          <w:rFonts w:hint="default"/>
          <w:lang w:val="en-US" w:eastAsia="zh-CN"/>
        </w:rPr>
        <w:t>a non-vanishing alignment with the population signal.</w:t>
      </w:r>
    </w:p>
    <w:p>
      <w:pPr>
        <w:rPr>
          <w:rFonts w:hint="default"/>
          <w:lang w:val="en-US" w:eastAsia="zh-CN"/>
        </w:rPr>
      </w:pPr>
    </w:p>
    <w:p>
      <w:pPr>
        <w:rPr>
          <w:rFonts w:hint="default"/>
          <w:lang w:val="en-US" w:eastAsia="zh-CN"/>
        </w:rPr>
      </w:pPr>
      <w:r>
        <w:rPr>
          <w:rFonts w:hint="default"/>
          <w:lang w:val="en-US" w:eastAsia="zh-CN"/>
        </w:rPr>
        <w:t>This motivates accelerating near-edge modes before a stable spectral outlier</w:t>
      </w:r>
    </w:p>
    <w:p>
      <w:pPr>
        <w:rPr>
          <w:rFonts w:hint="default"/>
          <w:lang w:val="en-US" w:eastAsia="zh-CN"/>
        </w:rPr>
      </w:pPr>
      <w:r>
        <w:rPr>
          <w:rFonts w:hint="default"/>
          <w:lang w:val="en-US" w:eastAsia="zh-CN"/>
        </w:rPr>
        <w:t>has fully formed.</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\subsection{Spike Regularizer}</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Let $\lambda_+$ denote the estimated right edge of the random spectral bulk.</w:t>
      </w:r>
    </w:p>
    <w:p>
      <w:pPr>
        <w:rPr>
          <w:rFonts w:hint="default"/>
          <w:lang w:val="en-US" w:eastAsia="zh-CN"/>
        </w:rPr>
      </w:pPr>
      <w:r>
        <w:rPr>
          <w:rFonts w:hint="default"/>
          <w:lang w:val="en-US" w:eastAsia="zh-CN"/>
        </w:rPr>
        <w:t>We define the near-edge window</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I</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[\lambda_+,\lambda_++T],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with</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c_{\mathrm{edge}}m^{-2/3},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 $c_{\mathrm{edge}}&gt;0$ controls the width of the acceleration window.</w:t>
      </w:r>
    </w:p>
    <w:p>
      <w:pPr>
        <w:rPr>
          <w:rFonts w:hint="default"/>
          <w:lang w:val="en-US" w:eastAsia="zh-CN"/>
        </w:rPr>
      </w:pPr>
    </w:p>
    <w:p>
      <w:pPr>
        <w:rPr>
          <w:rFonts w:hint="default"/>
          <w:lang w:val="en-US" w:eastAsia="zh-CN"/>
        </w:rPr>
      </w:pPr>
      <w:r>
        <w:rPr>
          <w:rFonts w:hint="default"/>
          <w:lang w:val="en-US" w:eastAsia="zh-CN"/>
        </w:rPr>
        <w:t>A singular mode is active if</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\lambda_k</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\frac{s_k^2}{m}</w:t>
      </w:r>
    </w:p>
    <w:p>
      <w:pPr>
        <w:rPr>
          <w:rFonts w:hint="default"/>
          <w:lang w:val="en-US" w:eastAsia="zh-CN"/>
        </w:rPr>
      </w:pPr>
      <w:r>
        <w:rPr>
          <w:rFonts w:hint="default"/>
          <w:lang w:val="en-US" w:eastAsia="zh-CN"/>
        </w:rPr>
        <w:t>\in I.</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each active mode, we use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L_{\mathrm{spike},k}</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\lambda_+ + T-\lambda_k</w:t>
      </w:r>
    </w:p>
    <w:p>
      <w:pPr>
        <w:rPr>
          <w:rFonts w:hint="default"/>
          <w:lang w:val="en-US" w:eastAsia="zh-CN"/>
        </w:rPr>
      </w:pPr>
      <w:r>
        <w:rPr>
          <w:rFonts w:hint="default"/>
          <w:lang w:val="en-US" w:eastAsia="zh-CN"/>
        </w:rPr>
        <w:t>\right)_+.</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multi-mode SSAR regularizer is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L_{\mathrm{SSAR}}(W)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\sum_{k:\lambda_k\in I}</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\lambda_+ + T-\frac{s_k^2}{m}</w:t>
      </w:r>
    </w:p>
    <w:p>
      <w:pPr>
        <w:rPr>
          <w:rFonts w:hint="default"/>
          <w:lang w:val="en-US" w:eastAsia="zh-CN"/>
        </w:rPr>
      </w:pPr>
      <w:r>
        <w:rPr>
          <w:rFonts w:hint="default"/>
          <w:lang w:val="en-US" w:eastAsia="zh-CN"/>
        </w:rPr>
        <w:t>\right)_+.</w:t>
      </w:r>
    </w:p>
    <w:p>
      <w:pPr>
        <w:rPr>
          <w:rFonts w:hint="default"/>
          <w:lang w:val="en-US" w:eastAsia="zh-CN"/>
        </w:rPr>
      </w:pPr>
      <w:r>
        <w:rPr>
          <w:rFonts w:hint="default"/>
          <w:lang w:val="en-US" w:eastAsia="zh-CN"/>
        </w:rPr>
        <w:t>\label{eq:ssar_loss}</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critic objective becomes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L_{\mathrm{tot}}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L_0</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\gamma L_{\mathrm{SSAR}},</w:t>
      </w:r>
    </w:p>
    <w:p>
      <w:pPr>
        <w:rPr>
          <w:rFonts w:hint="default"/>
          <w:lang w:val="en-US" w:eastAsia="zh-CN"/>
        </w:rPr>
      </w:pPr>
      <w:r>
        <w:rPr>
          <w:rFonts w:hint="default"/>
          <w:lang w:val="en-US" w:eastAsia="zh-CN"/>
        </w:rPr>
        <w:t>\label{eq:total_loss}</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 $\gamma&gt;0$ is the SSAR weight.</w:t>
      </w:r>
    </w:p>
    <w:p>
      <w:pPr>
        <w:rPr>
          <w:rFonts w:hint="default"/>
          <w:lang w:val="en-US" w:eastAsia="zh-CN"/>
        </w:rPr>
      </w:pPr>
    </w:p>
    <w:p>
      <w:pPr>
        <w:rPr>
          <w:rFonts w:hint="default"/>
          <w:lang w:val="en-US" w:eastAsia="zh-CN"/>
        </w:rPr>
      </w:pPr>
      <w:r>
        <w:rPr>
          <w:rFonts w:hint="default"/>
          <w:lang w:val="en-US" w:eastAsia="zh-CN"/>
        </w:rPr>
        <w:t>For a simple singular value,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\nabla_Ws_k</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u_kv_k^\top,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 hence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\nabla_W</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\frac{s_k^2}{m}</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\frac{2s_k}{m}</w:t>
      </w:r>
    </w:p>
    <w:p>
      <w:pPr>
        <w:rPr>
          <w:rFonts w:hint="default"/>
          <w:lang w:val="en-US" w:eastAsia="zh-CN"/>
        </w:rPr>
      </w:pPr>
      <w:r>
        <w:rPr>
          <w:rFonts w:hint="default"/>
          <w:lang w:val="en-US" w:eastAsia="zh-CN"/>
        </w:rPr>
        <w:t>u_kv_k^\top.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Therefore, when the $k$-th penalty is active, minimizing</w:t>
      </w:r>
    </w:p>
    <w:p>
      <w:pPr>
        <w:rPr>
          <w:rFonts w:hint="default"/>
          <w:lang w:val="en-US" w:eastAsia="zh-CN"/>
        </w:rPr>
      </w:pPr>
      <w:r>
        <w:rPr>
          <w:rFonts w:hint="default"/>
          <w:lang w:val="en-US" w:eastAsia="zh-CN"/>
        </w:rPr>
        <w:t>$L_{\mathrm{SSAR}}$ adds a positive update along $u_kv_k^\top$ and increases</w:t>
      </w:r>
    </w:p>
    <w:p>
      <w:pPr>
        <w:rPr>
          <w:rFonts w:hint="default"/>
          <w:lang w:val="en-US" w:eastAsia="zh-CN"/>
        </w:rPr>
      </w:pPr>
      <w:r>
        <w:rPr>
          <w:rFonts w:hint="default"/>
          <w:lang w:val="en-US" w:eastAsia="zh-CN"/>
        </w:rPr>
        <w:t>the corresponding singular value.</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\subsection{Stopping Rule}</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The spiked-matrix approximation is most appropriate during the early and</w:t>
      </w:r>
    </w:p>
    <w:p>
      <w:pPr>
        <w:rPr>
          <w:rFonts w:hint="default"/>
          <w:lang w:val="en-US" w:eastAsia="zh-CN"/>
        </w:rPr>
      </w:pPr>
      <w:r>
        <w:rPr>
          <w:rFonts w:hint="default"/>
          <w:lang w:val="en-US" w:eastAsia="zh-CN"/>
        </w:rPr>
        <w:t>intermediate stages of training. At later stages, weight spectra may develop</w:t>
      </w:r>
    </w:p>
    <w:p>
      <w:pPr>
        <w:rPr>
          <w:rFonts w:hint="default"/>
          <w:lang w:val="en-US" w:eastAsia="zh-CN"/>
        </w:rPr>
      </w:pPr>
      <w:r>
        <w:rPr>
          <w:rFonts w:hint="default"/>
          <w:lang w:val="en-US" w:eastAsia="zh-CN"/>
        </w:rPr>
        <w:t>stronger correlations and heavy-tailed structure</w:t>
      </w:r>
    </w:p>
    <w:p>
      <w:pPr>
        <w:rPr>
          <w:rFonts w:hint="default"/>
          <w:lang w:val="en-US" w:eastAsia="zh-CN"/>
        </w:rPr>
      </w:pPr>
      <w:r>
        <w:rPr>
          <w:rFonts w:hint="default"/>
          <w:lang w:val="en-US" w:eastAsia="zh-CN"/>
        </w:rPr>
        <w:t>\cite{martin2021implicit}.</w:t>
      </w:r>
    </w:p>
    <w:p>
      <w:pPr>
        <w:rPr>
          <w:rFonts w:hint="default"/>
          <w:lang w:val="en-US" w:eastAsia="zh-CN"/>
        </w:rPr>
      </w:pPr>
    </w:p>
    <w:p>
      <w:pPr>
        <w:rPr>
          <w:rFonts w:hint="default"/>
          <w:lang w:val="en-US" w:eastAsia="zh-CN"/>
        </w:rPr>
      </w:pPr>
      <w:r>
        <w:rPr>
          <w:rFonts w:hint="default"/>
          <w:lang w:val="en-US" w:eastAsia="zh-CN"/>
        </w:rPr>
        <w:t>We therefore define the soft-rank statistic</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R_s(W)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\frac{\lambda_+}{\lambda_{\max}},</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\lambda_{\max}</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\frac{s_{\max}^2}{m}.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SSAR is applied while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R_s(W)&gt;R_c,</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 $R_c\in(0,1)$ is a stopping threshold.</w:t>
      </w:r>
    </w:p>
    <w:p>
      <w:pPr>
        <w:rPr>
          <w:rFonts w:hint="default"/>
          <w:lang w:val="en-US" w:eastAsia="zh-CN"/>
        </w:rPr>
      </w:pPr>
      <w:r>
        <w:rPr>
          <w:rFonts w:hint="default"/>
          <w:lang w:val="en-US" w:eastAsia="zh-CN"/>
        </w:rPr>
        <w:t>When $R_s(W)\leq R_c$, the leading mode has become sufficiently separated and</w:t>
      </w:r>
    </w:p>
    <w:p>
      <w:pPr>
        <w:rPr>
          <w:rFonts w:hint="default"/>
          <w:lang w:val="en-US" w:eastAsia="zh-CN"/>
        </w:rPr>
      </w:pPr>
      <w:r>
        <w:rPr>
          <w:rFonts w:hint="default"/>
          <w:lang w:val="en-US" w:eastAsia="zh-CN"/>
        </w:rPr>
        <w:t>the additional spectral acceleration is removed.</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\subsection{Algorithm}</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Algorithm~\ref{alg:ssar_main} gives the high-level training loop and</w:t>
      </w:r>
    </w:p>
    <w:p>
      <w:pPr>
        <w:rPr>
          <w:rFonts w:hint="default"/>
          <w:lang w:val="en-US" w:eastAsia="zh-CN"/>
        </w:rPr>
      </w:pPr>
      <w:r>
        <w:rPr>
          <w:rFonts w:hint="default"/>
          <w:lang w:val="en-US" w:eastAsia="zh-CN"/>
        </w:rPr>
        <w:t>Algorithm~\ref{alg:ssar_loss} gives the SSAR loss computation.</w:t>
      </w:r>
    </w:p>
    <w:p>
      <w:pPr>
        <w:rPr>
          <w:rFonts w:hint="default"/>
          <w:lang w:val="en-US" w:eastAsia="zh-CN"/>
        </w:rPr>
      </w:pPr>
    </w:p>
    <w:p>
      <w:pPr>
        <w:rPr>
          <w:rFonts w:hint="default"/>
          <w:lang w:val="en-US" w:eastAsia="zh-CN"/>
        </w:rPr>
      </w:pPr>
      <w:r>
        <w:rPr>
          <w:rFonts w:hint="default"/>
          <w:lang w:val="en-US" w:eastAsia="zh-CN"/>
        </w:rPr>
        <w:t>\begin{algorithm}[t]</w:t>
      </w:r>
    </w:p>
    <w:p>
      <w:pPr>
        <w:rPr>
          <w:rFonts w:hint="default"/>
          <w:lang w:val="en-US" w:eastAsia="zh-CN"/>
        </w:rPr>
      </w:pPr>
      <w:r>
        <w:rPr>
          <w:rFonts w:hint="default"/>
          <w:lang w:val="en-US" w:eastAsia="zh-CN"/>
        </w:rPr>
        <w:t>\caption{SSAR training}</w:t>
      </w:r>
    </w:p>
    <w:p>
      <w:pPr>
        <w:rPr>
          <w:rFonts w:hint="default"/>
          <w:lang w:val="en-US" w:eastAsia="zh-CN"/>
        </w:rPr>
      </w:pPr>
      <w:r>
        <w:rPr>
          <w:rFonts w:hint="default"/>
          <w:lang w:val="en-US" w:eastAsia="zh-CN"/>
        </w:rPr>
        <w:t>\label{alg:ssar_main}</w:t>
      </w:r>
    </w:p>
    <w:p>
      <w:pPr>
        <w:rPr>
          <w:rFonts w:hint="default"/>
          <w:lang w:val="en-US" w:eastAsia="zh-CN"/>
        </w:rPr>
      </w:pPr>
      <w:r>
        <w:rPr>
          <w:rFonts w:hint="default"/>
          <w:lang w:val="en-US" w:eastAsia="zh-CN"/>
        </w:rPr>
        <w:t>\begin{algorithmic}[1]</w:t>
      </w:r>
    </w:p>
    <w:p>
      <w:pPr>
        <w:rPr>
          <w:rFonts w:hint="default"/>
          <w:lang w:val="en-US" w:eastAsia="zh-CN"/>
        </w:rPr>
      </w:pPr>
      <w:r>
        <w:rPr>
          <w:rFonts w:hint="default"/>
          <w:lang w:val="en-US" w:eastAsia="zh-CN"/>
        </w:rPr>
        <w:t>\Require policy parameters $\phi$, critic parameters $\theta$,</w:t>
      </w:r>
    </w:p>
    <w:p>
      <w:pPr>
        <w:rPr>
          <w:rFonts w:hint="default"/>
          <w:lang w:val="en-US" w:eastAsia="zh-CN"/>
        </w:rPr>
      </w:pPr>
      <w:r>
        <w:rPr>
          <w:rFonts w:hint="default"/>
          <w:lang w:val="en-US" w:eastAsia="zh-CN"/>
        </w:rPr>
        <w:t xml:space="preserve">         $\gamma$, $e_{\mathrm{spike}}$</w:t>
      </w:r>
    </w:p>
    <w:p>
      <w:pPr>
        <w:rPr>
          <w:rFonts w:hint="default"/>
          <w:lang w:val="en-US" w:eastAsia="zh-CN"/>
        </w:rPr>
      </w:pPr>
      <w:r>
        <w:rPr>
          <w:rFonts w:hint="default"/>
          <w:lang w:val="en-US" w:eastAsia="zh-CN"/>
        </w:rPr>
        <w:t>\State Initialize $\phi,\theta$</w:t>
      </w:r>
    </w:p>
    <w:p>
      <w:pPr>
        <w:rPr>
          <w:rFonts w:hint="default"/>
          <w:lang w:val="en-US" w:eastAsia="zh-CN"/>
        </w:rPr>
      </w:pPr>
      <w:r>
        <w:rPr>
          <w:rFonts w:hint="default"/>
          <w:lang w:val="en-US" w:eastAsia="zh-CN"/>
        </w:rPr>
        <w:t>\For{training iteration $e=1,2,\ldots$}</w:t>
      </w:r>
    </w:p>
    <w:p>
      <w:pPr>
        <w:rPr>
          <w:rFonts w:hint="default"/>
          <w:lang w:val="en-US" w:eastAsia="zh-CN"/>
        </w:rPr>
      </w:pPr>
      <w:r>
        <w:rPr>
          <w:rFonts w:hint="default"/>
          <w:lang w:val="en-US" w:eastAsia="zh-CN"/>
        </w:rPr>
        <w:t xml:space="preserve">    \State Collect data using the current policy</w:t>
      </w:r>
    </w:p>
    <w:p>
      <w:pPr>
        <w:rPr>
          <w:rFonts w:hint="default"/>
          <w:lang w:val="en-US" w:eastAsia="zh-CN"/>
        </w:rPr>
      </w:pPr>
      <w:r>
        <w:rPr>
          <w:rFonts w:hint="default"/>
          <w:lang w:val="en-US" w:eastAsia="zh-CN"/>
        </w:rPr>
        <w:t xml:space="preserve">    \State Compute the standard critic loss $L_0$</w:t>
      </w:r>
    </w:p>
    <w:p>
      <w:pPr>
        <w:rPr>
          <w:rFonts w:hint="default"/>
          <w:lang w:val="en-US" w:eastAsia="zh-CN"/>
        </w:rPr>
      </w:pPr>
      <w:r>
        <w:rPr>
          <w:rFonts w:hint="default"/>
          <w:lang w:val="en-US" w:eastAsia="zh-CN"/>
        </w:rPr>
        <w:t xml:space="preserve">    \State $L_{\mathrm{SSAR}}</w:t>
      </w:r>
    </w:p>
    <w:p>
      <w:pPr>
        <w:rPr>
          <w:rFonts w:hint="default"/>
          <w:lang w:val="en-US" w:eastAsia="zh-CN"/>
        </w:rPr>
      </w:pPr>
      <w:r>
        <w:rPr>
          <w:rFonts w:hint="default"/>
          <w:lang w:val="en-US" w:eastAsia="zh-CN"/>
        </w:rPr>
        <w:t xml:space="preserve">           \leftarrow</w:t>
      </w:r>
    </w:p>
    <w:p>
      <w:pPr>
        <w:rPr>
          <w:rFonts w:hint="default"/>
          <w:lang w:val="en-US" w:eastAsia="zh-CN"/>
        </w:rPr>
      </w:pPr>
      <w:r>
        <w:rPr>
          <w:rFonts w:hint="default"/>
          <w:lang w:val="en-US" w:eastAsia="zh-CN"/>
        </w:rPr>
        <w:t xml:space="preserve">           \textsc{Compute-SSAR-Loss}(\theta,e)$</w:t>
      </w:r>
    </w:p>
    <w:p>
      <w:pPr>
        <w:rPr>
          <w:rFonts w:hint="default"/>
          <w:lang w:val="en-US" w:eastAsia="zh-CN"/>
        </w:rPr>
      </w:pPr>
      <w:r>
        <w:rPr>
          <w:rFonts w:hint="default"/>
          <w:lang w:val="en-US" w:eastAsia="zh-CN"/>
        </w:rPr>
        <w:t xml:space="preserve">    \State $\theta</w:t>
      </w:r>
    </w:p>
    <w:p>
      <w:pPr>
        <w:rPr>
          <w:rFonts w:hint="default"/>
          <w:lang w:val="en-US" w:eastAsia="zh-CN"/>
        </w:rPr>
      </w:pPr>
      <w:r>
        <w:rPr>
          <w:rFonts w:hint="default"/>
          <w:lang w:val="en-US" w:eastAsia="zh-CN"/>
        </w:rPr>
        <w:t xml:space="preserve">           \leftarrow</w:t>
      </w:r>
    </w:p>
    <w:p>
      <w:pPr>
        <w:rPr>
          <w:rFonts w:hint="default"/>
          <w:lang w:val="en-US" w:eastAsia="zh-CN"/>
        </w:rPr>
      </w:pPr>
      <w:r>
        <w:rPr>
          <w:rFonts w:hint="default"/>
          <w:lang w:val="en-US" w:eastAsia="zh-CN"/>
        </w:rPr>
        <w:t xml:space="preserve">           \theta</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\eta</w:t>
      </w:r>
    </w:p>
    <w:p>
      <w:pPr>
        <w:rPr>
          <w:rFonts w:hint="default"/>
          <w:lang w:val="en-US" w:eastAsia="zh-CN"/>
        </w:rPr>
      </w:pPr>
      <w:r>
        <w:rPr>
          <w:rFonts w:hint="default"/>
          <w:lang w:val="en-US" w:eastAsia="zh-CN"/>
        </w:rPr>
        <w:t xml:space="preserve">           \nabla_\theta</w:t>
      </w:r>
    </w:p>
    <w:p>
      <w:pPr>
        <w:rPr>
          <w:rFonts w:hint="default"/>
          <w:lang w:val="en-US" w:eastAsia="zh-CN"/>
        </w:rPr>
      </w:pPr>
      <w:r>
        <w:rPr>
          <w:rFonts w:hint="default"/>
          <w:lang w:val="en-US" w:eastAsia="zh-CN"/>
        </w:rPr>
        <w:t xml:space="preserve">           \left(</w:t>
      </w:r>
    </w:p>
    <w:p>
      <w:pPr>
        <w:rPr>
          <w:rFonts w:hint="default"/>
          <w:lang w:val="en-US" w:eastAsia="zh-CN"/>
        </w:rPr>
      </w:pPr>
      <w:r>
        <w:rPr>
          <w:rFonts w:hint="default"/>
          <w:lang w:val="en-US" w:eastAsia="zh-CN"/>
        </w:rPr>
        <w:t xml:space="preserve">           L_0+\gamma L_{\mathrm{SSAR}}</w:t>
      </w:r>
    </w:p>
    <w:p>
      <w:pPr>
        <w:rPr>
          <w:rFonts w:hint="default"/>
          <w:lang w:val="en-US" w:eastAsia="zh-CN"/>
        </w:rPr>
      </w:pPr>
      <w:r>
        <w:rPr>
          <w:rFonts w:hint="default"/>
          <w:lang w:val="en-US" w:eastAsia="zh-CN"/>
        </w:rPr>
        <w:t xml:space="preserve">           \right)$</w:t>
      </w:r>
    </w:p>
    <w:p>
      <w:pPr>
        <w:rPr>
          <w:rFonts w:hint="default"/>
          <w:lang w:val="en-US" w:eastAsia="zh-CN"/>
        </w:rPr>
      </w:pPr>
      <w:r>
        <w:rPr>
          <w:rFonts w:hint="default"/>
          <w:lang w:val="en-US" w:eastAsia="zh-CN"/>
        </w:rPr>
        <w:t xml:space="preserve">    \State Update policy parameters $\phi$ using the base RL algorithm</w:t>
      </w:r>
    </w:p>
    <w:p>
      <w:pPr>
        <w:rPr>
          <w:rFonts w:hint="default"/>
          <w:lang w:val="en-US" w:eastAsia="zh-CN"/>
        </w:rPr>
      </w:pPr>
      <w:r>
        <w:rPr>
          <w:rFonts w:hint="default"/>
          <w:lang w:val="en-US" w:eastAsia="zh-CN"/>
        </w:rPr>
        <w:t>\EndFor</w:t>
      </w:r>
    </w:p>
    <w:p>
      <w:pPr>
        <w:rPr>
          <w:rFonts w:hint="default"/>
          <w:lang w:val="en-US" w:eastAsia="zh-CN"/>
        </w:rPr>
      </w:pPr>
      <w:r>
        <w:rPr>
          <w:rFonts w:hint="default"/>
          <w:lang w:val="en-US" w:eastAsia="zh-CN"/>
        </w:rPr>
        <w:t>\end{algorithmic}</w:t>
      </w:r>
    </w:p>
    <w:p>
      <w:pPr>
        <w:rPr>
          <w:rFonts w:hint="default"/>
          <w:lang w:val="en-US" w:eastAsia="zh-CN"/>
        </w:rPr>
      </w:pPr>
      <w:r>
        <w:rPr>
          <w:rFonts w:hint="default"/>
          <w:lang w:val="en-US" w:eastAsia="zh-CN"/>
        </w:rPr>
        <w:t>\end{algorithm}</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\begin{algorithm}[t]</w:t>
      </w:r>
    </w:p>
    <w:p>
      <w:pPr>
        <w:rPr>
          <w:rFonts w:hint="default"/>
          <w:lang w:val="en-US" w:eastAsia="zh-CN"/>
        </w:rPr>
      </w:pPr>
      <w:r>
        <w:rPr>
          <w:rFonts w:hint="default"/>
          <w:lang w:val="en-US" w:eastAsia="zh-CN"/>
        </w:rPr>
        <w:t>\caption{\textsc{Compute-SSAR-Loss}}</w:t>
      </w:r>
    </w:p>
    <w:p>
      <w:pPr>
        <w:rPr>
          <w:rFonts w:hint="default"/>
          <w:lang w:val="en-US" w:eastAsia="zh-CN"/>
        </w:rPr>
      </w:pPr>
      <w:r>
        <w:rPr>
          <w:rFonts w:hint="default"/>
          <w:lang w:val="en-US" w:eastAsia="zh-CN"/>
        </w:rPr>
        <w:t>\label{alg:ssar_loss}</w:t>
      </w:r>
    </w:p>
    <w:p>
      <w:pPr>
        <w:rPr>
          <w:rFonts w:hint="default"/>
          <w:lang w:val="en-US" w:eastAsia="zh-CN"/>
        </w:rPr>
      </w:pPr>
      <w:r>
        <w:rPr>
          <w:rFonts w:hint="default"/>
          <w:lang w:val="en-US" w:eastAsia="zh-CN"/>
        </w:rPr>
        <w:t>\begin{algorithmic}[1]</w:t>
      </w:r>
    </w:p>
    <w:p>
      <w:pPr>
        <w:rPr>
          <w:rFonts w:hint="default"/>
          <w:lang w:val="en-US" w:eastAsia="zh-CN"/>
        </w:rPr>
      </w:pPr>
      <w:r>
        <w:rPr>
          <w:rFonts w:hint="default"/>
          <w:lang w:val="en-US" w:eastAsia="zh-CN"/>
        </w:rPr>
        <w:t>\Require $\theta,\sigma^2,c_{\mathrm{edge}},R_c,e,e_{\mathrm{spike}}$</w:t>
      </w:r>
    </w:p>
    <w:p>
      <w:pPr>
        <w:rPr>
          <w:rFonts w:hint="default"/>
          <w:lang w:val="en-US" w:eastAsia="zh-CN"/>
        </w:rPr>
      </w:pPr>
      <w:r>
        <w:rPr>
          <w:rFonts w:hint="default"/>
          <w:lang w:val="en-US" w:eastAsia="zh-CN"/>
        </w:rPr>
        <w:t>\State $L_{\mathrm{SSAR}}\leftarrow 0$</w:t>
      </w:r>
    </w:p>
    <w:p>
      <w:pPr>
        <w:rPr>
          <w:rFonts w:hint="default"/>
          <w:lang w:val="en-US" w:eastAsia="zh-CN"/>
        </w:rPr>
      </w:pPr>
      <w:r>
        <w:rPr>
          <w:rFonts w:hint="default"/>
          <w:lang w:val="en-US" w:eastAsia="zh-CN"/>
        </w:rPr>
        <w:t>\If{$e\bmod e_{\mathrm{spike}}\neq 0$}</w:t>
      </w:r>
    </w:p>
    <w:p>
      <w:pPr>
        <w:rPr>
          <w:rFonts w:hint="default"/>
          <w:lang w:val="en-US" w:eastAsia="zh-CN"/>
        </w:rPr>
      </w:pPr>
      <w:r>
        <w:rPr>
          <w:rFonts w:hint="default"/>
          <w:lang w:val="en-US" w:eastAsia="zh-CN"/>
        </w:rPr>
        <w:t xml:space="preserve">    \State \Return $L_{\mathrm{SSAR}}$</w:t>
      </w:r>
    </w:p>
    <w:p>
      <w:pPr>
        <w:rPr>
          <w:rFonts w:hint="default"/>
          <w:lang w:val="en-US" w:eastAsia="zh-CN"/>
        </w:rPr>
      </w:pPr>
      <w:r>
        <w:rPr>
          <w:rFonts w:hint="default"/>
          <w:lang w:val="en-US" w:eastAsia="zh-CN"/>
        </w:rPr>
        <w:t>\EndIf</w:t>
      </w:r>
    </w:p>
    <w:p>
      <w:pPr>
        <w:rPr>
          <w:rFonts w:hint="default"/>
          <w:lang w:val="en-US" w:eastAsia="zh-CN"/>
        </w:rPr>
      </w:pPr>
      <w:r>
        <w:rPr>
          <w:rFonts w:hint="default"/>
          <w:lang w:val="en-US" w:eastAsia="zh-CN"/>
        </w:rPr>
        <w:t>\State Extract the selected critic weight matrix $W$</w:t>
      </w:r>
    </w:p>
    <w:p>
      <w:pPr>
        <w:rPr>
          <w:rFonts w:hint="default"/>
          <w:lang w:val="en-US" w:eastAsia="zh-CN"/>
        </w:rPr>
      </w:pPr>
      <w:r>
        <w:rPr>
          <w:rFonts w:hint="default"/>
          <w:lang w:val="en-US" w:eastAsia="zh-CN"/>
        </w:rPr>
        <w:t>\State Compute leading singular values $s_1,\ldots,s_r$</w:t>
      </w:r>
    </w:p>
    <w:p>
      <w:pPr>
        <w:rPr>
          <w:rFonts w:hint="default"/>
          <w:lang w:val="en-US" w:eastAsia="zh-CN"/>
        </w:rPr>
      </w:pPr>
      <w:r>
        <w:rPr>
          <w:rFonts w:hint="default"/>
          <w:lang w:val="en-US" w:eastAsia="zh-CN"/>
        </w:rPr>
        <w:t>\State $\lambda_{\max}\leftarrow s_1^2/m$</w:t>
      </w:r>
    </w:p>
    <w:p>
      <w:pPr>
        <w:rPr>
          <w:rFonts w:hint="default"/>
          <w:lang w:val="en-US" w:eastAsia="zh-CN"/>
        </w:rPr>
      </w:pPr>
      <w:r>
        <w:rPr>
          <w:rFonts w:hint="default"/>
          <w:lang w:val="en-US" w:eastAsia="zh-CN"/>
        </w:rPr>
        <w:t>\State $\lambda_+</w:t>
      </w:r>
    </w:p>
    <w:p>
      <w:pPr>
        <w:rPr>
          <w:rFonts w:hint="default"/>
          <w:lang w:val="en-US" w:eastAsia="zh-CN"/>
        </w:rPr>
      </w:pPr>
      <w:r>
        <w:rPr>
          <w:rFonts w:hint="default"/>
          <w:lang w:val="en-US" w:eastAsia="zh-CN"/>
        </w:rPr>
        <w:t xml:space="preserve">       \leftarrow</w:t>
      </w:r>
    </w:p>
    <w:p>
      <w:pPr>
        <w:rPr>
          <w:rFonts w:hint="default"/>
          <w:lang w:val="en-US" w:eastAsia="zh-CN"/>
        </w:rPr>
      </w:pPr>
      <w:r>
        <w:rPr>
          <w:rFonts w:hint="default"/>
          <w:lang w:val="en-US" w:eastAsia="zh-CN"/>
        </w:rPr>
        <w:t xml:space="preserve">       \sigma^2(1+\sqrt{n/m})^2$</w:t>
      </w:r>
    </w:p>
    <w:p>
      <w:pPr>
        <w:rPr>
          <w:rFonts w:hint="default"/>
          <w:lang w:val="en-US" w:eastAsia="zh-CN"/>
        </w:rPr>
      </w:pPr>
      <w:r>
        <w:rPr>
          <w:rFonts w:hint="default"/>
          <w:lang w:val="en-US" w:eastAsia="zh-CN"/>
        </w:rPr>
        <w:t>\If{$\lambda_+/\lambda_{\max}\leq R_c$}</w:t>
      </w:r>
    </w:p>
    <w:p>
      <w:pPr>
        <w:rPr>
          <w:rFonts w:hint="default"/>
          <w:lang w:val="en-US" w:eastAsia="zh-CN"/>
        </w:rPr>
      </w:pPr>
      <w:r>
        <w:rPr>
          <w:rFonts w:hint="default"/>
          <w:lang w:val="en-US" w:eastAsia="zh-CN"/>
        </w:rPr>
        <w:t xml:space="preserve">    \State \Return $0$</w:t>
      </w:r>
    </w:p>
    <w:p>
      <w:pPr>
        <w:rPr>
          <w:rFonts w:hint="default"/>
          <w:lang w:val="en-US" w:eastAsia="zh-CN"/>
        </w:rPr>
      </w:pPr>
      <w:r>
        <w:rPr>
          <w:rFonts w:hint="default"/>
          <w:lang w:val="en-US" w:eastAsia="zh-CN"/>
        </w:rPr>
        <w:t>\EndIf</w:t>
      </w:r>
    </w:p>
    <w:p>
      <w:pPr>
        <w:rPr>
          <w:rFonts w:hint="default"/>
          <w:lang w:val="en-US" w:eastAsia="zh-CN"/>
        </w:rPr>
      </w:pPr>
      <w:r>
        <w:rPr>
          <w:rFonts w:hint="default"/>
          <w:lang w:val="en-US" w:eastAsia="zh-CN"/>
        </w:rPr>
        <w:t>\State $T\leftarrow c_{\mathrm{edge}}m^{-2/3}$</w:t>
      </w:r>
    </w:p>
    <w:p>
      <w:pPr>
        <w:rPr>
          <w:rFonts w:hint="default"/>
          <w:lang w:val="en-US" w:eastAsia="zh-CN"/>
        </w:rPr>
      </w:pPr>
      <w:r>
        <w:rPr>
          <w:rFonts w:hint="default"/>
          <w:lang w:val="en-US" w:eastAsia="zh-CN"/>
        </w:rPr>
        <w:t>\For{$i=1,\ldots,r$}</w:t>
      </w:r>
    </w:p>
    <w:p>
      <w:pPr>
        <w:rPr>
          <w:rFonts w:hint="default"/>
          <w:lang w:val="en-US" w:eastAsia="zh-CN"/>
        </w:rPr>
      </w:pPr>
      <w:r>
        <w:rPr>
          <w:rFonts w:hint="default"/>
          <w:lang w:val="en-US" w:eastAsia="zh-CN"/>
        </w:rPr>
        <w:t xml:space="preserve">    \State $\lambda_i\leftarrow s_i^2/m$</w:t>
      </w:r>
    </w:p>
    <w:p>
      <w:pPr>
        <w:rPr>
          <w:rFonts w:hint="default"/>
          <w:lang w:val="en-US" w:eastAsia="zh-CN"/>
        </w:rPr>
      </w:pPr>
      <w:r>
        <w:rPr>
          <w:rFonts w:hint="default"/>
          <w:lang w:val="en-US" w:eastAsia="zh-CN"/>
        </w:rPr>
        <w:t xml:space="preserve">    \If{$\lambda_i\in[\lambda_+,\lambda_++T]$}</w:t>
      </w:r>
    </w:p>
    <w:p>
      <w:pPr>
        <w:rPr>
          <w:rFonts w:hint="default"/>
          <w:lang w:val="en-US" w:eastAsia="zh-CN"/>
        </w:rPr>
      </w:pPr>
      <w:r>
        <w:rPr>
          <w:rFonts w:hint="default"/>
          <w:lang w:val="en-US" w:eastAsia="zh-CN"/>
        </w:rPr>
        <w:t xml:space="preserve">        \State $L_{\mathrm{SSAR}}</w:t>
      </w:r>
    </w:p>
    <w:p>
      <w:pPr>
        <w:rPr>
          <w:rFonts w:hint="default"/>
          <w:lang w:val="en-US" w:eastAsia="zh-CN"/>
        </w:rPr>
      </w:pPr>
      <w:r>
        <w:rPr>
          <w:rFonts w:hint="default"/>
          <w:lang w:val="en-US" w:eastAsia="zh-CN"/>
        </w:rPr>
        <w:t xml:space="preserve">        \leftarrow</w:t>
      </w:r>
    </w:p>
    <w:p>
      <w:pPr>
        <w:rPr>
          <w:rFonts w:hint="default"/>
          <w:lang w:val="en-US" w:eastAsia="zh-CN"/>
        </w:rPr>
      </w:pPr>
      <w:r>
        <w:rPr>
          <w:rFonts w:hint="default"/>
          <w:lang w:val="en-US" w:eastAsia="zh-CN"/>
        </w:rPr>
        <w:t xml:space="preserve">        L_{\mathrm{SSAR}}</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(\lambda_++T-\lambda_i)_+$</w:t>
      </w:r>
    </w:p>
    <w:p>
      <w:pPr>
        <w:rPr>
          <w:rFonts w:hint="default"/>
          <w:lang w:val="en-US" w:eastAsia="zh-CN"/>
        </w:rPr>
      </w:pPr>
      <w:r>
        <w:rPr>
          <w:rFonts w:hint="default"/>
          <w:lang w:val="en-US" w:eastAsia="zh-CN"/>
        </w:rPr>
        <w:t xml:space="preserve">    \EndIf</w:t>
      </w:r>
    </w:p>
    <w:p>
      <w:pPr>
        <w:rPr>
          <w:rFonts w:hint="default"/>
          <w:lang w:val="en-US" w:eastAsia="zh-CN"/>
        </w:rPr>
      </w:pPr>
      <w:r>
        <w:rPr>
          <w:rFonts w:hint="default"/>
          <w:lang w:val="en-US" w:eastAsia="zh-CN"/>
        </w:rPr>
        <w:t>\EndFor</w:t>
      </w:r>
    </w:p>
    <w:p>
      <w:pPr>
        <w:rPr>
          <w:rFonts w:hint="default"/>
          <w:lang w:val="en-US" w:eastAsia="zh-CN"/>
        </w:rPr>
      </w:pPr>
      <w:r>
        <w:rPr>
          <w:rFonts w:hint="default"/>
          <w:lang w:val="en-US" w:eastAsia="zh-CN"/>
        </w:rPr>
        <w:t>\State \Return $L_{\mathrm{SSAR}}$</w:t>
      </w:r>
    </w:p>
    <w:p>
      <w:pPr>
        <w:rPr>
          <w:rFonts w:hint="default"/>
          <w:lang w:val="en-US" w:eastAsia="zh-CN"/>
        </w:rPr>
      </w:pPr>
      <w:r>
        <w:rPr>
          <w:rFonts w:hint="default"/>
          <w:lang w:val="en-US" w:eastAsia="zh-CN"/>
        </w:rPr>
        <w:t>\end{algorithmic}</w:t>
      </w:r>
    </w:p>
    <w:p>
      <w:pPr>
        <w:rPr>
          <w:rFonts w:hint="default"/>
          <w:lang w:val="en-US" w:eastAsia="zh-CN"/>
        </w:rPr>
      </w:pPr>
      <w:r>
        <w:rPr>
          <w:rFonts w:hint="default"/>
          <w:lang w:val="en-US" w:eastAsia="zh-CN"/>
        </w:rPr>
        <w:t>\end{algorithm}</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4. PERFORMANCE ANALYSIS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\section{Performance Analysis}</w:t>
      </w:r>
    </w:p>
    <w:p>
      <w:pPr>
        <w:rPr>
          <w:rFonts w:hint="default"/>
          <w:lang w:val="en-US" w:eastAsia="zh-CN"/>
        </w:rPr>
      </w:pPr>
      <w:r>
        <w:rPr>
          <w:rFonts w:hint="default"/>
          <w:lang w:val="en-US" w:eastAsia="zh-CN"/>
        </w:rPr>
        <w:t>\label{sec:analysis}</w:t>
      </w:r>
    </w:p>
    <w:p>
      <w:pPr>
        <w:rPr>
          <w:rFonts w:hint="default"/>
          <w:lang w:val="en-US" w:eastAsia="zh-CN"/>
        </w:rPr>
      </w:pPr>
    </w:p>
    <w:p>
      <w:pPr>
        <w:rPr>
          <w:rFonts w:hint="default"/>
          <w:lang w:val="en-US" w:eastAsia="zh-CN"/>
        </w:rPr>
      </w:pPr>
      <w:r>
        <w:rPr>
          <w:rFonts w:hint="default"/>
          <w:lang w:val="en-US" w:eastAsia="zh-CN"/>
        </w:rPr>
        <w:t>We analyze one active leading spectral mode during a fixed-target critic</w:t>
      </w:r>
    </w:p>
    <w:p>
      <w:pPr>
        <w:rPr>
          <w:rFonts w:hint="default"/>
          <w:lang w:val="en-US" w:eastAsia="zh-CN"/>
        </w:rPr>
      </w:pPr>
      <w:r>
        <w:rPr>
          <w:rFonts w:hint="default"/>
          <w:lang w:val="en-US" w:eastAsia="zh-CN"/>
        </w:rPr>
        <w:t>update. The formal assumptions and complete proofs are given in</w:t>
      </w:r>
    </w:p>
    <w:p>
      <w:pPr>
        <w:rPr>
          <w:rFonts w:hint="default"/>
          <w:lang w:val="en-US" w:eastAsia="zh-CN"/>
        </w:rPr>
      </w:pPr>
      <w:r>
        <w:rPr>
          <w:rFonts w:hint="default"/>
          <w:lang w:val="en-US" w:eastAsia="zh-CN"/>
        </w:rPr>
        <w:t>Appendix~\ref{app:bellman_theory}.</w:t>
      </w:r>
    </w:p>
    <w:p>
      <w:pPr>
        <w:rPr>
          <w:rFonts w:hint="default"/>
          <w:lang w:val="en-US" w:eastAsia="zh-CN"/>
        </w:rPr>
      </w:pPr>
    </w:p>
    <w:p>
      <w:pPr>
        <w:rPr>
          <w:rFonts w:hint="default"/>
          <w:lang w:val="en-US" w:eastAsia="zh-CN"/>
        </w:rPr>
      </w:pPr>
      <w:r>
        <w:rPr>
          <w:rFonts w:hint="default"/>
          <w:lang w:val="en-US" w:eastAsia="zh-CN"/>
        </w:rPr>
        <w:t>The key distinction is whether the task-aligned component of the leading</w:t>
      </w:r>
    </w:p>
    <w:p>
      <w:pPr>
        <w:rPr>
          <w:rFonts w:hint="default"/>
          <w:lang w:val="en-US" w:eastAsia="zh-CN"/>
        </w:rPr>
      </w:pPr>
      <w:r>
        <w:rPr>
          <w:rFonts w:hint="default"/>
          <w:lang w:val="en-US" w:eastAsia="zh-CN"/>
        </w:rPr>
        <w:t>empirical singular vector remains at the same scale as high-dimensional</w:t>
      </w:r>
    </w:p>
    <w:p>
      <w:pPr>
        <w:rPr>
          <w:rFonts w:hint="default"/>
          <w:lang w:val="en-US" w:eastAsia="zh-CN"/>
        </w:rPr>
      </w:pPr>
      <w:r>
        <w:rPr>
          <w:rFonts w:hint="default"/>
          <w:lang w:val="en-US" w:eastAsia="zh-CN"/>
        </w:rPr>
        <w:t>orthogonal fluctuations or becomes asymptotically dominant.</w:t>
      </w:r>
    </w:p>
    <w:p>
      <w:pPr>
        <w:rPr>
          <w:rFonts w:hint="default"/>
          <w:lang w:val="en-US" w:eastAsia="zh-CN"/>
        </w:rPr>
      </w:pPr>
    </w:p>
    <w:p>
      <w:pPr>
        <w:rPr>
          <w:rFonts w:hint="default"/>
          <w:lang w:val="en-US" w:eastAsia="zh-CN"/>
        </w:rPr>
      </w:pPr>
      <w:r>
        <w:rPr>
          <w:rFonts w:hint="default"/>
          <w:lang w:val="en-US" w:eastAsia="zh-CN"/>
        </w:rPr>
        <w:t>Let $(s,u,v)$ denote the leading singular triplet. When its SSAR penalty is</w:t>
      </w:r>
    </w:p>
    <w:p>
      <w:pPr>
        <w:rPr>
          <w:rFonts w:hint="default"/>
          <w:lang w:val="en-US" w:eastAsia="zh-CN"/>
        </w:rPr>
      </w:pPr>
      <w:r>
        <w:rPr>
          <w:rFonts w:hint="default"/>
          <w:lang w:val="en-US" w:eastAsia="zh-CN"/>
        </w:rPr>
        <w:t>active, the additional spectral component of one update has the form</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W+\alpha uv^\top,</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\alpha&gt;0.</w:t>
      </w:r>
    </w:p>
    <w:p>
      <w:pPr>
        <w:rPr>
          <w:rFonts w:hint="default"/>
          <w:lang w:val="en-US" w:eastAsia="zh-CN"/>
        </w:rPr>
      </w:pPr>
      <w:r>
        <w:rPr>
          <w:rFonts w:hint="default"/>
          <w:lang w:val="en-US" w:eastAsia="zh-CN"/>
        </w:rPr>
        <w:t>\label{eq:spectral_step_main}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\begin{theorem}[BBP transition and Bellman improvement]</w:t>
      </w:r>
    </w:p>
    <w:p>
      <w:pPr>
        <w:rPr>
          <w:rFonts w:hint="default"/>
          <w:lang w:val="en-US" w:eastAsia="zh-CN"/>
        </w:rPr>
      </w:pPr>
      <w:r>
        <w:rPr>
          <w:rFonts w:hint="default"/>
          <w:lang w:val="en-US" w:eastAsia="zh-CN"/>
        </w:rPr>
        <w:t>\label{thm:main_bellman}</w:t>
      </w:r>
    </w:p>
    <w:p>
      <w:pPr>
        <w:rPr>
          <w:rFonts w:hint="default"/>
          <w:lang w:val="en-US" w:eastAsia="zh-CN"/>
        </w:rPr>
      </w:pPr>
      <w:r>
        <w:rPr>
          <w:rFonts w:hint="default"/>
          <w:lang w:val="en-US" w:eastAsia="zh-CN"/>
        </w:rPr>
        <w:t>Under the conditions stated in Appendix~\ref{app:bellman_theory}, the additional</w:t>
      </w:r>
    </w:p>
    <w:p>
      <w:pPr>
        <w:rPr>
          <w:rFonts w:hint="default"/>
          <w:lang w:val="en-US" w:eastAsia="zh-CN"/>
        </w:rPr>
      </w:pPr>
      <w:r>
        <w:rPr>
          <w:rFonts w:hint="default"/>
          <w:lang w:val="en-US" w:eastAsia="zh-CN"/>
        </w:rPr>
        <w:t>SSAR direction has the following behavior.</w:t>
      </w:r>
    </w:p>
    <w:p>
      <w:pPr>
        <w:rPr>
          <w:rFonts w:hint="default"/>
          <w:lang w:val="en-US" w:eastAsia="zh-CN"/>
        </w:rPr>
      </w:pPr>
    </w:p>
    <w:p>
      <w:pPr>
        <w:rPr>
          <w:rFonts w:hint="default"/>
          <w:lang w:val="en-US" w:eastAsia="zh-CN"/>
        </w:rPr>
      </w:pPr>
      <w:r>
        <w:rPr>
          <w:rFonts w:hint="default"/>
          <w:lang w:val="en-US" w:eastAsia="zh-CN"/>
        </w:rPr>
        <w:t>Before the task signal reaches the BBP transition, its empirical</w:t>
      </w:r>
    </w:p>
    <w:p>
      <w:pPr>
        <w:rPr>
          <w:rFonts w:hint="default"/>
          <w:lang w:val="en-US" w:eastAsia="zh-CN"/>
        </w:rPr>
      </w:pPr>
      <w:r>
        <w:rPr>
          <w:rFonts w:hint="default"/>
          <w:lang w:val="en-US" w:eastAsia="zh-CN"/>
        </w:rPr>
        <w:t>task alignment remains on the same scale as the orthogonal high-dimensional</w:t>
      </w:r>
    </w:p>
    <w:p>
      <w:pPr>
        <w:rPr>
          <w:rFonts w:hint="default"/>
          <w:lang w:val="en-US" w:eastAsia="zh-CN"/>
        </w:rPr>
      </w:pPr>
      <w:r>
        <w:rPr>
          <w:rFonts w:hint="default"/>
          <w:lang w:val="en-US" w:eastAsia="zh-CN"/>
        </w:rPr>
        <w:t>fluctuation. Consequently, the first-order Bellman effect of the SSAR direction</w:t>
      </w:r>
    </w:p>
    <w:p>
      <w:pPr>
        <w:rPr>
          <w:rFonts w:hint="default"/>
          <w:lang w:val="en-US" w:eastAsia="zh-CN"/>
        </w:rPr>
      </w:pPr>
      <w:r>
        <w:rPr>
          <w:rFonts w:hint="default"/>
          <w:lang w:val="en-US" w:eastAsia="zh-CN"/>
        </w:rPr>
        <w:t>vanishes asymptotically and its sign cannot be guaranteed.</w:t>
      </w:r>
    </w:p>
    <w:p>
      <w:pPr>
        <w:rPr>
          <w:rFonts w:hint="default"/>
          <w:lang w:val="en-US" w:eastAsia="zh-CN"/>
        </w:rPr>
      </w:pPr>
    </w:p>
    <w:p>
      <w:pPr>
        <w:rPr>
          <w:rFonts w:hint="default"/>
          <w:lang w:val="en-US" w:eastAsia="zh-CN"/>
        </w:rPr>
      </w:pPr>
      <w:r>
        <w:rPr>
          <w:rFonts w:hint="default"/>
          <w:lang w:val="en-US" w:eastAsia="zh-CN"/>
        </w:rPr>
        <w:t>Once the spectral mode enters a non-degenerate BBP transition or supercritical</w:t>
      </w:r>
    </w:p>
    <w:p>
      <w:pPr>
        <w:rPr>
          <w:rFonts w:hint="default"/>
          <w:lang w:val="en-US" w:eastAsia="zh-CN"/>
        </w:rPr>
      </w:pPr>
      <w:r>
        <w:rPr>
          <w:rFonts w:hint="default"/>
          <w:lang w:val="en-US" w:eastAsia="zh-CN"/>
        </w:rPr>
        <w:t>regime, so that its task alignment asymptotically dominates the orthogonal</w:t>
      </w:r>
    </w:p>
    <w:p>
      <w:pPr>
        <w:rPr>
          <w:rFonts w:hint="default"/>
          <w:lang w:val="en-US" w:eastAsia="zh-CN"/>
        </w:rPr>
      </w:pPr>
      <w:r>
        <w:rPr>
          <w:rFonts w:hint="default"/>
          <w:lang w:val="en-US" w:eastAsia="zh-CN"/>
        </w:rPr>
        <w:t>fluctuation, the SSAR direction becomes a Bellman descent direction with</w:t>
      </w:r>
    </w:p>
    <w:p>
      <w:pPr>
        <w:rPr>
          <w:rFonts w:hint="default"/>
          <w:lang w:val="en-US" w:eastAsia="zh-CN"/>
        </w:rPr>
      </w:pPr>
      <w:r>
        <w:rPr>
          <w:rFonts w:hint="default"/>
          <w:lang w:val="en-US" w:eastAsia="zh-CN"/>
        </w:rPr>
        <w:t>probability tending to one. In particular, for a sufficiently small positive</w:t>
      </w:r>
    </w:p>
    <w:p>
      <w:pPr>
        <w:rPr>
          <w:rFonts w:hint="default"/>
          <w:lang w:val="en-US" w:eastAsia="zh-CN"/>
        </w:rPr>
      </w:pPr>
      <w:r>
        <w:rPr>
          <w:rFonts w:hint="default"/>
          <w:lang w:val="en-US" w:eastAsia="zh-CN"/>
        </w:rPr>
        <w:t>spectral step,</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L_0(W+\alpha uv^\top)</w:t>
      </w:r>
    </w:p>
    <w:p>
      <w:pPr>
        <w:rPr>
          <w:rFonts w:hint="default"/>
          <w:lang w:val="en-US" w:eastAsia="zh-CN"/>
        </w:rPr>
      </w:pPr>
      <w:r>
        <w:rPr>
          <w:rFonts w:hint="default"/>
          <w:lang w:val="en-US" w:eastAsia="zh-CN"/>
        </w:rPr>
        <w:t>&lt;</w:t>
      </w:r>
    </w:p>
    <w:p>
      <w:pPr>
        <w:rPr>
          <w:rFonts w:hint="default"/>
          <w:lang w:val="en-US" w:eastAsia="zh-CN"/>
        </w:rPr>
      </w:pPr>
      <w:r>
        <w:rPr>
          <w:rFonts w:hint="default"/>
          <w:lang w:val="en-US" w:eastAsia="zh-CN"/>
        </w:rPr>
        <w:t>L_0(W)</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with probability tending to one.</w:t>
      </w:r>
    </w:p>
    <w:p>
      <w:pPr>
        <w:rPr>
          <w:rFonts w:hint="default"/>
          <w:lang w:val="en-US" w:eastAsia="zh-CN"/>
        </w:rPr>
      </w:pPr>
      <w:r>
        <w:rPr>
          <w:rFonts w:hint="default"/>
          <w:lang w:val="en-US" w:eastAsia="zh-CN"/>
        </w:rPr>
        <w:t>\end{theorem}</w:t>
      </w:r>
    </w:p>
    <w:p>
      <w:pPr>
        <w:rPr>
          <w:rFonts w:hint="default"/>
          <w:lang w:val="en-US" w:eastAsia="zh-CN"/>
        </w:rPr>
      </w:pPr>
    </w:p>
    <w:p>
      <w:pPr>
        <w:rPr>
          <w:rFonts w:hint="default"/>
          <w:lang w:val="en-US" w:eastAsia="zh-CN"/>
        </w:rPr>
      </w:pPr>
      <w:r>
        <w:rPr>
          <w:rFonts w:hint="default"/>
          <w:lang w:val="en-US" w:eastAsia="zh-CN"/>
        </w:rPr>
        <w:t>In the far-subcritical regime,</w:t>
      </w:r>
    </w:p>
    <w:p>
      <w:pPr>
        <w:rPr>
          <w:rFonts w:hint="default"/>
          <w:lang w:val="en-US" w:eastAsia="zh-CN"/>
        </w:rPr>
      </w:pPr>
      <w:r>
        <w:rPr>
          <w:rFonts w:hint="default"/>
          <w:lang w:val="en-US" w:eastAsia="zh-CN"/>
        </w:rPr>
        <w:t>Corollary~\ref{cor:three_regimes} gives</w:t>
      </w:r>
    </w:p>
    <w:p>
      <w:pPr>
        <w:rPr>
          <w:rFonts w:hint="default"/>
          <w:lang w:val="en-US" w:eastAsia="zh-CN"/>
        </w:rPr>
      </w:pPr>
      <w:r>
        <w:rPr>
          <w:rFonts w:hint="default"/>
          <w:lang w:val="en-US" w:eastAsia="zh-CN"/>
        </w:rPr>
        <w:t>$\tau_m=O_p(m^{-1/2})$.</w:t>
      </w:r>
    </w:p>
    <w:p>
      <w:pPr>
        <w:rPr>
          <w:rFonts w:hint="default"/>
          <w:lang w:val="en-US" w:eastAsia="zh-CN"/>
        </w:rPr>
      </w:pPr>
      <w:r>
        <w:rPr>
          <w:rFonts w:hint="default"/>
          <w:lang w:val="en-US" w:eastAsia="zh-CN"/>
        </w:rPr>
        <w:t>The useful task-aligned component and the task-orthogonal contribution are</w:t>
      </w:r>
    </w:p>
    <w:p>
      <w:pPr>
        <w:rPr>
          <w:rFonts w:hint="default"/>
          <w:lang w:val="en-US" w:eastAsia="zh-CN"/>
        </w:rPr>
      </w:pPr>
      <w:r>
        <w:rPr>
          <w:rFonts w:hint="default"/>
          <w:lang w:val="en-US" w:eastAsia="zh-CN"/>
        </w:rPr>
        <w:t>therefore of the same order, so no sign-definite Bellman improvement follows.</w:t>
      </w:r>
    </w:p>
    <w:p>
      <w:pPr>
        <w:rPr>
          <w:rFonts w:hint="default"/>
          <w:lang w:val="en-US" w:eastAsia="zh-CN"/>
        </w:rPr>
      </w:pPr>
    </w:p>
    <w:p>
      <w:pPr>
        <w:rPr>
          <w:rFonts w:hint="default"/>
          <w:lang w:val="en-US" w:eastAsia="zh-CN"/>
        </w:rPr>
      </w:pPr>
      <w:r>
        <w:rPr>
          <w:rFonts w:hint="default"/>
          <w:lang w:val="en-US" w:eastAsia="zh-CN"/>
        </w:rPr>
        <w:t>In the non-degenerate BBP transition regime,</w:t>
      </w:r>
    </w:p>
    <w:p>
      <w:pPr>
        <w:rPr>
          <w:rFonts w:hint="default"/>
          <w:lang w:val="en-US" w:eastAsia="zh-CN"/>
        </w:rPr>
      </w:pPr>
      <w:r>
        <w:rPr>
          <w:rFonts w:hint="default"/>
          <w:lang w:val="en-US" w:eastAsia="zh-CN"/>
        </w:rPr>
        <w:t>$\tau_m=\Theta_p(m^{-1/6})$.</w:t>
      </w:r>
    </w:p>
    <w:p>
      <w:pPr>
        <w:rPr>
          <w:rFonts w:hint="default"/>
          <w:lang w:val="en-US" w:eastAsia="zh-CN"/>
        </w:rPr>
      </w:pPr>
      <w:r>
        <w:rPr>
          <w:rFonts w:hint="default"/>
          <w:lang w:val="en-US" w:eastAsia="zh-CN"/>
        </w:rPr>
        <w:t>Since $m^{-1/6}\gg m^{-1/2}$, the task-aligned component dominates the</w:t>
      </w:r>
    </w:p>
    <w:p>
      <w:pPr>
        <w:rPr>
          <w:rFonts w:hint="default"/>
          <w:lang w:val="en-US" w:eastAsia="zh-CN"/>
        </w:rPr>
      </w:pPr>
      <w:r>
        <w:rPr>
          <w:rFonts w:hint="default"/>
          <w:lang w:val="en-US" w:eastAsia="zh-CN"/>
        </w:rPr>
        <w:t>orthogonal fluctuation and reliable Bellman descent emerges.</w:t>
      </w:r>
    </w:p>
    <w:p>
      <w:pPr>
        <w:rPr>
          <w:rFonts w:hint="default"/>
          <w:lang w:val="en-US" w:eastAsia="zh-CN"/>
        </w:rPr>
      </w:pPr>
      <w:r>
        <w:rPr>
          <w:rFonts w:hint="default"/>
          <w:lang w:val="en-US" w:eastAsia="zh-CN"/>
        </w:rPr>
        <w:t>For a matched local step of order $m^{-1/6}$, the theoretical Bellman decrease</w:t>
      </w:r>
    </w:p>
    <w:p>
      <w:pPr>
        <w:rPr>
          <w:rFonts w:hint="default"/>
          <w:lang w:val="en-US" w:eastAsia="zh-CN"/>
        </w:rPr>
      </w:pPr>
      <w:r>
        <w:rPr>
          <w:rFonts w:hint="default"/>
          <w:lang w:val="en-US" w:eastAsia="zh-CN"/>
        </w:rPr>
        <w:t>is of order $m^{-1/3}$.</w:t>
      </w:r>
    </w:p>
    <w:p>
      <w:pPr>
        <w:rPr>
          <w:rFonts w:hint="default"/>
          <w:lang w:val="en-US" w:eastAsia="zh-CN"/>
        </w:rPr>
      </w:pPr>
      <w:r>
        <w:rPr>
          <w:rFonts w:hint="default"/>
          <w:lang w:val="en-US" w:eastAsia="zh-CN"/>
        </w:rPr>
        <w:t>For a fixed supercritical spike, the alignment is order one and the Bellman</w:t>
      </w:r>
    </w:p>
    <w:p>
      <w:pPr>
        <w:rPr>
          <w:rFonts w:hint="default"/>
          <w:lang w:val="en-US" w:eastAsia="zh-CN"/>
        </w:rPr>
      </w:pPr>
      <w:r>
        <w:rPr>
          <w:rFonts w:hint="default"/>
          <w:lang w:val="en-US" w:eastAsia="zh-CN"/>
        </w:rPr>
        <w:t>descent margin is also order one.</w:t>
      </w:r>
    </w:p>
    <w:p>
      <w:pPr>
        <w:rPr>
          <w:rFonts w:hint="default"/>
          <w:lang w:val="en-US" w:eastAsia="zh-CN"/>
        </w:rPr>
      </w:pPr>
    </w:p>
    <w:p>
      <w:pPr>
        <w:rPr>
          <w:rFonts w:hint="default"/>
          <w:lang w:val="en-US" w:eastAsia="zh-CN"/>
        </w:rPr>
      </w:pPr>
      <w:r>
        <w:rPr>
          <w:rFonts w:hint="default"/>
          <w:lang w:val="en-US" w:eastAsia="zh-CN"/>
        </w:rPr>
        <w:t>Theorem~\ref{thm:main_bellman} concerns the additional spectral component</w:t>
      </w:r>
    </w:p>
    <w:p>
      <w:pPr>
        <w:rPr>
          <w:rFonts w:hint="default"/>
          <w:lang w:val="en-US" w:eastAsia="zh-CN"/>
        </w:rPr>
      </w:pPr>
      <w:r>
        <w:rPr>
          <w:rFonts w:hint="default"/>
          <w:lang w:val="en-US" w:eastAsia="zh-CN"/>
        </w:rPr>
        <w:t>introduced by SSAR. It does not require that every subcritical realization</w:t>
      </w:r>
    </w:p>
    <w:p>
      <w:pPr>
        <w:rPr>
          <w:rFonts w:hint="default"/>
          <w:lang w:val="en-US" w:eastAsia="zh-CN"/>
        </w:rPr>
      </w:pPr>
      <w:r>
        <w:rPr>
          <w:rFonts w:hint="default"/>
          <w:lang w:val="en-US" w:eastAsia="zh-CN"/>
        </w:rPr>
        <w:t>increase the Bellman loss; rather, it states that no reliable sign can be</w:t>
      </w:r>
    </w:p>
    <w:p>
      <w:pPr>
        <w:rPr>
          <w:rFonts w:hint="default"/>
          <w:lang w:val="en-US" w:eastAsia="zh-CN"/>
        </w:rPr>
      </w:pPr>
      <w:r>
        <w:rPr>
          <w:rFonts w:hint="default"/>
          <w:lang w:val="en-US" w:eastAsia="zh-CN"/>
        </w:rPr>
        <w:t>obtained before the alignment rises above the orthogonal fluctuation scale.</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5. EXPERIMENTS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\section{Experiments}</w:t>
      </w:r>
    </w:p>
    <w:p>
      <w:pPr>
        <w:rPr>
          <w:rFonts w:hint="default"/>
          <w:lang w:val="en-US" w:eastAsia="zh-CN"/>
        </w:rPr>
      </w:pPr>
      <w:r>
        <w:rPr>
          <w:rFonts w:hint="default"/>
          <w:lang w:val="en-US" w:eastAsia="zh-CN"/>
        </w:rPr>
        <w:t>\label{sec:experiments}</w:t>
      </w:r>
    </w:p>
    <w:p>
      <w:pPr>
        <w:rPr>
          <w:rFonts w:hint="default"/>
          <w:lang w:val="en-US" w:eastAsia="zh-CN"/>
        </w:rPr>
      </w:pPr>
    </w:p>
    <w:p>
      <w:pPr>
        <w:rPr>
          <w:rFonts w:hint="default"/>
          <w:lang w:val="en-US" w:eastAsia="zh-CN"/>
        </w:rPr>
      </w:pPr>
      <w:r>
        <w:rPr>
          <w:rFonts w:hint="default"/>
          <w:lang w:val="en-US" w:eastAsia="zh-CN"/>
        </w:rPr>
        <w:t>The experiments are designed to test separately the random-matrix prediction,</w:t>
      </w:r>
    </w:p>
    <w:p>
      <w:pPr>
        <w:rPr>
          <w:rFonts w:hint="default"/>
          <w:lang w:val="en-US" w:eastAsia="zh-CN"/>
        </w:rPr>
      </w:pPr>
      <w:r>
        <w:rPr>
          <w:rFonts w:hint="default"/>
          <w:lang w:val="en-US" w:eastAsia="zh-CN"/>
        </w:rPr>
        <w:t>the Bellman-descent mechanism, and the practical RL performance of SSAR.</w:t>
      </w:r>
    </w:p>
    <w:p>
      <w:pPr>
        <w:rPr>
          <w:rFonts w:hint="default"/>
          <w:lang w:val="en-US" w:eastAsia="zh-CN"/>
        </w:rPr>
      </w:pPr>
      <w:r>
        <w:rPr>
          <w:rFonts w:hint="default"/>
          <w:lang w:val="en-US" w:eastAsia="zh-CN"/>
        </w:rPr>
        <w:t>No theoretical quantity is inferred solely from episodic return; whenever</w:t>
      </w:r>
    </w:p>
    <w:p>
      <w:pPr>
        <w:rPr>
          <w:rFonts w:hint="default"/>
          <w:lang w:val="en-US" w:eastAsia="zh-CN"/>
        </w:rPr>
      </w:pPr>
      <w:r>
        <w:rPr>
          <w:rFonts w:hint="default"/>
          <w:lang w:val="en-US" w:eastAsia="zh-CN"/>
        </w:rPr>
        <w:t>possible, the relevant spectral quantities are measured directly.</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\subsection{Experimental Setup}</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evaluate SSAR on high-dimensional continuous-control tasks from the</w:t>
      </w:r>
    </w:p>
    <w:p>
      <w:pPr>
        <w:rPr>
          <w:rFonts w:hint="default"/>
          <w:lang w:val="en-US" w:eastAsia="zh-CN"/>
        </w:rPr>
      </w:pPr>
      <w:r>
        <w:rPr>
          <w:rFonts w:hint="default"/>
          <w:lang w:val="en-US" w:eastAsia="zh-CN"/>
        </w:rPr>
        <w:t>DeepMind Control Suite. SSAR is added to the critic of the base actor--critic</w:t>
      </w:r>
    </w:p>
    <w:p>
      <w:pPr>
        <w:rPr>
          <w:rFonts w:hint="default"/>
          <w:lang w:val="en-US" w:eastAsia="zh-CN"/>
        </w:rPr>
      </w:pPr>
      <w:r>
        <w:rPr>
          <w:rFonts w:hint="default"/>
          <w:lang w:val="en-US" w:eastAsia="zh-CN"/>
        </w:rPr>
        <w:t>algorithm without modifying the policy update.</w:t>
      </w:r>
    </w:p>
    <w:p>
      <w:pPr>
        <w:rPr>
          <w:rFonts w:hint="default"/>
          <w:lang w:val="en-US" w:eastAsia="zh-CN"/>
        </w:rPr>
      </w:pPr>
    </w:p>
    <w:p>
      <w:pPr>
        <w:rPr>
          <w:rFonts w:hint="default"/>
          <w:lang w:val="en-US" w:eastAsia="zh-CN"/>
        </w:rPr>
      </w:pPr>
      <w:r>
        <w:rPr>
          <w:rFonts w:hint="default"/>
          <w:lang w:val="en-US" w:eastAsia="zh-CN"/>
        </w:rPr>
        <w:t>The principal comparison methods are:</w:t>
      </w:r>
    </w:p>
    <w:p>
      <w:pPr>
        <w:rPr>
          <w:rFonts w:hint="default"/>
          <w:lang w:val="en-US" w:eastAsia="zh-CN"/>
        </w:rPr>
      </w:pPr>
      <w:r>
        <w:rPr>
          <w:rFonts w:hint="default"/>
          <w:lang w:val="en-US" w:eastAsia="zh-CN"/>
        </w:rPr>
        <w:t>\begin{itemize}</w:t>
      </w:r>
    </w:p>
    <w:p>
      <w:pPr>
        <w:rPr>
          <w:rFonts w:hint="default"/>
          <w:lang w:val="en-US" w:eastAsia="zh-CN"/>
        </w:rPr>
      </w:pPr>
      <w:r>
        <w:rPr>
          <w:rFonts w:hint="default"/>
          <w:lang w:val="en-US" w:eastAsia="zh-CN"/>
        </w:rPr>
        <w:t xml:space="preserve">    \item the unregularized base RL algorithm;</w:t>
      </w:r>
    </w:p>
    <w:p>
      <w:pPr>
        <w:rPr>
          <w:rFonts w:hint="default"/>
          <w:lang w:val="en-US" w:eastAsia="zh-CN"/>
        </w:rPr>
      </w:pPr>
      <w:r>
        <w:rPr>
          <w:rFonts w:hint="default"/>
          <w:lang w:val="en-US" w:eastAsia="zh-CN"/>
        </w:rPr>
        <w:t xml:space="preserve">    \item the base algorithm with SSAR;</w:t>
      </w:r>
    </w:p>
    <w:p>
      <w:pPr>
        <w:rPr>
          <w:rFonts w:hint="default"/>
          <w:lang w:val="en-US" w:eastAsia="zh-CN"/>
        </w:rPr>
      </w:pPr>
      <w:r>
        <w:rPr>
          <w:rFonts w:hint="default"/>
          <w:lang w:val="en-US" w:eastAsia="zh-CN"/>
        </w:rPr>
        <w:t xml:space="preserve">    \item the base algorithm with $L_1$ regularization;</w:t>
      </w:r>
    </w:p>
    <w:p>
      <w:pPr>
        <w:rPr>
          <w:rFonts w:hint="default"/>
          <w:lang w:val="en-US" w:eastAsia="zh-CN"/>
        </w:rPr>
      </w:pPr>
      <w:r>
        <w:rPr>
          <w:rFonts w:hint="default"/>
          <w:lang w:val="en-US" w:eastAsia="zh-CN"/>
        </w:rPr>
        <w:t xml:space="preserve">    \item the base algorithm with $L_2$ regularization;</w:t>
      </w:r>
    </w:p>
    <w:p>
      <w:pPr>
        <w:rPr>
          <w:rFonts w:hint="default"/>
          <w:lang w:val="en-US" w:eastAsia="zh-CN"/>
        </w:rPr>
      </w:pPr>
      <w:r>
        <w:rPr>
          <w:rFonts w:hint="default"/>
          <w:lang w:val="en-US" w:eastAsia="zh-CN"/>
        </w:rPr>
        <w:t xml:space="preserve">    \item a standard spectral-norm regularizer;</w:t>
      </w:r>
    </w:p>
    <w:p>
      <w:pPr>
        <w:rPr>
          <w:rFonts w:hint="default"/>
          <w:lang w:val="en-US" w:eastAsia="zh-CN"/>
        </w:rPr>
      </w:pPr>
      <w:r>
        <w:rPr>
          <w:rFonts w:hint="default"/>
          <w:lang w:val="en-US" w:eastAsia="zh-CN"/>
        </w:rPr>
        <w:t xml:space="preserve">    \item a random rank-one perturbation control using the same perturbation</w:t>
      </w:r>
    </w:p>
    <w:p>
      <w:pPr>
        <w:rPr>
          <w:rFonts w:hint="default"/>
          <w:lang w:val="en-US" w:eastAsia="zh-CN"/>
        </w:rPr>
      </w:pPr>
      <w:r>
        <w:rPr>
          <w:rFonts w:hint="default"/>
          <w:lang w:val="en-US" w:eastAsia="zh-CN"/>
        </w:rPr>
        <w:t xml:space="preserve">          magnitude as SSAR but a random direction.</w:t>
      </w:r>
    </w:p>
    <w:p>
      <w:pPr>
        <w:rPr>
          <w:rFonts w:hint="default"/>
          <w:lang w:val="en-US" w:eastAsia="zh-CN"/>
        </w:rPr>
      </w:pPr>
      <w:r>
        <w:rPr>
          <w:rFonts w:hint="default"/>
          <w:lang w:val="en-US" w:eastAsia="zh-CN"/>
        </w:rPr>
        <w:t>\end{itemize}</w:t>
      </w:r>
    </w:p>
    <w:p>
      <w:pPr>
        <w:rPr>
          <w:rFonts w:hint="default"/>
          <w:lang w:val="en-US" w:eastAsia="zh-CN"/>
        </w:rPr>
      </w:pPr>
    </w:p>
    <w:p>
      <w:pPr>
        <w:rPr>
          <w:rFonts w:hint="default"/>
          <w:lang w:val="en-US" w:eastAsia="zh-CN"/>
        </w:rPr>
      </w:pPr>
      <w:r>
        <w:rPr>
          <w:rFonts w:hint="default"/>
          <w:lang w:val="en-US" w:eastAsia="zh-CN"/>
        </w:rPr>
        <w:t>All methods use the same network architecture, optimizer, replay settings,</w:t>
      </w:r>
    </w:p>
    <w:p>
      <w:pPr>
        <w:rPr>
          <w:rFonts w:hint="default"/>
          <w:lang w:val="en-US" w:eastAsia="zh-CN"/>
        </w:rPr>
      </w:pPr>
      <w:r>
        <w:rPr>
          <w:rFonts w:hint="default"/>
          <w:lang w:val="en-US" w:eastAsia="zh-CN"/>
        </w:rPr>
        <w:t>training budget, and evaluation protocol. Each experiment should be repeated</w:t>
      </w:r>
    </w:p>
    <w:p>
      <w:pPr>
        <w:rPr>
          <w:rFonts w:hint="default"/>
          <w:lang w:val="en-US" w:eastAsia="zh-CN"/>
        </w:rPr>
      </w:pPr>
      <w:r>
        <w:rPr>
          <w:rFonts w:hint="default"/>
          <w:lang w:val="en-US" w:eastAsia="zh-CN"/>
        </w:rPr>
        <w:t>over multiple random seeds.</w:t>
      </w:r>
    </w:p>
    <w:p>
      <w:pPr>
        <w:rPr>
          <w:rFonts w:hint="default"/>
          <w:lang w:val="en-US" w:eastAsia="zh-CN"/>
        </w:rPr>
      </w:pPr>
    </w:p>
    <w:p>
      <w:pPr>
        <w:rPr>
          <w:rFonts w:hint="default"/>
          <w:lang w:val="en-US" w:eastAsia="zh-CN"/>
        </w:rPr>
      </w:pPr>
      <w:r>
        <w:rPr>
          <w:rFonts w:hint="default"/>
          <w:lang w:val="en-US" w:eastAsia="zh-CN"/>
        </w:rPr>
        <w:t>% TODO:</w:t>
      </w:r>
    </w:p>
    <w:p>
      <w:pPr>
        <w:rPr>
          <w:rFonts w:hint="default"/>
          <w:lang w:val="en-US" w:eastAsia="zh-CN"/>
        </w:rPr>
      </w:pPr>
      <w:r>
        <w:rPr>
          <w:rFonts w:hint="default"/>
          <w:lang w:val="en-US" w:eastAsia="zh-CN"/>
        </w:rPr>
        <w:t>% Fill in exact RL backbone, tasks, number of seeds, network sizes,</w:t>
      </w:r>
    </w:p>
    <w:p>
      <w:pPr>
        <w:rPr>
          <w:rFonts w:hint="default"/>
          <w:lang w:val="en-US" w:eastAsia="zh-CN"/>
        </w:rPr>
      </w:pPr>
      <w:r>
        <w:rPr>
          <w:rFonts w:hint="default"/>
          <w:lang w:val="en-US" w:eastAsia="zh-CN"/>
        </w:rPr>
        <w:t>% optimizer, learning rates, replay buffer and evaluation frequency.</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\subsection{Synthetic Verification of the BBP Transition}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first isolate the random-matrix mechanism using synthetic spiked matrices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\widetilde 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Z+\theta u^\star {v^\star}^{\top}.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several matrix widths, we sweep $\theta$ from clearly subcritical to</w:t>
      </w:r>
    </w:p>
    <w:p>
      <w:pPr>
        <w:rPr>
          <w:rFonts w:hint="default"/>
          <w:lang w:val="en-US" w:eastAsia="zh-CN"/>
        </w:rPr>
      </w:pPr>
      <w:r>
        <w:rPr>
          <w:rFonts w:hint="default"/>
          <w:lang w:val="en-US" w:eastAsia="zh-CN"/>
        </w:rPr>
        <w:t>clearly supercritical values and record</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\lambda_1-\lambda_+</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|\ip{v_1}{v^\star}|.</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This experiment directly tests Corollary~\ref{cor:three_regimes}. In</w:t>
      </w:r>
    </w:p>
    <w:p>
      <w:pPr>
        <w:rPr>
          <w:rFonts w:hint="default"/>
          <w:lang w:val="en-US" w:eastAsia="zh-CN"/>
        </w:rPr>
      </w:pPr>
      <w:r>
        <w:rPr>
          <w:rFonts w:hint="default"/>
          <w:lang w:val="en-US" w:eastAsia="zh-CN"/>
        </w:rPr>
        <w:t>particular, it should distinguish three behaviors: edge-scale eigenvalue</w:t>
      </w:r>
    </w:p>
    <w:p>
      <w:pPr>
        <w:rPr>
          <w:rFonts w:hint="default"/>
          <w:lang w:val="en-US" w:eastAsia="zh-CN"/>
        </w:rPr>
      </w:pPr>
      <w:r>
        <w:rPr>
          <w:rFonts w:hint="default"/>
          <w:lang w:val="en-US" w:eastAsia="zh-CN"/>
        </w:rPr>
        <w:t>fluctuations and noise-scale overlap below the transition, enhanced overlap</w:t>
      </w:r>
    </w:p>
    <w:p>
      <w:pPr>
        <w:rPr>
          <w:rFonts w:hint="default"/>
          <w:lang w:val="en-US" w:eastAsia="zh-CN"/>
        </w:rPr>
      </w:pPr>
      <w:r>
        <w:rPr>
          <w:rFonts w:hint="default"/>
          <w:lang w:val="en-US" w:eastAsia="zh-CN"/>
        </w:rPr>
        <w:t>inside the transition window, and a separated outlier with non-vanishing</w:t>
      </w:r>
    </w:p>
    <w:p>
      <w:pPr>
        <w:rPr>
          <w:rFonts w:hint="default"/>
          <w:lang w:val="en-US" w:eastAsia="zh-CN"/>
        </w:rPr>
      </w:pPr>
      <w:r>
        <w:rPr>
          <w:rFonts w:hint="default"/>
          <w:lang w:val="en-US" w:eastAsia="zh-CN"/>
        </w:rPr>
        <w:t>overlap in the supercritical regime.</w:t>
      </w:r>
    </w:p>
    <w:p>
      <w:pPr>
        <w:rPr>
          <w:rFonts w:hint="default"/>
          <w:lang w:val="en-US" w:eastAsia="zh-CN"/>
        </w:rPr>
      </w:pPr>
    </w:p>
    <w:p>
      <w:pPr>
        <w:rPr>
          <w:rFonts w:hint="default"/>
          <w:lang w:val="en-US" w:eastAsia="zh-CN"/>
        </w:rPr>
      </w:pPr>
      <w:r>
        <w:rPr>
          <w:rFonts w:hint="default"/>
          <w:lang w:val="en-US" w:eastAsia="zh-CN"/>
        </w:rPr>
        <w:t>For the near-critical scaling experiment, we set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\theta_m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\theta_c+a m^{-1/3}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a fixed constant $a$ and vary $m$. A log--log plot of $\tau_m$ against</w:t>
      </w:r>
    </w:p>
    <w:p>
      <w:pPr>
        <w:rPr>
          <w:rFonts w:hint="default"/>
          <w:lang w:val="en-US" w:eastAsia="zh-CN"/>
        </w:rPr>
      </w:pPr>
      <w:r>
        <w:rPr>
          <w:rFonts w:hint="default"/>
          <w:lang w:val="en-US" w:eastAsia="zh-CN"/>
        </w:rPr>
        <w:t>$m$ is used to examine the predicted characteristic $m^{-1/6}$ overlap scale.</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\subsection{Bellman Directional Test}</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next test the central prediction of Theorem~\ref{thm:main_bellman}</w:t>
      </w:r>
    </w:p>
    <w:p>
      <w:pPr>
        <w:rPr>
          <w:rFonts w:hint="default"/>
          <w:lang w:val="en-US" w:eastAsia="zh-CN"/>
        </w:rPr>
      </w:pPr>
      <w:r>
        <w:rPr>
          <w:rFonts w:hint="default"/>
          <w:lang w:val="en-US" w:eastAsia="zh-CN"/>
        </w:rPr>
        <w:t>directly.</w:t>
      </w:r>
    </w:p>
    <w:p>
      <w:pPr>
        <w:rPr>
          <w:rFonts w:hint="default"/>
          <w:lang w:val="en-US" w:eastAsia="zh-CN"/>
        </w:rPr>
      </w:pPr>
    </w:p>
    <w:p>
      <w:pPr>
        <w:rPr>
          <w:rFonts w:hint="default"/>
          <w:lang w:val="en-US" w:eastAsia="zh-CN"/>
        </w:rPr>
      </w:pPr>
      <w:r>
        <w:rPr>
          <w:rFonts w:hint="default"/>
          <w:lang w:val="en-US" w:eastAsia="zh-CN"/>
        </w:rPr>
        <w:t>At a collection of critic checkpoints, we freeze the Bellman targets and</w:t>
      </w:r>
    </w:p>
    <w:p>
      <w:pPr>
        <w:rPr>
          <w:rFonts w:hint="default"/>
          <w:lang w:val="en-US" w:eastAsia="zh-CN"/>
        </w:rPr>
      </w:pPr>
      <w:r>
        <w:rPr>
          <w:rFonts w:hint="default"/>
          <w:lang w:val="en-US" w:eastAsia="zh-CN"/>
        </w:rPr>
        <w:t>compute the leading singular triplet $(s,u,v)$ of the selected critic layer.</w:t>
      </w:r>
    </w:p>
    <w:p>
      <w:pPr>
        <w:rPr>
          <w:rFonts w:hint="default"/>
          <w:lang w:val="en-US" w:eastAsia="zh-CN"/>
        </w:rPr>
      </w:pPr>
      <w:r>
        <w:rPr>
          <w:rFonts w:hint="default"/>
          <w:lang w:val="en-US" w:eastAsia="zh-CN"/>
        </w:rPr>
        <w:t>We then apply only a small rank-one perturbation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W+\alpha uv^\top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without performing the ordinary critic gradient step, and measure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 L_{\mathrm{Bell}}</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L_0(W^+)-L_0(W).</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main quantity of interest is the probability</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\Prob(</w:t>
      </w:r>
    </w:p>
    <w:p>
      <w:pPr>
        <w:rPr>
          <w:rFonts w:hint="default"/>
          <w:lang w:val="en-US" w:eastAsia="zh-CN"/>
        </w:rPr>
      </w:pPr>
      <w:r>
        <w:rPr>
          <w:rFonts w:hint="default"/>
          <w:lang w:val="en-US" w:eastAsia="zh-CN"/>
        </w:rPr>
        <w:t>\Delta L_{\mathrm{Bell}}&lt;0</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as a function of the spectral regime.</w:t>
      </w:r>
    </w:p>
    <w:p>
      <w:pPr>
        <w:rPr>
          <w:rFonts w:hint="default"/>
          <w:lang w:val="en-US" w:eastAsia="zh-CN"/>
        </w:rPr>
      </w:pPr>
    </w:p>
    <w:p>
      <w:pPr>
        <w:rPr>
          <w:rFonts w:hint="default"/>
          <w:lang w:val="en-US" w:eastAsia="zh-CN"/>
        </w:rPr>
      </w:pPr>
      <w:r>
        <w:rPr>
          <w:rFonts w:hint="default"/>
          <w:lang w:val="en-US" w:eastAsia="zh-CN"/>
        </w:rPr>
        <w:t>The theorem predicts no sign-definite behavior in the subcritical regime,</w:t>
      </w:r>
    </w:p>
    <w:p>
      <w:pPr>
        <w:rPr>
          <w:rFonts w:hint="default"/>
          <w:lang w:val="en-US" w:eastAsia="zh-CN"/>
        </w:rPr>
      </w:pPr>
      <w:r>
        <w:rPr>
          <w:rFonts w:hint="default"/>
          <w:lang w:val="en-US" w:eastAsia="zh-CN"/>
        </w:rPr>
        <w:t>whereas this probability should approach one once the task-aligned component</w:t>
      </w:r>
    </w:p>
    <w:p>
      <w:pPr>
        <w:rPr>
          <w:rFonts w:hint="default"/>
          <w:lang w:val="en-US" w:eastAsia="zh-CN"/>
        </w:rPr>
      </w:pPr>
      <w:r>
        <w:rPr>
          <w:rFonts w:hint="default"/>
          <w:lang w:val="en-US" w:eastAsia="zh-CN"/>
        </w:rPr>
        <w:t>dominates the orthogonal fluctuation.</w:t>
      </w:r>
    </w:p>
    <w:p>
      <w:pPr>
        <w:rPr>
          <w:rFonts w:hint="default"/>
          <w:lang w:val="en-US" w:eastAsia="zh-CN"/>
        </w:rPr>
      </w:pPr>
    </w:p>
    <w:p>
      <w:pPr>
        <w:rPr>
          <w:rFonts w:hint="default"/>
          <w:lang w:val="en-US" w:eastAsia="zh-CN"/>
        </w:rPr>
      </w:pPr>
      <w:r>
        <w:rPr>
          <w:rFonts w:hint="default"/>
          <w:lang w:val="en-US" w:eastAsia="zh-CN"/>
        </w:rPr>
        <w:t>In controlled synthetic experiments, where $v^\star$ is known, we additionally</w:t>
      </w:r>
    </w:p>
    <w:p>
      <w:pPr>
        <w:rPr>
          <w:rFonts w:hint="default"/>
          <w:lang w:val="en-US" w:eastAsia="zh-CN"/>
        </w:rPr>
      </w:pPr>
      <w:r>
        <w:rPr>
          <w:rFonts w:hint="default"/>
          <w:lang w:val="en-US" w:eastAsia="zh-CN"/>
        </w:rPr>
        <w:t>record $\tau_m$ directly and plot $\Delta L_{\mathrm{Bell}}$ against $\tau_m$.</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\subsection{Near-Critical Bellman Scaling}</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To test the quantitative refinement of the theory, we use a controlled</w:t>
      </w:r>
    </w:p>
    <w:p>
      <w:pPr>
        <w:rPr>
          <w:rFonts w:hint="default"/>
          <w:lang w:val="en-US" w:eastAsia="zh-CN"/>
        </w:rPr>
      </w:pPr>
      <w:r>
        <w:rPr>
          <w:rFonts w:hint="default"/>
          <w:lang w:val="en-US" w:eastAsia="zh-CN"/>
        </w:rPr>
        <w:t>synthetic critic in the near-critical regime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\theta_m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\theta_c+a m^{-1/3}.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spectral step is chosen at the matched scale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\alpha_m</w:t>
      </w:r>
    </w:p>
    <w:p>
      <w:pPr>
        <w:rPr>
          <w:rFonts w:hint="default"/>
          <w:lang w:val="en-US" w:eastAsia="zh-CN"/>
        </w:rPr>
      </w:pPr>
      <w:r>
        <w:rPr>
          <w:rFonts w:hint="default"/>
          <w:lang w:val="en-US" w:eastAsia="zh-CN"/>
        </w:rPr>
        <w:t>\propto</w:t>
      </w:r>
    </w:p>
    <w:p>
      <w:pPr>
        <w:rPr>
          <w:rFonts w:hint="default"/>
          <w:lang w:val="en-US" w:eastAsia="zh-CN"/>
        </w:rPr>
      </w:pPr>
      <w:r>
        <w:rPr>
          <w:rFonts w:hint="default"/>
          <w:lang w:val="en-US" w:eastAsia="zh-CN"/>
        </w:rPr>
        <w:t>m^{-1/6}.</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We measure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 L_{\mathrm{Bell}}</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as a function of $m$.</w:t>
      </w:r>
    </w:p>
    <w:p>
      <w:pPr>
        <w:rPr>
          <w:rFonts w:hint="default"/>
          <w:lang w:val="en-US" w:eastAsia="zh-CN"/>
        </w:rPr>
      </w:pPr>
      <w:r>
        <w:rPr>
          <w:rFonts w:hint="default"/>
          <w:lang w:val="en-US" w:eastAsia="zh-CN"/>
        </w:rPr>
        <w:t>The matched-step theory predicts an $m^{-1/3}$ local Bellman-improvement</w:t>
      </w:r>
    </w:p>
    <w:p>
      <w:pPr>
        <w:rPr>
          <w:rFonts w:hint="default"/>
          <w:lang w:val="en-US" w:eastAsia="zh-CN"/>
        </w:rPr>
      </w:pPr>
      <w:r>
        <w:rPr>
          <w:rFonts w:hint="default"/>
          <w:lang w:val="en-US" w:eastAsia="zh-CN"/>
        </w:rPr>
        <w:t>scale.</w:t>
      </w:r>
    </w:p>
    <w:p>
      <w:pPr>
        <w:rPr>
          <w:rFonts w:hint="default"/>
          <w:lang w:val="en-US" w:eastAsia="zh-CN"/>
        </w:rPr>
      </w:pPr>
    </w:p>
    <w:p>
      <w:pPr>
        <w:rPr>
          <w:rFonts w:hint="default"/>
          <w:lang w:val="en-US" w:eastAsia="zh-CN"/>
        </w:rPr>
      </w:pPr>
      <w:r>
        <w:rPr>
          <w:rFonts w:hint="default"/>
          <w:lang w:val="en-US" w:eastAsia="zh-CN"/>
        </w:rPr>
        <w:t>This experiment is a controlled theoretical verification. The default SSAR</w:t>
      </w:r>
    </w:p>
    <w:p>
      <w:pPr>
        <w:rPr>
          <w:rFonts w:hint="default"/>
          <w:lang w:val="en-US" w:eastAsia="zh-CN"/>
        </w:rPr>
      </w:pPr>
      <w:r>
        <w:rPr>
          <w:rFonts w:hint="default"/>
          <w:lang w:val="en-US" w:eastAsia="zh-CN"/>
        </w:rPr>
        <w:t>implementation uses the step generated by the regularizer and is not required</w:t>
      </w:r>
    </w:p>
    <w:p>
      <w:pPr>
        <w:rPr>
          <w:rFonts w:hint="default"/>
          <w:lang w:val="en-US" w:eastAsia="zh-CN"/>
        </w:rPr>
      </w:pPr>
      <w:r>
        <w:rPr>
          <w:rFonts w:hint="default"/>
          <w:lang w:val="en-US" w:eastAsia="zh-CN"/>
        </w:rPr>
        <w:t>to impose this width-dependent matched-step schedule.</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\subsection{Continuous-Control Performance}</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evaluate whether the spectral mechanism translates to practical</w:t>
      </w:r>
    </w:p>
    <w:p>
      <w:pPr>
        <w:rPr>
          <w:rFonts w:hint="default"/>
          <w:lang w:val="en-US" w:eastAsia="zh-CN"/>
        </w:rPr>
      </w:pPr>
      <w:r>
        <w:rPr>
          <w:rFonts w:hint="default"/>
          <w:lang w:val="en-US" w:eastAsia="zh-CN"/>
        </w:rPr>
        <w:t>reinforcement-learning performance.</w:t>
      </w:r>
    </w:p>
    <w:p>
      <w:pPr>
        <w:rPr>
          <w:rFonts w:hint="default"/>
          <w:lang w:val="en-US" w:eastAsia="zh-CN"/>
        </w:rPr>
      </w:pPr>
    </w:p>
    <w:p>
      <w:pPr>
        <w:rPr>
          <w:rFonts w:hint="default"/>
          <w:lang w:val="en-US" w:eastAsia="zh-CN"/>
        </w:rPr>
      </w:pPr>
      <w:r>
        <w:rPr>
          <w:rFonts w:hint="default"/>
          <w:lang w:val="en-US" w:eastAsia="zh-CN"/>
        </w:rPr>
        <w:t>For each task, we report:</w:t>
      </w:r>
    </w:p>
    <w:p>
      <w:pPr>
        <w:rPr>
          <w:rFonts w:hint="default"/>
          <w:lang w:val="en-US" w:eastAsia="zh-CN"/>
        </w:rPr>
      </w:pPr>
      <w:r>
        <w:rPr>
          <w:rFonts w:hint="default"/>
          <w:lang w:val="en-US" w:eastAsia="zh-CN"/>
        </w:rPr>
        <w:t>\begin{itemize}</w:t>
      </w:r>
    </w:p>
    <w:p>
      <w:pPr>
        <w:rPr>
          <w:rFonts w:hint="default"/>
          <w:lang w:val="en-US" w:eastAsia="zh-CN"/>
        </w:rPr>
      </w:pPr>
      <w:r>
        <w:rPr>
          <w:rFonts w:hint="default"/>
          <w:lang w:val="en-US" w:eastAsia="zh-CN"/>
        </w:rPr>
        <w:t xml:space="preserve">    \item episodic return versus environment steps;</w:t>
      </w:r>
    </w:p>
    <w:p>
      <w:pPr>
        <w:rPr>
          <w:rFonts w:hint="default"/>
          <w:lang w:val="en-US" w:eastAsia="zh-CN"/>
        </w:rPr>
      </w:pPr>
      <w:r>
        <w:rPr>
          <w:rFonts w:hint="default"/>
          <w:lang w:val="en-US" w:eastAsia="zh-CN"/>
        </w:rPr>
        <w:t xml:space="preserve">    \item critic Bellman loss;</w:t>
      </w:r>
    </w:p>
    <w:p>
      <w:pPr>
        <w:rPr>
          <w:rFonts w:hint="default"/>
          <w:lang w:val="en-US" w:eastAsia="zh-CN"/>
        </w:rPr>
      </w:pPr>
      <w:r>
        <w:rPr>
          <w:rFonts w:hint="default"/>
          <w:lang w:val="en-US" w:eastAsia="zh-CN"/>
        </w:rPr>
        <w:t xml:space="preserve">    \item sample efficiency;</w:t>
      </w:r>
    </w:p>
    <w:p>
      <w:pPr>
        <w:rPr>
          <w:rFonts w:hint="default"/>
          <w:lang w:val="en-US" w:eastAsia="zh-CN"/>
        </w:rPr>
      </w:pPr>
      <w:r>
        <w:rPr>
          <w:rFonts w:hint="default"/>
          <w:lang w:val="en-US" w:eastAsia="zh-CN"/>
        </w:rPr>
        <w:t xml:space="preserve">    \item final performance;</w:t>
      </w:r>
    </w:p>
    <w:p>
      <w:pPr>
        <w:rPr>
          <w:rFonts w:hint="default"/>
          <w:lang w:val="en-US" w:eastAsia="zh-CN"/>
        </w:rPr>
      </w:pPr>
      <w:r>
        <w:rPr>
          <w:rFonts w:hint="default"/>
          <w:lang w:val="en-US" w:eastAsia="zh-CN"/>
        </w:rPr>
        <w:t xml:space="preserve">    \item variance across random seeds.</w:t>
      </w:r>
    </w:p>
    <w:p>
      <w:pPr>
        <w:rPr>
          <w:rFonts w:hint="default"/>
          <w:lang w:val="en-US" w:eastAsia="zh-CN"/>
        </w:rPr>
      </w:pPr>
      <w:r>
        <w:rPr>
          <w:rFonts w:hint="default"/>
          <w:lang w:val="en-US" w:eastAsia="zh-CN"/>
        </w:rPr>
        <w:t>\end{itemize}</w:t>
      </w:r>
    </w:p>
    <w:p>
      <w:pPr>
        <w:rPr>
          <w:rFonts w:hint="default"/>
          <w:lang w:val="en-US" w:eastAsia="zh-CN"/>
        </w:rPr>
      </w:pPr>
    </w:p>
    <w:p>
      <w:pPr>
        <w:rPr>
          <w:rFonts w:hint="default"/>
          <w:lang w:val="en-US" w:eastAsia="zh-CN"/>
        </w:rPr>
      </w:pPr>
      <w:r>
        <w:rPr>
          <w:rFonts w:hint="default"/>
          <w:lang w:val="en-US" w:eastAsia="zh-CN"/>
        </w:rPr>
        <w:t>% TODO:</w:t>
      </w:r>
    </w:p>
    <w:p>
      <w:pPr>
        <w:rPr>
          <w:rFonts w:hint="default"/>
          <w:lang w:val="en-US" w:eastAsia="zh-CN"/>
        </w:rPr>
      </w:pPr>
      <w:r>
        <w:rPr>
          <w:rFonts w:hint="default"/>
          <w:lang w:val="en-US" w:eastAsia="zh-CN"/>
        </w:rPr>
        <w:t>% Insert learning curves and final-score table after experiments.</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\subsection{Spectral Dynamics During Training}</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To connect optimization behavior with the proposed mechanism, we record during</w:t>
      </w:r>
    </w:p>
    <w:p>
      <w:pPr>
        <w:rPr>
          <w:rFonts w:hint="default"/>
          <w:lang w:val="en-US" w:eastAsia="zh-CN"/>
        </w:rPr>
      </w:pPr>
      <w:r>
        <w:rPr>
          <w:rFonts w:hint="default"/>
          <w:lang w:val="en-US" w:eastAsia="zh-CN"/>
        </w:rPr>
        <w:t>training</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\lambda_+,</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\lambda_1-\lambda_+,</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R_s=\frac{\lambda_+}{\lambda_1},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together with the Bellman loss and episodic return.</w:t>
      </w:r>
    </w:p>
    <w:p>
      <w:pPr>
        <w:rPr>
          <w:rFonts w:hint="default"/>
          <w:lang w:val="en-US" w:eastAsia="zh-CN"/>
        </w:rPr>
      </w:pPr>
    </w:p>
    <w:p>
      <w:pPr>
        <w:rPr>
          <w:rFonts w:hint="default"/>
          <w:lang w:val="en-US" w:eastAsia="zh-CN"/>
        </w:rPr>
      </w:pPr>
      <w:r>
        <w:rPr>
          <w:rFonts w:hint="default"/>
          <w:lang w:val="en-US" w:eastAsia="zh-CN"/>
        </w:rPr>
        <w:t>The comparison between the baseline and SSAR is intended to determine whether</w:t>
      </w:r>
    </w:p>
    <w:p>
      <w:pPr>
        <w:rPr>
          <w:rFonts w:hint="default"/>
          <w:lang w:val="en-US" w:eastAsia="zh-CN"/>
        </w:rPr>
      </w:pPr>
      <w:r>
        <w:rPr>
          <w:rFonts w:hint="default"/>
          <w:lang w:val="en-US" w:eastAsia="zh-CN"/>
        </w:rPr>
        <w:t>SSAR produces earlier spectral separation and whether this separation is</w:t>
      </w:r>
    </w:p>
    <w:p>
      <w:pPr>
        <w:rPr>
          <w:rFonts w:hint="default"/>
          <w:lang w:val="en-US" w:eastAsia="zh-CN"/>
        </w:rPr>
      </w:pPr>
      <w:r>
        <w:rPr>
          <w:rFonts w:hint="default"/>
          <w:lang w:val="en-US" w:eastAsia="zh-CN"/>
        </w:rPr>
        <w:t>associated with subsequent Bellman-loss reduction.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\subsection{Ablation Studies}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consider the following ablations.</w:t>
      </w:r>
    </w:p>
    <w:p>
      <w:pPr>
        <w:rPr>
          <w:rFonts w:hint="default"/>
          <w:lang w:val="en-US" w:eastAsia="zh-CN"/>
        </w:rPr>
      </w:pPr>
    </w:p>
    <w:p>
      <w:pPr>
        <w:rPr>
          <w:rFonts w:hint="default"/>
          <w:lang w:val="en-US" w:eastAsia="zh-CN"/>
        </w:rPr>
      </w:pPr>
      <w:r>
        <w:rPr>
          <w:rFonts w:hint="default"/>
          <w:lang w:val="en-US" w:eastAsia="zh-CN"/>
        </w:rPr>
        <w:t>\paragraph{Stopping rule.}</w:t>
      </w:r>
    </w:p>
    <w:p>
      <w:pPr>
        <w:rPr>
          <w:rFonts w:hint="default"/>
          <w:lang w:val="en-US" w:eastAsia="zh-CN"/>
        </w:rPr>
      </w:pPr>
      <w:r>
        <w:rPr>
          <w:rFonts w:hint="default"/>
          <w:lang w:val="en-US" w:eastAsia="zh-CN"/>
        </w:rPr>
        <w:t>We compare the default stopping rule against no stopping and several values</w:t>
      </w:r>
    </w:p>
    <w:p>
      <w:pPr>
        <w:rPr>
          <w:rFonts w:hint="default"/>
          <w:lang w:val="en-US" w:eastAsia="zh-CN"/>
        </w:rPr>
      </w:pPr>
      <w:r>
        <w:rPr>
          <w:rFonts w:hint="default"/>
          <w:lang w:val="en-US" w:eastAsia="zh-CN"/>
        </w:rPr>
        <w:t>of $R_c$.</w:t>
      </w:r>
    </w:p>
    <w:p>
      <w:pPr>
        <w:rPr>
          <w:rFonts w:hint="default"/>
          <w:lang w:val="en-US" w:eastAsia="zh-CN"/>
        </w:rPr>
      </w:pPr>
    </w:p>
    <w:p>
      <w:pPr>
        <w:rPr>
          <w:rFonts w:hint="default"/>
          <w:lang w:val="en-US" w:eastAsia="zh-CN"/>
        </w:rPr>
      </w:pPr>
      <w:r>
        <w:rPr>
          <w:rFonts w:hint="default"/>
          <w:lang w:val="en-US" w:eastAsia="zh-CN"/>
        </w:rPr>
        <w:t>\paragraph{Acceleration-window width.}</w:t>
      </w:r>
    </w:p>
    <w:p>
      <w:pPr>
        <w:rPr>
          <w:rFonts w:hint="default"/>
          <w:lang w:val="en-US" w:eastAsia="zh-CN"/>
        </w:rPr>
      </w:pPr>
      <w:r>
        <w:rPr>
          <w:rFonts w:hint="default"/>
          <w:lang w:val="en-US" w:eastAsia="zh-CN"/>
        </w:rPr>
        <w:t>We vary $c_{\mathrm{edge}}$ in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T=c_{\mathrm{edge}}m^{-2/3}.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\paragraph{Regularization weight.}</w:t>
      </w:r>
    </w:p>
    <w:p>
      <w:pPr>
        <w:rPr>
          <w:rFonts w:hint="default"/>
          <w:lang w:val="en-US" w:eastAsia="zh-CN"/>
        </w:rPr>
      </w:pPr>
      <w:r>
        <w:rPr>
          <w:rFonts w:hint="default"/>
          <w:lang w:val="en-US" w:eastAsia="zh-CN"/>
        </w:rPr>
        <w:t>We vary $\gamma$ over a logarithmic range.</w:t>
      </w:r>
    </w:p>
    <w:p>
      <w:pPr>
        <w:rPr>
          <w:rFonts w:hint="default"/>
          <w:lang w:val="en-US" w:eastAsia="zh-CN"/>
        </w:rPr>
      </w:pPr>
    </w:p>
    <w:p>
      <w:pPr>
        <w:rPr>
          <w:rFonts w:hint="default"/>
          <w:lang w:val="en-US" w:eastAsia="zh-CN"/>
        </w:rPr>
      </w:pPr>
      <w:r>
        <w:rPr>
          <w:rFonts w:hint="default"/>
          <w:lang w:val="en-US" w:eastAsia="zh-CN"/>
        </w:rPr>
        <w:t>\paragraph{Number of active modes.}</w:t>
      </w:r>
    </w:p>
    <w:p>
      <w:pPr>
        <w:rPr>
          <w:rFonts w:hint="default"/>
          <w:lang w:val="en-US" w:eastAsia="zh-CN"/>
        </w:rPr>
      </w:pPr>
      <w:r>
        <w:rPr>
          <w:rFonts w:hint="default"/>
          <w:lang w:val="en-US" w:eastAsia="zh-CN"/>
        </w:rPr>
        <w:t>We compare acceleration of the top one, top two, top four, and all modes</w:t>
      </w:r>
    </w:p>
    <w:p>
      <w:pPr>
        <w:rPr>
          <w:rFonts w:hint="default"/>
          <w:lang w:val="en-US" w:eastAsia="zh-CN"/>
        </w:rPr>
      </w:pPr>
      <w:r>
        <w:rPr>
          <w:rFonts w:hint="default"/>
          <w:lang w:val="en-US" w:eastAsia="zh-CN"/>
        </w:rPr>
        <w:t>inside the edge window.</w:t>
      </w:r>
    </w:p>
    <w:p>
      <w:pPr>
        <w:rPr>
          <w:rFonts w:hint="default"/>
          <w:lang w:val="en-US" w:eastAsia="zh-CN"/>
        </w:rPr>
      </w:pPr>
    </w:p>
    <w:p>
      <w:pPr>
        <w:rPr>
          <w:rFonts w:hint="default"/>
          <w:lang w:val="en-US" w:eastAsia="zh-CN"/>
        </w:rPr>
      </w:pPr>
      <w:r>
        <w:rPr>
          <w:rFonts w:hint="default"/>
          <w:lang w:val="en-US" w:eastAsia="zh-CN"/>
        </w:rPr>
        <w:t>\paragraph{Layer selection.}</w:t>
      </w:r>
    </w:p>
    <w:p>
      <w:pPr>
        <w:rPr>
          <w:rFonts w:hint="default"/>
          <w:lang w:val="en-US" w:eastAsia="zh-CN"/>
        </w:rPr>
      </w:pPr>
      <w:r>
        <w:rPr>
          <w:rFonts w:hint="default"/>
          <w:lang w:val="en-US" w:eastAsia="zh-CN"/>
        </w:rPr>
        <w:t>We compare applying SSAR to the first, middle, and penultimate critic layers,</w:t>
      </w:r>
    </w:p>
    <w:p>
      <w:pPr>
        <w:rPr>
          <w:rFonts w:hint="default"/>
          <w:lang w:val="en-US" w:eastAsia="zh-CN"/>
        </w:rPr>
      </w:pPr>
      <w:r>
        <w:rPr>
          <w:rFonts w:hint="default"/>
          <w:lang w:val="en-US" w:eastAsia="zh-CN"/>
        </w:rPr>
        <w:t>as well as to several layers simultaneously.</w:t>
      </w:r>
    </w:p>
    <w:p>
      <w:pPr>
        <w:rPr>
          <w:rFonts w:hint="default"/>
          <w:lang w:val="en-US" w:eastAsia="zh-CN"/>
        </w:rPr>
      </w:pPr>
    </w:p>
    <w:p>
      <w:pPr>
        <w:rPr>
          <w:rFonts w:hint="default"/>
          <w:lang w:val="en-US" w:eastAsia="zh-CN"/>
        </w:rPr>
      </w:pPr>
      <w:r>
        <w:rPr>
          <w:rFonts w:hint="default"/>
          <w:lang w:val="en-US" w:eastAsia="zh-CN"/>
        </w:rPr>
        <w:t>\paragraph{Update frequency.}</w:t>
      </w:r>
    </w:p>
    <w:p>
      <w:pPr>
        <w:rPr>
          <w:rFonts w:hint="default"/>
          <w:lang w:val="en-US" w:eastAsia="zh-CN"/>
        </w:rPr>
      </w:pPr>
      <w:r>
        <w:rPr>
          <w:rFonts w:hint="default"/>
          <w:lang w:val="en-US" w:eastAsia="zh-CN"/>
        </w:rPr>
        <w:t>We vary $e_{\mathrm{spike}}$ to measure the trade-off between spectral</w:t>
      </w:r>
    </w:p>
    <w:p>
      <w:pPr>
        <w:rPr>
          <w:rFonts w:hint="default"/>
          <w:lang w:val="en-US" w:eastAsia="zh-CN"/>
        </w:rPr>
      </w:pPr>
      <w:r>
        <w:rPr>
          <w:rFonts w:hint="default"/>
          <w:lang w:val="en-US" w:eastAsia="zh-CN"/>
        </w:rPr>
        <w:t>monitoring frequency and computational cost.</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\subsection{Computational Overhead}</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report wall-clock training time, memory consumption, and the additional</w:t>
      </w:r>
    </w:p>
    <w:p>
      <w:pPr>
        <w:rPr>
          <w:rFonts w:hint="default"/>
          <w:lang w:val="en-US" w:eastAsia="zh-CN"/>
        </w:rPr>
      </w:pPr>
      <w:r>
        <w:rPr>
          <w:rFonts w:hint="default"/>
          <w:lang w:val="en-US" w:eastAsia="zh-CN"/>
        </w:rPr>
        <w:t>cost caused by the singular-value computation. This comparison is performed</w:t>
      </w:r>
    </w:p>
    <w:p>
      <w:pPr>
        <w:rPr>
          <w:rFonts w:hint="default"/>
          <w:lang w:val="en-US" w:eastAsia="zh-CN"/>
        </w:rPr>
      </w:pPr>
      <w:r>
        <w:rPr>
          <w:rFonts w:hint="default"/>
          <w:lang w:val="en-US" w:eastAsia="zh-CN"/>
        </w:rPr>
        <w:t>under the same hardware and training budget as the baseline.</w:t>
      </w:r>
    </w:p>
    <w:p>
      <w:pPr>
        <w:rPr>
          <w:rFonts w:hint="default"/>
          <w:lang w:val="en-US" w:eastAsia="zh-CN"/>
        </w:rPr>
      </w:pPr>
    </w:p>
    <w:p>
      <w:pPr>
        <w:rPr>
          <w:rFonts w:hint="default"/>
          <w:lang w:val="en-US" w:eastAsia="zh-CN"/>
        </w:rPr>
      </w:pPr>
      <w:r>
        <w:rPr>
          <w:rFonts w:hint="default"/>
          <w:lang w:val="en-US" w:eastAsia="zh-CN"/>
        </w:rPr>
        <w:t>% TODO:</w:t>
      </w:r>
    </w:p>
    <w:p>
      <w:pPr>
        <w:rPr>
          <w:rFonts w:hint="default"/>
          <w:lang w:val="en-US" w:eastAsia="zh-CN"/>
        </w:rPr>
      </w:pPr>
      <w:r>
        <w:rPr>
          <w:rFonts w:hint="default"/>
          <w:lang w:val="en-US" w:eastAsia="zh-CN"/>
        </w:rPr>
        <w:t>% Add table:</w:t>
      </w:r>
    </w:p>
    <w:p>
      <w:pPr>
        <w:rPr>
          <w:rFonts w:hint="default"/>
          <w:lang w:val="en-US" w:eastAsia="zh-CN"/>
        </w:rPr>
      </w:pPr>
      <w:r>
        <w:rPr>
          <w:rFonts w:hint="default"/>
          <w:lang w:val="en-US" w:eastAsia="zh-CN"/>
        </w:rPr>
        <w:t>% Method | Return | Time / steps | Memory | Relative overhead</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6. DISCUSSION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\section{Discussion and Limitations}</w:t>
      </w:r>
    </w:p>
    <w:p>
      <w:pPr>
        <w:rPr>
          <w:rFonts w:hint="default"/>
          <w:lang w:val="en-US" w:eastAsia="zh-CN"/>
        </w:rPr>
      </w:pPr>
      <w:r>
        <w:rPr>
          <w:rFonts w:hint="default"/>
          <w:lang w:val="en-US" w:eastAsia="zh-CN"/>
        </w:rPr>
        <w:t>\label{sec:discussion}</w:t>
      </w:r>
    </w:p>
    <w:p>
      <w:pPr>
        <w:rPr>
          <w:rFonts w:hint="default"/>
          <w:lang w:val="en-US" w:eastAsia="zh-CN"/>
        </w:rPr>
      </w:pPr>
    </w:p>
    <w:p>
      <w:pPr>
        <w:rPr>
          <w:rFonts w:hint="default"/>
          <w:lang w:val="en-US" w:eastAsia="zh-CN"/>
        </w:rPr>
      </w:pPr>
      <w:r>
        <w:rPr>
          <w:rFonts w:hint="default"/>
          <w:lang w:val="en-US" w:eastAsia="zh-CN"/>
        </w:rPr>
        <w:t>The theoretical analysis is local and focuses on the additional spectral</w:t>
      </w:r>
    </w:p>
    <w:p>
      <w:pPr>
        <w:rPr>
          <w:rFonts w:hint="default"/>
          <w:lang w:val="en-US" w:eastAsia="zh-CN"/>
        </w:rPr>
      </w:pPr>
      <w:r>
        <w:rPr>
          <w:rFonts w:hint="default"/>
          <w:lang w:val="en-US" w:eastAsia="zh-CN"/>
        </w:rPr>
        <w:t>direction introduced by SSAR during a fixed-target critic update. It does not</w:t>
      </w:r>
    </w:p>
    <w:p>
      <w:pPr>
        <w:rPr>
          <w:rFonts w:hint="default"/>
          <w:lang w:val="en-US" w:eastAsia="zh-CN"/>
        </w:rPr>
      </w:pPr>
      <w:r>
        <w:rPr>
          <w:rFonts w:hint="default"/>
          <w:lang w:val="en-US" w:eastAsia="zh-CN"/>
        </w:rPr>
        <w:t>constitute a global convergence theorem for reinforcement learning.</w:t>
      </w:r>
    </w:p>
    <w:p>
      <w:pPr>
        <w:rPr>
          <w:rFonts w:hint="default"/>
          <w:lang w:val="en-US" w:eastAsia="zh-CN"/>
        </w:rPr>
      </w:pPr>
    </w:p>
    <w:p>
      <w:pPr>
        <w:rPr>
          <w:rFonts w:hint="default"/>
          <w:lang w:val="en-US" w:eastAsia="zh-CN"/>
        </w:rPr>
      </w:pPr>
      <w:r>
        <w:rPr>
          <w:rFonts w:hint="default"/>
          <w:lang w:val="en-US" w:eastAsia="zh-CN"/>
        </w:rPr>
        <w:t>The main result relies on a low-rank spiked approximation of the analyzed</w:t>
      </w:r>
    </w:p>
    <w:p>
      <w:pPr>
        <w:rPr>
          <w:rFonts w:hint="default"/>
          <w:lang w:val="en-US" w:eastAsia="zh-CN"/>
        </w:rPr>
      </w:pPr>
      <w:r>
        <w:rPr>
          <w:rFonts w:hint="default"/>
          <w:lang w:val="en-US" w:eastAsia="zh-CN"/>
        </w:rPr>
        <w:t>critic weight matrix, normalized high-dimensional critic features, bounded</w:t>
      </w:r>
    </w:p>
    <w:p>
      <w:pPr>
        <w:rPr>
          <w:rFonts w:hint="default"/>
          <w:lang w:val="en-US" w:eastAsia="zh-CN"/>
        </w:rPr>
      </w:pPr>
      <w:r>
        <w:rPr>
          <w:rFonts w:hint="default"/>
          <w:lang w:val="en-US" w:eastAsia="zh-CN"/>
        </w:rPr>
        <w:t>network derivatives and residuals, and a population signal direction that is</w:t>
      </w:r>
    </w:p>
    <w:p>
      <w:pPr>
        <w:rPr>
          <w:rFonts w:hint="default"/>
          <w:lang w:val="en-US" w:eastAsia="zh-CN"/>
        </w:rPr>
      </w:pPr>
      <w:r>
        <w:rPr>
          <w:rFonts w:hint="default"/>
          <w:lang w:val="en-US" w:eastAsia="zh-CN"/>
        </w:rPr>
        <w:t>locally useful for the Bellman objective.</w:t>
      </w:r>
    </w:p>
    <w:p>
      <w:pPr>
        <w:rPr>
          <w:rFonts w:hint="default"/>
          <w:lang w:val="en-US" w:eastAsia="zh-CN"/>
        </w:rPr>
      </w:pPr>
    </w:p>
    <w:p>
      <w:pPr>
        <w:rPr>
          <w:rFonts w:hint="default"/>
          <w:lang w:val="en-US" w:eastAsia="zh-CN"/>
        </w:rPr>
      </w:pPr>
      <w:r>
        <w:rPr>
          <w:rFonts w:hint="default"/>
          <w:lang w:val="en-US" w:eastAsia="zh-CN"/>
        </w:rPr>
        <w:t>The theory also distinguishes the absence of a guarantee from an increase in</w:t>
      </w:r>
    </w:p>
    <w:p>
      <w:pPr>
        <w:rPr>
          <w:rFonts w:hint="default"/>
          <w:lang w:val="en-US" w:eastAsia="zh-CN"/>
        </w:rPr>
      </w:pPr>
      <w:r>
        <w:rPr>
          <w:rFonts w:hint="default"/>
          <w:lang w:val="en-US" w:eastAsia="zh-CN"/>
        </w:rPr>
        <w:t>loss. In the subcritical regime, a finite-dimensional spectral update may</w:t>
      </w:r>
    </w:p>
    <w:p>
      <w:pPr>
        <w:rPr>
          <w:rFonts w:hint="default"/>
          <w:lang w:val="en-US" w:eastAsia="zh-CN"/>
        </w:rPr>
      </w:pPr>
      <w:r>
        <w:rPr>
          <w:rFonts w:hint="default"/>
          <w:lang w:val="en-US" w:eastAsia="zh-CN"/>
        </w:rPr>
        <w:t>occasionally decrease the Bellman loss, but its useful component is on the</w:t>
      </w:r>
    </w:p>
    <w:p>
      <w:pPr>
        <w:rPr>
          <w:rFonts w:hint="default"/>
          <w:lang w:val="en-US" w:eastAsia="zh-CN"/>
        </w:rPr>
      </w:pPr>
      <w:r>
        <w:rPr>
          <w:rFonts w:hint="default"/>
          <w:lang w:val="en-US" w:eastAsia="zh-CN"/>
        </w:rPr>
        <w:t>same scale as the task-orthogonal fluctuation. Therefore its sign is not</w:t>
      </w:r>
    </w:p>
    <w:p>
      <w:pPr>
        <w:rPr>
          <w:rFonts w:hint="default"/>
          <w:lang w:val="en-US" w:eastAsia="zh-CN"/>
        </w:rPr>
      </w:pPr>
      <w:r>
        <w:rPr>
          <w:rFonts w:hint="default"/>
          <w:lang w:val="en-US" w:eastAsia="zh-CN"/>
        </w:rPr>
        <w:t>reliably controlled. The guarantee appears only when task alignment rises</w:t>
      </w:r>
    </w:p>
    <w:p>
      <w:pPr>
        <w:rPr>
          <w:rFonts w:hint="default"/>
          <w:lang w:val="en-US" w:eastAsia="zh-CN"/>
        </w:rPr>
      </w:pPr>
      <w:r>
        <w:rPr>
          <w:rFonts w:hint="default"/>
          <w:lang w:val="en-US" w:eastAsia="zh-CN"/>
        </w:rPr>
        <w:t>above this fluctuation scale.</w:t>
      </w:r>
    </w:p>
    <w:p>
      <w:pPr>
        <w:rPr>
          <w:rFonts w:hint="default"/>
          <w:lang w:val="en-US" w:eastAsia="zh-CN"/>
        </w:rPr>
      </w:pPr>
    </w:p>
    <w:p>
      <w:pPr>
        <w:rPr>
          <w:rFonts w:hint="default"/>
          <w:lang w:val="en-US" w:eastAsia="zh-CN"/>
        </w:rPr>
      </w:pPr>
      <w:r>
        <w:rPr>
          <w:rFonts w:hint="default"/>
          <w:lang w:val="en-US" w:eastAsia="zh-CN"/>
        </w:rPr>
        <w:t>The current proof treats one leading active mode. The practical SSAR</w:t>
      </w:r>
    </w:p>
    <w:p>
      <w:pPr>
        <w:rPr>
          <w:rFonts w:hint="default"/>
          <w:lang w:val="en-US" w:eastAsia="zh-CN"/>
        </w:rPr>
      </w:pPr>
      <w:r>
        <w:rPr>
          <w:rFonts w:hint="default"/>
          <w:lang w:val="en-US" w:eastAsia="zh-CN"/>
        </w:rPr>
        <w:t>regularizer can accelerate multiple near-edge modes simultaneously. Extending</w:t>
      </w:r>
    </w:p>
    <w:p>
      <w:pPr>
        <w:rPr>
          <w:rFonts w:hint="default"/>
          <w:lang w:val="en-US" w:eastAsia="zh-CN"/>
        </w:rPr>
      </w:pPr>
      <w:r>
        <w:rPr>
          <w:rFonts w:hint="default"/>
          <w:lang w:val="en-US" w:eastAsia="zh-CN"/>
        </w:rPr>
        <w:t>the theoretical guarantee to several interacting spikes, jointly evolving</w:t>
      </w:r>
    </w:p>
    <w:p>
      <w:pPr>
        <w:rPr>
          <w:rFonts w:hint="default"/>
          <w:lang w:val="en-US" w:eastAsia="zh-CN"/>
        </w:rPr>
      </w:pPr>
      <w:r>
        <w:rPr>
          <w:rFonts w:hint="default"/>
          <w:lang w:val="en-US" w:eastAsia="zh-CN"/>
        </w:rPr>
        <w:t>Bellman targets, and strongly correlated late-training spectra remains an</w:t>
      </w:r>
    </w:p>
    <w:p>
      <w:pPr>
        <w:rPr>
          <w:rFonts w:hint="default"/>
          <w:lang w:val="en-US" w:eastAsia="zh-CN"/>
        </w:rPr>
      </w:pPr>
      <w:r>
        <w:rPr>
          <w:rFonts w:hint="default"/>
          <w:lang w:val="en-US" w:eastAsia="zh-CN"/>
        </w:rPr>
        <w:t>important direction for future work.</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7. CONCLUSION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\section{Conclusion}</w:t>
      </w:r>
    </w:p>
    <w:p>
      <w:pPr>
        <w:rPr>
          <w:rFonts w:hint="default"/>
          <w:lang w:val="en-US" w:eastAsia="zh-CN"/>
        </w:rPr>
      </w:pPr>
      <w:r>
        <w:rPr>
          <w:rFonts w:hint="default"/>
          <w:lang w:val="en-US" w:eastAsia="zh-CN"/>
        </w:rPr>
        <w:t>\label{sec:conclusion}</w:t>
      </w:r>
    </w:p>
    <w:p>
      <w:pPr>
        <w:rPr>
          <w:rFonts w:hint="default"/>
          <w:lang w:val="en-US" w:eastAsia="zh-CN"/>
        </w:rPr>
      </w:pPr>
    </w:p>
    <w:p>
      <w:pPr>
        <w:rPr>
          <w:rFonts w:hint="default"/>
          <w:lang w:val="en-US" w:eastAsia="zh-CN"/>
        </w:rPr>
      </w:pPr>
      <w:r>
        <w:rPr>
          <w:rFonts w:hint="default"/>
          <w:lang w:val="en-US" w:eastAsia="zh-CN"/>
        </w:rPr>
        <w:t>We introduced Spike Spectral Acceleration Regularization, a critic</w:t>
      </w:r>
    </w:p>
    <w:p>
      <w:pPr>
        <w:rPr>
          <w:rFonts w:hint="default"/>
          <w:lang w:val="en-US" w:eastAsia="zh-CN"/>
        </w:rPr>
      </w:pPr>
      <w:r>
        <w:rPr>
          <w:rFonts w:hint="default"/>
          <w:lang w:val="en-US" w:eastAsia="zh-CN"/>
        </w:rPr>
        <w:t>regularization method motivated by the BBP transition in high-dimensional</w:t>
      </w:r>
    </w:p>
    <w:p>
      <w:pPr>
        <w:rPr>
          <w:rFonts w:hint="default"/>
          <w:lang w:val="en-US" w:eastAsia="zh-CN"/>
        </w:rPr>
      </w:pPr>
      <w:r>
        <w:rPr>
          <w:rFonts w:hint="default"/>
          <w:lang w:val="en-US" w:eastAsia="zh-CN"/>
        </w:rPr>
        <w:t>random matrices. SSAR selectively accelerates singular modes near the upper</w:t>
      </w:r>
    </w:p>
    <w:p>
      <w:pPr>
        <w:rPr>
          <w:rFonts w:hint="default"/>
          <w:lang w:val="en-US" w:eastAsia="zh-CN"/>
        </w:rPr>
      </w:pPr>
      <w:r>
        <w:rPr>
          <w:rFonts w:hint="default"/>
          <w:lang w:val="en-US" w:eastAsia="zh-CN"/>
        </w:rPr>
        <w:t>edge of the spectral bulk and removes the additional pressure once a separated</w:t>
      </w:r>
    </w:p>
    <w:p>
      <w:pPr>
        <w:rPr>
          <w:rFonts w:hint="default"/>
          <w:lang w:val="en-US" w:eastAsia="zh-CN"/>
        </w:rPr>
      </w:pPr>
      <w:r>
        <w:rPr>
          <w:rFonts w:hint="default"/>
          <w:lang w:val="en-US" w:eastAsia="zh-CN"/>
        </w:rPr>
        <w:t>mode has formed.</w:t>
      </w:r>
    </w:p>
    <w:p>
      <w:pPr>
        <w:rPr>
          <w:rFonts w:hint="default"/>
          <w:lang w:val="en-US" w:eastAsia="zh-CN"/>
        </w:rPr>
      </w:pPr>
    </w:p>
    <w:p>
      <w:pPr>
        <w:rPr>
          <w:rFonts w:hint="default"/>
          <w:lang w:val="en-US" w:eastAsia="zh-CN"/>
        </w:rPr>
      </w:pPr>
      <w:r>
        <w:rPr>
          <w:rFonts w:hint="default"/>
          <w:lang w:val="en-US" w:eastAsia="zh-CN"/>
        </w:rPr>
        <w:t>The theoretical analysis connects spectral alignment to Bellman optimization.</w:t>
      </w:r>
    </w:p>
    <w:p>
      <w:pPr>
        <w:rPr>
          <w:rFonts w:hint="default"/>
          <w:lang w:val="en-US" w:eastAsia="zh-CN"/>
        </w:rPr>
      </w:pPr>
      <w:r>
        <w:rPr>
          <w:rFonts w:hint="default"/>
          <w:lang w:val="en-US" w:eastAsia="zh-CN"/>
        </w:rPr>
        <w:t>Before the BBP transition, task alignment remains on the same scale as</w:t>
      </w:r>
    </w:p>
    <w:p>
      <w:pPr>
        <w:rPr>
          <w:rFonts w:hint="default"/>
          <w:lang w:val="en-US" w:eastAsia="zh-CN"/>
        </w:rPr>
      </w:pPr>
      <w:r>
        <w:rPr>
          <w:rFonts w:hint="default"/>
          <w:lang w:val="en-US" w:eastAsia="zh-CN"/>
        </w:rPr>
        <w:t>orthogonal high-dimensional fluctuations and the spectral update has no</w:t>
      </w:r>
    </w:p>
    <w:p>
      <w:pPr>
        <w:rPr>
          <w:rFonts w:hint="default"/>
          <w:lang w:val="en-US" w:eastAsia="zh-CN"/>
        </w:rPr>
      </w:pPr>
      <w:r>
        <w:rPr>
          <w:rFonts w:hint="default"/>
          <w:lang w:val="en-US" w:eastAsia="zh-CN"/>
        </w:rPr>
        <w:t>reliable Bellman-improvement guarantee. Once the task-aligned component</w:t>
      </w:r>
    </w:p>
    <w:p>
      <w:pPr>
        <w:rPr>
          <w:rFonts w:hint="default"/>
          <w:lang w:val="en-US" w:eastAsia="zh-CN"/>
        </w:rPr>
      </w:pPr>
      <w:r>
        <w:rPr>
          <w:rFonts w:hint="default"/>
          <w:lang w:val="en-US" w:eastAsia="zh-CN"/>
        </w:rPr>
        <w:t>dominates this fluctuation scale, the same spectral direction becomes a</w:t>
      </w:r>
    </w:p>
    <w:p>
      <w:pPr>
        <w:rPr>
          <w:rFonts w:hint="default"/>
          <w:lang w:val="en-US" w:eastAsia="zh-CN"/>
        </w:rPr>
      </w:pPr>
      <w:r>
        <w:rPr>
          <w:rFonts w:hint="default"/>
          <w:lang w:val="en-US" w:eastAsia="zh-CN"/>
        </w:rPr>
        <w:t>Bellman descent direction with high probability.</w:t>
      </w:r>
    </w:p>
    <w:p>
      <w:pPr>
        <w:rPr>
          <w:rFonts w:hint="default"/>
          <w:lang w:val="en-US" w:eastAsia="zh-CN"/>
        </w:rPr>
      </w:pPr>
    </w:p>
    <w:p>
      <w:pPr>
        <w:rPr>
          <w:rFonts w:hint="default"/>
          <w:lang w:val="en-US" w:eastAsia="zh-CN"/>
        </w:rPr>
      </w:pPr>
      <w:r>
        <w:rPr>
          <w:rFonts w:hint="default"/>
          <w:lang w:val="en-US" w:eastAsia="zh-CN"/>
        </w:rPr>
        <w:t>The proposed experiments separately test the predicted spectral transition,</w:t>
      </w:r>
    </w:p>
    <w:p>
      <w:pPr>
        <w:rPr>
          <w:rFonts w:hint="default"/>
          <w:lang w:val="en-US" w:eastAsia="zh-CN"/>
        </w:rPr>
      </w:pPr>
      <w:r>
        <w:rPr>
          <w:rFonts w:hint="default"/>
          <w:lang w:val="en-US" w:eastAsia="zh-CN"/>
        </w:rPr>
        <w:t>the Bellman directional effect, and the practical contribution of SSAR to</w:t>
      </w:r>
    </w:p>
    <w:p>
      <w:pPr>
        <w:rPr>
          <w:rFonts w:hint="default"/>
          <w:lang w:val="en-US" w:eastAsia="zh-CN"/>
        </w:rPr>
      </w:pPr>
      <w:r>
        <w:rPr>
          <w:rFonts w:hint="default"/>
          <w:lang w:val="en-US" w:eastAsia="zh-CN"/>
        </w:rPr>
        <w:t>deep reinforcement learning.</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REFERENCES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\bibliography{iclr2027_conference}</w:t>
      </w:r>
    </w:p>
    <w:p>
      <w:pPr>
        <w:rPr>
          <w:rFonts w:hint="default"/>
          <w:lang w:val="en-US" w:eastAsia="zh-CN"/>
        </w:rPr>
      </w:pPr>
      <w:r>
        <w:rPr>
          <w:rFonts w:hint="default"/>
          <w:lang w:val="en-US" w:eastAsia="zh-CN"/>
        </w:rPr>
        <w:t>\bibliographystyle{iclr2027_conference}</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APPENDIX</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\appendix</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APPENDIX A.1</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\section{Proof of the Spectral-Regime Corollary}</w:t>
      </w:r>
    </w:p>
    <w:p>
      <w:pPr>
        <w:rPr>
          <w:rFonts w:hint="default"/>
          <w:lang w:val="en-US" w:eastAsia="zh-CN"/>
        </w:rPr>
      </w:pPr>
      <w:r>
        <w:rPr>
          <w:rFonts w:hint="default"/>
          <w:lang w:val="en-US" w:eastAsia="zh-CN"/>
        </w:rPr>
        <w:t>\label{app:corollary_proof}</w:t>
      </w:r>
    </w:p>
    <w:p>
      <w:pPr>
        <w:rPr>
          <w:rFonts w:hint="default"/>
          <w:lang w:val="en-US" w:eastAsia="zh-CN"/>
        </w:rPr>
      </w:pPr>
    </w:p>
    <w:p>
      <w:pPr>
        <w:rPr>
          <w:rFonts w:hint="default"/>
          <w:lang w:val="en-US" w:eastAsia="zh-CN"/>
        </w:rPr>
      </w:pPr>
      <w:r>
        <w:rPr>
          <w:rFonts w:hint="default"/>
          <w:lang w:val="en-US" w:eastAsia="zh-CN"/>
        </w:rPr>
        <w:t>This section proves Corollary~\ref{cor:three_regimes}. We first convert the</w:t>
      </w:r>
    </w:p>
    <w:p>
      <w:pPr>
        <w:rPr>
          <w:rFonts w:hint="default"/>
          <w:lang w:val="en-US" w:eastAsia="zh-CN"/>
        </w:rPr>
      </w:pPr>
      <w:r>
        <w:rPr>
          <w:rFonts w:hint="default"/>
          <w:lang w:val="en-US" w:eastAsia="zh-CN"/>
        </w:rPr>
        <w:t>distributional limits in Theorem~\ref{thm:rmt2} into stochastic-order</w:t>
      </w:r>
    </w:p>
    <w:p>
      <w:pPr>
        <w:rPr>
          <w:rFonts w:hint="default"/>
          <w:lang w:val="en-US" w:eastAsia="zh-CN"/>
        </w:rPr>
      </w:pPr>
      <w:r>
        <w:rPr>
          <w:rFonts w:hint="default"/>
          <w:lang w:val="en-US" w:eastAsia="zh-CN"/>
        </w:rPr>
        <w:t>statements, following the argument used in the original BBP analysis. We then</w:t>
      </w:r>
    </w:p>
    <w:p>
      <w:pPr>
        <w:rPr>
          <w:rFonts w:hint="default"/>
          <w:lang w:val="en-US" w:eastAsia="zh-CN"/>
        </w:rPr>
      </w:pPr>
      <w:r>
        <w:rPr>
          <w:rFonts w:hint="default"/>
          <w:lang w:val="en-US" w:eastAsia="zh-CN"/>
        </w:rPr>
        <w:t>combine these eigenvalue scales with singular-vector results for rectangular</w:t>
      </w:r>
    </w:p>
    <w:p>
      <w:pPr>
        <w:rPr>
          <w:rFonts w:hint="default"/>
          <w:lang w:val="en-US" w:eastAsia="zh-CN"/>
        </w:rPr>
      </w:pPr>
      <w:r>
        <w:rPr>
          <w:rFonts w:hint="default"/>
          <w:lang w:val="en-US" w:eastAsia="zh-CN"/>
        </w:rPr>
        <w:t>finite-rank perturbations</w:t>
      </w:r>
    </w:p>
    <w:p>
      <w:pPr>
        <w:rPr>
          <w:rFonts w:hint="default"/>
          <w:lang w:val="en-US" w:eastAsia="zh-CN"/>
        </w:rPr>
      </w:pPr>
      <w:r>
        <w:rPr>
          <w:rFonts w:hint="default"/>
          <w:lang w:val="en-US" w:eastAsia="zh-CN"/>
        </w:rPr>
        <w:t>\cite{benaych2012singular,ding2020rectangular}.</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\subsection{Distributional Convergence and $O_p$ Rates}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use the following elementary lemma.</w:t>
      </w:r>
    </w:p>
    <w:p>
      <w:pPr>
        <w:rPr>
          <w:rFonts w:hint="default"/>
          <w:lang w:val="en-US" w:eastAsia="zh-CN"/>
        </w:rPr>
      </w:pPr>
    </w:p>
    <w:p>
      <w:pPr>
        <w:rPr>
          <w:rFonts w:hint="default"/>
          <w:lang w:val="en-US" w:eastAsia="zh-CN"/>
        </w:rPr>
      </w:pPr>
      <w:r>
        <w:rPr>
          <w:rFonts w:hint="default"/>
          <w:lang w:val="en-US" w:eastAsia="zh-CN"/>
        </w:rPr>
        <w:t>\begin{lemma}[Distributional convergence implies $O_p$]</w:t>
      </w:r>
    </w:p>
    <w:p>
      <w:pPr>
        <w:rPr>
          <w:rFonts w:hint="default"/>
          <w:lang w:val="en-US" w:eastAsia="zh-CN"/>
        </w:rPr>
      </w:pPr>
      <w:r>
        <w:rPr>
          <w:rFonts w:hint="default"/>
          <w:lang w:val="en-US" w:eastAsia="zh-CN"/>
        </w:rPr>
        <w:t>\label{lem:dist_to_op}</w:t>
      </w:r>
    </w:p>
    <w:p>
      <w:pPr>
        <w:rPr>
          <w:rFonts w:hint="default"/>
          <w:lang w:val="en-US" w:eastAsia="zh-CN"/>
        </w:rPr>
      </w:pPr>
      <w:r>
        <w:rPr>
          <w:rFonts w:hint="default"/>
          <w:lang w:val="en-US" w:eastAsia="zh-CN"/>
        </w:rPr>
        <w:t>Let $X_m$ be random variables, let $a_m&gt;0$, and let $b_m\in\mathbb{R}$ be</w:t>
      </w:r>
    </w:p>
    <w:p>
      <w:pPr>
        <w:rPr>
          <w:rFonts w:hint="default"/>
          <w:lang w:val="en-US" w:eastAsia="zh-CN"/>
        </w:rPr>
      </w:pPr>
      <w:r>
        <w:rPr>
          <w:rFonts w:hint="default"/>
          <w:lang w:val="en-US" w:eastAsia="zh-CN"/>
        </w:rPr>
        <w:t>deterministic sequences. If</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a_m(X_m-b_m)</w:t>
      </w:r>
    </w:p>
    <w:p>
      <w:pPr>
        <w:rPr>
          <w:rFonts w:hint="default"/>
          <w:lang w:val="en-US" w:eastAsia="zh-CN"/>
        </w:rPr>
      </w:pPr>
      <w:r>
        <w:rPr>
          <w:rFonts w:hint="default"/>
          <w:lang w:val="en-US" w:eastAsia="zh-CN"/>
        </w:rPr>
        <w:t>\xrightarrow{d}</w:t>
      </w:r>
    </w:p>
    <w:p>
      <w:pPr>
        <w:rPr>
          <w:rFonts w:hint="default"/>
          <w:lang w:val="en-US" w:eastAsia="zh-CN"/>
        </w:rPr>
      </w:pPr>
      <w:r>
        <w:rPr>
          <w:rFonts w:hint="default"/>
          <w:lang w:val="en-US" w:eastAsia="zh-CN"/>
        </w:rPr>
        <w:t>Y,</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 $Y$ is a non-degenerate random variable, 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X_m-b_m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O_p(a_m^{-1}).</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\end{lemma}</w:t>
      </w: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Fix $\varepsilon&gt;0$. Since $Y$ is a proper random variable, there exists</w:t>
      </w:r>
    </w:p>
    <w:p>
      <w:pPr>
        <w:rPr>
          <w:rFonts w:hint="default"/>
          <w:lang w:val="en-US" w:eastAsia="zh-CN"/>
        </w:rPr>
      </w:pPr>
      <w:r>
        <w:rPr>
          <w:rFonts w:hint="default"/>
          <w:lang w:val="en-US" w:eastAsia="zh-CN"/>
        </w:rPr>
        <w:t>$K&gt;0$ such that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\Prob(|Y|&gt;K)</w:t>
      </w:r>
    </w:p>
    <w:p>
      <w:pPr>
        <w:rPr>
          <w:rFonts w:hint="default"/>
          <w:lang w:val="en-US" w:eastAsia="zh-CN"/>
        </w:rPr>
      </w:pPr>
      <w:r>
        <w:rPr>
          <w:rFonts w:hint="default"/>
          <w:lang w:val="en-US" w:eastAsia="zh-CN"/>
        </w:rPr>
        <w:t>&lt;</w:t>
      </w:r>
    </w:p>
    <w:p>
      <w:pPr>
        <w:rPr>
          <w:rFonts w:hint="default"/>
          <w:lang w:val="en-US" w:eastAsia="zh-CN"/>
        </w:rPr>
      </w:pPr>
      <w:r>
        <w:rPr>
          <w:rFonts w:hint="default"/>
          <w:lang w:val="en-US" w:eastAsia="zh-CN"/>
        </w:rPr>
        <w:t>\frac{\varepsilon}{2}.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By convergence in distribution,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\Prob</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|a_m(X_m-b_m)|&gt;K</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\longrightarrow</w:t>
      </w:r>
    </w:p>
    <w:p>
      <w:pPr>
        <w:rPr>
          <w:rFonts w:hint="default"/>
          <w:lang w:val="en-US" w:eastAsia="zh-CN"/>
        </w:rPr>
      </w:pPr>
      <w:r>
        <w:rPr>
          <w:rFonts w:hint="default"/>
          <w:lang w:val="en-US" w:eastAsia="zh-CN"/>
        </w:rPr>
        <w:t>\Prob(|Y|&gt;K)</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at every continuity point of the limiting distribution. Hence, for all</w:t>
      </w:r>
    </w:p>
    <w:p>
      <w:pPr>
        <w:rPr>
          <w:rFonts w:hint="default"/>
          <w:lang w:val="en-US" w:eastAsia="zh-CN"/>
        </w:rPr>
      </w:pPr>
      <w:r>
        <w:rPr>
          <w:rFonts w:hint="default"/>
          <w:lang w:val="en-US" w:eastAsia="zh-CN"/>
        </w:rPr>
        <w:t>sufficiently large $m$,</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\Prob</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|a_m(X_m-b_m)|&gt;K</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&lt;</w:t>
      </w:r>
    </w:p>
    <w:p>
      <w:pPr>
        <w:rPr>
          <w:rFonts w:hint="default"/>
          <w:lang w:val="en-US" w:eastAsia="zh-CN"/>
        </w:rPr>
      </w:pPr>
      <w:r>
        <w:rPr>
          <w:rFonts w:hint="default"/>
          <w:lang w:val="en-US" w:eastAsia="zh-CN"/>
        </w:rPr>
        <w:t>\varepsilon.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Equivalently,</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\Prob</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|X_m-b_m|&gt;\frac{K}{a_m}</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&lt;</w:t>
      </w:r>
    </w:p>
    <w:p>
      <w:pPr>
        <w:rPr>
          <w:rFonts w:hint="default"/>
          <w:lang w:val="en-US" w:eastAsia="zh-CN"/>
        </w:rPr>
      </w:pPr>
      <w:r>
        <w:rPr>
          <w:rFonts w:hint="default"/>
          <w:lang w:val="en-US" w:eastAsia="zh-CN"/>
        </w:rPr>
        <w:t>\varepsilon.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This is precisely</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X_m-b_m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O_p(a_m^{-1}).</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\subsection{Edge and Outlier Eigenvalue Scales}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At the BBP edge, Theorem~\ref{thm:rmt2} gives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A_1</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\lambda_1-\lambda_+</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\xrightarrow{d}</w:t>
      </w:r>
    </w:p>
    <w:p>
      <w:pPr>
        <w:rPr>
          <w:rFonts w:hint="default"/>
          <w:lang w:val="en-US" w:eastAsia="zh-CN"/>
        </w:rPr>
      </w:pPr>
      <w:r>
        <w:rPr>
          <w:rFonts w:hint="default"/>
          <w:lang w:val="en-US" w:eastAsia="zh-CN"/>
        </w:rPr>
        <w:t>F_k,</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with</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\Theta(m^{2/3}),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 a non-degenerate limiting distribution $F_k$.</w:t>
      </w:r>
    </w:p>
    <w:p>
      <w:pPr>
        <w:rPr>
          <w:rFonts w:hint="default"/>
          <w:lang w:val="en-US" w:eastAsia="zh-CN"/>
        </w:rPr>
      </w:pPr>
    </w:p>
    <w:p>
      <w:pPr>
        <w:rPr>
          <w:rFonts w:hint="default"/>
          <w:lang w:val="en-US" w:eastAsia="zh-CN"/>
        </w:rPr>
      </w:pPr>
      <w:r>
        <w:rPr>
          <w:rFonts w:hint="default"/>
          <w:lang w:val="en-US" w:eastAsia="zh-CN"/>
        </w:rPr>
        <w:t>Applying Lemma~\ref{lem:dist_to_op} yields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O_p(m^{-2/3}),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or equivalently,</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\boxed{</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O_p(m^{-2/3}).</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\label{eq:edge_rate}</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a supercritical spike, Theorem~\ref{thm:rmt2} gives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A_2</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\lambda_1-B_2</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\xrightarrow{d}</w:t>
      </w:r>
    </w:p>
    <w:p>
      <w:pPr>
        <w:rPr>
          <w:rFonts w:hint="default"/>
          <w:lang w:val="en-US" w:eastAsia="zh-CN"/>
        </w:rPr>
      </w:pPr>
      <w:r>
        <w:rPr>
          <w:rFonts w:hint="default"/>
          <w:lang w:val="en-US" w:eastAsia="zh-CN"/>
        </w:rPr>
        <w:t>G_k,</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\Theta(m^{1/2})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 $B_2$ converges to the deterministic outlier location $f(\theta)$.</w:t>
      </w:r>
    </w:p>
    <w:p>
      <w:pPr>
        <w:rPr>
          <w:rFonts w:hint="default"/>
          <w:lang w:val="en-US" w:eastAsia="zh-CN"/>
        </w:rPr>
      </w:pPr>
    </w:p>
    <w:p>
      <w:pPr>
        <w:rPr>
          <w:rFonts w:hint="default"/>
          <w:lang w:val="en-US" w:eastAsia="zh-CN"/>
        </w:rPr>
      </w:pPr>
      <w:r>
        <w:rPr>
          <w:rFonts w:hint="default"/>
          <w:lang w:val="en-US" w:eastAsia="zh-CN"/>
        </w:rPr>
        <w:t>Lemma~\ref{lem:dist_to_op} therefore yields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\lambda_1-B_2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Since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B_2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f(\theta)+o(1),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we obtain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\boxed{</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f(\theta)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f(\theta)&gt;\lambda_+.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\label{eq:outlier_rate}</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Theorem~\ref{thm:rmt2} is stated for the classical spiked covariance model.</w:t>
      </w:r>
    </w:p>
    <w:p>
      <w:pPr>
        <w:rPr>
          <w:rFonts w:hint="default"/>
          <w:lang w:val="en-US" w:eastAsia="zh-CN"/>
        </w:rPr>
      </w:pPr>
      <w:r>
        <w:rPr>
          <w:rFonts w:hint="default"/>
          <w:lang w:val="en-US" w:eastAsia="zh-CN"/>
        </w:rPr>
        <w:t>For the normalized additive rectangular deformation</w:t>
      </w:r>
    </w:p>
    <w:p>
      <w:pPr>
        <w:rPr>
          <w:rFonts w:hint="default"/>
          <w:lang w:val="en-US" w:eastAsia="zh-CN"/>
        </w:rPr>
      </w:pPr>
      <w:r>
        <w:rPr>
          <w:rFonts w:hint="default"/>
          <w:lang w:val="en-US" w:eastAsia="zh-CN"/>
        </w:rPr>
        <w:t>in \eqref{eq:spiked_weight_main}, the corresponding phase transition,</w:t>
      </w:r>
    </w:p>
    <w:p>
      <w:pPr>
        <w:rPr>
          <w:rFonts w:hint="default"/>
          <w:lang w:val="en-US" w:eastAsia="zh-CN"/>
        </w:rPr>
      </w:pPr>
      <w:r>
        <w:rPr>
          <w:rFonts w:hint="default"/>
          <w:lang w:val="en-US" w:eastAsia="zh-CN"/>
        </w:rPr>
        <w:t>outlier locations, and singular-vector limits follow from the finite-rank</w:t>
      </w:r>
    </w:p>
    <w:p>
      <w:pPr>
        <w:rPr>
          <w:rFonts w:hint="default"/>
          <w:lang w:val="en-US" w:eastAsia="zh-CN"/>
        </w:rPr>
      </w:pPr>
      <w:r>
        <w:rPr>
          <w:rFonts w:hint="default"/>
          <w:lang w:val="en-US" w:eastAsia="zh-CN"/>
        </w:rPr>
        <w:t>rectangular perturbation theory of</w:t>
      </w:r>
    </w:p>
    <w:p>
      <w:pPr>
        <w:rPr>
          <w:rFonts w:hint="default"/>
          <w:lang w:val="en-US" w:eastAsia="zh-CN"/>
        </w:rPr>
      </w:pPr>
      <w:r>
        <w:rPr>
          <w:rFonts w:hint="default"/>
          <w:lang w:val="en-US" w:eastAsia="zh-CN"/>
        </w:rPr>
        <w:t>\cite{benaych2012singular}. Local eigenvalue and singular-vector estimates</w:t>
      </w:r>
    </w:p>
    <w:p>
      <w:pPr>
        <w:rPr>
          <w:rFonts w:hint="default"/>
          <w:lang w:val="en-US" w:eastAsia="zh-CN"/>
        </w:rPr>
      </w:pPr>
      <w:r>
        <w:rPr>
          <w:rFonts w:hint="default"/>
          <w:lang w:val="en-US" w:eastAsia="zh-CN"/>
        </w:rPr>
        <w:t>near the transition are given in \cite{ding2020rectangular}.</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\subsection{Subcritical Singular-Vector Alignment}</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Let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|\ip{v_1}{v^\star}|.</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If the signal remains a fixed distance below the transition,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\theta</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\theta_c-\varepsilon,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leading empirical singular vector is a non-outlier singular vector.</w:t>
      </w:r>
    </w:p>
    <w:p>
      <w:pPr>
        <w:rPr>
          <w:rFonts w:hint="default"/>
          <w:lang w:val="en-US" w:eastAsia="zh-CN"/>
        </w:rPr>
      </w:pPr>
      <w:r>
        <w:rPr>
          <w:rFonts w:hint="default"/>
          <w:lang w:val="en-US" w:eastAsia="zh-CN"/>
        </w:rPr>
        <w:t>Local singular-vector delocalization estimates for rectangular finite-rank</w:t>
      </w:r>
    </w:p>
    <w:p>
      <w:pPr>
        <w:rPr>
          <w:rFonts w:hint="default"/>
          <w:lang w:val="en-US" w:eastAsia="zh-CN"/>
        </w:rPr>
      </w:pPr>
      <w:r>
        <w:rPr>
          <w:rFonts w:hint="default"/>
          <w:lang w:val="en-US" w:eastAsia="zh-CN"/>
        </w:rPr>
        <w:t>deformations imply</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Taking square roots gives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\boxed{</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\label{eq:subcritical_tau}</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Together with \eqref{eq:edge_rate}, this proves the subcritical part of</w:t>
      </w:r>
    </w:p>
    <w:p>
      <w:pPr>
        <w:rPr>
          <w:rFonts w:hint="default"/>
          <w:lang w:val="en-US" w:eastAsia="zh-CN"/>
        </w:rPr>
      </w:pPr>
      <w:r>
        <w:rPr>
          <w:rFonts w:hint="default"/>
          <w:lang w:val="en-US" w:eastAsia="zh-CN"/>
        </w:rPr>
        <w:t>Corollary~\ref{cor:three_regimes}.</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\subsection{Critical Window}</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Let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|\theta-\theta_c|.</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BBP transition occurs when the distance from the population spike to its</w:t>
      </w:r>
    </w:p>
    <w:p>
      <w:pPr>
        <w:rPr>
          <w:rFonts w:hint="default"/>
          <w:lang w:val="en-US" w:eastAsia="zh-CN"/>
        </w:rPr>
      </w:pPr>
      <w:r>
        <w:rPr>
          <w:rFonts w:hint="default"/>
          <w:lang w:val="en-US" w:eastAsia="zh-CN"/>
        </w:rPr>
        <w:t>critical value is on the scale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O(m^{-1/3}).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reason is that the deterministic outlier displacement from the spectral</w:t>
      </w:r>
    </w:p>
    <w:p>
      <w:pPr>
        <w:rPr>
          <w:rFonts w:hint="default"/>
          <w:lang w:val="en-US" w:eastAsia="zh-CN"/>
        </w:rPr>
      </w:pPr>
      <w:r>
        <w:rPr>
          <w:rFonts w:hint="default"/>
          <w:lang w:val="en-US" w:eastAsia="zh-CN"/>
        </w:rPr>
        <w:t>edge is quadratic to leading order in the distance from the threshold.</w:t>
      </w:r>
    </w:p>
    <w:p>
      <w:pPr>
        <w:rPr>
          <w:rFonts w:hint="default"/>
          <w:lang w:val="en-US" w:eastAsia="zh-CN"/>
        </w:rPr>
      </w:pPr>
      <w:r>
        <w:rPr>
          <w:rFonts w:hint="default"/>
          <w:lang w:val="en-US" w:eastAsia="zh-CN"/>
        </w:rPr>
        <w:t>Therefore,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O(m^{-1/3})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produces an eigenvalue displacement on the same scale as the intrinsic</w:t>
      </w:r>
    </w:p>
    <w:p>
      <w:pPr>
        <w:rPr>
          <w:rFonts w:hint="default"/>
          <w:lang w:val="en-US" w:eastAsia="zh-CN"/>
        </w:rPr>
      </w:pPr>
      <w:r>
        <w:rPr>
          <w:rFonts w:hint="default"/>
          <w:lang w:val="en-US" w:eastAsia="zh-CN"/>
        </w:rPr>
        <w:t>edge fluctuation,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\Delta_m^2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O(m^{-2/3}).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Consequently,</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\boxed{</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O_p(m^{-2/3})</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throughout the critical window.</w:t>
      </w:r>
    </w:p>
    <w:p>
      <w:pPr>
        <w:rPr>
          <w:rFonts w:hint="default"/>
          <w:lang w:val="en-US" w:eastAsia="zh-CN"/>
        </w:rPr>
      </w:pPr>
    </w:p>
    <w:p>
      <w:pPr>
        <w:rPr>
          <w:rFonts w:hint="default"/>
          <w:lang w:val="en-US" w:eastAsia="zh-CN"/>
        </w:rPr>
      </w:pPr>
      <w:r>
        <w:rPr>
          <w:rFonts w:hint="default"/>
          <w:lang w:val="en-US" w:eastAsia="zh-CN"/>
        </w:rPr>
        <w:t>The local singular-vector estimates in</w:t>
      </w:r>
    </w:p>
    <w:p>
      <w:pPr>
        <w:rPr>
          <w:rFonts w:hint="default"/>
          <w:lang w:val="en-US" w:eastAsia="zh-CN"/>
        </w:rPr>
      </w:pPr>
      <w:r>
        <w:rPr>
          <w:rFonts w:hint="default"/>
          <w:lang w:val="en-US" w:eastAsia="zh-CN"/>
        </w:rPr>
        <w:t>\cite{ding2020rectangular} imply that the squared population overlap is</w:t>
      </w:r>
    </w:p>
    <w:p>
      <w:pPr>
        <w:rPr>
          <w:rFonts w:hint="default"/>
          <w:lang w:val="en-US" w:eastAsia="zh-CN"/>
        </w:rPr>
      </w:pPr>
      <w:r>
        <w:rPr>
          <w:rFonts w:hint="default"/>
          <w:lang w:val="en-US" w:eastAsia="zh-CN"/>
        </w:rPr>
        <w:t>amplified from its ordinary $m^{-1}$ delocalized scale to the characteristic</w:t>
      </w:r>
    </w:p>
    <w:p>
      <w:pPr>
        <w:rPr>
          <w:rFonts w:hint="default"/>
          <w:lang w:val="en-US" w:eastAsia="zh-CN"/>
        </w:rPr>
      </w:pPr>
      <w:r>
        <w:rPr>
          <w:rFonts w:hint="default"/>
          <w:lang w:val="en-US" w:eastAsia="zh-CN"/>
        </w:rPr>
        <w:t>critical scale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Hence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\boxed{</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O_p(m^{-1/6}).</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\label{eq:critical_tau_upper}</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the non-degenerate near-critical scaling used in the Bellman theorem, we</w:t>
      </w:r>
    </w:p>
    <w:p>
      <w:pPr>
        <w:rPr>
          <w:rFonts w:hint="default"/>
          <w:lang w:val="en-US" w:eastAsia="zh-CN"/>
        </w:rPr>
      </w:pPr>
      <w:r>
        <w:rPr>
          <w:rFonts w:hint="default"/>
          <w:lang w:val="en-US" w:eastAsia="zh-CN"/>
        </w:rPr>
        <w:t>additionally require that the overlap does not vanish faster than this</w:t>
      </w:r>
    </w:p>
    <w:p>
      <w:pPr>
        <w:rPr>
          <w:rFonts w:hint="default"/>
          <w:lang w:val="en-US" w:eastAsia="zh-CN"/>
        </w:rPr>
      </w:pPr>
      <w:r>
        <w:rPr>
          <w:rFonts w:hint="default"/>
          <w:lang w:val="en-US" w:eastAsia="zh-CN"/>
        </w:rPr>
        <w:t>characteristic scale, namely</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m^{1/6}\tau_m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is bounded away from zero in probability. Under this non-degeneracy condition,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\boxed{</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\Theta_p(m^{-1/6}).</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\label{eq:critical_tau}</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\subsection{Supercritical Singular-Vector Alignment}</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If</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\theta</w:t>
      </w:r>
    </w:p>
    <w:p>
      <w:pPr>
        <w:rPr>
          <w:rFonts w:hint="default"/>
          <w:lang w:val="en-US" w:eastAsia="zh-CN"/>
        </w:rPr>
      </w:pPr>
      <w:r>
        <w:rPr>
          <w:rFonts w:hint="default"/>
          <w:lang w:val="en-US" w:eastAsia="zh-CN"/>
        </w:rPr>
        <w:t>\geq</w:t>
      </w:r>
    </w:p>
    <w:p>
      <w:pPr>
        <w:rPr>
          <w:rFonts w:hint="default"/>
          <w:lang w:val="en-US" w:eastAsia="zh-CN"/>
        </w:rPr>
      </w:pPr>
      <w:r>
        <w:rPr>
          <w:rFonts w:hint="default"/>
          <w:lang w:val="en-US" w:eastAsia="zh-CN"/>
        </w:rPr>
        <w:t>\theta_c+\varepsilon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a fixed $\varepsilon&gt;0$, the corresponding empirical singular value</w:t>
      </w:r>
    </w:p>
    <w:p>
      <w:pPr>
        <w:rPr>
          <w:rFonts w:hint="default"/>
          <w:lang w:val="en-US" w:eastAsia="zh-CN"/>
        </w:rPr>
      </w:pPr>
      <w:r>
        <w:rPr>
          <w:rFonts w:hint="default"/>
          <w:lang w:val="en-US" w:eastAsia="zh-CN"/>
        </w:rPr>
        <w:t>becomes an outlier. Rectangular finite-rank perturbation theory gives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\xrightarrow{p}</w:t>
      </w:r>
    </w:p>
    <w:p>
      <w:pPr>
        <w:rPr>
          <w:rFonts w:hint="default"/>
          <w:lang w:val="en-US" w:eastAsia="zh-CN"/>
        </w:rPr>
      </w:pPr>
      <w:r>
        <w:rPr>
          <w:rFonts w:hint="default"/>
          <w:lang w:val="en-US" w:eastAsia="zh-CN"/>
        </w:rPr>
        <w:t>\tau_\infty(\theta),</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with</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\tau_\infty(\theta)&gt;0.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Thus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\boxed{</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\Theta_p(1).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\label{eq:super_tau}</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Combining</w:t>
      </w:r>
    </w:p>
    <w:p>
      <w:pPr>
        <w:rPr>
          <w:rFonts w:hint="default"/>
          <w:lang w:val="en-US" w:eastAsia="zh-CN"/>
        </w:rPr>
      </w:pPr>
      <w:r>
        <w:rPr>
          <w:rFonts w:hint="default"/>
          <w:lang w:val="en-US" w:eastAsia="zh-CN"/>
        </w:rPr>
        <w:t>\eqref{eq:edge_rate},</w:t>
      </w:r>
    </w:p>
    <w:p>
      <w:pPr>
        <w:rPr>
          <w:rFonts w:hint="default"/>
          <w:lang w:val="en-US" w:eastAsia="zh-CN"/>
        </w:rPr>
      </w:pPr>
      <w:r>
        <w:rPr>
          <w:rFonts w:hint="default"/>
          <w:lang w:val="en-US" w:eastAsia="zh-CN"/>
        </w:rPr>
        <w:t>\eqref{eq:outlier_rate},</w:t>
      </w:r>
    </w:p>
    <w:p>
      <w:pPr>
        <w:rPr>
          <w:rFonts w:hint="default"/>
          <w:lang w:val="en-US" w:eastAsia="zh-CN"/>
        </w:rPr>
      </w:pPr>
      <w:r>
        <w:rPr>
          <w:rFonts w:hint="default"/>
          <w:lang w:val="en-US" w:eastAsia="zh-CN"/>
        </w:rPr>
        <w:t>\eqref{eq:subcritical_tau},</w:t>
      </w:r>
    </w:p>
    <w:p>
      <w:pPr>
        <w:rPr>
          <w:rFonts w:hint="default"/>
          <w:lang w:val="en-US" w:eastAsia="zh-CN"/>
        </w:rPr>
      </w:pPr>
      <w:r>
        <w:rPr>
          <w:rFonts w:hint="default"/>
          <w:lang w:val="en-US" w:eastAsia="zh-CN"/>
        </w:rPr>
        <w:t>\eqref{eq:critical_tau_upper}, and</w:t>
      </w:r>
    </w:p>
    <w:p>
      <w:pPr>
        <w:rPr>
          <w:rFonts w:hint="default"/>
          <w:lang w:val="en-US" w:eastAsia="zh-CN"/>
        </w:rPr>
      </w:pPr>
      <w:r>
        <w:rPr>
          <w:rFonts w:hint="default"/>
          <w:lang w:val="en-US" w:eastAsia="zh-CN"/>
        </w:rPr>
        <w:t>\eqref{eq:super_tau}</w:t>
      </w:r>
    </w:p>
    <w:p>
      <w:pPr>
        <w:rPr>
          <w:rFonts w:hint="default"/>
          <w:lang w:val="en-US" w:eastAsia="zh-CN"/>
        </w:rPr>
      </w:pPr>
      <w:r>
        <w:rPr>
          <w:rFonts w:hint="default"/>
          <w:lang w:val="en-US" w:eastAsia="zh-CN"/>
        </w:rPr>
        <w:t>proves Corollary~\ref{cor:three_regimes}.</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APPENDIX B</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\section{Assumptions and Proof of the Bellman-Descent Theorem}</w:t>
      </w:r>
    </w:p>
    <w:p>
      <w:pPr>
        <w:rPr>
          <w:rFonts w:hint="default"/>
          <w:lang w:val="en-US" w:eastAsia="zh-CN"/>
        </w:rPr>
      </w:pPr>
      <w:r>
        <w:rPr>
          <w:rFonts w:hint="default"/>
          <w:lang w:val="en-US" w:eastAsia="zh-CN"/>
        </w:rPr>
        <w:t>\label{app:bellman_theory}</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\subsection{Notation}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analyze one active leading spectral mode of</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Q_W(h)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o^\top\varphi(Wh),</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W\in\mathbb{R}^{n\times m},</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h\in\mathbb{R}^m,</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o\in\mathbb{R}^n.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target $y$ is fixed during the analyzed critic update, and</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Q_W(h)-y.</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Bellman loss is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L_0(W)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\frac12</w:t>
      </w:r>
    </w:p>
    <w:p>
      <w:pPr>
        <w:rPr>
          <w:rFonts w:hint="default"/>
          <w:lang w:val="en-US" w:eastAsia="zh-CN"/>
        </w:rPr>
      </w:pPr>
      <w:r>
        <w:rPr>
          <w:rFonts w:hint="default"/>
          <w:lang w:val="en-US" w:eastAsia="zh-CN"/>
        </w:rPr>
        <w:t>\E[r(h)^2].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Let $(s,u,v)$ denote the leading singular triplet of $W$:</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Wv=su,</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W^\top u=sv.</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SSAR direction is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D=uv^\top.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Let $v^\star$ be the task-relevant population direction from the spiked model.</w:t>
      </w:r>
    </w:p>
    <w:p>
      <w:pPr>
        <w:rPr>
          <w:rFonts w:hint="default"/>
          <w:lang w:val="en-US" w:eastAsia="zh-CN"/>
        </w:rPr>
      </w:pPr>
      <w:r>
        <w:rPr>
          <w:rFonts w:hint="default"/>
          <w:lang w:val="en-US" w:eastAsia="zh-CN"/>
        </w:rPr>
        <w:t>Define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|\ip{v}{v^\star}|.</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We choose the sign of $v$ such that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v^\top v^\star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\geq 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v</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\tau_m v^\star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\sqrt{1-\tau_m^2}\,v_\perp,</w:t>
      </w:r>
    </w:p>
    <w:p>
      <w:pPr>
        <w:rPr>
          <w:rFonts w:hint="default"/>
          <w:lang w:val="en-US" w:eastAsia="zh-CN"/>
        </w:rPr>
      </w:pPr>
      <w:r>
        <w:rPr>
          <w:rFonts w:hint="default"/>
          <w:lang w:val="en-US" w:eastAsia="zh-CN"/>
        </w:rPr>
        <w:t>\label{eq:v_decomp}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v_\perp^\top v^\star=0,</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\norm{v_\perp}_2=1.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Define the Bellman directional gain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\ip{</w:t>
      </w:r>
    </w:p>
    <w:p>
      <w:pPr>
        <w:rPr>
          <w:rFonts w:hint="default"/>
          <w:lang w:val="en-US" w:eastAsia="zh-CN"/>
        </w:rPr>
      </w:pPr>
      <w:r>
        <w:rPr>
          <w:rFonts w:hint="default"/>
          <w:lang w:val="en-US" w:eastAsia="zh-CN"/>
        </w:rPr>
        <w:t>\nabla_WL_0(W)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D</w:t>
      </w:r>
    </w:p>
    <w:p>
      <w:pPr>
        <w:rPr>
          <w:rFonts w:hint="default"/>
          <w:lang w:val="en-US" w:eastAsia="zh-CN"/>
        </w:rPr>
      </w:pPr>
      <w:r>
        <w:rPr>
          <w:rFonts w:hint="default"/>
          <w:lang w:val="en-US" w:eastAsia="zh-CN"/>
        </w:rPr>
        <w:t>}_{\mathrm F}.</w:t>
      </w:r>
    </w:p>
    <w:p>
      <w:pPr>
        <w:rPr>
          <w:rFonts w:hint="default"/>
          <w:lang w:val="en-US" w:eastAsia="zh-CN"/>
        </w:rPr>
      </w:pPr>
      <w:r>
        <w:rPr>
          <w:rFonts w:hint="default"/>
          <w:lang w:val="en-US" w:eastAsia="zh-CN"/>
        </w:rPr>
        <w:t>\label{eq:G_def}</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Equivalently,</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\frac{d}{d\alpha}</w:t>
      </w:r>
    </w:p>
    <w:p>
      <w:pPr>
        <w:rPr>
          <w:rFonts w:hint="default"/>
          <w:lang w:val="en-US" w:eastAsia="zh-CN"/>
        </w:rPr>
      </w:pPr>
      <w:r>
        <w:rPr>
          <w:rFonts w:hint="default"/>
          <w:lang w:val="en-US" w:eastAsia="zh-CN"/>
        </w:rPr>
        <w:t>L_0(W+\alpha D)</w:t>
      </w:r>
    </w:p>
    <w:p>
      <w:pPr>
        <w:rPr>
          <w:rFonts w:hint="default"/>
          <w:lang w:val="en-US" w:eastAsia="zh-CN"/>
        </w:rPr>
      </w:pPr>
      <w:r>
        <w:rPr>
          <w:rFonts w:hint="default"/>
          <w:lang w:val="en-US" w:eastAsia="zh-CN"/>
        </w:rPr>
        <w:t>\right|_{\alpha=0}.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Hence $G_m&gt;0$ means that $+D$ is locally a Bellman descent direction.</w:t>
      </w:r>
    </w:p>
    <w:p>
      <w:pPr>
        <w:rPr>
          <w:rFonts w:hint="default"/>
          <w:lang w:val="en-US" w:eastAsia="zh-CN"/>
        </w:rPr>
      </w:pPr>
    </w:p>
    <w:p>
      <w:pPr>
        <w:rPr>
          <w:rFonts w:hint="default"/>
          <w:lang w:val="en-US" w:eastAsia="zh-CN"/>
        </w:rPr>
      </w:pPr>
      <w:r>
        <w:rPr>
          <w:rFonts w:hint="default"/>
          <w:lang w:val="en-US" w:eastAsia="zh-CN"/>
        </w:rPr>
        <w:t>For compactness in the proof, define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S(h)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o^\top</w:t>
      </w:r>
    </w:p>
    <w:p>
      <w:pPr>
        <w:rPr>
          <w:rFonts w:hint="default"/>
          <w:lang w:val="en-US" w:eastAsia="zh-CN"/>
        </w:rPr>
      </w:pPr>
      <w:r>
        <w:rPr>
          <w:rFonts w:hint="default"/>
          <w:lang w:val="en-US" w:eastAsia="zh-CN"/>
        </w:rPr>
        <w:t>\operatorname{Diag}</w:t>
      </w:r>
    </w:p>
    <w:p>
      <w:pPr>
        <w:rPr>
          <w:rFonts w:hint="default"/>
          <w:lang w:val="en-US" w:eastAsia="zh-CN"/>
        </w:rPr>
      </w:pPr>
      <w:r>
        <w:rPr>
          <w:rFonts w:hint="default"/>
          <w:lang w:val="en-US" w:eastAsia="zh-CN"/>
        </w:rPr>
        <w:t>(\varphi'(Wh))u.</w:t>
      </w:r>
    </w:p>
    <w:p>
      <w:pPr>
        <w:rPr>
          <w:rFonts w:hint="default"/>
          <w:lang w:val="en-US" w:eastAsia="zh-CN"/>
        </w:rPr>
      </w:pPr>
      <w:r>
        <w:rPr>
          <w:rFonts w:hint="default"/>
          <w:lang w:val="en-US" w:eastAsia="zh-CN"/>
        </w:rPr>
        <w:t>\label{eq:S_def}</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\subsection{Assumptions}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\begin{assumption}[Spiked weight model]</w:t>
      </w:r>
    </w:p>
    <w:p>
      <w:pPr>
        <w:rPr>
          <w:rFonts w:hint="default"/>
          <w:lang w:val="en-US" w:eastAsia="zh-CN"/>
        </w:rPr>
      </w:pPr>
      <w:r>
        <w:rPr>
          <w:rFonts w:hint="default"/>
          <w:lang w:val="en-US" w:eastAsia="zh-CN"/>
        </w:rPr>
        <w:t>\label{ass:spiked}</w:t>
      </w:r>
    </w:p>
    <w:p>
      <w:pPr>
        <w:rPr>
          <w:rFonts w:hint="default"/>
          <w:lang w:val="en-US" w:eastAsia="zh-CN"/>
        </w:rPr>
      </w:pPr>
      <w:r>
        <w:rPr>
          <w:rFonts w:hint="default"/>
          <w:lang w:val="en-US" w:eastAsia="zh-CN"/>
        </w:rPr>
        <w:t>The normalized matrix</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\widetilde 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\frac{W}{\sqrt 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admits the decomposition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\widetilde 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Z+\theta u^\star {v^\star}^{\top},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 $u^\star$ and $v^\star$ are unit vectors and $Z$ has independent</w:t>
      </w:r>
    </w:p>
    <w:p>
      <w:pPr>
        <w:rPr>
          <w:rFonts w:hint="default"/>
          <w:lang w:val="en-US" w:eastAsia="zh-CN"/>
        </w:rPr>
      </w:pPr>
      <w:r>
        <w:rPr>
          <w:rFonts w:hint="default"/>
          <w:lang w:val="en-US" w:eastAsia="zh-CN"/>
        </w:rPr>
        <w:t>zero-mean Gaussian entries with variance $\sigma^2/m$.</w:t>
      </w:r>
    </w:p>
    <w:p>
      <w:pPr>
        <w:rPr>
          <w:rFonts w:hint="default"/>
          <w:lang w:val="en-US" w:eastAsia="zh-CN"/>
        </w:rPr>
      </w:pPr>
      <w:r>
        <w:rPr>
          <w:rFonts w:hint="default"/>
          <w:lang w:val="en-US" w:eastAsia="zh-CN"/>
        </w:rPr>
        <w:t>The aspect ratio satisfies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 nm</w:t>
      </w:r>
    </w:p>
    <w:p>
      <w:pPr>
        <w:rPr>
          <w:rFonts w:hint="default"/>
          <w:lang w:val="en-US" w:eastAsia="zh-CN"/>
        </w:rPr>
      </w:pPr>
      <w:r>
        <w:rPr>
          <w:rFonts w:hint="default"/>
          <w:lang w:val="en-US" w:eastAsia="zh-CN"/>
        </w:rPr>
        <w:t>\rightarrow</w:t>
      </w:r>
    </w:p>
    <w:p>
      <w:pPr>
        <w:rPr>
          <w:rFonts w:hint="default"/>
          <w:lang w:val="en-US" w:eastAsia="zh-CN"/>
        </w:rPr>
      </w:pPr>
      <w:r>
        <w:rPr>
          <w:rFonts w:hint="default"/>
          <w:lang w:val="en-US" w:eastAsia="zh-CN"/>
        </w:rPr>
        <w:t>c\in(0,\infty).</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\end{assumption}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\begin{assumption}[Normalized critic features]</w:t>
      </w:r>
    </w:p>
    <w:p>
      <w:pPr>
        <w:rPr>
          <w:rFonts w:hint="default"/>
          <w:lang w:val="en-US" w:eastAsia="zh-CN"/>
        </w:rPr>
      </w:pPr>
      <w:r>
        <w:rPr>
          <w:rFonts w:hint="default"/>
          <w:lang w:val="en-US" w:eastAsia="zh-CN"/>
        </w:rPr>
        <w:t>\label{ass:features}</w:t>
      </w:r>
    </w:p>
    <w:p>
      <w:pPr>
        <w:rPr>
          <w:rFonts w:hint="default"/>
          <w:lang w:val="en-US" w:eastAsia="zh-CN"/>
        </w:rPr>
      </w:pPr>
      <w:r>
        <w:rPr>
          <w:rFonts w:hint="default"/>
          <w:lang w:val="en-US" w:eastAsia="zh-CN"/>
        </w:rPr>
        <w:t>There exists $C_h&lt;\infty$ such that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\norm{h}_2</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C_h</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almost surely.</w:t>
      </w:r>
    </w:p>
    <w:p>
      <w:pPr>
        <w:rPr>
          <w:rFonts w:hint="default"/>
          <w:lang w:val="en-US" w:eastAsia="zh-CN"/>
        </w:rPr>
      </w:pPr>
    </w:p>
    <w:p>
      <w:pPr>
        <w:rPr>
          <w:rFonts w:hint="default"/>
          <w:lang w:val="en-US" w:eastAsia="zh-CN"/>
        </w:rPr>
      </w:pPr>
      <w:r>
        <w:rPr>
          <w:rFonts w:hint="default"/>
          <w:lang w:val="en-US" w:eastAsia="zh-CN"/>
        </w:rPr>
        <w:t>The data used in the analyzed local critic update are fresh relative to the</w:t>
      </w:r>
    </w:p>
    <w:p>
      <w:pPr>
        <w:rPr>
          <w:rFonts w:hint="default"/>
          <w:lang w:val="en-US" w:eastAsia="zh-CN"/>
        </w:rPr>
      </w:pPr>
      <w:r>
        <w:rPr>
          <w:rFonts w:hint="default"/>
          <w:lang w:val="en-US" w:eastAsia="zh-CN"/>
        </w:rPr>
        <w:t>random background in Assumption~\ref{ass:spiked}. Moreover, for every</w:t>
      </w:r>
    </w:p>
    <w:p>
      <w:pPr>
        <w:rPr>
          <w:rFonts w:hint="default"/>
          <w:lang w:val="en-US" w:eastAsia="zh-CN"/>
        </w:rPr>
      </w:pPr>
      <w:r>
        <w:rPr>
          <w:rFonts w:hint="default"/>
          <w:lang w:val="en-US" w:eastAsia="zh-CN"/>
        </w:rPr>
        <w:t>unit vector $a$ orthogonal to $v^\star$,</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(a^\top h)^2</w:t>
      </w:r>
    </w:p>
    <w:p>
      <w:pPr>
        <w:rPr>
          <w:rFonts w:hint="default"/>
          <w:lang w:val="en-US" w:eastAsia="zh-CN"/>
        </w:rPr>
      </w:pPr>
      <w:r>
        <w:rPr>
          <w:rFonts w:hint="default"/>
          <w:lang w:val="en-US" w:eastAsia="zh-CN"/>
        </w:rPr>
        <w:t>\mid W</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\frac{\sigma_h^2}{m}.</w:t>
      </w:r>
    </w:p>
    <w:p>
      <w:pPr>
        <w:rPr>
          <w:rFonts w:hint="default"/>
          <w:lang w:val="en-US" w:eastAsia="zh-CN"/>
        </w:rPr>
      </w:pPr>
      <w:r>
        <w:rPr>
          <w:rFonts w:hint="default"/>
          <w:lang w:val="en-US" w:eastAsia="zh-CN"/>
        </w:rPr>
        <w:t>\label{eq:orth_feature}</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\end{assumption}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\begin{assumption}[Network regularity]</w:t>
      </w:r>
    </w:p>
    <w:p>
      <w:pPr>
        <w:rPr>
          <w:rFonts w:hint="default"/>
          <w:lang w:val="en-US" w:eastAsia="zh-CN"/>
        </w:rPr>
      </w:pPr>
      <w:r>
        <w:rPr>
          <w:rFonts w:hint="default"/>
          <w:lang w:val="en-US" w:eastAsia="zh-CN"/>
        </w:rPr>
        <w:t>\label{ass:regularity}</w:t>
      </w:r>
    </w:p>
    <w:p>
      <w:pPr>
        <w:rPr>
          <w:rFonts w:hint="default"/>
          <w:lang w:val="en-US" w:eastAsia="zh-CN"/>
        </w:rPr>
      </w:pPr>
      <w:r>
        <w:rPr>
          <w:rFonts w:hint="default"/>
          <w:lang w:val="en-US" w:eastAsia="zh-CN"/>
        </w:rPr>
        <w:t>There exist finite constants $C_o,L_1,L_2,C_r$, independent of $m$, such that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\norm{o}_2</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C_o,</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|\varphi'(x)|</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L_1,</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|\varphi''(x)|</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L_2,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|Q_W(h)-y|</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C_r</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on the local neighborhood considered in the theorem.</w:t>
      </w:r>
    </w:p>
    <w:p>
      <w:pPr>
        <w:rPr>
          <w:rFonts w:hint="default"/>
          <w:lang w:val="en-US" w:eastAsia="zh-CN"/>
        </w:rPr>
      </w:pPr>
      <w:r>
        <w:rPr>
          <w:rFonts w:hint="default"/>
          <w:lang w:val="en-US" w:eastAsia="zh-CN"/>
        </w:rPr>
        <w:t>The leading singular value is simple.</w:t>
      </w:r>
    </w:p>
    <w:p>
      <w:pPr>
        <w:rPr>
          <w:rFonts w:hint="default"/>
          <w:lang w:val="en-US" w:eastAsia="zh-CN"/>
        </w:rPr>
      </w:pPr>
      <w:r>
        <w:rPr>
          <w:rFonts w:hint="default"/>
          <w:lang w:val="en-US" w:eastAsia="zh-CN"/>
        </w:rPr>
        <w:t>\end{assumption}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\begin{assumption}[Task relevance]</w:t>
      </w:r>
    </w:p>
    <w:p>
      <w:pPr>
        <w:rPr>
          <w:rFonts w:hint="default"/>
          <w:lang w:val="en-US" w:eastAsia="zh-CN"/>
        </w:rPr>
      </w:pPr>
      <w:r>
        <w:rPr>
          <w:rFonts w:hint="default"/>
          <w:lang w:val="en-US" w:eastAsia="zh-CN"/>
        </w:rPr>
        <w:t>\label{ass:task}</w:t>
      </w:r>
    </w:p>
    <w:p>
      <w:pPr>
        <w:rPr>
          <w:rFonts w:hint="default"/>
          <w:lang w:val="en-US" w:eastAsia="zh-CN"/>
        </w:rPr>
      </w:pPr>
      <w:r>
        <w:rPr>
          <w:rFonts w:hint="default"/>
          <w:lang w:val="en-US" w:eastAsia="zh-CN"/>
        </w:rPr>
        <w:t>There exists a constant $c_0&gt;0$, independent of $m$, such that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(Q_W(h)-y)</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o^\top</w:t>
      </w:r>
    </w:p>
    <w:p>
      <w:pPr>
        <w:rPr>
          <w:rFonts w:hint="default"/>
          <w:lang w:val="en-US" w:eastAsia="zh-CN"/>
        </w:rPr>
      </w:pPr>
      <w:r>
        <w:rPr>
          <w:rFonts w:hint="default"/>
          <w:lang w:val="en-US" w:eastAsia="zh-CN"/>
        </w:rPr>
        <w:t>\operatorname{Diag}</w:t>
      </w:r>
    </w:p>
    <w:p>
      <w:pPr>
        <w:rPr>
          <w:rFonts w:hint="default"/>
          <w:lang w:val="en-US" w:eastAsia="zh-CN"/>
        </w:rPr>
      </w:pPr>
      <w:r>
        <w:rPr>
          <w:rFonts w:hint="default"/>
          <w:lang w:val="en-US" w:eastAsia="zh-CN"/>
        </w:rPr>
        <w:t>(\varphi'(Wh))u</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(v^{\star\top}h)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\geq</w:t>
      </w:r>
    </w:p>
    <w:p>
      <w:pPr>
        <w:rPr>
          <w:rFonts w:hint="default"/>
          <w:lang w:val="en-US" w:eastAsia="zh-CN"/>
        </w:rPr>
      </w:pPr>
      <w:r>
        <w:rPr>
          <w:rFonts w:hint="default"/>
          <w:lang w:val="en-US" w:eastAsia="zh-CN"/>
        </w:rPr>
        <w:t>c_0.</w:t>
      </w:r>
    </w:p>
    <w:p>
      <w:pPr>
        <w:rPr>
          <w:rFonts w:hint="default"/>
          <w:lang w:val="en-US" w:eastAsia="zh-CN"/>
        </w:rPr>
      </w:pPr>
      <w:r>
        <w:rPr>
          <w:rFonts w:hint="default"/>
          <w:lang w:val="en-US" w:eastAsia="zh-CN"/>
        </w:rPr>
        <w:t>\label{eq:task_assumption}</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\end{assumption}</w:t>
      </w:r>
    </w:p>
    <w:p>
      <w:pPr>
        <w:rPr>
          <w:rFonts w:hint="default"/>
          <w:lang w:val="en-US" w:eastAsia="zh-CN"/>
        </w:rPr>
      </w:pPr>
    </w:p>
    <w:p>
      <w:pPr>
        <w:rPr>
          <w:rFonts w:hint="default"/>
          <w:lang w:val="en-US" w:eastAsia="zh-CN"/>
        </w:rPr>
      </w:pPr>
      <w:r>
        <w:rPr>
          <w:rFonts w:hint="default"/>
          <w:lang w:val="en-US" w:eastAsia="zh-CN"/>
        </w:rPr>
        <w:t>Assumption~\ref{ass:task} has a direct directional interpretation. It is</w:t>
      </w:r>
    </w:p>
    <w:p>
      <w:pPr>
        <w:rPr>
          <w:rFonts w:hint="default"/>
          <w:lang w:val="en-US" w:eastAsia="zh-CN"/>
        </w:rPr>
      </w:pPr>
      <w:r>
        <w:rPr>
          <w:rFonts w:hint="default"/>
          <w:lang w:val="en-US" w:eastAsia="zh-CN"/>
        </w:rPr>
        <w:t>equivalent to</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\frac{d}{d\epsilon}</w:t>
      </w:r>
    </w:p>
    <w:p>
      <w:pPr>
        <w:rPr>
          <w:rFonts w:hint="default"/>
          <w:lang w:val="en-US" w:eastAsia="zh-CN"/>
        </w:rPr>
      </w:pPr>
      <w:r>
        <w:rPr>
          <w:rFonts w:hint="default"/>
          <w:lang w:val="en-US" w:eastAsia="zh-CN"/>
        </w:rPr>
        <w:t>L_0</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W+\epsilon u{v^\star}^{\top}</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\right|_{\epsilon=0}</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Thus, if the empirical right singular vector were perfectly aligned with the</w:t>
      </w:r>
    </w:p>
    <w:p>
      <w:pPr>
        <w:rPr>
          <w:rFonts w:hint="default"/>
          <w:lang w:val="en-US" w:eastAsia="zh-CN"/>
        </w:rPr>
      </w:pPr>
      <w:r>
        <w:rPr>
          <w:rFonts w:hint="default"/>
          <w:lang w:val="en-US" w:eastAsia="zh-CN"/>
        </w:rPr>
        <w:t>population task direction, the corresponding rank-one direction would reduce</w:t>
      </w:r>
    </w:p>
    <w:p>
      <w:pPr>
        <w:rPr>
          <w:rFonts w:hint="default"/>
          <w:lang w:val="en-US" w:eastAsia="zh-CN"/>
        </w:rPr>
      </w:pPr>
      <w:r>
        <w:rPr>
          <w:rFonts w:hint="default"/>
          <w:lang w:val="en-US" w:eastAsia="zh-CN"/>
        </w:rPr>
        <w:t>the current fixed-target Bellman loss.</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\subsection{Directional Decomposition}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\begin{lemma}[Directional derivative of the critic]</w:t>
      </w:r>
    </w:p>
    <w:p>
      <w:pPr>
        <w:rPr>
          <w:rFonts w:hint="default"/>
          <w:lang w:val="en-US" w:eastAsia="zh-CN"/>
        </w:rPr>
      </w:pPr>
      <w:r>
        <w:rPr>
          <w:rFonts w:hint="default"/>
          <w:lang w:val="en-US" w:eastAsia="zh-CN"/>
        </w:rPr>
        <w:t>\label{lem:critic_direction}</w:t>
      </w:r>
    </w:p>
    <w:p>
      <w:pPr>
        <w:rPr>
          <w:rFonts w:hint="default"/>
          <w:lang w:val="en-US" w:eastAsia="zh-CN"/>
        </w:rPr>
      </w:pPr>
      <w:r>
        <w:rPr>
          <w:rFonts w:hint="default"/>
          <w:lang w:val="en-US" w:eastAsia="zh-CN"/>
        </w:rPr>
        <w:t>For $D=uv^\top$,</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\frac{d}{d\alpha}</w:t>
      </w:r>
    </w:p>
    <w:p>
      <w:pPr>
        <w:rPr>
          <w:rFonts w:hint="default"/>
          <w:lang w:val="en-US" w:eastAsia="zh-CN"/>
        </w:rPr>
      </w:pPr>
      <w:r>
        <w:rPr>
          <w:rFonts w:hint="default"/>
          <w:lang w:val="en-US" w:eastAsia="zh-CN"/>
        </w:rPr>
        <w:t>Q_{W+\alpha D}(h)</w:t>
      </w:r>
    </w:p>
    <w:p>
      <w:pPr>
        <w:rPr>
          <w:rFonts w:hint="default"/>
          <w:lang w:val="en-US" w:eastAsia="zh-CN"/>
        </w:rPr>
      </w:pPr>
      <w:r>
        <w:rPr>
          <w:rFonts w:hint="default"/>
          <w:lang w:val="en-US" w:eastAsia="zh-CN"/>
        </w:rPr>
        <w:t>\right|_{\alpha=0}</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S(h)v^\top h.</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\end{lemma}</w:t>
      </w: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Since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(W+\alpha uv^\top)h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Wh+\alpha u(v^\top h),</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chain rule gives</w:t>
      </w:r>
    </w:p>
    <w:p>
      <w:pPr>
        <w:rPr>
          <w:rFonts w:hint="default"/>
          <w:lang w:val="en-US" w:eastAsia="zh-CN"/>
        </w:rPr>
      </w:pPr>
    </w:p>
    <w:p>
      <w:pPr>
        <w:rPr>
          <w:rFonts w:hint="default"/>
          <w:lang w:val="en-US" w:eastAsia="zh-CN"/>
        </w:rPr>
      </w:pPr>
      <w:r>
        <w:rPr>
          <w:rFonts w:hint="default"/>
          <w:lang w:val="en-US" w:eastAsia="zh-CN"/>
        </w:rPr>
        <w:t>\begin{align}</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\frac{d}{d\alpha}</w:t>
      </w:r>
    </w:p>
    <w:p>
      <w:pPr>
        <w:rPr>
          <w:rFonts w:hint="default"/>
          <w:lang w:val="en-US" w:eastAsia="zh-CN"/>
        </w:rPr>
      </w:pPr>
      <w:r>
        <w:rPr>
          <w:rFonts w:hint="default"/>
          <w:lang w:val="en-US" w:eastAsia="zh-CN"/>
        </w:rPr>
        <w:t>Q_{W+\alpha D}(h)</w:t>
      </w:r>
    </w:p>
    <w:p>
      <w:pPr>
        <w:rPr>
          <w:rFonts w:hint="default"/>
          <w:lang w:val="en-US" w:eastAsia="zh-CN"/>
        </w:rPr>
      </w:pPr>
      <w:r>
        <w:rPr>
          <w:rFonts w:hint="default"/>
          <w:lang w:val="en-US" w:eastAsia="zh-CN"/>
        </w:rPr>
        <w:t>\right|_{\alpha=0}</w:t>
      </w:r>
    </w:p>
    <w:p>
      <w:pPr>
        <w:rPr>
          <w:rFonts w:hint="default"/>
          <w:lang w:val="en-US" w:eastAsia="zh-CN"/>
        </w:rPr>
      </w:pPr>
      <w:r>
        <w:rPr>
          <w:rFonts w:hint="default"/>
          <w:lang w:val="en-US" w:eastAsia="zh-CN"/>
        </w:rPr>
        <w:t>&amp;=</w:t>
      </w:r>
    </w:p>
    <w:p>
      <w:pPr>
        <w:rPr>
          <w:rFonts w:hint="default"/>
          <w:lang w:val="en-US" w:eastAsia="zh-CN"/>
        </w:rPr>
      </w:pPr>
      <w:r>
        <w:rPr>
          <w:rFonts w:hint="default"/>
          <w:lang w:val="en-US" w:eastAsia="zh-CN"/>
        </w:rPr>
        <w:t>o^\top</w:t>
      </w:r>
    </w:p>
    <w:p>
      <w:pPr>
        <w:rPr>
          <w:rFonts w:hint="default"/>
          <w:lang w:val="en-US" w:eastAsia="zh-CN"/>
        </w:rPr>
      </w:pPr>
      <w:r>
        <w:rPr>
          <w:rFonts w:hint="default"/>
          <w:lang w:val="en-US" w:eastAsia="zh-CN"/>
        </w:rPr>
        <w:t>\operatorname{Diag}</w:t>
      </w:r>
    </w:p>
    <w:p>
      <w:pPr>
        <w:rPr>
          <w:rFonts w:hint="default"/>
          <w:lang w:val="en-US" w:eastAsia="zh-CN"/>
        </w:rPr>
      </w:pPr>
      <w:r>
        <w:rPr>
          <w:rFonts w:hint="default"/>
          <w:lang w:val="en-US" w:eastAsia="zh-CN"/>
        </w:rPr>
        <w:t>(\varphi'(Wh))</w:t>
      </w:r>
    </w:p>
    <w:p>
      <w:pPr>
        <w:rPr>
          <w:rFonts w:hint="default"/>
          <w:lang w:val="en-US" w:eastAsia="zh-CN"/>
        </w:rPr>
      </w:pPr>
      <w:r>
        <w:rPr>
          <w:rFonts w:hint="default"/>
          <w:lang w:val="en-US" w:eastAsia="zh-CN"/>
        </w:rPr>
        <w:t>u(v^\top 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&amp;=</w:t>
      </w:r>
    </w:p>
    <w:p>
      <w:pPr>
        <w:rPr>
          <w:rFonts w:hint="default"/>
          <w:lang w:val="en-US" w:eastAsia="zh-CN"/>
        </w:rPr>
      </w:pPr>
      <w:r>
        <w:rPr>
          <w:rFonts w:hint="default"/>
          <w:lang w:val="en-US" w:eastAsia="zh-CN"/>
        </w:rPr>
        <w:t>S(h)v^\top h.</w:t>
      </w:r>
    </w:p>
    <w:p>
      <w:pPr>
        <w:rPr>
          <w:rFonts w:hint="default"/>
          <w:lang w:val="en-US" w:eastAsia="zh-CN"/>
        </w:rPr>
      </w:pPr>
      <w:r>
        <w:rPr>
          <w:rFonts w:hint="default"/>
          <w:lang w:val="en-US" w:eastAsia="zh-CN"/>
        </w:rPr>
        <w:t>\end{align}</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\begin{lemma}[Signal--orthogonal decomposition]</w:t>
      </w:r>
    </w:p>
    <w:p>
      <w:pPr>
        <w:rPr>
          <w:rFonts w:hint="default"/>
          <w:lang w:val="en-US" w:eastAsia="zh-CN"/>
        </w:rPr>
      </w:pPr>
      <w:r>
        <w:rPr>
          <w:rFonts w:hint="default"/>
          <w:lang w:val="en-US" w:eastAsia="zh-CN"/>
        </w:rPr>
        <w:t>\label{lem:signal_decomp}</w:t>
      </w:r>
    </w:p>
    <w:p>
      <w:pPr>
        <w:rPr>
          <w:rFonts w:hint="default"/>
          <w:lang w:val="en-US" w:eastAsia="zh-CN"/>
        </w:rPr>
      </w:pPr>
      <w:r>
        <w:rPr>
          <w:rFonts w:hint="default"/>
          <w:lang w:val="en-US" w:eastAsia="zh-CN"/>
        </w:rPr>
        <w:t>The Bellman directional gain admits the exact decomposition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\tau_m A_m+R_m,</w:t>
      </w:r>
    </w:p>
    <w:p>
      <w:pPr>
        <w:rPr>
          <w:rFonts w:hint="default"/>
          <w:lang w:val="en-US" w:eastAsia="zh-CN"/>
        </w:rPr>
      </w:pPr>
      <w:r>
        <w:rPr>
          <w:rFonts w:hint="default"/>
          <w:lang w:val="en-US" w:eastAsia="zh-CN"/>
        </w:rPr>
        <w:t>\label{eq:G_decomp}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r(h)S(h)(v^{\star\top}h)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\sqrt{1-\tau_m^2}</w:t>
      </w:r>
    </w:p>
    <w:p>
      <w:pPr>
        <w:rPr>
          <w:rFonts w:hint="default"/>
          <w:lang w:val="en-US" w:eastAsia="zh-CN"/>
        </w:rPr>
      </w:pPr>
      <w:r>
        <w:rPr>
          <w:rFonts w:hint="default"/>
          <w:lang w:val="en-US" w:eastAsia="zh-CN"/>
        </w:rPr>
        <w:t>\E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r(h)S(h)(v_\perp^\top 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Under Assumption~\ref{ass:task},</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A_m</w:t>
      </w:r>
    </w:p>
    <w:p>
      <w:pPr>
        <w:rPr>
          <w:rFonts w:hint="default"/>
          <w:lang w:val="en-US" w:eastAsia="zh-CN"/>
        </w:rPr>
      </w:pPr>
      <w:r>
        <w:rPr>
          <w:rFonts w:hint="default"/>
          <w:lang w:val="en-US" w:eastAsia="zh-CN"/>
        </w:rPr>
        <w:t>\geq</w:t>
      </w:r>
    </w:p>
    <w:p>
      <w:pPr>
        <w:rPr>
          <w:rFonts w:hint="default"/>
          <w:lang w:val="en-US" w:eastAsia="zh-CN"/>
        </w:rPr>
      </w:pPr>
      <w:r>
        <w:rPr>
          <w:rFonts w:hint="default"/>
          <w:lang w:val="en-US" w:eastAsia="zh-CN"/>
        </w:rPr>
        <w:t>c_0.</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\end{lemma}</w:t>
      </w: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By Lemma~\ref{lem:critic_direction},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\E</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r(h)S(h)v^\top 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From \eqref{eq:v_decomp},</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v^\top 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\tau_m(v^{\star\top}h)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\sqrt{1-\tau_m^2}</w:t>
      </w:r>
    </w:p>
    <w:p>
      <w:pPr>
        <w:rPr>
          <w:rFonts w:hint="default"/>
          <w:lang w:val="en-US" w:eastAsia="zh-CN"/>
        </w:rPr>
      </w:pPr>
      <w:r>
        <w:rPr>
          <w:rFonts w:hint="default"/>
          <w:lang w:val="en-US" w:eastAsia="zh-CN"/>
        </w:rPr>
        <w:t>(v_\perp^\top h).</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Substituting this identity gives \eqref{eq:G_decomp}. The inequality</w:t>
      </w:r>
    </w:p>
    <w:p>
      <w:pPr>
        <w:rPr>
          <w:rFonts w:hint="default"/>
          <w:lang w:val="en-US" w:eastAsia="zh-CN"/>
        </w:rPr>
      </w:pPr>
      <w:r>
        <w:rPr>
          <w:rFonts w:hint="default"/>
          <w:lang w:val="en-US" w:eastAsia="zh-CN"/>
        </w:rPr>
        <w:t>$A_m\geq c_0$ is exactly Assumption~\ref{ass:task}.</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\subsection{Orthogonal Contribution}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\begin{lemma}[Bounded tangent]</w:t>
      </w:r>
    </w:p>
    <w:p>
      <w:pPr>
        <w:rPr>
          <w:rFonts w:hint="default"/>
          <w:lang w:val="en-US" w:eastAsia="zh-CN"/>
        </w:rPr>
      </w:pPr>
      <w:r>
        <w:rPr>
          <w:rFonts w:hint="default"/>
          <w:lang w:val="en-US" w:eastAsia="zh-CN"/>
        </w:rPr>
        <w:t>\label{lem:tangent_bound}</w:t>
      </w:r>
    </w:p>
    <w:p>
      <w:pPr>
        <w:rPr>
          <w:rFonts w:hint="default"/>
          <w:lang w:val="en-US" w:eastAsia="zh-CN"/>
        </w:rPr>
      </w:pPr>
      <w:r>
        <w:rPr>
          <w:rFonts w:hint="default"/>
          <w:lang w:val="en-US" w:eastAsia="zh-CN"/>
        </w:rPr>
        <w:t>Under Assumption~\ref{ass:regularity},</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|S(h)|</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C_oL_1.</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\end{lemma}</w:t>
      </w: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Since $\norm{u}_2=1$,</w:t>
      </w:r>
    </w:p>
    <w:p>
      <w:pPr>
        <w:rPr>
          <w:rFonts w:hint="default"/>
          <w:lang w:val="en-US" w:eastAsia="zh-CN"/>
        </w:rPr>
      </w:pPr>
    </w:p>
    <w:p>
      <w:pPr>
        <w:rPr>
          <w:rFonts w:hint="default"/>
          <w:lang w:val="en-US" w:eastAsia="zh-CN"/>
        </w:rPr>
      </w:pPr>
      <w:r>
        <w:rPr>
          <w:rFonts w:hint="default"/>
          <w:lang w:val="en-US" w:eastAsia="zh-CN"/>
        </w:rPr>
        <w:t>\begin{align}</w:t>
      </w:r>
    </w:p>
    <w:p>
      <w:pPr>
        <w:rPr>
          <w:rFonts w:hint="default"/>
          <w:lang w:val="en-US" w:eastAsia="zh-CN"/>
        </w:rPr>
      </w:pPr>
      <w:r>
        <w:rPr>
          <w:rFonts w:hint="default"/>
          <w:lang w:val="en-US" w:eastAsia="zh-CN"/>
        </w:rPr>
        <w:t>|S(h)|</w:t>
      </w:r>
    </w:p>
    <w:p>
      <w:pPr>
        <w:rPr>
          <w:rFonts w:hint="default"/>
          <w:lang w:val="en-US" w:eastAsia="zh-CN"/>
        </w:rPr>
      </w:pPr>
      <w:r>
        <w:rPr>
          <w:rFonts w:hint="default"/>
          <w:lang w:val="en-US" w:eastAsia="zh-CN"/>
        </w:rPr>
        <w:t>&amp;\leq</w:t>
      </w:r>
    </w:p>
    <w:p>
      <w:pPr>
        <w:rPr>
          <w:rFonts w:hint="default"/>
          <w:lang w:val="en-US" w:eastAsia="zh-CN"/>
        </w:rPr>
      </w:pPr>
      <w:r>
        <w:rPr>
          <w:rFonts w:hint="default"/>
          <w:lang w:val="en-US" w:eastAsia="zh-CN"/>
        </w:rPr>
        <w:t>\norm{o}_2</w:t>
      </w:r>
    </w:p>
    <w:p>
      <w:pPr>
        <w:rPr>
          <w:rFonts w:hint="default"/>
          <w:lang w:val="en-US" w:eastAsia="zh-CN"/>
        </w:rPr>
      </w:pPr>
      <w:r>
        <w:rPr>
          <w:rFonts w:hint="default"/>
          <w:lang w:val="en-US" w:eastAsia="zh-CN"/>
        </w:rPr>
        <w:t>\opnorm{</w:t>
      </w:r>
    </w:p>
    <w:p>
      <w:pPr>
        <w:rPr>
          <w:rFonts w:hint="default"/>
          <w:lang w:val="en-US" w:eastAsia="zh-CN"/>
        </w:rPr>
      </w:pPr>
      <w:r>
        <w:rPr>
          <w:rFonts w:hint="default"/>
          <w:lang w:val="en-US" w:eastAsia="zh-CN"/>
        </w:rPr>
        <w:t>\operatorname{Diag}</w:t>
      </w:r>
    </w:p>
    <w:p>
      <w:pPr>
        <w:rPr>
          <w:rFonts w:hint="default"/>
          <w:lang w:val="en-US" w:eastAsia="zh-CN"/>
        </w:rPr>
      </w:pPr>
      <w:r>
        <w:rPr>
          <w:rFonts w:hint="default"/>
          <w:lang w:val="en-US" w:eastAsia="zh-CN"/>
        </w:rPr>
        <w:t>(\varphi'(Wh))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\norm{u}_2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&amp;\leq</w:t>
      </w:r>
    </w:p>
    <w:p>
      <w:pPr>
        <w:rPr>
          <w:rFonts w:hint="default"/>
          <w:lang w:val="en-US" w:eastAsia="zh-CN"/>
        </w:rPr>
      </w:pPr>
      <w:r>
        <w:rPr>
          <w:rFonts w:hint="default"/>
          <w:lang w:val="en-US" w:eastAsia="zh-CN"/>
        </w:rPr>
        <w:t>C_oL_1.</w:t>
      </w:r>
    </w:p>
    <w:p>
      <w:pPr>
        <w:rPr>
          <w:rFonts w:hint="default"/>
          <w:lang w:val="en-US" w:eastAsia="zh-CN"/>
        </w:rPr>
      </w:pPr>
      <w:r>
        <w:rPr>
          <w:rFonts w:hint="default"/>
          <w:lang w:val="en-US" w:eastAsia="zh-CN"/>
        </w:rPr>
        <w:t>\end{align}</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\begin{lemma}[Orthogonal contribution]</w:t>
      </w:r>
    </w:p>
    <w:p>
      <w:pPr>
        <w:rPr>
          <w:rFonts w:hint="default"/>
          <w:lang w:val="en-US" w:eastAsia="zh-CN"/>
        </w:rPr>
      </w:pPr>
      <w:r>
        <w:rPr>
          <w:rFonts w:hint="default"/>
          <w:lang w:val="en-US" w:eastAsia="zh-CN"/>
        </w:rPr>
        <w:t>\label{lem:orthogonal_bound}</w:t>
      </w:r>
    </w:p>
    <w:p>
      <w:pPr>
        <w:rPr>
          <w:rFonts w:hint="default"/>
          <w:lang w:val="en-US" w:eastAsia="zh-CN"/>
        </w:rPr>
      </w:pPr>
      <w:r>
        <w:rPr>
          <w:rFonts w:hint="default"/>
          <w:lang w:val="en-US" w:eastAsia="zh-CN"/>
        </w:rPr>
        <w:t>Under Assumptions~\ref{ass:features}--\ref{ass:regularity}, there exists a</w:t>
      </w:r>
    </w:p>
    <w:p>
      <w:pPr>
        <w:rPr>
          <w:rFonts w:hint="default"/>
          <w:lang w:val="en-US" w:eastAsia="zh-CN"/>
        </w:rPr>
      </w:pPr>
      <w:r>
        <w:rPr>
          <w:rFonts w:hint="default"/>
          <w:lang w:val="en-US" w:eastAsia="zh-CN"/>
        </w:rPr>
        <w:t>constant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C_R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C_rC_oL_1\sigma_h</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such that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|R_m|</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\frac{C_R}{\sqrt 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with probability tending to one.</w:t>
      </w:r>
    </w:p>
    <w:p>
      <w:pPr>
        <w:rPr>
          <w:rFonts w:hint="default"/>
          <w:lang w:val="en-US" w:eastAsia="zh-CN"/>
        </w:rPr>
      </w:pPr>
      <w:r>
        <w:rPr>
          <w:rFonts w:hint="default"/>
          <w:lang w:val="en-US" w:eastAsia="zh-CN"/>
        </w:rPr>
        <w:t>\end{lemma}</w:t>
      </w: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By definition,</w:t>
      </w:r>
    </w:p>
    <w:p>
      <w:pPr>
        <w:rPr>
          <w:rFonts w:hint="default"/>
          <w:lang w:val="en-US" w:eastAsia="zh-CN"/>
        </w:rPr>
      </w:pPr>
    </w:p>
    <w:p>
      <w:pPr>
        <w:rPr>
          <w:rFonts w:hint="default"/>
          <w:lang w:val="en-US" w:eastAsia="zh-CN"/>
        </w:rPr>
      </w:pPr>
      <w:r>
        <w:rPr>
          <w:rFonts w:hint="default"/>
          <w:lang w:val="en-US" w:eastAsia="zh-CN"/>
        </w:rPr>
        <w:t>\begin{align}</w:t>
      </w:r>
    </w:p>
    <w:p>
      <w:pPr>
        <w:rPr>
          <w:rFonts w:hint="default"/>
          <w:lang w:val="en-US" w:eastAsia="zh-CN"/>
        </w:rPr>
      </w:pPr>
      <w:r>
        <w:rPr>
          <w:rFonts w:hint="default"/>
          <w:lang w:val="en-US" w:eastAsia="zh-CN"/>
        </w:rPr>
        <w:t>|R_m|</w:t>
      </w:r>
    </w:p>
    <w:p>
      <w:pPr>
        <w:rPr>
          <w:rFonts w:hint="default"/>
          <w:lang w:val="en-US" w:eastAsia="zh-CN"/>
        </w:rPr>
      </w:pPr>
      <w:r>
        <w:rPr>
          <w:rFonts w:hint="default"/>
          <w:lang w:val="en-US" w:eastAsia="zh-CN"/>
        </w:rPr>
        <w:t>&amp;\leq</w:t>
      </w:r>
    </w:p>
    <w:p>
      <w:pPr>
        <w:rPr>
          <w:rFonts w:hint="default"/>
          <w:lang w:val="en-US" w:eastAsia="zh-CN"/>
        </w:rPr>
      </w:pPr>
      <w:r>
        <w:rPr>
          <w:rFonts w:hint="default"/>
          <w:lang w:val="en-US" w:eastAsia="zh-CN"/>
        </w:rPr>
        <w:t>\E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|r(h)S(h)(v_\perp^\top 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\end{align}</w:t>
      </w:r>
    </w:p>
    <w:p>
      <w:pPr>
        <w:rPr>
          <w:rFonts w:hint="default"/>
          <w:lang w:val="en-US" w:eastAsia="zh-CN"/>
        </w:rPr>
      </w:pPr>
    </w:p>
    <w:p>
      <w:pPr>
        <w:rPr>
          <w:rFonts w:hint="default"/>
          <w:lang w:val="en-US" w:eastAsia="zh-CN"/>
        </w:rPr>
      </w:pPr>
      <w:r>
        <w:rPr>
          <w:rFonts w:hint="default"/>
          <w:lang w:val="en-US" w:eastAsia="zh-CN"/>
        </w:rPr>
        <w:t>Applying Cauchy--Schwarz,</w:t>
      </w:r>
    </w:p>
    <w:p>
      <w:pPr>
        <w:rPr>
          <w:rFonts w:hint="default"/>
          <w:lang w:val="en-US" w:eastAsia="zh-CN"/>
        </w:rPr>
      </w:pPr>
    </w:p>
    <w:p>
      <w:pPr>
        <w:rPr>
          <w:rFonts w:hint="default"/>
          <w:lang w:val="en-US" w:eastAsia="zh-CN"/>
        </w:rPr>
      </w:pPr>
      <w:r>
        <w:rPr>
          <w:rFonts w:hint="default"/>
          <w:lang w:val="en-US" w:eastAsia="zh-CN"/>
        </w:rPr>
        <w:t>\begin{align}</w:t>
      </w:r>
    </w:p>
    <w:p>
      <w:pPr>
        <w:rPr>
          <w:rFonts w:hint="default"/>
          <w:lang w:val="en-US" w:eastAsia="zh-CN"/>
        </w:rPr>
      </w:pPr>
      <w:r>
        <w:rPr>
          <w:rFonts w:hint="default"/>
          <w:lang w:val="en-US" w:eastAsia="zh-CN"/>
        </w:rPr>
        <w:t>|R_m|</w:t>
      </w:r>
    </w:p>
    <w:p>
      <w:pPr>
        <w:rPr>
          <w:rFonts w:hint="default"/>
          <w:lang w:val="en-US" w:eastAsia="zh-CN"/>
        </w:rPr>
      </w:pPr>
      <w:r>
        <w:rPr>
          <w:rFonts w:hint="default"/>
          <w:lang w:val="en-US" w:eastAsia="zh-CN"/>
        </w:rPr>
        <w:t>&amp;\leq</w:t>
      </w:r>
    </w:p>
    <w:p>
      <w:pPr>
        <w:rPr>
          <w:rFonts w:hint="default"/>
          <w:lang w:val="en-US" w:eastAsia="zh-CN"/>
        </w:rPr>
      </w:pPr>
      <w:r>
        <w:rPr>
          <w:rFonts w:hint="default"/>
          <w:lang w:val="en-US" w:eastAsia="zh-CN"/>
        </w:rPr>
        <w:t>\sqrt{</w:t>
      </w:r>
    </w:p>
    <w:p>
      <w:pPr>
        <w:rPr>
          <w:rFonts w:hint="default"/>
          <w:lang w:val="en-US" w:eastAsia="zh-CN"/>
        </w:rPr>
      </w:pPr>
      <w:r>
        <w:rPr>
          <w:rFonts w:hint="default"/>
          <w:lang w:val="en-US" w:eastAsia="zh-CN"/>
        </w:rPr>
        <w:t>\E[r(h)^2S(h)^2]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\sqrt{</w:t>
      </w:r>
    </w:p>
    <w:p>
      <w:pPr>
        <w:rPr>
          <w:rFonts w:hint="default"/>
          <w:lang w:val="en-US" w:eastAsia="zh-CN"/>
        </w:rPr>
      </w:pPr>
      <w:r>
        <w:rPr>
          <w:rFonts w:hint="default"/>
          <w:lang w:val="en-US" w:eastAsia="zh-CN"/>
        </w:rPr>
        <w:t>\E[(v_\perp^\top h)^2|W]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\end{align}</w:t>
      </w:r>
    </w:p>
    <w:p>
      <w:pPr>
        <w:rPr>
          <w:rFonts w:hint="default"/>
          <w:lang w:val="en-US" w:eastAsia="zh-CN"/>
        </w:rPr>
      </w:pPr>
    </w:p>
    <w:p>
      <w:pPr>
        <w:rPr>
          <w:rFonts w:hint="default"/>
          <w:lang w:val="en-US" w:eastAsia="zh-CN"/>
        </w:rPr>
      </w:pPr>
      <w:r>
        <w:rPr>
          <w:rFonts w:hint="default"/>
          <w:lang w:val="en-US" w:eastAsia="zh-CN"/>
        </w:rPr>
        <w:t>Assumption~\ref{ass:regularity} and</w:t>
      </w:r>
    </w:p>
    <w:p>
      <w:pPr>
        <w:rPr>
          <w:rFonts w:hint="default"/>
          <w:lang w:val="en-US" w:eastAsia="zh-CN"/>
        </w:rPr>
      </w:pPr>
      <w:r>
        <w:rPr>
          <w:rFonts w:hint="default"/>
          <w:lang w:val="en-US" w:eastAsia="zh-CN"/>
        </w:rPr>
        <w:t>Lemma~\ref{lem:tangent_bound} give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\sqrt{</w:t>
      </w:r>
    </w:p>
    <w:p>
      <w:pPr>
        <w:rPr>
          <w:rFonts w:hint="default"/>
          <w:lang w:val="en-US" w:eastAsia="zh-CN"/>
        </w:rPr>
      </w:pPr>
      <w:r>
        <w:rPr>
          <w:rFonts w:hint="default"/>
          <w:lang w:val="en-US" w:eastAsia="zh-CN"/>
        </w:rPr>
        <w:t>\E[r(h)^2S(h)^2]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C_rC_oL_1.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Conditional on $W$, $v_\perp$ is a unit vector orthogonal to $v^\star$.</w:t>
      </w:r>
    </w:p>
    <w:p>
      <w:pPr>
        <w:rPr>
          <w:rFonts w:hint="default"/>
          <w:lang w:val="en-US" w:eastAsia="zh-CN"/>
        </w:rPr>
      </w:pPr>
      <w:r>
        <w:rPr>
          <w:rFonts w:hint="default"/>
          <w:lang w:val="en-US" w:eastAsia="zh-CN"/>
        </w:rPr>
        <w:t>Assumption~\ref{ass:features} therefore gives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\E</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(v_\perp^\top h)^2</w:t>
      </w:r>
    </w:p>
    <w:p>
      <w:pPr>
        <w:rPr>
          <w:rFonts w:hint="default"/>
          <w:lang w:val="en-US" w:eastAsia="zh-CN"/>
        </w:rPr>
      </w:pPr>
      <w:r>
        <w:rPr>
          <w:rFonts w:hint="default"/>
          <w:lang w:val="en-US" w:eastAsia="zh-CN"/>
        </w:rPr>
        <w:t>|W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\frac{\sigma_h^2}{m}.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Combining the two inequalities yields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|R_m|</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\frac{</w:t>
      </w:r>
    </w:p>
    <w:p>
      <w:pPr>
        <w:rPr>
          <w:rFonts w:hint="default"/>
          <w:lang w:val="en-US" w:eastAsia="zh-CN"/>
        </w:rPr>
      </w:pPr>
      <w:r>
        <w:rPr>
          <w:rFonts w:hint="default"/>
          <w:lang w:val="en-US" w:eastAsia="zh-CN"/>
        </w:rPr>
        <w:t>C_rC_oL_1\sigma_h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\sqrt 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\subsection{Bellman Directional Margin}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\begin{lemma}[Alignment controls the Bellman direction]</w:t>
      </w:r>
    </w:p>
    <w:p>
      <w:pPr>
        <w:rPr>
          <w:rFonts w:hint="default"/>
          <w:lang w:val="en-US" w:eastAsia="zh-CN"/>
        </w:rPr>
      </w:pPr>
      <w:r>
        <w:rPr>
          <w:rFonts w:hint="default"/>
          <w:lang w:val="en-US" w:eastAsia="zh-CN"/>
        </w:rPr>
        <w:t>\label{lem:G_bound}</w:t>
      </w:r>
    </w:p>
    <w:p>
      <w:pPr>
        <w:rPr>
          <w:rFonts w:hint="default"/>
          <w:lang w:val="en-US" w:eastAsia="zh-CN"/>
        </w:rPr>
      </w:pPr>
      <w:r>
        <w:rPr>
          <w:rFonts w:hint="default"/>
          <w:lang w:val="en-US" w:eastAsia="zh-CN"/>
        </w:rPr>
        <w:t>Under Assumptions~\ref{ass:spiked}--\ref{ass:task},</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\geq</w:t>
      </w:r>
    </w:p>
    <w:p>
      <w:pPr>
        <w:rPr>
          <w:rFonts w:hint="default"/>
          <w:lang w:val="en-US" w:eastAsia="zh-CN"/>
        </w:rPr>
      </w:pPr>
      <w:r>
        <w:rPr>
          <w:rFonts w:hint="default"/>
          <w:lang w:val="en-US" w:eastAsia="zh-CN"/>
        </w:rPr>
        <w:t>c_0\tau_m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\frac{C_R}{\sqrt m}.</w:t>
      </w:r>
    </w:p>
    <w:p>
      <w:pPr>
        <w:rPr>
          <w:rFonts w:hint="default"/>
          <w:lang w:val="en-US" w:eastAsia="zh-CN"/>
        </w:rPr>
      </w:pPr>
      <w:r>
        <w:rPr>
          <w:rFonts w:hint="default"/>
          <w:lang w:val="en-US" w:eastAsia="zh-CN"/>
        </w:rPr>
        <w:t>\label{eq:G_lower}</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Furthermore, there exists $C_A&lt;\infty$ such that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C_A\tau_m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\frac{C_R}{\sqrt m}.</w:t>
      </w:r>
    </w:p>
    <w:p>
      <w:pPr>
        <w:rPr>
          <w:rFonts w:hint="default"/>
          <w:lang w:val="en-US" w:eastAsia="zh-CN"/>
        </w:rPr>
      </w:pPr>
      <w:r>
        <w:rPr>
          <w:rFonts w:hint="default"/>
          <w:lang w:val="en-US" w:eastAsia="zh-CN"/>
        </w:rPr>
        <w:t>\label{eq:G_upper}</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\end{lemma}</w:t>
      </w: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From Lemma~\ref{lem:signal_decomp},</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\tau_mA_m+R_m.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Assumption~\ref{ass:task} gives $A_m\geq c_0$, and</w:t>
      </w:r>
    </w:p>
    <w:p>
      <w:pPr>
        <w:rPr>
          <w:rFonts w:hint="default"/>
          <w:lang w:val="en-US" w:eastAsia="zh-CN"/>
        </w:rPr>
      </w:pPr>
      <w:r>
        <w:rPr>
          <w:rFonts w:hint="default"/>
          <w:lang w:val="en-US" w:eastAsia="zh-CN"/>
        </w:rPr>
        <w:t>Lemma~\ref{lem:orthogonal_bound} gives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R_m</w:t>
      </w:r>
    </w:p>
    <w:p>
      <w:pPr>
        <w:rPr>
          <w:rFonts w:hint="default"/>
          <w:lang w:val="en-US" w:eastAsia="zh-CN"/>
        </w:rPr>
      </w:pPr>
      <w:r>
        <w:rPr>
          <w:rFonts w:hint="default"/>
          <w:lang w:val="en-US" w:eastAsia="zh-CN"/>
        </w:rPr>
        <w:t>\geq</w:t>
      </w:r>
    </w:p>
    <w:p>
      <w:pPr>
        <w:rPr>
          <w:rFonts w:hint="default"/>
          <w:lang w:val="en-US" w:eastAsia="zh-CN"/>
        </w:rPr>
      </w:pPr>
      <w:r>
        <w:rPr>
          <w:rFonts w:hint="default"/>
          <w:lang w:val="en-US" w:eastAsia="zh-CN"/>
        </w:rPr>
        <w:t>-\frac{C_R}{\sqrt 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This proves \eqref{eq:G_lower}.</w:t>
      </w:r>
    </w:p>
    <w:p>
      <w:pPr>
        <w:rPr>
          <w:rFonts w:hint="default"/>
          <w:lang w:val="en-US" w:eastAsia="zh-CN"/>
        </w:rPr>
      </w:pPr>
    </w:p>
    <w:p>
      <w:pPr>
        <w:rPr>
          <w:rFonts w:hint="default"/>
          <w:lang w:val="en-US" w:eastAsia="zh-CN"/>
        </w:rPr>
      </w:pPr>
      <w:r>
        <w:rPr>
          <w:rFonts w:hint="default"/>
          <w:lang w:val="en-US" w:eastAsia="zh-CN"/>
        </w:rPr>
        <w:t>For the upper bound,</w:t>
      </w:r>
    </w:p>
    <w:p>
      <w:pPr>
        <w:rPr>
          <w:rFonts w:hint="default"/>
          <w:lang w:val="en-US" w:eastAsia="zh-CN"/>
        </w:rPr>
      </w:pPr>
    </w:p>
    <w:p>
      <w:pPr>
        <w:rPr>
          <w:rFonts w:hint="default"/>
          <w:lang w:val="en-US" w:eastAsia="zh-CN"/>
        </w:rPr>
      </w:pPr>
      <w:r>
        <w:rPr>
          <w:rFonts w:hint="default"/>
          <w:lang w:val="en-US" w:eastAsia="zh-CN"/>
        </w:rPr>
        <w:t>\begin{align}</w:t>
      </w:r>
    </w:p>
    <w:p>
      <w:pPr>
        <w:rPr>
          <w:rFonts w:hint="default"/>
          <w:lang w:val="en-US" w:eastAsia="zh-CN"/>
        </w:rPr>
      </w:pPr>
      <w:r>
        <w:rPr>
          <w:rFonts w:hint="default"/>
          <w:lang w:val="en-US" w:eastAsia="zh-CN"/>
        </w:rPr>
        <w:t>|A_m|</w:t>
      </w:r>
    </w:p>
    <w:p>
      <w:pPr>
        <w:rPr>
          <w:rFonts w:hint="default"/>
          <w:lang w:val="en-US" w:eastAsia="zh-CN"/>
        </w:rPr>
      </w:pPr>
      <w:r>
        <w:rPr>
          <w:rFonts w:hint="default"/>
          <w:lang w:val="en-US" w:eastAsia="zh-CN"/>
        </w:rPr>
        <w:t>&amp;\leq</w:t>
      </w:r>
    </w:p>
    <w:p>
      <w:pPr>
        <w:rPr>
          <w:rFonts w:hint="default"/>
          <w:lang w:val="en-US" w:eastAsia="zh-CN"/>
        </w:rPr>
      </w:pPr>
      <w:r>
        <w:rPr>
          <w:rFonts w:hint="default"/>
          <w:lang w:val="en-US" w:eastAsia="zh-CN"/>
        </w:rPr>
        <w:t>\E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|r(h)S(h)(v^{\star\top}h)|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&amp;\leq</w:t>
      </w:r>
    </w:p>
    <w:p>
      <w:pPr>
        <w:rPr>
          <w:rFonts w:hint="default"/>
          <w:lang w:val="en-US" w:eastAsia="zh-CN"/>
        </w:rPr>
      </w:pPr>
      <w:r>
        <w:rPr>
          <w:rFonts w:hint="default"/>
          <w:lang w:val="en-US" w:eastAsia="zh-CN"/>
        </w:rPr>
        <w:t>C_rC_oL_1C_h.</w:t>
      </w:r>
    </w:p>
    <w:p>
      <w:pPr>
        <w:rPr>
          <w:rFonts w:hint="default"/>
          <w:lang w:val="en-US" w:eastAsia="zh-CN"/>
        </w:rPr>
      </w:pPr>
      <w:r>
        <w:rPr>
          <w:rFonts w:hint="default"/>
          <w:lang w:val="en-US" w:eastAsia="zh-CN"/>
        </w:rPr>
        <w:t>\end{align}</w:t>
      </w:r>
    </w:p>
    <w:p>
      <w:pPr>
        <w:rPr>
          <w:rFonts w:hint="default"/>
          <w:lang w:val="en-US" w:eastAsia="zh-CN"/>
        </w:rPr>
      </w:pPr>
    </w:p>
    <w:p>
      <w:pPr>
        <w:rPr>
          <w:rFonts w:hint="default"/>
          <w:lang w:val="en-US" w:eastAsia="zh-CN"/>
        </w:rPr>
      </w:pPr>
      <w:r>
        <w:rPr>
          <w:rFonts w:hint="default"/>
          <w:lang w:val="en-US" w:eastAsia="zh-CN"/>
        </w:rPr>
        <w:t>Set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C_A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C_rC_oL_1C_h.</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Combining with Lemma~\ref{lem:orthogonal_bound} proves</w:t>
      </w:r>
    </w:p>
    <w:p>
      <w:pPr>
        <w:rPr>
          <w:rFonts w:hint="default"/>
          <w:lang w:val="en-US" w:eastAsia="zh-CN"/>
        </w:rPr>
      </w:pPr>
      <w:r>
        <w:rPr>
          <w:rFonts w:hint="default"/>
          <w:lang w:val="en-US" w:eastAsia="zh-CN"/>
        </w:rPr>
        <w:t>\eqref{eq:G_upper}.</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\subsection{Local Smoothness}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\begin{lemma}[Local Bellman smoothness]</w:t>
      </w:r>
    </w:p>
    <w:p>
      <w:pPr>
        <w:rPr>
          <w:rFonts w:hint="default"/>
          <w:lang w:val="en-US" w:eastAsia="zh-CN"/>
        </w:rPr>
      </w:pPr>
      <w:r>
        <w:rPr>
          <w:rFonts w:hint="default"/>
          <w:lang w:val="en-US" w:eastAsia="zh-CN"/>
        </w:rPr>
        <w:t>\label{lem:bellman_smooth}</w:t>
      </w:r>
    </w:p>
    <w:p>
      <w:pPr>
        <w:rPr>
          <w:rFonts w:hint="default"/>
          <w:lang w:val="en-US" w:eastAsia="zh-CN"/>
        </w:rPr>
      </w:pPr>
      <w:r>
        <w:rPr>
          <w:rFonts w:hint="default"/>
          <w:lang w:val="en-US" w:eastAsia="zh-CN"/>
        </w:rPr>
        <w:t>There exist constants $L_B&lt;\infty$ and $\alpha_{\max}&gt;0$, independent of</w:t>
      </w:r>
    </w:p>
    <w:p>
      <w:pPr>
        <w:rPr>
          <w:rFonts w:hint="default"/>
          <w:lang w:val="en-US" w:eastAsia="zh-CN"/>
        </w:rPr>
      </w:pPr>
      <w:r>
        <w:rPr>
          <w:rFonts w:hint="default"/>
          <w:lang w:val="en-US" w:eastAsia="zh-CN"/>
        </w:rPr>
        <w:t>$m$, such that for every $|\alpha|\leq\alpha_{\max}$,</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L_0(W+\alpha D)</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L_0(W)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\alpha 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\frac{L_B}{2}\alpha^2.</w:t>
      </w:r>
    </w:p>
    <w:p>
      <w:pPr>
        <w:rPr>
          <w:rFonts w:hint="default"/>
          <w:lang w:val="en-US" w:eastAsia="zh-CN"/>
        </w:rPr>
      </w:pPr>
      <w:r>
        <w:rPr>
          <w:rFonts w:hint="default"/>
          <w:lang w:val="en-US" w:eastAsia="zh-CN"/>
        </w:rPr>
        <w:t>\label{eq:smooth_bound}</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\end{lemma}</w:t>
      </w: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Define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b(\alpha)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L_0(W+\alpha D).</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b'(0)</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Let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q_\alpha(h)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Q_{W+\alpha D}(h).</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Its first directional derivative is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q_\alpha'(h)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o^\top</w:t>
      </w:r>
    </w:p>
    <w:p>
      <w:pPr>
        <w:rPr>
          <w:rFonts w:hint="default"/>
          <w:lang w:val="en-US" w:eastAsia="zh-CN"/>
        </w:rPr>
      </w:pPr>
      <w:r>
        <w:rPr>
          <w:rFonts w:hint="default"/>
          <w:lang w:val="en-US" w:eastAsia="zh-CN"/>
        </w:rPr>
        <w:t>\operatorname{Diag}</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\varphi'((W+\alpha D)h)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u(v^\top h).</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Using Assumptions~\ref{ass:features} and \ref{ass:regularity},</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|q_\alpha'(h)|</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C_oL_1C_h.</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second derivative is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q_\alpha''(h)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(v^\top h)^2</w:t>
      </w:r>
    </w:p>
    <w:p>
      <w:pPr>
        <w:rPr>
          <w:rFonts w:hint="default"/>
          <w:lang w:val="en-US" w:eastAsia="zh-CN"/>
        </w:rPr>
      </w:pPr>
      <w:r>
        <w:rPr>
          <w:rFonts w:hint="default"/>
          <w:lang w:val="en-US" w:eastAsia="zh-CN"/>
        </w:rPr>
        <w:t>\sum_{j=1}^{n}</w:t>
      </w:r>
    </w:p>
    <w:p>
      <w:pPr>
        <w:rPr>
          <w:rFonts w:hint="default"/>
          <w:lang w:val="en-US" w:eastAsia="zh-CN"/>
        </w:rPr>
      </w:pPr>
      <w:r>
        <w:rPr>
          <w:rFonts w:hint="default"/>
          <w:lang w:val="en-US" w:eastAsia="zh-CN"/>
        </w:rPr>
        <w:t>o_j u_j^2</w:t>
      </w:r>
    </w:p>
    <w:p>
      <w:pPr>
        <w:rPr>
          <w:rFonts w:hint="default"/>
          <w:lang w:val="en-US" w:eastAsia="zh-CN"/>
        </w:rPr>
      </w:pPr>
      <w:r>
        <w:rPr>
          <w:rFonts w:hint="default"/>
          <w:lang w:val="en-US" w:eastAsia="zh-CN"/>
        </w:rPr>
        <w:t>\varphi''</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((W+\alpha D)h)_j</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Since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\sum_j</w:t>
      </w:r>
    </w:p>
    <w:p>
      <w:pPr>
        <w:rPr>
          <w:rFonts w:hint="default"/>
          <w:lang w:val="en-US" w:eastAsia="zh-CN"/>
        </w:rPr>
      </w:pPr>
      <w:r>
        <w:rPr>
          <w:rFonts w:hint="default"/>
          <w:lang w:val="en-US" w:eastAsia="zh-CN"/>
        </w:rPr>
        <w:t>|o_j|u_j^2</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\norm{o}_2</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\sum_j u_j^4</w:t>
      </w:r>
    </w:p>
    <w:p>
      <w:pPr>
        <w:rPr>
          <w:rFonts w:hint="default"/>
          <w:lang w:val="en-US" w:eastAsia="zh-CN"/>
        </w:rPr>
      </w:pPr>
      <w:r>
        <w:rPr>
          <w:rFonts w:hint="default"/>
          <w:lang w:val="en-US" w:eastAsia="zh-CN"/>
        </w:rPr>
        <w:t>\right)^{1/2}</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C_o,</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we have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|q_\alpha''(h)|</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C_oL_2C_h^2.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Moreover, Assumption~\ref{ass:regularity} gives a bounded residual at</w:t>
      </w:r>
    </w:p>
    <w:p>
      <w:pPr>
        <w:rPr>
          <w:rFonts w:hint="default"/>
          <w:lang w:val="en-US" w:eastAsia="zh-CN"/>
        </w:rPr>
      </w:pPr>
      <w:r>
        <w:rPr>
          <w:rFonts w:hint="default"/>
          <w:lang w:val="en-US" w:eastAsia="zh-CN"/>
        </w:rPr>
        <w:t>$\alpha=0$. Since $q_\alpha'$ is uniformly bounded, the residual remains</w:t>
      </w:r>
    </w:p>
    <w:p>
      <w:pPr>
        <w:rPr>
          <w:rFonts w:hint="default"/>
          <w:lang w:val="en-US" w:eastAsia="zh-CN"/>
        </w:rPr>
      </w:pPr>
      <w:r>
        <w:rPr>
          <w:rFonts w:hint="default"/>
          <w:lang w:val="en-US" w:eastAsia="zh-CN"/>
        </w:rPr>
        <w:t>bounded for $|\alpha|\leq\alpha_{\max}$.</w:t>
      </w:r>
    </w:p>
    <w:p>
      <w:pPr>
        <w:rPr>
          <w:rFonts w:hint="default"/>
          <w:lang w:val="en-US" w:eastAsia="zh-CN"/>
        </w:rPr>
      </w:pPr>
    </w:p>
    <w:p>
      <w:pPr>
        <w:rPr>
          <w:rFonts w:hint="default"/>
          <w:lang w:val="en-US" w:eastAsia="zh-CN"/>
        </w:rPr>
      </w:pPr>
      <w:r>
        <w:rPr>
          <w:rFonts w:hint="default"/>
          <w:lang w:val="en-US" w:eastAsia="zh-CN"/>
        </w:rPr>
        <w:t>Differentiating</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b(\alpha)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\frac12</w:t>
      </w:r>
    </w:p>
    <w:p>
      <w:pPr>
        <w:rPr>
          <w:rFonts w:hint="default"/>
          <w:lang w:val="en-US" w:eastAsia="zh-CN"/>
        </w:rPr>
      </w:pPr>
      <w:r>
        <w:rPr>
          <w:rFonts w:hint="default"/>
          <w:lang w:val="en-US" w:eastAsia="zh-CN"/>
        </w:rPr>
        <w:t>\E</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(q_\alpha(h)-y)^2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twice gives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b''(\alpha)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(q_\alpha'(h))^2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(q_\alpha(h)-y)q_\alpha''(h)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preceding bounds imply</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|b''(\alpha)|</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L_B</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a constant $L_B$ independent of $m$.</w:t>
      </w:r>
    </w:p>
    <w:p>
      <w:pPr>
        <w:rPr>
          <w:rFonts w:hint="default"/>
          <w:lang w:val="en-US" w:eastAsia="zh-CN"/>
        </w:rPr>
      </w:pPr>
      <w:r>
        <w:rPr>
          <w:rFonts w:hint="default"/>
          <w:lang w:val="en-US" w:eastAsia="zh-CN"/>
        </w:rPr>
        <w:t>Taylor's theorem then yields \eqref{eq:smooth_bound}.</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FULL THEOREM</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\subsection{Full Bellman-Descent Theorem}</w:t>
      </w:r>
    </w:p>
    <w:p>
      <w:pPr>
        <w:rPr>
          <w:rFonts w:hint="default"/>
          <w:lang w:val="en-US" w:eastAsia="zh-CN"/>
        </w:rPr>
      </w:pPr>
    </w:p>
    <w:p>
      <w:pPr>
        <w:rPr>
          <w:rFonts w:hint="default"/>
          <w:lang w:val="en-US" w:eastAsia="zh-CN"/>
        </w:rPr>
      </w:pPr>
      <w:r>
        <w:rPr>
          <w:rFonts w:hint="default"/>
          <w:lang w:val="en-US" w:eastAsia="zh-CN"/>
        </w:rPr>
        <w:t>\begin{theorem}[BBP alignment and SSAR Bellman descent]</w:t>
      </w:r>
    </w:p>
    <w:p>
      <w:pPr>
        <w:rPr>
          <w:rFonts w:hint="default"/>
          <w:lang w:val="en-US" w:eastAsia="zh-CN"/>
        </w:rPr>
      </w:pPr>
      <w:r>
        <w:rPr>
          <w:rFonts w:hint="default"/>
          <w:lang w:val="en-US" w:eastAsia="zh-CN"/>
        </w:rPr>
        <w:t>\label{thm:full_bellman}</w:t>
      </w:r>
    </w:p>
    <w:p>
      <w:pPr>
        <w:rPr>
          <w:rFonts w:hint="default"/>
          <w:lang w:val="en-US" w:eastAsia="zh-CN"/>
        </w:rPr>
      </w:pPr>
      <w:r>
        <w:rPr>
          <w:rFonts w:hint="default"/>
          <w:lang w:val="en-US" w:eastAsia="zh-CN"/>
        </w:rPr>
        <w:t>Suppose Assumptions~\ref{ass:spiked}--\ref{ass:task} hold. Let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D=uv^\top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be the leading empirical spectral direction and define $G_m$ by</w:t>
      </w:r>
    </w:p>
    <w:p>
      <w:pPr>
        <w:rPr>
          <w:rFonts w:hint="default"/>
          <w:lang w:val="en-US" w:eastAsia="zh-CN"/>
        </w:rPr>
      </w:pPr>
      <w:r>
        <w:rPr>
          <w:rFonts w:hint="default"/>
          <w:lang w:val="en-US" w:eastAsia="zh-CN"/>
        </w:rPr>
        <w:t>\eqref{eq:G_def}. 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\geq</w:t>
      </w:r>
    </w:p>
    <w:p>
      <w:pPr>
        <w:rPr>
          <w:rFonts w:hint="default"/>
          <w:lang w:val="en-US" w:eastAsia="zh-CN"/>
        </w:rPr>
      </w:pPr>
      <w:r>
        <w:rPr>
          <w:rFonts w:hint="default"/>
          <w:lang w:val="en-US" w:eastAsia="zh-CN"/>
        </w:rPr>
        <w:t>c_0\tau_m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\frac{C_R}{\sqrt m}</w:t>
      </w:r>
    </w:p>
    <w:p>
      <w:pPr>
        <w:rPr>
          <w:rFonts w:hint="default"/>
          <w:lang w:val="en-US" w:eastAsia="zh-CN"/>
        </w:rPr>
      </w:pPr>
      <w:r>
        <w:rPr>
          <w:rFonts w:hint="default"/>
          <w:lang w:val="en-US" w:eastAsia="zh-CN"/>
        </w:rPr>
        <w:t>\label{eq:main_margin}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with probability tending to one.</w:t>
      </w:r>
    </w:p>
    <w:p>
      <w:pPr>
        <w:rPr>
          <w:rFonts w:hint="default"/>
          <w:lang w:val="en-US" w:eastAsia="zh-CN"/>
        </w:rPr>
      </w:pPr>
    </w:p>
    <w:p>
      <w:pPr>
        <w:rPr>
          <w:rFonts w:hint="default"/>
          <w:lang w:val="en-US" w:eastAsia="zh-CN"/>
        </w:rPr>
      </w:pPr>
      <w:r>
        <w:rPr>
          <w:rFonts w:hint="default"/>
          <w:lang w:val="en-US" w:eastAsia="zh-CN"/>
        </w:rPr>
        <w:t>\paragraph{Subcritical regime.}</w:t>
      </w:r>
    </w:p>
    <w:p>
      <w:pPr>
        <w:rPr>
          <w:rFonts w:hint="default"/>
          <w:lang w:val="en-US" w:eastAsia="zh-CN"/>
        </w:rPr>
      </w:pPr>
      <w:r>
        <w:rPr>
          <w:rFonts w:hint="default"/>
          <w:lang w:val="en-US" w:eastAsia="zh-CN"/>
        </w:rPr>
        <w:t>If</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task-aligned contribution and the orthogonal contribution are of the same</w:t>
      </w:r>
    </w:p>
    <w:p>
      <w:pPr>
        <w:rPr>
          <w:rFonts w:hint="default"/>
          <w:lang w:val="en-US" w:eastAsia="zh-CN"/>
        </w:rPr>
      </w:pPr>
      <w:r>
        <w:rPr>
          <w:rFonts w:hint="default"/>
          <w:lang w:val="en-US" w:eastAsia="zh-CN"/>
        </w:rPr>
        <w:t>order. Since the latter has no prescribed sign, the assumptions imply neither</w:t>
      </w:r>
    </w:p>
    <w:p>
      <w:pPr>
        <w:rPr>
          <w:rFonts w:hint="default"/>
          <w:lang w:val="en-US" w:eastAsia="zh-CN"/>
        </w:rPr>
      </w:pPr>
      <w:r>
        <w:rPr>
          <w:rFonts w:hint="default"/>
          <w:lang w:val="en-US" w:eastAsia="zh-CN"/>
        </w:rPr>
        <w:t>$G_m&gt;0$ nor $G_m&lt;0$. Therefore the spectral step has no sign-definite</w:t>
      </w:r>
    </w:p>
    <w:p>
      <w:pPr>
        <w:rPr>
          <w:rFonts w:hint="default"/>
          <w:lang w:val="en-US" w:eastAsia="zh-CN"/>
        </w:rPr>
      </w:pPr>
      <w:r>
        <w:rPr>
          <w:rFonts w:hint="default"/>
          <w:lang w:val="en-US" w:eastAsia="zh-CN"/>
        </w:rPr>
        <w:t>Bellman-loss improvement guarantee in this regime.</w:t>
      </w:r>
    </w:p>
    <w:p>
      <w:pPr>
        <w:rPr>
          <w:rFonts w:hint="default"/>
          <w:lang w:val="en-US" w:eastAsia="zh-CN"/>
        </w:rPr>
      </w:pPr>
    </w:p>
    <w:p>
      <w:pPr>
        <w:rPr>
          <w:rFonts w:hint="default"/>
          <w:lang w:val="en-US" w:eastAsia="zh-CN"/>
        </w:rPr>
      </w:pPr>
      <w:r>
        <w:rPr>
          <w:rFonts w:hint="default"/>
          <w:lang w:val="en-US" w:eastAsia="zh-CN"/>
        </w:rPr>
        <w:t>\paragraph{Aligned transition and supercritical regimes.}</w:t>
      </w:r>
    </w:p>
    <w:p>
      <w:pPr>
        <w:rPr>
          <w:rFonts w:hint="default"/>
          <w:lang w:val="en-US" w:eastAsia="zh-CN"/>
        </w:rPr>
      </w:pPr>
      <w:r>
        <w:rPr>
          <w:rFonts w:hint="default"/>
          <w:lang w:val="en-US" w:eastAsia="zh-CN"/>
        </w:rPr>
        <w:t>If</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\tau_m\sqrt m</w:t>
      </w:r>
    </w:p>
    <w:p>
      <w:pPr>
        <w:rPr>
          <w:rFonts w:hint="default"/>
          <w:lang w:val="en-US" w:eastAsia="zh-CN"/>
        </w:rPr>
      </w:pPr>
      <w:r>
        <w:rPr>
          <w:rFonts w:hint="default"/>
          <w:lang w:val="en-US" w:eastAsia="zh-CN"/>
        </w:rPr>
        <w:t>\xrightarrow{p}</w:t>
      </w:r>
    </w:p>
    <w:p>
      <w:pPr>
        <w:rPr>
          <w:rFonts w:hint="default"/>
          <w:lang w:val="en-US" w:eastAsia="zh-CN"/>
        </w:rPr>
      </w:pPr>
      <w:r>
        <w:rPr>
          <w:rFonts w:hint="default"/>
          <w:lang w:val="en-US" w:eastAsia="zh-CN"/>
        </w:rPr>
        <w:t>\infty,</w:t>
      </w:r>
    </w:p>
    <w:p>
      <w:pPr>
        <w:rPr>
          <w:rFonts w:hint="default"/>
          <w:lang w:val="en-US" w:eastAsia="zh-CN"/>
        </w:rPr>
      </w:pPr>
      <w:r>
        <w:rPr>
          <w:rFonts w:hint="default"/>
          <w:lang w:val="en-US" w:eastAsia="zh-CN"/>
        </w:rPr>
        <w:t>\label{eq:alignment_condition}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\Prob(G_m&gt;0)</w:t>
      </w:r>
    </w:p>
    <w:p>
      <w:pPr>
        <w:rPr>
          <w:rFonts w:hint="default"/>
          <w:lang w:val="en-US" w:eastAsia="zh-CN"/>
        </w:rPr>
      </w:pPr>
      <w:r>
        <w:rPr>
          <w:rFonts w:hint="default"/>
          <w:lang w:val="en-US" w:eastAsia="zh-CN"/>
        </w:rPr>
        <w:t>\rightarrow</w:t>
      </w:r>
    </w:p>
    <w:p>
      <w:pPr>
        <w:rPr>
          <w:rFonts w:hint="default"/>
          <w:lang w:val="en-US" w:eastAsia="zh-CN"/>
        </w:rPr>
      </w:pPr>
      <w:r>
        <w:rPr>
          <w:rFonts w:hint="default"/>
          <w:lang w:val="en-US" w:eastAsia="zh-CN"/>
        </w:rPr>
        <w:t>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Define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c_0\tau_m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\frac{C_R}{\sqrt 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sufficiently large $m$, $\mu_m&gt;0$ with probability tending to one.</w:t>
      </w:r>
    </w:p>
    <w:p>
      <w:pPr>
        <w:rPr>
          <w:rFonts w:hint="default"/>
          <w:lang w:val="en-US" w:eastAsia="zh-CN"/>
        </w:rPr>
      </w:pPr>
      <w:r>
        <w:rPr>
          <w:rFonts w:hint="default"/>
          <w:lang w:val="en-US" w:eastAsia="zh-CN"/>
        </w:rPr>
        <w:t>If</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0&lt;\alpha_m</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\min</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\alpha_{\max},</w:t>
      </w:r>
    </w:p>
    <w:p>
      <w:pPr>
        <w:rPr>
          <w:rFonts w:hint="default"/>
          <w:lang w:val="en-US" w:eastAsia="zh-CN"/>
        </w:rPr>
      </w:pPr>
      <w:r>
        <w:rPr>
          <w:rFonts w:hint="default"/>
          <w:lang w:val="en-US" w:eastAsia="zh-CN"/>
        </w:rPr>
        <w:t>\frac{\mu_m}{L_B}</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\label{eq:alpha_condition}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L_0(W+\alpha_mD)-L_0(W)</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-\frac12</w:t>
      </w:r>
    </w:p>
    <w:p>
      <w:pPr>
        <w:rPr>
          <w:rFonts w:hint="default"/>
          <w:lang w:val="en-US" w:eastAsia="zh-CN"/>
        </w:rPr>
      </w:pPr>
      <w:r>
        <w:rPr>
          <w:rFonts w:hint="default"/>
          <w:lang w:val="en-US" w:eastAsia="zh-CN"/>
        </w:rPr>
        <w:t>\alpha_m\mu_m</w:t>
      </w:r>
    </w:p>
    <w:p>
      <w:pPr>
        <w:rPr>
          <w:rFonts w:hint="default"/>
          <w:lang w:val="en-US" w:eastAsia="zh-CN"/>
        </w:rPr>
      </w:pPr>
      <w:r>
        <w:rPr>
          <w:rFonts w:hint="default"/>
          <w:lang w:val="en-US" w:eastAsia="zh-CN"/>
        </w:rPr>
        <w:t>&lt;</w:t>
      </w:r>
    </w:p>
    <w:p>
      <w:pPr>
        <w:rPr>
          <w:rFonts w:hint="default"/>
          <w:lang w:val="en-US" w:eastAsia="zh-CN"/>
        </w:rPr>
      </w:pPr>
      <w:r>
        <w:rPr>
          <w:rFonts w:hint="default"/>
          <w:lang w:val="en-US" w:eastAsia="zh-CN"/>
        </w:rPr>
        <w:t>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with probability tending to one.</w:t>
      </w:r>
    </w:p>
    <w:p>
      <w:pPr>
        <w:rPr>
          <w:rFonts w:hint="default"/>
          <w:lang w:val="en-US" w:eastAsia="zh-CN"/>
        </w:rPr>
      </w:pPr>
      <w:r>
        <w:rPr>
          <w:rFonts w:hint="default"/>
          <w:lang w:val="en-US" w:eastAsia="zh-CN"/>
        </w:rPr>
        <w:t>\end{theorem}</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The lower bound \eqref{eq:main_margin} is</w:t>
      </w:r>
    </w:p>
    <w:p>
      <w:pPr>
        <w:rPr>
          <w:rFonts w:hint="default"/>
          <w:lang w:val="en-US" w:eastAsia="zh-CN"/>
        </w:rPr>
      </w:pPr>
      <w:r>
        <w:rPr>
          <w:rFonts w:hint="default"/>
          <w:lang w:val="en-US" w:eastAsia="zh-CN"/>
        </w:rPr>
        <w:t>Lemma~\ref{lem:G_bound}.</w:t>
      </w:r>
    </w:p>
    <w:p>
      <w:pPr>
        <w:rPr>
          <w:rFonts w:hint="default"/>
          <w:lang w:val="en-US" w:eastAsia="zh-CN"/>
        </w:rPr>
      </w:pPr>
    </w:p>
    <w:p>
      <w:pPr>
        <w:rPr>
          <w:rFonts w:hint="default"/>
          <w:lang w:val="en-US" w:eastAsia="zh-CN"/>
        </w:rPr>
      </w:pPr>
      <w:r>
        <w:rPr>
          <w:rFonts w:hint="default"/>
          <w:lang w:val="en-US" w:eastAsia="zh-CN"/>
        </w:rPr>
        <w:t>In the subcritical regime,</w:t>
      </w:r>
    </w:p>
    <w:p>
      <w:pPr>
        <w:rPr>
          <w:rFonts w:hint="default"/>
          <w:lang w:val="en-US" w:eastAsia="zh-CN"/>
        </w:rPr>
      </w:pPr>
      <w:r>
        <w:rPr>
          <w:rFonts w:hint="default"/>
          <w:lang w:val="en-US" w:eastAsia="zh-CN"/>
        </w:rPr>
        <w:t>$\tau_m=O_p(m^{-1/2})$.</w:t>
      </w:r>
    </w:p>
    <w:p>
      <w:pPr>
        <w:rPr>
          <w:rFonts w:hint="default"/>
          <w:lang w:val="en-US" w:eastAsia="zh-CN"/>
        </w:rPr>
      </w:pPr>
      <w:r>
        <w:rPr>
          <w:rFonts w:hint="default"/>
          <w:lang w:val="en-US" w:eastAsia="zh-CN"/>
        </w:rPr>
        <w:t>Equation~\eqref{eq:G_upper} then gives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However, the decomposition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\tau_mA_m+R_m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contains a positive task-aligned contribution of order $m^{-1/2}$ and an</w:t>
      </w:r>
    </w:p>
    <w:p>
      <w:pPr>
        <w:rPr>
          <w:rFonts w:hint="default"/>
          <w:lang w:val="en-US" w:eastAsia="zh-CN"/>
        </w:rPr>
      </w:pPr>
      <w:r>
        <w:rPr>
          <w:rFonts w:hint="default"/>
          <w:lang w:val="en-US" w:eastAsia="zh-CN"/>
        </w:rPr>
        <w:t>orthogonal contribution of the same order whose sign is unrestricted.</w:t>
      </w:r>
    </w:p>
    <w:p>
      <w:pPr>
        <w:rPr>
          <w:rFonts w:hint="default"/>
          <w:lang w:val="en-US" w:eastAsia="zh-CN"/>
        </w:rPr>
      </w:pPr>
      <w:r>
        <w:rPr>
          <w:rFonts w:hint="default"/>
          <w:lang w:val="en-US" w:eastAsia="zh-CN"/>
        </w:rPr>
        <w:t>Therefore no sign-definite conclusion follows.</w:t>
      </w:r>
    </w:p>
    <w:p>
      <w:pPr>
        <w:rPr>
          <w:rFonts w:hint="default"/>
          <w:lang w:val="en-US" w:eastAsia="zh-CN"/>
        </w:rPr>
      </w:pPr>
    </w:p>
    <w:p>
      <w:pPr>
        <w:rPr>
          <w:rFonts w:hint="default"/>
          <w:lang w:val="en-US" w:eastAsia="zh-CN"/>
        </w:rPr>
      </w:pPr>
      <w:r>
        <w:rPr>
          <w:rFonts w:hint="default"/>
          <w:lang w:val="en-US" w:eastAsia="zh-CN"/>
        </w:rPr>
        <w:t>Now suppose \eqref{eq:alignment_condition} holds. Divide the orthogonal scale</w:t>
      </w:r>
    </w:p>
    <w:p>
      <w:pPr>
        <w:rPr>
          <w:rFonts w:hint="default"/>
          <w:lang w:val="en-US" w:eastAsia="zh-CN"/>
        </w:rPr>
      </w:pPr>
      <w:r>
        <w:rPr>
          <w:rFonts w:hint="default"/>
          <w:lang w:val="en-US" w:eastAsia="zh-CN"/>
        </w:rPr>
        <w:t>by the aligned scale: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w:t>
      </w:r>
    </w:p>
    <w:p>
      <w:pPr>
        <w:rPr>
          <w:rFonts w:hint="default"/>
          <w:lang w:val="en-US" w:eastAsia="zh-CN"/>
        </w:rPr>
      </w:pPr>
      <w:r>
        <w:rPr>
          <w:rFonts w:hint="default"/>
          <w:lang w:val="en-US" w:eastAsia="zh-CN"/>
        </w:rPr>
        <w:t>C_Rm^{-1/2}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c_0\tau_m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\frac{C_R}{c_0}</w:t>
      </w:r>
    </w:p>
    <w:p>
      <w:pPr>
        <w:rPr>
          <w:rFonts w:hint="default"/>
          <w:lang w:val="en-US" w:eastAsia="zh-CN"/>
        </w:rPr>
      </w:pPr>
      <w:r>
        <w:rPr>
          <w:rFonts w:hint="default"/>
          <w:lang w:val="en-US" w:eastAsia="zh-CN"/>
        </w:rPr>
        <w:t>\frac{1}{</w:t>
      </w:r>
    </w:p>
    <w:p>
      <w:pPr>
        <w:rPr>
          <w:rFonts w:hint="default"/>
          <w:lang w:val="en-US" w:eastAsia="zh-CN"/>
        </w:rPr>
      </w:pPr>
      <w:r>
        <w:rPr>
          <w:rFonts w:hint="default"/>
          <w:lang w:val="en-US" w:eastAsia="zh-CN"/>
        </w:rPr>
        <w:t>\tau_m\sqrt 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\xrightarrow{p}</w:t>
      </w:r>
    </w:p>
    <w:p>
      <w:pPr>
        <w:rPr>
          <w:rFonts w:hint="default"/>
          <w:lang w:val="en-US" w:eastAsia="zh-CN"/>
        </w:rPr>
      </w:pPr>
      <w:r>
        <w:rPr>
          <w:rFonts w:hint="default"/>
          <w:lang w:val="en-US" w:eastAsia="zh-CN"/>
        </w:rPr>
        <w:t>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Hence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\geq</w:t>
      </w:r>
    </w:p>
    <w:p>
      <w:pPr>
        <w:rPr>
          <w:rFonts w:hint="default"/>
          <w:lang w:val="en-US" w:eastAsia="zh-CN"/>
        </w:rPr>
      </w:pPr>
      <w:r>
        <w:rPr>
          <w:rFonts w:hint="default"/>
          <w:lang w:val="en-US" w:eastAsia="zh-CN"/>
        </w:rPr>
        <w:t>c_0\tau_m</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1-o_p(1)</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&gt;</w:t>
      </w:r>
    </w:p>
    <w:p>
      <w:pPr>
        <w:rPr>
          <w:rFonts w:hint="default"/>
          <w:lang w:val="en-US" w:eastAsia="zh-CN"/>
        </w:rPr>
      </w:pPr>
      <w:r>
        <w:rPr>
          <w:rFonts w:hint="default"/>
          <w:lang w:val="en-US" w:eastAsia="zh-CN"/>
        </w:rPr>
        <w:t>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with probability tending to one.</w:t>
      </w:r>
    </w:p>
    <w:p>
      <w:pPr>
        <w:rPr>
          <w:rFonts w:hint="default"/>
          <w:lang w:val="en-US" w:eastAsia="zh-CN"/>
        </w:rPr>
      </w:pPr>
    </w:p>
    <w:p>
      <w:pPr>
        <w:rPr>
          <w:rFonts w:hint="default"/>
          <w:lang w:val="en-US" w:eastAsia="zh-CN"/>
        </w:rPr>
      </w:pPr>
      <w:r>
        <w:rPr>
          <w:rFonts w:hint="default"/>
          <w:lang w:val="en-US" w:eastAsia="zh-CN"/>
        </w:rPr>
        <w:t>Using Lemma~\ref{lem:bellman_smooth},</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L_0(W+\alpha_mD)-L_0(W)</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-\alpha_mG_m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\frac{L_B}{2}\alpha_m^2.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Since $G_m\geq\mu_m$,</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L_0(W+\alpha_mD)-L_0(W)</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-\alpha_m\mu_m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\frac{L_B}{2}\alpha_m^2.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Under \eqref{eq:alpha_condition},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\frac{L_B}{2}\alpha_m^2</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\frac12</w:t>
      </w:r>
    </w:p>
    <w:p>
      <w:pPr>
        <w:rPr>
          <w:rFonts w:hint="default"/>
          <w:lang w:val="en-US" w:eastAsia="zh-CN"/>
        </w:rPr>
      </w:pPr>
      <w:r>
        <w:rPr>
          <w:rFonts w:hint="default"/>
          <w:lang w:val="en-US" w:eastAsia="zh-CN"/>
        </w:rPr>
        <w:t>\alpha_m\mu_m.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Therefore,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L_0(W+\alpha_mD)-L_0(W)</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-\frac12</w:t>
      </w:r>
    </w:p>
    <w:p>
      <w:pPr>
        <w:rPr>
          <w:rFonts w:hint="default"/>
          <w:lang w:val="en-US" w:eastAsia="zh-CN"/>
        </w:rPr>
      </w:pPr>
      <w:r>
        <w:rPr>
          <w:rFonts w:hint="default"/>
          <w:lang w:val="en-US" w:eastAsia="zh-CN"/>
        </w:rPr>
        <w:t>\alpha_m\mu_m</w:t>
      </w:r>
    </w:p>
    <w:p>
      <w:pPr>
        <w:rPr>
          <w:rFonts w:hint="default"/>
          <w:lang w:val="en-US" w:eastAsia="zh-CN"/>
        </w:rPr>
      </w:pPr>
      <w:r>
        <w:rPr>
          <w:rFonts w:hint="default"/>
          <w:lang w:val="en-US" w:eastAsia="zh-CN"/>
        </w:rPr>
        <w:t>&lt;</w:t>
      </w:r>
    </w:p>
    <w:p>
      <w:pPr>
        <w:rPr>
          <w:rFonts w:hint="default"/>
          <w:lang w:val="en-US" w:eastAsia="zh-CN"/>
        </w:rPr>
      </w:pPr>
      <w:r>
        <w:rPr>
          <w:rFonts w:hint="default"/>
          <w:lang w:val="en-US" w:eastAsia="zh-CN"/>
        </w:rPr>
        <w:t>0.</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THREE REGIMES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\subsection{Consequences for the Three Spectral Regimes}</w:t>
      </w:r>
    </w:p>
    <w:p>
      <w:pPr>
        <w:rPr>
          <w:rFonts w:hint="default"/>
          <w:lang w:val="en-US" w:eastAsia="zh-CN"/>
        </w:rPr>
      </w:pPr>
    </w:p>
    <w:p>
      <w:pPr>
        <w:rPr>
          <w:rFonts w:hint="default"/>
          <w:lang w:val="en-US" w:eastAsia="zh-CN"/>
        </w:rPr>
      </w:pPr>
      <w:r>
        <w:rPr>
          <w:rFonts w:hint="default"/>
          <w:lang w:val="en-US" w:eastAsia="zh-CN"/>
        </w:rPr>
        <w:t>Theorem~\ref{thm:full_bellman} can now be combined with</w:t>
      </w:r>
    </w:p>
    <w:p>
      <w:pPr>
        <w:rPr>
          <w:rFonts w:hint="default"/>
          <w:lang w:val="en-US" w:eastAsia="zh-CN"/>
        </w:rPr>
      </w:pPr>
      <w:r>
        <w:rPr>
          <w:rFonts w:hint="default"/>
          <w:lang w:val="en-US" w:eastAsia="zh-CN"/>
        </w:rPr>
        <w:t>Corollary~\ref{cor:three_regimes}.</w:t>
      </w:r>
    </w:p>
    <w:p>
      <w:pPr>
        <w:rPr>
          <w:rFonts w:hint="default"/>
          <w:lang w:val="en-US" w:eastAsia="zh-CN"/>
        </w:rPr>
      </w:pPr>
    </w:p>
    <w:p>
      <w:pPr>
        <w:rPr>
          <w:rFonts w:hint="default"/>
          <w:lang w:val="en-US" w:eastAsia="zh-CN"/>
        </w:rPr>
      </w:pPr>
      <w:r>
        <w:rPr>
          <w:rFonts w:hint="default"/>
          <w:lang w:val="en-US" w:eastAsia="zh-CN"/>
        </w:rPr>
        <w:t>\paragraph{Subcritical regime.}</w:t>
      </w:r>
    </w:p>
    <w:p>
      <w:pPr>
        <w:rPr>
          <w:rFonts w:hint="default"/>
          <w:lang w:val="en-US" w:eastAsia="zh-CN"/>
        </w:rPr>
      </w:pPr>
      <w:r>
        <w:rPr>
          <w:rFonts w:hint="default"/>
          <w:lang w:val="en-US" w:eastAsia="zh-CN"/>
        </w:rPr>
        <w:t>Since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task-aligned term and the orthogonal contribution are of the same order.</w:t>
      </w:r>
    </w:p>
    <w:p>
      <w:pPr>
        <w:rPr>
          <w:rFonts w:hint="default"/>
          <w:lang w:val="en-US" w:eastAsia="zh-CN"/>
        </w:rPr>
      </w:pPr>
      <w:r>
        <w:rPr>
          <w:rFonts w:hint="default"/>
          <w:lang w:val="en-US" w:eastAsia="zh-CN"/>
        </w:rPr>
        <w:t>The Bellman effect is asymptotically vanishing and its sign is not guaranteed.</w:t>
      </w:r>
    </w:p>
    <w:p>
      <w:pPr>
        <w:rPr>
          <w:rFonts w:hint="default"/>
          <w:lang w:val="en-US" w:eastAsia="zh-CN"/>
        </w:rPr>
      </w:pPr>
    </w:p>
    <w:p>
      <w:pPr>
        <w:rPr>
          <w:rFonts w:hint="default"/>
          <w:lang w:val="en-US" w:eastAsia="zh-CN"/>
        </w:rPr>
      </w:pPr>
      <w:r>
        <w:rPr>
          <w:rFonts w:hint="default"/>
          <w:lang w:val="en-US" w:eastAsia="zh-CN"/>
        </w:rPr>
        <w:t>\paragraph{BBP transition regime.}</w:t>
      </w:r>
    </w:p>
    <w:p>
      <w:pPr>
        <w:rPr>
          <w:rFonts w:hint="default"/>
          <w:lang w:val="en-US" w:eastAsia="zh-CN"/>
        </w:rPr>
      </w:pPr>
      <w:r>
        <w:rPr>
          <w:rFonts w:hint="default"/>
          <w:lang w:val="en-US" w:eastAsia="zh-CN"/>
        </w:rPr>
        <w:t>Under the non-degenerate critical scaling</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\Theta_p(m^{-1/6}),</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we obtain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\tau_m\sqrt 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\Theta_p(m^{1/3})</w:t>
      </w:r>
    </w:p>
    <w:p>
      <w:pPr>
        <w:rPr>
          <w:rFonts w:hint="default"/>
          <w:lang w:val="en-US" w:eastAsia="zh-CN"/>
        </w:rPr>
      </w:pPr>
      <w:r>
        <w:rPr>
          <w:rFonts w:hint="default"/>
          <w:lang w:val="en-US" w:eastAsia="zh-CN"/>
        </w:rPr>
        <w:t>\rightarrow</w:t>
      </w:r>
    </w:p>
    <w:p>
      <w:pPr>
        <w:rPr>
          <w:rFonts w:hint="default"/>
          <w:lang w:val="en-US" w:eastAsia="zh-CN"/>
        </w:rPr>
      </w:pPr>
      <w:r>
        <w:rPr>
          <w:rFonts w:hint="default"/>
          <w:lang w:val="en-US" w:eastAsia="zh-CN"/>
        </w:rPr>
        <w:t>\infty.</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Therefore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\Prob(G_m&gt;0)</w:t>
      </w:r>
    </w:p>
    <w:p>
      <w:pPr>
        <w:rPr>
          <w:rFonts w:hint="default"/>
          <w:lang w:val="en-US" w:eastAsia="zh-CN"/>
        </w:rPr>
      </w:pPr>
      <w:r>
        <w:rPr>
          <w:rFonts w:hint="default"/>
          <w:lang w:val="en-US" w:eastAsia="zh-CN"/>
        </w:rPr>
        <w:t>\rightarrow</w:t>
      </w:r>
    </w:p>
    <w:p>
      <w:pPr>
        <w:rPr>
          <w:rFonts w:hint="default"/>
          <w:lang w:val="en-US" w:eastAsia="zh-CN"/>
        </w:rPr>
      </w:pPr>
      <w:r>
        <w:rPr>
          <w:rFonts w:hint="default"/>
          <w:lang w:val="en-US" w:eastAsia="zh-CN"/>
        </w:rPr>
        <w:t>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Moreover,</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\Theta_p(m^{-1/6}).</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If a matched local spectral step is chosen as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\alpha_m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\rho</w:t>
      </w:r>
    </w:p>
    <w:p>
      <w:pPr>
        <w:rPr>
          <w:rFonts w:hint="default"/>
          <w:lang w:val="en-US" w:eastAsia="zh-CN"/>
        </w:rPr>
      </w:pPr>
      <w:r>
        <w:rPr>
          <w:rFonts w:hint="default"/>
          <w:lang w:val="en-US" w:eastAsia="zh-CN"/>
        </w:rPr>
        <w:t>\frac{\mu_m}{L_B},</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0&lt;\rho\leq 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then</w:t>
      </w:r>
    </w:p>
    <w:p>
      <w:pPr>
        <w:rPr>
          <w:rFonts w:hint="default"/>
          <w:lang w:val="en-US" w:eastAsia="zh-CN"/>
        </w:rPr>
      </w:pPr>
    </w:p>
    <w:p>
      <w:pPr>
        <w:rPr>
          <w:rFonts w:hint="default"/>
          <w:lang w:val="en-US" w:eastAsia="zh-CN"/>
        </w:rPr>
      </w:pPr>
      <w:r>
        <w:rPr>
          <w:rFonts w:hint="default"/>
          <w:lang w:val="en-US" w:eastAsia="zh-CN"/>
        </w:rPr>
        <w:t>\begin{align}</w:t>
      </w:r>
    </w:p>
    <w:p>
      <w:pPr>
        <w:rPr>
          <w:rFonts w:hint="default"/>
          <w:lang w:val="en-US" w:eastAsia="zh-CN"/>
        </w:rPr>
      </w:pPr>
      <w:r>
        <w:rPr>
          <w:rFonts w:hint="default"/>
          <w:lang w:val="en-US" w:eastAsia="zh-CN"/>
        </w:rPr>
        <w:t>L_0(W+\alpha_mD)-L_0(W)</w:t>
      </w:r>
    </w:p>
    <w:p>
      <w:pPr>
        <w:rPr>
          <w:rFonts w:hint="default"/>
          <w:lang w:val="en-US" w:eastAsia="zh-CN"/>
        </w:rPr>
      </w:pPr>
      <w:r>
        <w:rPr>
          <w:rFonts w:hint="default"/>
          <w:lang w:val="en-US" w:eastAsia="zh-CN"/>
        </w:rPr>
        <w:t>&amp;\leq</w:t>
      </w:r>
    </w:p>
    <w:p>
      <w:pPr>
        <w:rPr>
          <w:rFonts w:hint="default"/>
          <w:lang w:val="en-US" w:eastAsia="zh-CN"/>
        </w:rPr>
      </w:pPr>
      <w:r>
        <w:rPr>
          <w:rFonts w:hint="default"/>
          <w:lang w:val="en-US" w:eastAsia="zh-CN"/>
        </w:rPr>
        <w:t>-\alpha_m\mu_m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\frac{L_B}{2}\alpha_m^2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&amp;=</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w:t>
      </w:r>
    </w:p>
    <w:p>
      <w:pPr>
        <w:rPr>
          <w:rFonts w:hint="default"/>
          <w:lang w:val="en-US" w:eastAsia="zh-CN"/>
        </w:rPr>
      </w:pPr>
      <w:r>
        <w:rPr>
          <w:rFonts w:hint="default"/>
          <w:lang w:val="en-US" w:eastAsia="zh-CN"/>
        </w:rPr>
        <w:t>\rho(1-\rho/2)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L_B</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\mu_m^2.</w:t>
      </w:r>
    </w:p>
    <w:p>
      <w:pPr>
        <w:rPr>
          <w:rFonts w:hint="default"/>
          <w:lang w:val="en-US" w:eastAsia="zh-CN"/>
        </w:rPr>
      </w:pPr>
      <w:r>
        <w:rPr>
          <w:rFonts w:hint="default"/>
          <w:lang w:val="en-US" w:eastAsia="zh-CN"/>
        </w:rPr>
        <w:t>\end{align}</w:t>
      </w:r>
    </w:p>
    <w:p>
      <w:pPr>
        <w:rPr>
          <w:rFonts w:hint="default"/>
          <w:lang w:val="en-US" w:eastAsia="zh-CN"/>
        </w:rPr>
      </w:pPr>
    </w:p>
    <w:p>
      <w:pPr>
        <w:rPr>
          <w:rFonts w:hint="default"/>
          <w:lang w:val="en-US" w:eastAsia="zh-CN"/>
        </w:rPr>
      </w:pPr>
      <w:r>
        <w:rPr>
          <w:rFonts w:hint="default"/>
          <w:lang w:val="en-US" w:eastAsia="zh-CN"/>
        </w:rPr>
        <w:t>Since $\mu_m=\Theta_p(m^{-1/6})$,</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\boxed{</w:t>
      </w:r>
    </w:p>
    <w:p>
      <w:pPr>
        <w:rPr>
          <w:rFonts w:hint="default"/>
          <w:lang w:val="en-US" w:eastAsia="zh-CN"/>
        </w:rPr>
      </w:pPr>
      <w:r>
        <w:rPr>
          <w:rFonts w:hint="default"/>
          <w:lang w:val="en-US" w:eastAsia="zh-CN"/>
        </w:rPr>
        <w:t>L_0(W+\alpha_mD)-L_0(W)</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-\Omega_p(m^{-1/3}).</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\paragraph{Fixed supercritical regime.}</w:t>
      </w:r>
    </w:p>
    <w:p>
      <w:pPr>
        <w:rPr>
          <w:rFonts w:hint="default"/>
          <w:lang w:val="en-US" w:eastAsia="zh-CN"/>
        </w:rPr>
      </w:pPr>
      <w:r>
        <w:rPr>
          <w:rFonts w:hint="default"/>
          <w:lang w:val="en-US" w:eastAsia="zh-CN"/>
        </w:rPr>
        <w:t>If</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\xrightarrow{p}</w:t>
      </w:r>
    </w:p>
    <w:p>
      <w:pPr>
        <w:rPr>
          <w:rFonts w:hint="default"/>
          <w:lang w:val="en-US" w:eastAsia="zh-CN"/>
        </w:rPr>
      </w:pPr>
      <w:r>
        <w:rPr>
          <w:rFonts w:hint="default"/>
          <w:lang w:val="en-US" w:eastAsia="zh-CN"/>
        </w:rPr>
        <w:t>\tau_\infty&gt;0,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\Theta_p(1)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 is positive with probability tending to one.</w:t>
      </w:r>
    </w:p>
    <w:p>
      <w:pPr>
        <w:rPr>
          <w:rFonts w:hint="default"/>
          <w:lang w:val="en-US" w:eastAsia="zh-CN"/>
        </w:rPr>
      </w:pPr>
      <w:r>
        <w:rPr>
          <w:rFonts w:hint="default"/>
          <w:lang w:val="en-US" w:eastAsia="zh-CN"/>
        </w:rPr>
        <w:t>A sufficiently small constant-order spectral step therefore gives a</w:t>
      </w:r>
    </w:p>
    <w:p>
      <w:pPr>
        <w:rPr>
          <w:rFonts w:hint="default"/>
          <w:lang w:val="en-US" w:eastAsia="zh-CN"/>
        </w:rPr>
      </w:pPr>
      <w:r>
        <w:rPr>
          <w:rFonts w:hint="default"/>
          <w:lang w:val="en-US" w:eastAsia="zh-CN"/>
        </w:rPr>
        <w:t>constant-order local Bellman descent.</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CONNECTION TO THE ACTUAL REGULARIZER</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\subsection{Connection to the SSAR Regularizer}</w:t>
      </w:r>
    </w:p>
    <w:p>
      <w:pPr>
        <w:rPr>
          <w:rFonts w:hint="default"/>
          <w:lang w:val="en-US" w:eastAsia="zh-CN"/>
        </w:rPr>
      </w:pPr>
    </w:p>
    <w:p>
      <w:pPr>
        <w:rPr>
          <w:rFonts w:hint="default"/>
          <w:lang w:val="en-US" w:eastAsia="zh-CN"/>
        </w:rPr>
      </w:pPr>
      <w:r>
        <w:rPr>
          <w:rFonts w:hint="default"/>
          <w:lang w:val="en-US" w:eastAsia="zh-CN"/>
        </w:rPr>
        <w:t>Consider one active mode with</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\frac{s^2}{m}.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corresponding SSAR term is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L_{\mathrm{spike}}</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(\lambda_++T-\lambda)_+.</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When the term is active and $s$ is simple,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\nabla_Ws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uv^\top,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so</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\nabla_W\lambda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\frac{2s}{m}</w:t>
      </w:r>
    </w:p>
    <w:p>
      <w:pPr>
        <w:rPr>
          <w:rFonts w:hint="default"/>
          <w:lang w:val="en-US" w:eastAsia="zh-CN"/>
        </w:rPr>
      </w:pPr>
      <w:r>
        <w:rPr>
          <w:rFonts w:hint="default"/>
          <w:lang w:val="en-US" w:eastAsia="zh-CN"/>
        </w:rPr>
        <w:t>uv^\top.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Therefore,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\nabla_WL_{\mathrm{spike}}</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\frac{2s}{m}</w:t>
      </w:r>
    </w:p>
    <w:p>
      <w:pPr>
        <w:rPr>
          <w:rFonts w:hint="default"/>
          <w:lang w:val="en-US" w:eastAsia="zh-CN"/>
        </w:rPr>
      </w:pPr>
      <w:r>
        <w:rPr>
          <w:rFonts w:hint="default"/>
          <w:lang w:val="en-US" w:eastAsia="zh-CN"/>
        </w:rPr>
        <w:t>uv^\top.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 gradient step on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L_0+\gamma L_{\mathrm{spike}}</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contains the additional SSAR component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+\alpha_{\mathrm{SSAR}}uv^\top,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\boxed{</w:t>
      </w:r>
    </w:p>
    <w:p>
      <w:pPr>
        <w:rPr>
          <w:rFonts w:hint="default"/>
          <w:lang w:val="en-US" w:eastAsia="zh-CN"/>
        </w:rPr>
      </w:pPr>
      <w:r>
        <w:rPr>
          <w:rFonts w:hint="default"/>
          <w:lang w:val="en-US" w:eastAsia="zh-CN"/>
        </w:rPr>
        <w:t>\alpha_{\mathrm{SSAR}}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\frac{2\eta\gamma s}{m}.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Thus Theorem~\ref{thm:full_bellman} applies whenever this effective step lies</w:t>
      </w:r>
    </w:p>
    <w:p>
      <w:pPr>
        <w:rPr>
          <w:rFonts w:hint="default"/>
          <w:lang w:val="en-US" w:eastAsia="zh-CN"/>
        </w:rPr>
      </w:pPr>
      <w:r>
        <w:rPr>
          <w:rFonts w:hint="default"/>
          <w:lang w:val="en-US" w:eastAsia="zh-CN"/>
        </w:rPr>
        <w:t>inside the local range in \eqref{eq:alpha_condition}.</w:t>
      </w:r>
    </w:p>
    <w:p>
      <w:pPr>
        <w:rPr>
          <w:rFonts w:hint="default"/>
          <w:lang w:val="en-US" w:eastAsia="zh-CN"/>
        </w:rPr>
      </w:pPr>
    </w:p>
    <w:p>
      <w:pPr>
        <w:rPr>
          <w:rFonts w:hint="default"/>
          <w:lang w:val="en-US" w:eastAsia="zh-CN"/>
        </w:rPr>
      </w:pPr>
      <w:r>
        <w:rPr>
          <w:rFonts w:hint="default"/>
          <w:lang w:val="en-US" w:eastAsia="zh-CN"/>
        </w:rPr>
        <w:t>The $m^{-1/3}$ Bellman-improvement rate above corresponds to a matched</w:t>
      </w:r>
    </w:p>
    <w:p>
      <w:pPr>
        <w:rPr>
          <w:rFonts w:hint="default"/>
          <w:lang w:val="en-US" w:eastAsia="zh-CN"/>
        </w:rPr>
      </w:pPr>
      <w:r>
        <w:rPr>
          <w:rFonts w:hint="default"/>
          <w:lang w:val="en-US" w:eastAsia="zh-CN"/>
        </w:rPr>
        <w:t>theoretical step $\alpha_m=\Theta_p(m^{-1/6})$. A default implementation</w:t>
      </w:r>
    </w:p>
    <w:p>
      <w:pPr>
        <w:rPr>
          <w:rFonts w:hint="default"/>
          <w:lang w:val="en-US" w:eastAsia="zh-CN"/>
        </w:rPr>
      </w:pPr>
      <w:r>
        <w:rPr>
          <w:rFonts w:hint="default"/>
          <w:lang w:val="en-US" w:eastAsia="zh-CN"/>
        </w:rPr>
        <w:t>with width-independent $\eta$ and $\gamma$ need not realize exactly this</w:t>
      </w:r>
    </w:p>
    <w:p>
      <w:pPr>
        <w:rPr>
          <w:rFonts w:hint="default"/>
          <w:lang w:val="en-US" w:eastAsia="zh-CN"/>
        </w:rPr>
      </w:pPr>
      <w:r>
        <w:rPr>
          <w:rFonts w:hint="default"/>
          <w:lang w:val="en-US" w:eastAsia="zh-CN"/>
        </w:rPr>
        <w:t>matched asymptotic scaling; the sign guarantee of</w:t>
      </w:r>
    </w:p>
    <w:p>
      <w:pPr>
        <w:rPr>
          <w:rFonts w:hint="default"/>
          <w:lang w:val="en-US" w:eastAsia="zh-CN"/>
        </w:rPr>
      </w:pPr>
      <w:r>
        <w:rPr>
          <w:rFonts w:hint="default"/>
          <w:lang w:val="en-US" w:eastAsia="zh-CN"/>
        </w:rPr>
        <w:t>Theorem~\ref{thm:full_bellman} remains applicable whenever the resulting</w:t>
      </w:r>
    </w:p>
    <w:p>
      <w:pPr>
        <w:rPr>
          <w:rFonts w:hint="default"/>
          <w:lang w:val="en-US" w:eastAsia="zh-CN"/>
        </w:rPr>
      </w:pPr>
      <w:r>
        <w:rPr>
          <w:rFonts w:hint="default"/>
          <w:lang w:val="en-US" w:eastAsia="zh-CN"/>
        </w:rPr>
        <w:t>SSAR step is sufficiently small.</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APPENDIX C: EXPERIMENT DETAILS PLACEHOLDER</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\section{Additional Experimental Details}</w:t>
      </w:r>
    </w:p>
    <w:p>
      <w:pPr>
        <w:rPr>
          <w:rFonts w:hint="default"/>
          <w:lang w:val="en-US" w:eastAsia="zh-CN"/>
        </w:rPr>
      </w:pPr>
      <w:r>
        <w:rPr>
          <w:rFonts w:hint="default"/>
          <w:lang w:val="en-US" w:eastAsia="zh-CN"/>
        </w:rPr>
        <w:t>\label{app:experiments}</w:t>
      </w:r>
    </w:p>
    <w:p>
      <w:pPr>
        <w:rPr>
          <w:rFonts w:hint="default"/>
          <w:lang w:val="en-US" w:eastAsia="zh-CN"/>
        </w:rPr>
      </w:pPr>
    </w:p>
    <w:p>
      <w:pPr>
        <w:rPr>
          <w:rFonts w:hint="default"/>
          <w:lang w:val="en-US" w:eastAsia="zh-CN"/>
        </w:rPr>
      </w:pPr>
      <w:r>
        <w:rPr>
          <w:rFonts w:hint="default"/>
          <w:lang w:val="en-US" w:eastAsia="zh-CN"/>
        </w:rPr>
        <w:t>This appendix should contain the complete experimental configuration once the</w:t>
      </w:r>
    </w:p>
    <w:p>
      <w:pPr>
        <w:rPr>
          <w:rFonts w:hint="default"/>
          <w:lang w:val="en-US" w:eastAsia="zh-CN"/>
        </w:rPr>
      </w:pPr>
      <w:r>
        <w:rPr>
          <w:rFonts w:hint="default"/>
          <w:lang w:val="en-US" w:eastAsia="zh-CN"/>
        </w:rPr>
        <w:t>experiments are finalized, including:</w:t>
      </w:r>
    </w:p>
    <w:p>
      <w:pPr>
        <w:rPr>
          <w:rFonts w:hint="default"/>
          <w:lang w:val="en-US" w:eastAsia="zh-CN"/>
        </w:rPr>
      </w:pPr>
      <w:r>
        <w:rPr>
          <w:rFonts w:hint="default"/>
          <w:lang w:val="en-US" w:eastAsia="zh-CN"/>
        </w:rPr>
        <w:t>\begin{itemize}</w:t>
      </w:r>
    </w:p>
    <w:p>
      <w:pPr>
        <w:rPr>
          <w:rFonts w:hint="default"/>
          <w:lang w:val="en-US" w:eastAsia="zh-CN"/>
        </w:rPr>
      </w:pPr>
      <w:r>
        <w:rPr>
          <w:rFonts w:hint="default"/>
          <w:lang w:val="en-US" w:eastAsia="zh-CN"/>
        </w:rPr>
        <w:t xml:space="preserve">    \item exact DeepMind Control Suite tasks;</w:t>
      </w:r>
    </w:p>
    <w:p>
      <w:pPr>
        <w:rPr>
          <w:rFonts w:hint="default"/>
          <w:lang w:val="en-US" w:eastAsia="zh-CN"/>
        </w:rPr>
      </w:pPr>
      <w:r>
        <w:rPr>
          <w:rFonts w:hint="default"/>
          <w:lang w:val="en-US" w:eastAsia="zh-CN"/>
        </w:rPr>
        <w:t xml:space="preserve">    \item RL backbone and network architecture;</w:t>
      </w:r>
    </w:p>
    <w:p>
      <w:pPr>
        <w:rPr>
          <w:rFonts w:hint="default"/>
          <w:lang w:val="en-US" w:eastAsia="zh-CN"/>
        </w:rPr>
      </w:pPr>
      <w:r>
        <w:rPr>
          <w:rFonts w:hint="default"/>
          <w:lang w:val="en-US" w:eastAsia="zh-CN"/>
        </w:rPr>
        <w:t xml:space="preserve">    \item optimizer and learning rates;</w:t>
      </w:r>
    </w:p>
    <w:p>
      <w:pPr>
        <w:rPr>
          <w:rFonts w:hint="default"/>
          <w:lang w:val="en-US" w:eastAsia="zh-CN"/>
        </w:rPr>
      </w:pPr>
      <w:r>
        <w:rPr>
          <w:rFonts w:hint="default"/>
          <w:lang w:val="en-US" w:eastAsia="zh-CN"/>
        </w:rPr>
        <w:t xml:space="preserve">    \item replay-buffer settings;</w:t>
      </w:r>
    </w:p>
    <w:p>
      <w:pPr>
        <w:rPr>
          <w:rFonts w:hint="default"/>
          <w:lang w:val="en-US" w:eastAsia="zh-CN"/>
        </w:rPr>
      </w:pPr>
      <w:r>
        <w:rPr>
          <w:rFonts w:hint="default"/>
          <w:lang w:val="en-US" w:eastAsia="zh-CN"/>
        </w:rPr>
        <w:t xml:space="preserve">    \item number of seeds;</w:t>
      </w:r>
    </w:p>
    <w:p>
      <w:pPr>
        <w:rPr>
          <w:rFonts w:hint="default"/>
          <w:lang w:val="en-US" w:eastAsia="zh-CN"/>
        </w:rPr>
      </w:pPr>
      <w:r>
        <w:rPr>
          <w:rFonts w:hint="default"/>
          <w:lang w:val="en-US" w:eastAsia="zh-CN"/>
        </w:rPr>
        <w:t xml:space="preserve">    \item SSAR parameters $\gamma$, $c_{\mathrm{edge}}$, $R_c$, and</w:t>
      </w:r>
    </w:p>
    <w:p>
      <w:pPr>
        <w:rPr>
          <w:rFonts w:hint="default"/>
          <w:lang w:val="en-US" w:eastAsia="zh-CN"/>
        </w:rPr>
      </w:pPr>
      <w:r>
        <w:rPr>
          <w:rFonts w:hint="default"/>
          <w:lang w:val="en-US" w:eastAsia="zh-CN"/>
        </w:rPr>
        <w:t xml:space="preserve">          $e_{\mathrm{spike}}$;</w:t>
      </w:r>
    </w:p>
    <w:p>
      <w:pPr>
        <w:rPr>
          <w:rFonts w:hint="default"/>
          <w:lang w:val="en-US" w:eastAsia="zh-CN"/>
        </w:rPr>
      </w:pPr>
      <w:r>
        <w:rPr>
          <w:rFonts w:hint="default"/>
          <w:lang w:val="en-US" w:eastAsia="zh-CN"/>
        </w:rPr>
        <w:t xml:space="preserve">    \item computational hardware;</w:t>
      </w:r>
    </w:p>
    <w:p>
      <w:pPr>
        <w:rPr>
          <w:rFonts w:hint="default"/>
          <w:lang w:val="en-US" w:eastAsia="zh-CN"/>
        </w:rPr>
      </w:pPr>
      <w:r>
        <w:rPr>
          <w:rFonts w:hint="default"/>
          <w:lang w:val="en-US" w:eastAsia="zh-CN"/>
        </w:rPr>
        <w:t xml:space="preserve">    \item complete ablation ranges;</w:t>
      </w:r>
    </w:p>
    <w:p>
      <w:pPr>
        <w:rPr>
          <w:rFonts w:hint="default"/>
          <w:lang w:val="en-US" w:eastAsia="zh-CN"/>
        </w:rPr>
      </w:pPr>
      <w:r>
        <w:rPr>
          <w:rFonts w:hint="default"/>
          <w:lang w:val="en-US" w:eastAsia="zh-CN"/>
        </w:rPr>
        <w:t xml:space="preserve">    \item additional learning curves and spectral plots.</w:t>
      </w:r>
    </w:p>
    <w:p>
      <w:pPr>
        <w:rPr>
          <w:rFonts w:hint="default"/>
          <w:lang w:val="en-US" w:eastAsia="zh-CN"/>
        </w:rPr>
      </w:pPr>
      <w:r>
        <w:rPr>
          <w:rFonts w:hint="default"/>
          <w:lang w:val="en-US" w:eastAsia="zh-CN"/>
        </w:rPr>
        <w:t>\end{itemize}</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\subsubsection*{Author Contributions}</w:t>
      </w:r>
    </w:p>
    <w:p>
      <w:pPr>
        <w:rPr>
          <w:rFonts w:hint="default"/>
          <w:lang w:val="en-US" w:eastAsia="zh-CN"/>
        </w:rPr>
      </w:pPr>
      <w:r>
        <w:rPr>
          <w:rFonts w:hint="default"/>
          <w:lang w:val="en-US" w:eastAsia="zh-CN"/>
        </w:rPr>
        <w:t>% Add author contributions if needed.</w:t>
      </w:r>
    </w:p>
    <w:p>
      <w:pPr>
        <w:rPr>
          <w:rFonts w:hint="default"/>
          <w:lang w:val="en-US" w:eastAsia="zh-CN"/>
        </w:rPr>
      </w:pPr>
    </w:p>
    <w:p>
      <w:pPr>
        <w:rPr>
          <w:rFonts w:hint="default"/>
          <w:lang w:val="en-US" w:eastAsia="zh-CN"/>
        </w:rPr>
      </w:pPr>
      <w:r>
        <w:rPr>
          <w:rFonts w:hint="default"/>
          <w:lang w:val="en-US" w:eastAsia="zh-CN"/>
        </w:rPr>
        <w:t>\subsubsection*{Acknowledgments}</w:t>
      </w:r>
    </w:p>
    <w:p>
      <w:pPr>
        <w:rPr>
          <w:rFonts w:hint="default"/>
          <w:lang w:val="en-US" w:eastAsia="zh-CN"/>
        </w:rPr>
      </w:pPr>
      <w:r>
        <w:rPr>
          <w:rFonts w:hint="default"/>
          <w:lang w:val="en-US" w:eastAsia="zh-CN"/>
        </w:rPr>
        <w:t>% Add acknowledgments if needed.</w:t>
      </w:r>
    </w:p>
    <w:p>
      <w:pPr>
        <w:rPr>
          <w:rFonts w:hint="default"/>
          <w:lang w:val="en-US" w:eastAsia="zh-CN"/>
        </w:rPr>
      </w:pPr>
    </w:p>
    <w:p>
      <w:pPr>
        <w:rPr>
          <w:rFonts w:hint="default"/>
          <w:lang w:val="en-US" w:eastAsia="zh-CN"/>
        </w:rPr>
      </w:pPr>
      <w:r>
        <w:rPr>
          <w:rFonts w:hint="default"/>
          <w:lang w:val="en-US" w:eastAsia="zh-CN"/>
        </w:rPr>
        <w:t>\end{document}</w:t>
      </w:r>
    </w:p>
    <w:p>
      <w:pPr>
        <w:rPr>
          <w:rFonts w:hint="eastAsia"/>
          <w:lang w:val="en-US" w:eastAsia="zh-CN"/>
        </w:rPr>
      </w:pPr>
      <w:r>
        <w:rPr>
          <w:rFonts w:hint="eastAsia"/>
          <w:lang w:val="en-US" w:eastAsia="zh-CN"/>
        </w:rPr>
        <w:t>用户：</w:t>
      </w:r>
    </w:p>
    <w:p>
      <w:pPr>
        <w:keepNext w:val="0"/>
        <w:keepLines w:val="0"/>
        <w:widowControl/>
        <w:suppressLineNumbers w:val="0"/>
        <w:jc w:val="left"/>
      </w:pPr>
      <w:r>
        <w:rPr>
          <w:rFonts w:ascii="宋体" w:hAnsi="宋体" w:eastAsia="宋体" w:cs="宋体"/>
          <w:kern w:val="0"/>
          <w:sz w:val="24"/>
          <w:szCs w:val="24"/>
          <w:lang w:val="en-US" w:eastAsia="zh-CN" w:bidi="ar"/>
        </w:rPr>
        <w:t>这是我目前的正文部分内容，有几个问题 1.pre的random maxtrix 两个定理之后的那段话，看看如何修改，需要能简易表述出这两个定理的含义，一个定理是对于随机矩阵的谱分布满足的分布的描述，另一个定理说明了在有信号出现后，矩阵发生bbp相变前后的矩阵最大特征值的分布的变化，大概是这个意思，你用更合适的论文语言进行描述。 2.algorithm,我是加了表格的同时，又加了一段描述文字，看表说话，这样是否合适，别人的顶会论文是否会这样写 3.performance环节，开头就要说清楚，这一节是说明，我们的谱刺加速方法，对loss有降低作用。然后你为什么要给出\begin{equation} W^+ = W+\alpha uv^\top, \qquad \alpha&gt;0. \label{eq:spectral_step_main} \end{equation}，这里为什么凭空出现这个，要说清楚，并且为什么是这样 然后为了说明我们的谱刺加速方法有用，先给出当特征值处于BBP相变的不同阶段时候，对于损失函数的影响情况。然后给出第一个定理。给完之后，对定理做出解释，因为我们是对于区间I=[\lambda_+,\lambda_++T]里的特征值进行加速，这个区间包括了远离bbp相变区域的，以及临界区域的特征值，而定理1中给出，对于远离bbp相变区域的特征值，我们的方法不会对loss有明显影响，而对于临界区域的，会减少损失，所以使得我们的方法最终能够降低损失。 先输出我的问题的解答，然后给我修改后的latex代码。以上我说的都是大概的意思，你不要一字一句翻译，而是按照意思再用论文语言进行描述，同时减少ai感，增加人类写的感觉，不要过多那种ai旁白</w:t>
      </w:r>
    </w:p>
    <w:p>
      <w:pPr>
        <w:rPr>
          <w:rFonts w:hint="default"/>
          <w:lang w:val="en-US" w:eastAsia="zh-CN"/>
        </w:rPr>
      </w:pPr>
    </w:p>
    <w:p>
      <w:pPr>
        <w:rPr>
          <w:rFonts w:hint="eastAsia"/>
          <w:lang w:val="en-US" w:eastAsia="zh-CN"/>
        </w:rPr>
      </w:pPr>
      <w:r>
        <w:rPr>
          <w:rFonts w:hint="eastAsia"/>
          <w:lang w:val="en-US" w:eastAsia="zh-CN"/>
        </w:rPr>
        <w:t>chatgpt：</w:t>
      </w:r>
    </w:p>
    <w:p>
      <w:pPr>
        <w:pStyle w:val="7"/>
        <w:keepNext w:val="0"/>
        <w:keepLines w:val="0"/>
        <w:widowControl/>
        <w:suppressLineNumbers w:val="0"/>
      </w:pPr>
      <w:r>
        <w:t>你这三个问题都需要改，而且第三点其实可以把现在的理论和方法连接得比上一版更紧。</w:t>
      </w:r>
    </w:p>
    <w:p>
      <w:pPr>
        <w:pStyle w:val="7"/>
        <w:keepNext w:val="0"/>
        <w:keepLines w:val="0"/>
        <w:widowControl/>
        <w:suppressLineNumbers w:val="0"/>
      </w:pPr>
      <w:r>
        <w:t>先说结论。你现在的正文里，Preliminaries 后面的解释基本只解释了 BBP theorem，没有把 MP theorem 和 BBP theorem 的分工说清楚；Algorithm 前后的文字又和伪代码重复较多；Performance Analysis 则确实存在你说的问题——W+=W+αuv⊤W^+=W+\alpha uv^\top 是直接出现的，没有从前面的 SSAR loss 推出来。</w:t>
      </w:r>
    </w:p>
    <w:p>
      <w:pPr>
        <w:pStyle w:val="4"/>
        <w:keepNext w:val="0"/>
        <w:keepLines w:val="0"/>
        <w:widowControl/>
        <w:suppressLineNumbers w:val="0"/>
      </w:pPr>
      <w:r>
        <w:t>1. Random Matrix Theory 两个定理后的解释</w:t>
      </w:r>
    </w:p>
    <w:p>
      <w:pPr>
        <w:pStyle w:val="7"/>
        <w:keepNext w:val="0"/>
        <w:keepLines w:val="0"/>
        <w:widowControl/>
        <w:suppressLineNumbers w:val="0"/>
      </w:pPr>
      <w:r>
        <w:t>你想表达的逻辑是对的。MP theorem 给的是</w:t>
      </w:r>
      <w:r>
        <w:rPr>
          <w:rStyle w:val="10"/>
        </w:rPr>
        <w:t>纯随机背景下整个谱的基准结构</w:t>
      </w:r>
      <w:r>
        <w:t>；BBP theorem 给的是</w:t>
      </w:r>
      <w:r>
        <w:rPr>
          <w:rStyle w:val="10"/>
        </w:rPr>
        <w:t>加入低秩信号以后，最大特征值如何从 bulk-edge behavior 过渡到 outlier behavior</w:t>
      </w:r>
      <w:r>
        <w:t>。</w:t>
      </w:r>
    </w:p>
    <w:p>
      <w:pPr>
        <w:pStyle w:val="7"/>
        <w:keepNext w:val="0"/>
        <w:keepLines w:val="0"/>
        <w:widowControl/>
        <w:suppressLineNumbers w:val="0"/>
      </w:pPr>
      <w:r>
        <w:t>正文不需要继续复述 theorem 公式，建议用这样一小段：</w:t>
      </w:r>
    </w:p>
    <w:p>
      <w:pPr>
        <w:pStyle w:val="7"/>
        <w:keepNext w:val="0"/>
        <w:keepLines w:val="0"/>
        <w:widowControl/>
        <w:suppressLineNumbers w:val="0"/>
        <w:ind w:left="720" w:right="720"/>
      </w:pPr>
      <w:r>
        <w:rPr>
          <w:rFonts w:hint="eastAsia" w:ascii="宋体" w:hAnsi="宋体" w:eastAsia="宋体" w:cs="宋体"/>
          <w:sz w:val="24"/>
          <w:szCs w:val="24"/>
        </w:rPr>
        <w:t>The Marchenko--Pastur law characterizes the limiting spectral distribution of a high-dimensional random matrix and identifies the deterministic bulk edges λ−\lambda_- and λ+\lambda_+. The BBP result describes how this spectral picture changes in the presence of a low-rank population signal. Before the signal exceeds the critical strength, the leading sample eigenvalue remains at the upper bulk edge and fluctuates on the m−2/3m^{-2/3} scale. Once the signal becomes supercritical, the leading eigenvalue separates from the bulk and fluctuates around an outlier location on the m−1/2m^{-1/2} scale. Together, these results provide the random spectral baseline and the signal-induced transition used in our method.</w:t>
      </w:r>
    </w:p>
    <w:p>
      <w:pPr>
        <w:pStyle w:val="7"/>
        <w:keepNext w:val="0"/>
        <w:keepLines w:val="0"/>
        <w:widowControl/>
        <w:suppressLineNumbers w:val="0"/>
      </w:pPr>
      <w:r>
        <w:t>这就足够了，而且比现在 “The BBP phenomenon describes...” 那一段更符合你整篇文章的逻辑。</w:t>
      </w:r>
    </w:p>
    <w:p>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2. Algorithm 有伪代码以后，还要不要加文字描述？</w:t>
      </w:r>
    </w:p>
    <w:p>
      <w:pPr>
        <w:pStyle w:val="7"/>
        <w:keepNext w:val="0"/>
        <w:keepLines w:val="0"/>
        <w:widowControl/>
        <w:suppressLineNumbers w:val="0"/>
      </w:pPr>
      <w:r>
        <w:t>要，而且这是很正常的论文写法。</w:t>
      </w:r>
    </w:p>
    <w:p>
      <w:pPr>
        <w:pStyle w:val="7"/>
        <w:keepNext w:val="0"/>
        <w:keepLines w:val="0"/>
        <w:widowControl/>
        <w:suppressLineNumbers w:val="0"/>
      </w:pPr>
      <w:r>
        <w:t>顶会方法论文通常会同时有：</w:t>
      </w:r>
    </w:p>
    <w:p>
      <w:pPr>
        <w:keepNext w:val="0"/>
        <w:keepLines w:val="0"/>
        <w:widowControl/>
        <w:numPr>
          <w:ilvl w:val="0"/>
          <w:numId w:val="21"/>
        </w:numPr>
        <w:suppressLineNumbers w:val="0"/>
        <w:spacing w:before="0" w:beforeAutospacing="1" w:after="0" w:afterAutospacing="1"/>
        <w:ind w:left="1440" w:hanging="360"/>
      </w:pPr>
    </w:p>
    <w:p>
      <w:pPr>
        <w:pStyle w:val="7"/>
        <w:keepNext w:val="0"/>
        <w:keepLines w:val="0"/>
        <w:widowControl/>
        <w:suppressLineNumbers w:val="0"/>
        <w:ind w:left="720"/>
      </w:pPr>
      <w:r>
        <w:t>一段简短的 textual description，说明算法的主要流程和设计逻辑；</w:t>
      </w:r>
    </w:p>
    <w:p>
      <w:pPr>
        <w:keepNext w:val="0"/>
        <w:keepLines w:val="0"/>
        <w:widowControl/>
        <w:numPr>
          <w:ilvl w:val="0"/>
          <w:numId w:val="21"/>
        </w:numPr>
        <w:suppressLineNumbers w:val="0"/>
        <w:spacing w:before="0" w:beforeAutospacing="1" w:after="0" w:afterAutospacing="1"/>
        <w:ind w:left="1440" w:hanging="360"/>
      </w:pPr>
    </w:p>
    <w:p>
      <w:pPr>
        <w:keepNext w:val="0"/>
        <w:keepLines w:val="0"/>
        <w:widowControl/>
        <w:numPr>
          <w:ilvl w:val="0"/>
          <w:numId w:val="21"/>
        </w:numPr>
        <w:suppressLineNumbers w:val="0"/>
        <w:spacing w:before="0" w:beforeAutospacing="1" w:after="0" w:afterAutospacing="1"/>
        <w:ind w:left="1440" w:hanging="360"/>
      </w:pPr>
    </w:p>
    <w:p>
      <w:pPr>
        <w:pStyle w:val="7"/>
        <w:keepNext w:val="0"/>
        <w:keepLines w:val="0"/>
        <w:widowControl/>
        <w:suppressLineNumbers w:val="0"/>
        <w:ind w:left="720"/>
      </w:pPr>
      <w:r>
        <w:t>algorithm/pseudocode，给出可执行步骤。</w:t>
      </w:r>
    </w:p>
    <w:p>
      <w:pPr>
        <w:keepNext w:val="0"/>
        <w:keepLines w:val="0"/>
        <w:widowControl/>
        <w:numPr>
          <w:ilvl w:val="0"/>
          <w:numId w:val="21"/>
        </w:numPr>
        <w:suppressLineNumbers w:val="0"/>
        <w:spacing w:before="0" w:beforeAutospacing="1" w:after="0" w:afterAutospacing="1"/>
        <w:ind w:left="1440" w:hanging="360"/>
      </w:pPr>
    </w:p>
    <w:p>
      <w:pPr>
        <w:pStyle w:val="7"/>
        <w:keepNext w:val="0"/>
        <w:keepLines w:val="0"/>
        <w:widowControl/>
        <w:suppressLineNumbers w:val="0"/>
      </w:pPr>
      <w:r>
        <w:t>问题不是“能不能同时有”，而是</w:t>
      </w:r>
      <w:r>
        <w:rPr>
          <w:rStyle w:val="10"/>
        </w:rPr>
        <w:t>文字不能逐行复述 pseudocode</w:t>
      </w:r>
      <w:r>
        <w:t>。</w:t>
      </w:r>
    </w:p>
    <w:p>
      <w:pPr>
        <w:pStyle w:val="7"/>
        <w:keepNext w:val="0"/>
        <w:keepLines w:val="0"/>
        <w:widowControl/>
        <w:suppressLineNumbers w:val="0"/>
      </w:pPr>
      <w:r>
        <w:t>你现在第 228 行那一大段基本是在把 Algorithm 1/2 从头到尾重新说一遍，所以显得冗余。</w:t>
      </w:r>
    </w:p>
    <w:p>
      <w:pPr>
        <w:pStyle w:val="7"/>
        <w:keepNext w:val="0"/>
        <w:keepLines w:val="0"/>
        <w:widowControl/>
        <w:suppressLineNumbers w:val="0"/>
      </w:pPr>
      <w:r>
        <w:t>建议把文字压缩成三四句，只强调：</w:t>
      </w:r>
    </w:p>
    <w:p>
      <w:pPr>
        <w:keepNext w:val="0"/>
        <w:keepLines w:val="0"/>
        <w:widowControl/>
        <w:numPr>
          <w:ilvl w:val="0"/>
          <w:numId w:val="22"/>
        </w:numPr>
        <w:suppressLineNumbers w:val="0"/>
        <w:spacing w:before="0" w:beforeAutospacing="1" w:after="0" w:afterAutospacing="1"/>
        <w:ind w:left="1440" w:hanging="360"/>
      </w:pPr>
    </w:p>
    <w:p>
      <w:pPr>
        <w:pStyle w:val="7"/>
        <w:keepNext w:val="0"/>
        <w:keepLines w:val="0"/>
        <w:widowControl/>
        <w:suppressLineNumbers w:val="0"/>
        <w:ind w:left="720"/>
      </w:pPr>
      <w:r>
        <w:t>每隔 espikee_{\rm spike} 次更新检查谱；</w:t>
      </w:r>
    </w:p>
    <w:p>
      <w:pPr>
        <w:keepNext w:val="0"/>
        <w:keepLines w:val="0"/>
        <w:widowControl/>
        <w:numPr>
          <w:ilvl w:val="0"/>
          <w:numId w:val="22"/>
        </w:numPr>
        <w:suppressLineNumbers w:val="0"/>
        <w:spacing w:before="0" w:beforeAutospacing="1" w:after="0" w:afterAutospacing="1"/>
        <w:ind w:left="1440" w:hanging="360"/>
      </w:pPr>
    </w:p>
    <w:p>
      <w:pPr>
        <w:keepNext w:val="0"/>
        <w:keepLines w:val="0"/>
        <w:widowControl/>
        <w:numPr>
          <w:ilvl w:val="0"/>
          <w:numId w:val="22"/>
        </w:numPr>
        <w:suppressLineNumbers w:val="0"/>
        <w:spacing w:before="0" w:beforeAutospacing="1" w:after="0" w:afterAutospacing="1"/>
        <w:ind w:left="1440" w:hanging="360"/>
      </w:pPr>
    </w:p>
    <w:p>
      <w:pPr>
        <w:pStyle w:val="7"/>
        <w:keepNext w:val="0"/>
        <w:keepLines w:val="0"/>
        <w:widowControl/>
        <w:suppressLineNumbers w:val="0"/>
        <w:ind w:left="720"/>
      </w:pPr>
      <w:r>
        <w:t>用 RsR_s 判断是否停止；</w:t>
      </w:r>
    </w:p>
    <w:p>
      <w:pPr>
        <w:keepNext w:val="0"/>
        <w:keepLines w:val="0"/>
        <w:widowControl/>
        <w:numPr>
          <w:ilvl w:val="0"/>
          <w:numId w:val="22"/>
        </w:numPr>
        <w:suppressLineNumbers w:val="0"/>
        <w:spacing w:before="0" w:beforeAutospacing="1" w:after="0" w:afterAutospacing="1"/>
        <w:ind w:left="1440" w:hanging="360"/>
      </w:pPr>
    </w:p>
    <w:p>
      <w:pPr>
        <w:keepNext w:val="0"/>
        <w:keepLines w:val="0"/>
        <w:widowControl/>
        <w:numPr>
          <w:ilvl w:val="0"/>
          <w:numId w:val="22"/>
        </w:numPr>
        <w:suppressLineNumbers w:val="0"/>
        <w:spacing w:before="0" w:beforeAutospacing="1" w:after="0" w:afterAutospacing="1"/>
        <w:ind w:left="1440" w:hanging="360"/>
      </w:pPr>
    </w:p>
    <w:p>
      <w:pPr>
        <w:pStyle w:val="7"/>
        <w:keepNext w:val="0"/>
        <w:keepLines w:val="0"/>
        <w:widowControl/>
        <w:suppressLineNumbers w:val="0"/>
        <w:ind w:left="720"/>
      </w:pPr>
      <w:r>
        <w:t>只对 edge window 中的 mode 加 SSAR；</w:t>
      </w:r>
    </w:p>
    <w:p>
      <w:pPr>
        <w:keepNext w:val="0"/>
        <w:keepLines w:val="0"/>
        <w:widowControl/>
        <w:numPr>
          <w:ilvl w:val="0"/>
          <w:numId w:val="22"/>
        </w:numPr>
        <w:suppressLineNumbers w:val="0"/>
        <w:spacing w:before="0" w:beforeAutospacing="1" w:after="0" w:afterAutospacing="1"/>
        <w:ind w:left="1440" w:hanging="360"/>
      </w:pPr>
    </w:p>
    <w:p>
      <w:pPr>
        <w:keepNext w:val="0"/>
        <w:keepLines w:val="0"/>
        <w:widowControl/>
        <w:numPr>
          <w:ilvl w:val="0"/>
          <w:numId w:val="22"/>
        </w:numPr>
        <w:suppressLineNumbers w:val="0"/>
        <w:spacing w:before="0" w:beforeAutospacing="1" w:after="0" w:afterAutospacing="1"/>
        <w:ind w:left="1440" w:hanging="360"/>
      </w:pPr>
    </w:p>
    <w:p>
      <w:pPr>
        <w:pStyle w:val="7"/>
        <w:keepNext w:val="0"/>
        <w:keepLines w:val="0"/>
        <w:widowControl/>
        <w:suppressLineNumbers w:val="0"/>
        <w:ind w:left="720"/>
      </w:pPr>
      <w:r>
        <w:t>其余 RL update 不变。</w:t>
      </w:r>
    </w:p>
    <w:p>
      <w:pPr>
        <w:keepNext w:val="0"/>
        <w:keepLines w:val="0"/>
        <w:widowControl/>
        <w:numPr>
          <w:ilvl w:val="0"/>
          <w:numId w:val="22"/>
        </w:numPr>
        <w:suppressLineNumbers w:val="0"/>
        <w:spacing w:before="0" w:beforeAutospacing="1" w:after="0" w:afterAutospacing="1"/>
        <w:ind w:left="1440" w:hanging="360"/>
      </w:pPr>
    </w:p>
    <w:p>
      <w:pPr>
        <w:pStyle w:val="7"/>
        <w:keepNext w:val="0"/>
        <w:keepLines w:val="0"/>
        <w:widowControl/>
        <w:suppressLineNumbers w:val="0"/>
      </w:pPr>
      <w:r>
        <w:t>另外你当前代码有两个需要马上修正的小问题：</w:t>
      </w:r>
    </w:p>
    <w:p>
      <w:pPr>
        <w:pStyle w:val="7"/>
        <w:keepNext w:val="0"/>
        <w:keepLines w:val="0"/>
        <w:widowControl/>
        <w:suppressLineNumbers w:val="0"/>
      </w:pPr>
      <w:r>
        <w:t>你文字里的</w:t>
      </w:r>
    </w:p>
    <w:p>
      <w:pPr>
        <w:keepNext w:val="0"/>
        <w:keepLines w:val="0"/>
        <w:widowControl/>
        <w:suppressLineNumbers w:val="0"/>
        <w:jc w:val="left"/>
      </w:pPr>
      <w:r>
        <w:rPr>
          <w:rFonts w:ascii="宋体" w:hAnsi="宋体" w:eastAsia="宋体" w:cs="宋体"/>
          <w:kern w:val="0"/>
          <w:sz w:val="24"/>
          <w:szCs w:val="24"/>
          <w:lang w:val="en-US" w:eastAsia="zh-CN" w:bidi="ar"/>
        </w:rPr>
        <w:t>I=[λ+,λ++c,m−2/3]I=[\lambda_+,\lambda_++c,m^{-2/3}]</w:t>
      </w:r>
    </w:p>
    <w:p>
      <w:pPr>
        <w:pStyle w:val="7"/>
        <w:keepNext w:val="0"/>
        <w:keepLines w:val="0"/>
        <w:widowControl/>
        <w:suppressLineNumbers w:val="0"/>
      </w:pPr>
      <w:r>
        <w:t>应该是</w:t>
      </w:r>
    </w:p>
    <w:p>
      <w:pPr>
        <w:keepNext w:val="0"/>
        <w:keepLines w:val="0"/>
        <w:widowControl/>
        <w:suppressLineNumbers w:val="0"/>
        <w:jc w:val="left"/>
      </w:pPr>
      <w:r>
        <w:rPr>
          <w:rFonts w:ascii="宋体" w:hAnsi="宋体" w:eastAsia="宋体" w:cs="宋体"/>
          <w:kern w:val="0"/>
          <w:sz w:val="24"/>
          <w:szCs w:val="24"/>
          <w:lang w:val="en-US" w:eastAsia="zh-CN" w:bidi="ar"/>
        </w:rPr>
        <w:t>I=[λ+,λ++cm−2/3],I=[\lambda_+,\lambda_++cm^{-2/3}],</w:t>
      </w:r>
    </w:p>
    <w:p>
      <w:pPr>
        <w:pStyle w:val="7"/>
        <w:keepNext w:val="0"/>
        <w:keepLines w:val="0"/>
        <w:widowControl/>
        <w:suppressLineNumbers w:val="0"/>
      </w:pPr>
      <w:r>
        <w:t>而 Algorithm 2 目前写的是</w:t>
      </w:r>
    </w:p>
    <w:p>
      <w:pPr>
        <w:keepNext w:val="0"/>
        <w:keepLines w:val="0"/>
        <w:widowControl/>
        <w:suppressLineNumbers w:val="0"/>
        <w:jc w:val="left"/>
      </w:pPr>
      <w:r>
        <w:rPr>
          <w:rFonts w:ascii="宋体" w:hAnsi="宋体" w:eastAsia="宋体" w:cs="宋体"/>
          <w:kern w:val="0"/>
          <w:sz w:val="24"/>
          <w:szCs w:val="24"/>
          <w:lang w:val="en-US" w:eastAsia="zh-CN" w:bidi="ar"/>
        </w:rPr>
        <w:t>LSSAR←LSSAR+(T−si2/m)+,L_{\rm SSAR}\leftarrow L_{\rm SSAR}+(T-s_i^2/m)_+,</w:t>
      </w:r>
    </w:p>
    <w:p>
      <w:pPr>
        <w:pStyle w:val="7"/>
        <w:keepNext w:val="0"/>
        <w:keepLines w:val="0"/>
        <w:widowControl/>
        <w:suppressLineNumbers w:val="0"/>
      </w:pPr>
      <w:r>
        <w:t>这和前面定义不一致。应该改为</w:t>
      </w:r>
    </w:p>
    <w:p>
      <w:pPr>
        <w:keepNext w:val="0"/>
        <w:keepLines w:val="0"/>
        <w:widowControl/>
        <w:suppressLineNumbers w:val="0"/>
        <w:jc w:val="left"/>
      </w:pPr>
      <w:r>
        <w:rPr>
          <w:rFonts w:ascii="宋体" w:hAnsi="宋体" w:eastAsia="宋体" w:cs="宋体"/>
          <w:kern w:val="0"/>
          <w:sz w:val="24"/>
          <w:szCs w:val="24"/>
          <w:lang w:val="en-US" w:eastAsia="zh-CN" w:bidi="ar"/>
        </w:rPr>
        <w:t>LSSAR←LSSAR+(λ++T−si2/m)+.L_{\rm SSAR}\leftarrow L_{\rm SSAR} + (\lambda_++T-s_i^2/m)_+.</w:t>
      </w:r>
    </w:p>
    <w:p>
      <w:pPr>
        <w:pStyle w:val="7"/>
        <w:keepNext w:val="0"/>
        <w:keepLines w:val="0"/>
        <w:widowControl/>
        <w:suppressLineNumbers w:val="0"/>
      </w:pPr>
      <w:r>
        <w:t>当前正文和伪代码确实存在这个不一致。</w:t>
      </w:r>
    </w:p>
    <w:p>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3. Performance Analysis 应该怎样重新组织？</w:t>
      </w:r>
    </w:p>
    <w:p>
      <w:pPr>
        <w:pStyle w:val="7"/>
        <w:keepNext w:val="0"/>
        <w:keepLines w:val="0"/>
        <w:widowControl/>
        <w:suppressLineNumbers w:val="0"/>
      </w:pPr>
      <w:r>
        <w:t>你这里的想法比现在正文的组织更好。</w:t>
      </w:r>
    </w:p>
    <w:p>
      <w:pPr>
        <w:pStyle w:val="7"/>
        <w:keepNext w:val="0"/>
        <w:keepLines w:val="0"/>
        <w:widowControl/>
        <w:suppressLineNumbers w:val="0"/>
      </w:pPr>
      <w:r>
        <w:t>首先一开头就应该告诉读者：</w:t>
      </w:r>
    </w:p>
    <w:p>
      <w:pPr>
        <w:pStyle w:val="7"/>
        <w:keepNext w:val="0"/>
        <w:keepLines w:val="0"/>
        <w:widowControl/>
        <w:suppressLineNumbers w:val="0"/>
        <w:ind w:left="720" w:right="720"/>
      </w:pPr>
      <w:r>
        <w:rPr>
          <w:rFonts w:hint="eastAsia" w:ascii="宋体" w:hAnsi="宋体" w:eastAsia="宋体" w:cs="宋体"/>
          <w:sz w:val="24"/>
          <w:szCs w:val="24"/>
        </w:rPr>
        <w:t>这一节的目的就是证明 SSAR 引入的 spectral acceleration 对 Bellman loss 的作用。</w:t>
      </w:r>
    </w:p>
    <w:p>
      <w:pPr>
        <w:pStyle w:val="7"/>
        <w:keepNext w:val="0"/>
        <w:keepLines w:val="0"/>
        <w:widowControl/>
        <w:suppressLineNumbers w:val="0"/>
      </w:pPr>
      <w:r>
        <w:t>然后必须先把</w:t>
      </w:r>
    </w:p>
    <w:p>
      <w:pPr>
        <w:keepNext w:val="0"/>
        <w:keepLines w:val="0"/>
        <w:widowControl/>
        <w:suppressLineNumbers w:val="0"/>
        <w:jc w:val="left"/>
      </w:pPr>
      <w:r>
        <w:rPr>
          <w:rFonts w:ascii="宋体" w:hAnsi="宋体" w:eastAsia="宋体" w:cs="宋体"/>
          <w:kern w:val="0"/>
          <w:sz w:val="24"/>
          <w:szCs w:val="24"/>
          <w:lang w:val="en-US" w:eastAsia="zh-CN" w:bidi="ar"/>
        </w:rPr>
        <w:t>W+=W+αuv⊤W^+=W+\alpha uv^\top</w:t>
      </w:r>
    </w:p>
    <w:p>
      <w:pPr>
        <w:pStyle w:val="7"/>
        <w:keepNext w:val="0"/>
        <w:keepLines w:val="0"/>
        <w:widowControl/>
        <w:suppressLineNumbers w:val="0"/>
      </w:pPr>
      <w:r>
        <w:t>从算法中推出来，而不能直接定义。</w:t>
      </w:r>
    </w:p>
    <w:p>
      <w:pPr>
        <w:pStyle w:val="7"/>
        <w:keepNext w:val="0"/>
        <w:keepLines w:val="0"/>
        <w:widowControl/>
        <w:suppressLineNumbers w:val="0"/>
      </w:pPr>
      <w:r>
        <w:t>实际上推导非常简单。</w:t>
      </w:r>
    </w:p>
    <w:p>
      <w:pPr>
        <w:pStyle w:val="7"/>
        <w:keepNext w:val="0"/>
        <w:keepLines w:val="0"/>
        <w:widowControl/>
        <w:suppressLineNumbers w:val="0"/>
      </w:pPr>
      <w:r>
        <w:t>对于一个 active leading mode，</w:t>
      </w:r>
    </w:p>
    <w:p>
      <w:pPr>
        <w:keepNext w:val="0"/>
        <w:keepLines w:val="0"/>
        <w:widowControl/>
        <w:suppressLineNumbers w:val="0"/>
        <w:jc w:val="left"/>
      </w:pPr>
      <w:r>
        <w:rPr>
          <w:rFonts w:ascii="宋体" w:hAnsi="宋体" w:eastAsia="宋体" w:cs="宋体"/>
          <w:kern w:val="0"/>
          <w:sz w:val="24"/>
          <w:szCs w:val="24"/>
          <w:lang w:val="en-US" w:eastAsia="zh-CN" w:bidi="ar"/>
        </w:rPr>
        <w:t>Lspike=(λ++T−s2m)+.L_{\rm spike} = \left( \lambda_+ + T-\frac{s^2}{m} \right)_+.</w:t>
      </w:r>
    </w:p>
    <w:p>
      <w:pPr>
        <w:pStyle w:val="7"/>
        <w:keepNext w:val="0"/>
        <w:keepLines w:val="0"/>
        <w:widowControl/>
        <w:suppressLineNumbers w:val="0"/>
      </w:pPr>
      <w:r>
        <w:t>在 active region 内，</w:t>
      </w:r>
    </w:p>
    <w:p>
      <w:pPr>
        <w:keepNext w:val="0"/>
        <w:keepLines w:val="0"/>
        <w:widowControl/>
        <w:suppressLineNumbers w:val="0"/>
        <w:jc w:val="left"/>
      </w:pPr>
      <w:r>
        <w:rPr>
          <w:rFonts w:ascii="宋体" w:hAnsi="宋体" w:eastAsia="宋体" w:cs="宋体"/>
          <w:kern w:val="0"/>
          <w:sz w:val="24"/>
          <w:szCs w:val="24"/>
          <w:lang w:val="en-US" w:eastAsia="zh-CN" w:bidi="ar"/>
        </w:rPr>
        <w:t>∇WLspike=−2smuv⊤.\nabla_WL_{\rm spike} = -\frac{2s}{m}uv^\top.</w:t>
      </w:r>
    </w:p>
    <w:p>
      <w:pPr>
        <w:pStyle w:val="7"/>
        <w:keepNext w:val="0"/>
        <w:keepLines w:val="0"/>
        <w:widowControl/>
        <w:suppressLineNumbers w:val="0"/>
      </w:pPr>
      <w:r>
        <w:t>因此总 loss</w:t>
      </w:r>
    </w:p>
    <w:p>
      <w:pPr>
        <w:keepNext w:val="0"/>
        <w:keepLines w:val="0"/>
        <w:widowControl/>
        <w:suppressLineNumbers w:val="0"/>
        <w:jc w:val="left"/>
      </w:pPr>
      <w:r>
        <w:rPr>
          <w:rFonts w:ascii="宋体" w:hAnsi="宋体" w:eastAsia="宋体" w:cs="宋体"/>
          <w:kern w:val="0"/>
          <w:sz w:val="24"/>
          <w:szCs w:val="24"/>
          <w:lang w:val="en-US" w:eastAsia="zh-CN" w:bidi="ar"/>
        </w:rPr>
        <w:t>Ltot=L0+γLspikeL_{\rm tot} = L_0+\gamma L_{\rm spike}</w:t>
      </w:r>
    </w:p>
    <w:p>
      <w:pPr>
        <w:pStyle w:val="7"/>
        <w:keepNext w:val="0"/>
        <w:keepLines w:val="0"/>
        <w:widowControl/>
        <w:suppressLineNumbers w:val="0"/>
      </w:pPr>
      <w:r>
        <w:t>做 gradient descent：</w:t>
      </w:r>
    </w:p>
    <w:p>
      <w:pPr>
        <w:keepNext w:val="0"/>
        <w:keepLines w:val="0"/>
        <w:widowControl/>
        <w:suppressLineNumbers w:val="0"/>
        <w:jc w:val="left"/>
      </w:pPr>
      <w:r>
        <w:rPr>
          <w:rFonts w:ascii="宋体" w:hAnsi="宋体" w:eastAsia="宋体" w:cs="宋体"/>
          <w:kern w:val="0"/>
          <w:sz w:val="24"/>
          <w:szCs w:val="24"/>
          <w:lang w:val="en-US" w:eastAsia="zh-CN" w:bidi="ar"/>
        </w:rPr>
        <w:t>Wnew=W−η∇WL0−ηγ∇WLspike,W_{\rm new} = W - \eta\nabla_WL_0 - \eta\gamma\nabla_WL_{\rm spike},</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Wnew=W−η∇WL0+2ηγsmuv⊤.W_{\rm new} = W-\eta\nabla_WL_0 + \frac{2\eta\gamma s}{m}uv^\top.</w:t>
      </w:r>
    </w:p>
    <w:p>
      <w:pPr>
        <w:pStyle w:val="7"/>
        <w:keepNext w:val="0"/>
        <w:keepLines w:val="0"/>
        <w:widowControl/>
        <w:suppressLineNumbers w:val="0"/>
      </w:pPr>
      <w:r>
        <w:t xml:space="preserve">因此 SSAR 相对于 ordinary critic update </w:t>
      </w:r>
      <w:r>
        <w:rPr>
          <w:rStyle w:val="10"/>
        </w:rPr>
        <w:t>额外引入的参数位移</w:t>
      </w:r>
      <w:r>
        <w:t>才是</w:t>
      </w:r>
    </w:p>
    <w:p>
      <w:pPr>
        <w:keepNext w:val="0"/>
        <w:keepLines w:val="0"/>
        <w:widowControl/>
        <w:suppressLineNumbers w:val="0"/>
        <w:jc w:val="left"/>
      </w:pPr>
      <w:r>
        <w:rPr>
          <w:rFonts w:ascii="宋体" w:hAnsi="宋体" w:eastAsia="宋体" w:cs="宋体"/>
          <w:kern w:val="0"/>
          <w:sz w:val="24"/>
          <w:szCs w:val="24"/>
          <w:lang w:val="en-US" w:eastAsia="zh-CN" w:bidi="ar"/>
        </w:rPr>
        <w:t>ΔWSSAR=αuv⊤,\Delta W_{\rm SSAR} = \alpha uv^\top,</w:t>
      </w:r>
    </w:p>
    <w:p>
      <w:pPr>
        <w:pStyle w:val="7"/>
        <w:keepNext w:val="0"/>
        <w:keepLines w:val="0"/>
        <w:widowControl/>
        <w:suppressLineNumbers w:val="0"/>
      </w:pPr>
      <w:r>
        <w:t>其中</w:t>
      </w:r>
    </w:p>
    <w:p>
      <w:pPr>
        <w:keepNext w:val="0"/>
        <w:keepLines w:val="0"/>
        <w:widowControl/>
        <w:suppressLineNumbers w:val="0"/>
        <w:jc w:val="left"/>
      </w:pPr>
      <w:r>
        <w:rPr>
          <w:rFonts w:ascii="宋体" w:hAnsi="宋体" w:eastAsia="宋体" w:cs="宋体"/>
          <w:kern w:val="0"/>
          <w:sz w:val="24"/>
          <w:szCs w:val="24"/>
          <w:lang w:val="en-US" w:eastAsia="zh-CN" w:bidi="ar"/>
        </w:rPr>
        <w:t>α=2ηγsm&gt;0.\boxed{ \alpha = \frac{2\eta\gamma s}{m}&gt;0. }</w:t>
      </w:r>
    </w:p>
    <w:p>
      <w:pPr>
        <w:pStyle w:val="7"/>
        <w:keepNext w:val="0"/>
        <w:keepLines w:val="0"/>
        <w:widowControl/>
        <w:suppressLineNumbers w:val="0"/>
      </w:pPr>
      <w:r>
        <w:t>所以 W+αuv⊤W+\alpha uv^\top 不是人为定义的 theoretical perturbation，而是</w:t>
      </w:r>
      <w:r>
        <w:rPr>
          <w:rStyle w:val="10"/>
        </w:rPr>
        <w:t>直接由你的实际 regularizer 的 gradient 导出的</w:t>
      </w:r>
      <w:r>
        <w:t>。</w:t>
      </w:r>
    </w:p>
    <w:p>
      <w:pPr>
        <w:pStyle w:val="7"/>
        <w:keepNext w:val="0"/>
        <w:keepLines w:val="0"/>
        <w:widowControl/>
        <w:suppressLineNumbers w:val="0"/>
      </w:pPr>
      <w:r>
        <w:t>这一点写清楚以后，理论会自然很多。</w:t>
      </w:r>
    </w:p>
    <w:p>
      <w:pPr>
        <w:pStyle w:val="7"/>
        <w:keepNext w:val="0"/>
        <w:keepLines w:val="0"/>
        <w:widowControl/>
        <w:suppressLineNumbers w:val="0"/>
      </w:pPr>
      <w:r>
        <w:t>而且这里有一个很重要的新好处：</w:t>
      </w:r>
    </w:p>
    <w:p>
      <w:pPr>
        <w:pStyle w:val="7"/>
        <w:keepNext w:val="0"/>
        <w:keepLines w:val="0"/>
        <w:widowControl/>
        <w:suppressLineNumbers w:val="0"/>
      </w:pPr>
      <w:r>
        <w:t>因为 near-edge mode 满足</w:t>
      </w:r>
    </w:p>
    <w:p>
      <w:pPr>
        <w:keepNext w:val="0"/>
        <w:keepLines w:val="0"/>
        <w:widowControl/>
        <w:suppressLineNumbers w:val="0"/>
        <w:jc w:val="left"/>
      </w:pPr>
      <w:r>
        <w:rPr>
          <w:rFonts w:ascii="宋体" w:hAnsi="宋体" w:eastAsia="宋体" w:cs="宋体"/>
          <w:kern w:val="0"/>
          <w:sz w:val="24"/>
          <w:szCs w:val="24"/>
          <w:lang w:val="en-US" w:eastAsia="zh-CN" w:bidi="ar"/>
        </w:rPr>
        <w:t>s2m=O(1),\frac{s^2}{m}=O(1),</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s=Θ(m).s=\Theta(\sqrt m).</w:t>
      </w:r>
    </w:p>
    <w:p>
      <w:pPr>
        <w:pStyle w:val="7"/>
        <w:keepNext w:val="0"/>
        <w:keepLines w:val="0"/>
        <w:widowControl/>
        <w:suppressLineNumbers w:val="0"/>
      </w:pPr>
      <w:r>
        <w:t>如果 η,γ\eta,\gamma 不随 mm 发散，那么实际算法产生的</w:t>
      </w:r>
    </w:p>
    <w:p>
      <w:pPr>
        <w:keepNext w:val="0"/>
        <w:keepLines w:val="0"/>
        <w:widowControl/>
        <w:suppressLineNumbers w:val="0"/>
        <w:jc w:val="left"/>
      </w:pPr>
      <w:r>
        <w:rPr>
          <w:rFonts w:ascii="宋体" w:hAnsi="宋体" w:eastAsia="宋体" w:cs="宋体"/>
          <w:kern w:val="0"/>
          <w:sz w:val="24"/>
          <w:szCs w:val="24"/>
          <w:lang w:val="en-US" w:eastAsia="zh-CN" w:bidi="ar"/>
        </w:rPr>
        <w:t>α=2ηγsm=Θ(m−1/2).\boxed{ \alpha = \frac{2\eta\gamma s}{m} = \Theta(m^{-1/2}). }</w:t>
      </w:r>
    </w:p>
    <w:p>
      <w:pPr>
        <w:pStyle w:val="7"/>
        <w:keepNext w:val="0"/>
        <w:keepLines w:val="0"/>
        <w:widowControl/>
        <w:suppressLineNumbers w:val="0"/>
      </w:pPr>
      <w:r>
        <w:t>这样我们甚至能直接分析</w:t>
      </w:r>
      <w:r>
        <w:rPr>
          <w:rStyle w:val="10"/>
        </w:rPr>
        <w:t>真实 SSAR step 的 loss scale</w:t>
      </w:r>
      <w:r>
        <w:t>。</w:t>
      </w:r>
    </w:p>
    <w:p>
      <w:pPr>
        <w:pStyle w:val="7"/>
        <w:keepNext w:val="0"/>
        <w:keepLines w:val="0"/>
        <w:widowControl/>
        <w:suppressLineNumbers w:val="0"/>
      </w:pPr>
      <w:r>
        <w:t>far-subcritical 时：</w:t>
      </w:r>
    </w:p>
    <w:p>
      <w:pPr>
        <w:keepNext w:val="0"/>
        <w:keepLines w:val="0"/>
        <w:widowControl/>
        <w:suppressLineNumbers w:val="0"/>
        <w:jc w:val="left"/>
      </w:pPr>
      <w:r>
        <w:rPr>
          <w:rFonts w:ascii="宋体" w:hAnsi="宋体" w:eastAsia="宋体" w:cs="宋体"/>
          <w:kern w:val="0"/>
          <w:sz w:val="24"/>
          <w:szCs w:val="24"/>
          <w:lang w:val="en-US" w:eastAsia="zh-CN" w:bidi="ar"/>
        </w:rPr>
        <w:t>Gm=Op(m−1/2),G_m=O_p(m^{-1/2}),</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−αGm=Op(m−1).-\alpha G_m=O_p(m^{-1}).</w:t>
      </w:r>
    </w:p>
    <w:p>
      <w:pPr>
        <w:pStyle w:val="7"/>
        <w:keepNext w:val="0"/>
        <w:keepLines w:val="0"/>
        <w:widowControl/>
        <w:suppressLineNumbers w:val="0"/>
      </w:pPr>
      <w:r>
        <w:t>二阶项也是</w:t>
      </w:r>
    </w:p>
    <w:p>
      <w:pPr>
        <w:keepNext w:val="0"/>
        <w:keepLines w:val="0"/>
        <w:widowControl/>
        <w:suppressLineNumbers w:val="0"/>
        <w:jc w:val="left"/>
      </w:pPr>
      <w:r>
        <w:rPr>
          <w:rFonts w:ascii="宋体" w:hAnsi="宋体" w:eastAsia="宋体" w:cs="宋体"/>
          <w:kern w:val="0"/>
          <w:sz w:val="24"/>
          <w:szCs w:val="24"/>
          <w:lang w:val="en-US" w:eastAsia="zh-CN" w:bidi="ar"/>
        </w:rPr>
        <w:t>O(α2)=O(m−1).O(\alpha^2)=O(m^{-1}).</w:t>
      </w:r>
    </w:p>
    <w:p>
      <w:pPr>
        <w:pStyle w:val="7"/>
        <w:keepNext w:val="0"/>
        <w:keepLines w:val="0"/>
        <w:widowControl/>
        <w:suppressLineNumbers w:val="0"/>
      </w:pPr>
      <w:r>
        <w:t>因此整个 effect 是 vanishing，且 sign 不确定。</w:t>
      </w:r>
    </w:p>
    <w:p>
      <w:pPr>
        <w:pStyle w:val="7"/>
        <w:keepNext w:val="0"/>
        <w:keepLines w:val="0"/>
        <w:widowControl/>
        <w:suppressLineNumbers w:val="0"/>
      </w:pPr>
      <w:r>
        <w:t>而 critical regime：</w:t>
      </w:r>
    </w:p>
    <w:p>
      <w:pPr>
        <w:keepNext w:val="0"/>
        <w:keepLines w:val="0"/>
        <w:widowControl/>
        <w:suppressLineNumbers w:val="0"/>
        <w:jc w:val="left"/>
      </w:pPr>
      <w:r>
        <w:rPr>
          <w:rFonts w:ascii="宋体" w:hAnsi="宋体" w:eastAsia="宋体" w:cs="宋体"/>
          <w:kern w:val="0"/>
          <w:sz w:val="24"/>
          <w:szCs w:val="24"/>
          <w:lang w:val="en-US" w:eastAsia="zh-CN" w:bidi="ar"/>
        </w:rPr>
        <w:t>Gm=Θp(m−1/6)&gt;0,G_m=\Theta_p(m^{-1/6})&gt;0,</w:t>
      </w:r>
    </w:p>
    <w:p>
      <w:pPr>
        <w:pStyle w:val="7"/>
        <w:keepNext w:val="0"/>
        <w:keepLines w:val="0"/>
        <w:widowControl/>
        <w:suppressLineNumbers w:val="0"/>
      </w:pPr>
      <w:r>
        <w:t>所以一阶下降是</w:t>
      </w:r>
    </w:p>
    <w:p>
      <w:pPr>
        <w:keepNext w:val="0"/>
        <w:keepLines w:val="0"/>
        <w:widowControl/>
        <w:suppressLineNumbers w:val="0"/>
        <w:jc w:val="left"/>
      </w:pPr>
      <w:r>
        <w:rPr>
          <w:rFonts w:ascii="宋体" w:hAnsi="宋体" w:eastAsia="宋体" w:cs="宋体"/>
          <w:kern w:val="0"/>
          <w:sz w:val="24"/>
          <w:szCs w:val="24"/>
          <w:lang w:val="en-US" w:eastAsia="zh-CN" w:bidi="ar"/>
        </w:rPr>
        <w:t>−αGm=−Θp(m−2/3),-\alpha G_m = -\Theta_p(m^{-2/3}),</w:t>
      </w:r>
    </w:p>
    <w:p>
      <w:pPr>
        <w:pStyle w:val="7"/>
        <w:keepNext w:val="0"/>
        <w:keepLines w:val="0"/>
        <w:widowControl/>
        <w:suppressLineNumbers w:val="0"/>
      </w:pPr>
      <w:r>
        <w:t>而二阶项仍然只有</w:t>
      </w:r>
    </w:p>
    <w:p>
      <w:pPr>
        <w:keepNext w:val="0"/>
        <w:keepLines w:val="0"/>
        <w:widowControl/>
        <w:suppressLineNumbers w:val="0"/>
        <w:jc w:val="left"/>
      </w:pPr>
      <w:r>
        <w:rPr>
          <w:rFonts w:ascii="宋体" w:hAnsi="宋体" w:eastAsia="宋体" w:cs="宋体"/>
          <w:kern w:val="0"/>
          <w:sz w:val="24"/>
          <w:szCs w:val="24"/>
          <w:lang w:val="en-US" w:eastAsia="zh-CN" w:bidi="ar"/>
        </w:rPr>
        <w:t>O(m−1).O(m^{-1}).</w:t>
      </w:r>
    </w:p>
    <w:p>
      <w:pPr>
        <w:pStyle w:val="7"/>
        <w:keepNext w:val="0"/>
        <w:keepLines w:val="0"/>
        <w:widowControl/>
        <w:suppressLineNumbers w:val="0"/>
      </w:pPr>
      <w:r>
        <w:t>因为</w:t>
      </w:r>
    </w:p>
    <w:p>
      <w:pPr>
        <w:keepNext w:val="0"/>
        <w:keepLines w:val="0"/>
        <w:widowControl/>
        <w:suppressLineNumbers w:val="0"/>
        <w:jc w:val="left"/>
      </w:pPr>
      <w:r>
        <w:rPr>
          <w:rFonts w:ascii="宋体" w:hAnsi="宋体" w:eastAsia="宋体" w:cs="宋体"/>
          <w:kern w:val="0"/>
          <w:sz w:val="24"/>
          <w:szCs w:val="24"/>
          <w:lang w:val="en-US" w:eastAsia="zh-CN" w:bidi="ar"/>
        </w:rPr>
        <w:t>m−2/3≫m−1,m^{-2/3}\gg m^{-1},</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L0(W+ΔWSSAR)−L0(W)&lt;0\boxed{ L_0(W+\Delta W_{\rm SSAR})-L_0(W)&lt;0 }</w:t>
      </w:r>
    </w:p>
    <w:p>
      <w:pPr>
        <w:pStyle w:val="7"/>
        <w:keepNext w:val="0"/>
        <w:keepLines w:val="0"/>
        <w:widowControl/>
        <w:suppressLineNumbers w:val="0"/>
      </w:pPr>
      <w:r>
        <w:t>w.h.p.</w:t>
      </w:r>
    </w:p>
    <w:p>
      <w:pPr>
        <w:pStyle w:val="7"/>
        <w:keepNext w:val="0"/>
        <w:keepLines w:val="0"/>
        <w:widowControl/>
        <w:suppressLineNumbers w:val="0"/>
      </w:pPr>
      <w:r>
        <w:t>这个版本实际上</w:t>
      </w:r>
      <w:r>
        <w:rPr>
          <w:rStyle w:val="10"/>
        </w:rPr>
        <w:t xml:space="preserve">比之前人为选择 matched step </w:t>
      </w:r>
      <w:r>
        <w:t>α∼m−1/6\alpha\sim m^{-1/6}</w:t>
      </w:r>
      <w:r>
        <w:rPr>
          <w:rStyle w:val="10"/>
        </w:rPr>
        <w:t xml:space="preserve"> 更适合你的论文</w:t>
      </w:r>
      <w:r>
        <w:t>，因为它直接分析的是你算法真正产生的</w:t>
      </w:r>
    </w:p>
    <w:p>
      <w:pPr>
        <w:keepNext w:val="0"/>
        <w:keepLines w:val="0"/>
        <w:widowControl/>
        <w:suppressLineNumbers w:val="0"/>
        <w:jc w:val="left"/>
      </w:pPr>
      <w:r>
        <w:rPr>
          <w:rFonts w:ascii="宋体" w:hAnsi="宋体" w:eastAsia="宋体" w:cs="宋体"/>
          <w:kern w:val="0"/>
          <w:sz w:val="24"/>
          <w:szCs w:val="24"/>
          <w:lang w:val="en-US" w:eastAsia="zh-CN" w:bidi="ar"/>
        </w:rPr>
        <w:t>α=2ηγsm.\alpha=\frac{2\eta\gamma s}{m}.</w:t>
      </w:r>
    </w:p>
    <w:p>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4. 这和你的 edge window 正好形成完整逻辑</w:t>
      </w:r>
    </w:p>
    <w:p>
      <w:pPr>
        <w:pStyle w:val="7"/>
        <w:keepNext w:val="0"/>
        <w:keepLines w:val="0"/>
        <w:widowControl/>
        <w:suppressLineNumbers w:val="0"/>
      </w:pPr>
      <w:r>
        <w:t>这是 Performance Analysis theorem 后最应该解释的一点。</w:t>
      </w:r>
    </w:p>
    <w:p>
      <w:pPr>
        <w:pStyle w:val="7"/>
        <w:keepNext w:val="0"/>
        <w:keepLines w:val="0"/>
        <w:widowControl/>
        <w:suppressLineNumbers w:val="0"/>
      </w:pPr>
      <w:r>
        <w:t>你的</w:t>
      </w:r>
    </w:p>
    <w:p>
      <w:pPr>
        <w:keepNext w:val="0"/>
        <w:keepLines w:val="0"/>
        <w:widowControl/>
        <w:suppressLineNumbers w:val="0"/>
        <w:jc w:val="left"/>
      </w:pPr>
      <w:r>
        <w:rPr>
          <w:rFonts w:ascii="宋体" w:hAnsi="宋体" w:eastAsia="宋体" w:cs="宋体"/>
          <w:kern w:val="0"/>
          <w:sz w:val="24"/>
          <w:szCs w:val="24"/>
          <w:lang w:val="en-US" w:eastAsia="zh-CN" w:bidi="ar"/>
        </w:rPr>
        <w:t>I=[λ+,λ++T],T=cm−2/3I=[\lambda_+,\lambda_++T], \qquad T=cm^{-2/3}</w:t>
      </w:r>
    </w:p>
    <w:p>
      <w:pPr>
        <w:pStyle w:val="7"/>
        <w:keepNext w:val="0"/>
        <w:keepLines w:val="0"/>
        <w:widowControl/>
        <w:suppressLineNumbers w:val="0"/>
      </w:pPr>
      <w:r>
        <w:t>从 eigenvalue 上</w:t>
      </w:r>
      <w:r>
        <w:rPr>
          <w:rStyle w:val="10"/>
        </w:rPr>
        <w:t>无法区分 far-subcritical mode 和 BBP-transition mode</w:t>
      </w:r>
      <w:r>
        <w:t>，因为两者都有</w:t>
      </w:r>
    </w:p>
    <w:p>
      <w:pPr>
        <w:keepNext w:val="0"/>
        <w:keepLines w:val="0"/>
        <w:widowControl/>
        <w:suppressLineNumbers w:val="0"/>
        <w:jc w:val="left"/>
      </w:pPr>
      <w:r>
        <w:rPr>
          <w:rFonts w:ascii="宋体" w:hAnsi="宋体" w:eastAsia="宋体" w:cs="宋体"/>
          <w:kern w:val="0"/>
          <w:sz w:val="24"/>
          <w:szCs w:val="24"/>
          <w:lang w:val="en-US" w:eastAsia="zh-CN" w:bidi="ar"/>
        </w:rPr>
        <w:t>λ1=λ++Op(m−2/3).\lambda_1 = \lambda_+ + O_p(m^{-2/3}).</w:t>
      </w:r>
    </w:p>
    <w:p>
      <w:pPr>
        <w:pStyle w:val="7"/>
        <w:keepNext w:val="0"/>
        <w:keepLines w:val="0"/>
        <w:widowControl/>
        <w:suppressLineNumbers w:val="0"/>
      </w:pPr>
      <w:r>
        <w:t>所以 SSAR 会同时作用到这两类 mode。</w:t>
      </w:r>
    </w:p>
    <w:p>
      <w:pPr>
        <w:pStyle w:val="7"/>
        <w:keepNext w:val="0"/>
        <w:keepLines w:val="0"/>
        <w:widowControl/>
        <w:suppressLineNumbers w:val="0"/>
      </w:pPr>
      <w:r>
        <w:t>但 theorem 告诉我们：</w:t>
      </w:r>
    </w:p>
    <w:p>
      <w:pPr>
        <w:keepNext w:val="0"/>
        <w:keepLines w:val="0"/>
        <w:widowControl/>
        <w:suppressLineNumbers w:val="0"/>
        <w:jc w:val="left"/>
      </w:pPr>
      <w:r>
        <w:rPr>
          <w:rFonts w:ascii="宋体" w:hAnsi="宋体" w:eastAsia="宋体" w:cs="宋体"/>
          <w:kern w:val="0"/>
          <w:sz w:val="24"/>
          <w:szCs w:val="24"/>
          <w:lang w:val="en-US" w:eastAsia="zh-CN" w:bidi="ar"/>
        </w:rPr>
        <w:t>far subcritical:ΔLSSAR=Op(m−1),\text{far subcritical:} \qquad \Delta L_{\rm SSAR} = O_p(m^{-1}),</w:t>
      </w:r>
    </w:p>
    <w:p>
      <w:pPr>
        <w:pStyle w:val="7"/>
        <w:keepNext w:val="0"/>
        <w:keepLines w:val="0"/>
        <w:widowControl/>
        <w:suppressLineNumbers w:val="0"/>
      </w:pPr>
      <w:r>
        <w:t>没有固定符号，而且趋于零；</w:t>
      </w:r>
    </w:p>
    <w:p>
      <w:pPr>
        <w:pStyle w:val="7"/>
        <w:keepNext w:val="0"/>
        <w:keepLines w:val="0"/>
        <w:widowControl/>
        <w:suppressLineNumbers w:val="0"/>
      </w:pPr>
      <w:r>
        <w:t>而 non-degenerate critical：</w:t>
      </w:r>
    </w:p>
    <w:p>
      <w:pPr>
        <w:keepNext w:val="0"/>
        <w:keepLines w:val="0"/>
        <w:widowControl/>
        <w:suppressLineNumbers w:val="0"/>
        <w:jc w:val="left"/>
      </w:pPr>
      <w:r>
        <w:rPr>
          <w:rFonts w:ascii="宋体" w:hAnsi="宋体" w:eastAsia="宋体" w:cs="宋体"/>
          <w:kern w:val="0"/>
          <w:sz w:val="24"/>
          <w:szCs w:val="24"/>
          <w:lang w:val="en-US" w:eastAsia="zh-CN" w:bidi="ar"/>
        </w:rPr>
        <w:t>critical:ΔLSSAR=−Θp(m−2/3)+Op(m−1)&lt;0\text{critical:} \qquad \Delta L_{\rm SSAR} = -\Theta_p(m^{-2/3}) + O_p(m^{-1}) &lt;0</w:t>
      </w:r>
    </w:p>
    <w:p>
      <w:pPr>
        <w:pStyle w:val="7"/>
        <w:keepNext w:val="0"/>
        <w:keepLines w:val="0"/>
        <w:widowControl/>
        <w:suppressLineNumbers w:val="0"/>
      </w:pPr>
      <w:r>
        <w:t>w.h.p.</w:t>
      </w:r>
    </w:p>
    <w:p>
      <w:pPr>
        <w:pStyle w:val="7"/>
        <w:keepNext w:val="0"/>
        <w:keepLines w:val="0"/>
        <w:widowControl/>
        <w:suppressLineNumbers w:val="0"/>
      </w:pPr>
      <w:r>
        <w:t>所以 method 并不需要仅凭 λ1\lambda_1 精确识别一个 mode 是否已经进入 critical regime。</w:t>
      </w:r>
    </w:p>
    <w:p>
      <w:pPr>
        <w:pStyle w:val="7"/>
        <w:keepNext w:val="0"/>
        <w:keepLines w:val="0"/>
        <w:widowControl/>
        <w:suppressLineNumbers w:val="0"/>
      </w:pPr>
      <w:r>
        <w:t>更自然的论文叙述是：</w:t>
      </w:r>
    </w:p>
    <w:p>
      <w:pPr>
        <w:pStyle w:val="7"/>
        <w:keepNext w:val="0"/>
        <w:keepLines w:val="0"/>
        <w:widowControl/>
        <w:suppressLineNumbers w:val="0"/>
        <w:ind w:left="720" w:right="720"/>
      </w:pPr>
      <w:r>
        <w:rPr>
          <w:rFonts w:hint="eastAsia" w:ascii="宋体" w:hAnsi="宋体" w:eastAsia="宋体" w:cs="宋体"/>
          <w:sz w:val="24"/>
          <w:szCs w:val="24"/>
        </w:rPr>
        <w:t>The edge window deliberately covers modes whose eigenvalues are still statistically indistinguishable at the m−2/3m^{-2/3} edge scale. For genuinely subcritical modes, the induced Bellman effect vanishes asymptotically. Once a mode enters the BBP transition and develops stronger task alignment, the same spectral acceleration produces a dominant negative Bellman-loss change.</w:t>
      </w:r>
    </w:p>
    <w:p>
      <w:pPr>
        <w:pStyle w:val="7"/>
        <w:keepNext w:val="0"/>
        <w:keepLines w:val="0"/>
        <w:widowControl/>
        <w:suppressLineNumbers w:val="0"/>
      </w:pPr>
      <w:r>
        <w:t>然后等 outlier 已经明显分离，你的 stopping rule 再把 SSAR 停掉。</w:t>
      </w:r>
    </w:p>
    <w:p>
      <w:pPr>
        <w:pStyle w:val="7"/>
        <w:keepNext w:val="0"/>
        <w:keepLines w:val="0"/>
        <w:widowControl/>
        <w:suppressLineNumbers w:val="0"/>
      </w:pPr>
      <w:r>
        <w:t>这就形成：</w:t>
      </w:r>
    </w:p>
    <w:p>
      <w:pPr>
        <w:keepNext w:val="0"/>
        <w:keepLines w:val="0"/>
        <w:widowControl/>
        <w:suppressLineNumbers w:val="0"/>
        <w:jc w:val="left"/>
      </w:pPr>
      <w:r>
        <w:rPr>
          <w:rFonts w:ascii="宋体" w:hAnsi="宋体" w:eastAsia="宋体" w:cs="宋体"/>
          <w:kern w:val="0"/>
          <w:sz w:val="24"/>
          <w:szCs w:val="24"/>
          <w:lang w:val="en-US" w:eastAsia="zh-CN" w:bidi="ar"/>
        </w:rPr>
        <w:t>near edge→accelerate→subcritical: negligible→critical: beneficial→separated: stop.\boxed{ \text{near edge} \rightarrow \text{accelerate} \rightarrow \text{subcritical: negligible} \rightarrow \text{critical: beneficial} \rightarrow \text{separated: stop}. }</w:t>
      </w:r>
    </w:p>
    <w:p>
      <w:pPr>
        <w:pStyle w:val="7"/>
        <w:keepNext w:val="0"/>
        <w:keepLines w:val="0"/>
        <w:widowControl/>
        <w:suppressLineNumbers w:val="0"/>
      </w:pPr>
      <w:r>
        <w:t>这个故事比“我们知道它是什么 phase 然后才决定加不加”更符合你的实际算法。</w:t>
      </w:r>
    </w:p>
    <w:p>
      <w:pPr>
        <w:pStyle w:val="7"/>
        <w:keepNext w:val="0"/>
        <w:keepLines w:val="0"/>
        <w:widowControl/>
        <w:suppressLineNumbers w:val="0"/>
      </w:pPr>
      <w:r>
        <w:t>唯一需要注意的是：不要在正文说“因此整个训练过程 loss 一定更低”。当前 theorem 是</w:t>
      </w:r>
      <w:r>
        <w:rPr>
          <w:rStyle w:val="10"/>
        </w:rPr>
        <w:t>local SSAR contribution</w:t>
      </w:r>
      <w:r>
        <w:t xml:space="preserve"> 的保证。可以说：</w:t>
      </w:r>
    </w:p>
    <w:p>
      <w:pPr>
        <w:pStyle w:val="7"/>
        <w:keepNext w:val="0"/>
        <w:keepLines w:val="0"/>
        <w:widowControl/>
        <w:suppressLineNumbers w:val="0"/>
        <w:ind w:left="720" w:right="720"/>
      </w:pPr>
      <w:r>
        <w:rPr>
          <w:rFonts w:hint="eastAsia" w:ascii="宋体" w:hAnsi="宋体" w:eastAsia="宋体" w:cs="宋体"/>
          <w:sz w:val="24"/>
          <w:szCs w:val="24"/>
        </w:rPr>
        <w:t>SSAR becomes reliably loss-decreasing once the accelerated mode reaches the BBP transition scale.</w:t>
      </w:r>
    </w:p>
    <w:p>
      <w:pPr>
        <w:pStyle w:val="7"/>
        <w:keepNext w:val="0"/>
        <w:keepLines w:val="0"/>
        <w:widowControl/>
        <w:suppressLineNumbers w:val="0"/>
      </w:pPr>
      <w:r>
        <w:t>这个是严格支持的。</w:t>
      </w:r>
    </w:p>
    <w:p>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下面给你可以直接替换的 LaTeX。</w:t>
      </w:r>
    </w:p>
    <w:p>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一、替换 Random Matrix Theory 两个 theorem 后面的段落</w:t>
      </w:r>
    </w:p>
    <w:p>
      <w:pPr>
        <w:pStyle w:val="7"/>
        <w:keepNext w:val="0"/>
        <w:keepLines w:val="0"/>
        <w:widowControl/>
        <w:suppressLineNumbers w:val="0"/>
      </w:pPr>
      <w:r>
        <w:t xml:space="preserve">把你现在 Theorem 2 后面那段 </w:t>
      </w:r>
      <w:r>
        <w:rPr>
          <w:rStyle w:val="12"/>
        </w:rPr>
        <w:t>The BBP phenomenon describes...</w:t>
      </w:r>
      <w:r>
        <w:t xml:space="preserve"> 整段替换成：</w:t>
      </w:r>
    </w:p>
    <w:p>
      <w:pPr>
        <w:pStyle w:val="6"/>
        <w:keepNext w:val="0"/>
        <w:keepLines w:val="0"/>
        <w:widowControl/>
        <w:suppressLineNumbers w:val="0"/>
        <w:rPr>
          <w:rStyle w:val="12"/>
        </w:rPr>
      </w:pPr>
      <w:r>
        <w:rPr>
          <w:rStyle w:val="12"/>
        </w:rPr>
        <w:t>The Marchenko--Pastur law characterizes the limiting spectral distribution</w:t>
      </w:r>
    </w:p>
    <w:p>
      <w:pPr>
        <w:pStyle w:val="6"/>
        <w:keepNext w:val="0"/>
        <w:keepLines w:val="0"/>
        <w:widowControl/>
        <w:suppressLineNumbers w:val="0"/>
        <w:rPr>
          <w:rStyle w:val="12"/>
        </w:rPr>
      </w:pPr>
      <w:r>
        <w:rPr>
          <w:rStyle w:val="12"/>
        </w:rPr>
        <w:t>of a high-dimensional random matrix and identifies the deterministic bulk</w:t>
      </w:r>
    </w:p>
    <w:p>
      <w:pPr>
        <w:pStyle w:val="6"/>
        <w:keepNext w:val="0"/>
        <w:keepLines w:val="0"/>
        <w:widowControl/>
        <w:suppressLineNumbers w:val="0"/>
        <w:rPr>
          <w:rStyle w:val="12"/>
        </w:rPr>
      </w:pPr>
      <w:r>
        <w:rPr>
          <w:rStyle w:val="12"/>
        </w:rPr>
        <w:t>edges $\lambda_-$ and $\lambda_+$. The BBP result describes how this spectral</w:t>
      </w:r>
    </w:p>
    <w:p>
      <w:pPr>
        <w:pStyle w:val="6"/>
        <w:keepNext w:val="0"/>
        <w:keepLines w:val="0"/>
        <w:widowControl/>
        <w:suppressLineNumbers w:val="0"/>
        <w:rPr>
          <w:rStyle w:val="12"/>
        </w:rPr>
      </w:pPr>
      <w:r>
        <w:rPr>
          <w:rStyle w:val="12"/>
        </w:rPr>
        <w:t>picture changes in the presence of a low-rank population signal. Before the</w:t>
      </w:r>
    </w:p>
    <w:p>
      <w:pPr>
        <w:pStyle w:val="6"/>
        <w:keepNext w:val="0"/>
        <w:keepLines w:val="0"/>
        <w:widowControl/>
        <w:suppressLineNumbers w:val="0"/>
        <w:rPr>
          <w:rStyle w:val="12"/>
        </w:rPr>
      </w:pPr>
      <w:r>
        <w:rPr>
          <w:rStyle w:val="12"/>
        </w:rPr>
        <w:t>signal exceeds the critical strength, the leading sample eigenvalue remains</w:t>
      </w:r>
    </w:p>
    <w:p>
      <w:pPr>
        <w:pStyle w:val="6"/>
        <w:keepNext w:val="0"/>
        <w:keepLines w:val="0"/>
        <w:widowControl/>
        <w:suppressLineNumbers w:val="0"/>
        <w:rPr>
          <w:rStyle w:val="12"/>
        </w:rPr>
      </w:pPr>
      <w:r>
        <w:rPr>
          <w:rStyle w:val="12"/>
        </w:rPr>
        <w:t>at the upper bulk edge and fluctuates on the $m^{-2/3}$ scale. Once the signal</w:t>
      </w:r>
    </w:p>
    <w:p>
      <w:pPr>
        <w:pStyle w:val="6"/>
        <w:keepNext w:val="0"/>
        <w:keepLines w:val="0"/>
        <w:widowControl/>
        <w:suppressLineNumbers w:val="0"/>
        <w:rPr>
          <w:rStyle w:val="12"/>
        </w:rPr>
      </w:pPr>
      <w:r>
        <w:rPr>
          <w:rStyle w:val="12"/>
        </w:rPr>
        <w:t>becomes supercritical, the leading eigenvalue separates from the bulk and</w:t>
      </w:r>
    </w:p>
    <w:p>
      <w:pPr>
        <w:pStyle w:val="6"/>
        <w:keepNext w:val="0"/>
        <w:keepLines w:val="0"/>
        <w:widowControl/>
        <w:suppressLineNumbers w:val="0"/>
        <w:rPr>
          <w:rStyle w:val="12"/>
        </w:rPr>
      </w:pPr>
      <w:r>
        <w:rPr>
          <w:rStyle w:val="12"/>
        </w:rPr>
        <w:t>fluctuates around an outlier location on the $m^{-1/2}$ scale. Together,</w:t>
      </w:r>
    </w:p>
    <w:p>
      <w:pPr>
        <w:pStyle w:val="6"/>
        <w:keepNext w:val="0"/>
        <w:keepLines w:val="0"/>
        <w:widowControl/>
        <w:suppressLineNumbers w:val="0"/>
        <w:rPr>
          <w:rStyle w:val="12"/>
        </w:rPr>
      </w:pPr>
      <w:r>
        <w:rPr>
          <w:rStyle w:val="12"/>
        </w:rPr>
        <w:t>these results provide the random spectral baseline and the signal-induced</w:t>
      </w:r>
    </w:p>
    <w:p>
      <w:pPr>
        <w:pStyle w:val="6"/>
        <w:keepNext w:val="0"/>
        <w:keepLines w:val="0"/>
        <w:widowControl/>
        <w:suppressLineNumbers w:val="0"/>
      </w:pPr>
      <w:r>
        <w:rPr>
          <w:rStyle w:val="12"/>
        </w:rPr>
        <w:t>transition used in our method.</w:t>
      </w:r>
    </w:p>
    <w:p>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二、Method 里的 Motivation 建议一起改掉</w:t>
      </w:r>
    </w:p>
    <w:p>
      <w:pPr>
        <w:pStyle w:val="7"/>
        <w:keepNext w:val="0"/>
        <w:keepLines w:val="0"/>
        <w:widowControl/>
        <w:suppressLineNumbers w:val="0"/>
      </w:pPr>
      <w:r>
        <w:t>你现在 Motivation 还用了 “jump”，而且只讲 eigenvalue，没有把 Corollary 里的 τ\tau 利用起来。建议替换为：</w:t>
      </w:r>
    </w:p>
    <w:p>
      <w:pPr>
        <w:pStyle w:val="6"/>
        <w:keepNext w:val="0"/>
        <w:keepLines w:val="0"/>
        <w:widowControl/>
        <w:suppressLineNumbers w:val="0"/>
        <w:rPr>
          <w:rStyle w:val="12"/>
        </w:rPr>
      </w:pPr>
      <w:r>
        <w:rPr>
          <w:rStyle w:val="12"/>
        </w:rPr>
        <w:t>\paragraph{Motivation}</w:t>
      </w:r>
    </w:p>
    <w:p>
      <w:pPr>
        <w:pStyle w:val="6"/>
        <w:keepNext w:val="0"/>
        <w:keepLines w:val="0"/>
        <w:widowControl/>
        <w:suppressLineNumbers w:val="0"/>
        <w:rPr>
          <w:rStyle w:val="12"/>
        </w:rPr>
      </w:pPr>
      <w:r>
        <w:rPr>
          <w:rStyle w:val="12"/>
        </w:rPr>
        <w:t>We view the target-layer weight matrix during training as</w:t>
      </w:r>
    </w:p>
    <w:p>
      <w:pPr>
        <w:pStyle w:val="6"/>
        <w:keepNext w:val="0"/>
        <w:keepLines w:val="0"/>
        <w:widowControl/>
        <w:suppressLineNumbers w:val="0"/>
        <w:rPr>
          <w:rStyle w:val="12"/>
        </w:rPr>
      </w:pPr>
      <w:r>
        <w:rPr>
          <w:rStyle w:val="12"/>
        </w:rPr>
        <w:t>$W=W_{\mathrm{init}}+\Delta W$, where $W_{\mathrm{init}}$ provides a random</w:t>
      </w:r>
    </w:p>
    <w:p>
      <w:pPr>
        <w:pStyle w:val="6"/>
        <w:keepNext w:val="0"/>
        <w:keepLines w:val="0"/>
        <w:widowControl/>
        <w:suppressLineNumbers w:val="0"/>
        <w:rPr>
          <w:rStyle w:val="12"/>
        </w:rPr>
      </w:pPr>
      <w:r>
        <w:rPr>
          <w:rStyle w:val="12"/>
        </w:rPr>
        <w:t>spectral background and $\Delta W$ contains learned low-rank task structure.</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At initialization, the spectrum of</w:t>
      </w:r>
    </w:p>
    <w:p>
      <w:pPr>
        <w:pStyle w:val="6"/>
        <w:keepNext w:val="0"/>
        <w:keepLines w:val="0"/>
        <w:widowControl/>
        <w:suppressLineNumbers w:val="0"/>
        <w:rPr>
          <w:rStyle w:val="12"/>
        </w:rPr>
      </w:pPr>
      <w:r>
        <w:rPr>
          <w:rStyle w:val="12"/>
        </w:rPr>
        <w:t>$\frac{1}{m}W_{\mathrm{init}}W_{\mathrm{init}}^\top$ is described by the</w:t>
      </w:r>
    </w:p>
    <w:p>
      <w:pPr>
        <w:pStyle w:val="6"/>
        <w:keepNext w:val="0"/>
        <w:keepLines w:val="0"/>
        <w:widowControl/>
        <w:suppressLineNumbers w:val="0"/>
        <w:rPr>
          <w:rStyle w:val="12"/>
        </w:rPr>
      </w:pPr>
      <w:r>
        <w:rPr>
          <w:rStyle w:val="12"/>
        </w:rPr>
        <w:t>Marchenko--Pastur law. Corollary~\ref{cor:three_regimes} shows that a</w:t>
      </w:r>
    </w:p>
    <w:p>
      <w:pPr>
        <w:pStyle w:val="6"/>
        <w:keepNext w:val="0"/>
        <w:keepLines w:val="0"/>
        <w:widowControl/>
        <w:suppressLineNumbers w:val="0"/>
        <w:rPr>
          <w:rStyle w:val="12"/>
        </w:rPr>
      </w:pPr>
      <w:r>
        <w:rPr>
          <w:rStyle w:val="12"/>
        </w:rPr>
        <w:t>subcritical signal remains at the upper spectral edge and its empirical</w:t>
      </w:r>
    </w:p>
    <w:p>
      <w:pPr>
        <w:pStyle w:val="6"/>
        <w:keepNext w:val="0"/>
        <w:keepLines w:val="0"/>
        <w:widowControl/>
        <w:suppressLineNumbers w:val="0"/>
        <w:rPr>
          <w:rStyle w:val="12"/>
        </w:rPr>
      </w:pPr>
      <w:r>
        <w:rPr>
          <w:rStyle w:val="12"/>
        </w:rPr>
        <w:t>singular direction has only noise-scale alignment with the population signal.</w:t>
      </w:r>
    </w:p>
    <w:p>
      <w:pPr>
        <w:pStyle w:val="6"/>
        <w:keepNext w:val="0"/>
        <w:keepLines w:val="0"/>
        <w:widowControl/>
        <w:suppressLineNumbers w:val="0"/>
        <w:rPr>
          <w:rStyle w:val="12"/>
        </w:rPr>
      </w:pPr>
      <w:r>
        <w:rPr>
          <w:rStyle w:val="12"/>
        </w:rPr>
        <w:t>As the signal approaches the BBP transition, the leading eigenvalue can still</w:t>
      </w:r>
    </w:p>
    <w:p>
      <w:pPr>
        <w:pStyle w:val="6"/>
        <w:keepNext w:val="0"/>
        <w:keepLines w:val="0"/>
        <w:widowControl/>
        <w:suppressLineNumbers w:val="0"/>
        <w:rPr>
          <w:rStyle w:val="12"/>
        </w:rPr>
      </w:pPr>
      <w:r>
        <w:rPr>
          <w:rStyle w:val="12"/>
        </w:rPr>
        <w:t>lie within the natural $m^{-2/3}$ edge-fluctuation range, while its directional</w:t>
      </w:r>
    </w:p>
    <w:p>
      <w:pPr>
        <w:pStyle w:val="6"/>
        <w:keepNext w:val="0"/>
        <w:keepLines w:val="0"/>
        <w:widowControl/>
        <w:suppressLineNumbers w:val="0"/>
        <w:rPr>
          <w:rStyle w:val="12"/>
        </w:rPr>
      </w:pPr>
      <w:r>
        <w:rPr>
          <w:rStyle w:val="12"/>
        </w:rPr>
        <w:t>alignment begins to increase. Once the signal becomes supercritical, the</w:t>
      </w:r>
    </w:p>
    <w:p>
      <w:pPr>
        <w:pStyle w:val="6"/>
        <w:keepNext w:val="0"/>
        <w:keepLines w:val="0"/>
        <w:widowControl/>
        <w:suppressLineNumbers w:val="0"/>
        <w:rPr>
          <w:rStyle w:val="12"/>
        </w:rPr>
      </w:pPr>
      <w:r>
        <w:rPr>
          <w:rStyle w:val="12"/>
        </w:rPr>
        <w:t>corresponding mode separates from the bulk and acquires non-vanishing</w:t>
      </w:r>
    </w:p>
    <w:p>
      <w:pPr>
        <w:pStyle w:val="6"/>
        <w:keepNext w:val="0"/>
        <w:keepLines w:val="0"/>
        <w:widowControl/>
        <w:suppressLineNumbers w:val="0"/>
        <w:rPr>
          <w:rStyle w:val="12"/>
        </w:rPr>
      </w:pPr>
      <w:r>
        <w:rPr>
          <w:rStyle w:val="12"/>
        </w:rPr>
        <w:t>alignment with the population direction.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This motivates accelerating modes near the upper spectral edge, where a</w:t>
      </w:r>
    </w:p>
    <w:p>
      <w:pPr>
        <w:pStyle w:val="6"/>
        <w:keepNext w:val="0"/>
        <w:keepLines w:val="0"/>
        <w:widowControl/>
        <w:suppressLineNumbers w:val="0"/>
        <w:rPr>
          <w:rStyle w:val="12"/>
        </w:rPr>
      </w:pPr>
      <w:r>
        <w:rPr>
          <w:rStyle w:val="12"/>
        </w:rPr>
        <w:t>task-relevant direction may be approaching the BBP transition but has not yet</w:t>
      </w:r>
    </w:p>
    <w:p>
      <w:pPr>
        <w:pStyle w:val="6"/>
        <w:keepNext w:val="0"/>
        <w:keepLines w:val="0"/>
        <w:widowControl/>
        <w:suppressLineNumbers w:val="0"/>
      </w:pPr>
      <w:r>
        <w:rPr>
          <w:rStyle w:val="12"/>
        </w:rPr>
        <w:t>formed a clearly separated outlier.</w:t>
      </w:r>
    </w:p>
    <w:p>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三、Spike regularizer 部分保留，但稍微改一下结尾</w:t>
      </w:r>
    </w:p>
    <w:p>
      <w:pPr>
        <w:pStyle w:val="7"/>
        <w:keepNext w:val="0"/>
        <w:keepLines w:val="0"/>
        <w:widowControl/>
        <w:suppressLineNumbers w:val="0"/>
      </w:pPr>
      <w:r>
        <w:t>建议写成：</w:t>
      </w:r>
    </w:p>
    <w:p>
      <w:pPr>
        <w:pStyle w:val="6"/>
        <w:keepNext w:val="0"/>
        <w:keepLines w:val="0"/>
        <w:widowControl/>
        <w:suppressLineNumbers w:val="0"/>
        <w:rPr>
          <w:rStyle w:val="12"/>
        </w:rPr>
      </w:pPr>
      <w:r>
        <w:rPr>
          <w:rStyle w:val="12"/>
        </w:rPr>
        <w:t>\paragraph{Spike regularizer}</w:t>
      </w:r>
    </w:p>
    <w:p>
      <w:pPr>
        <w:pStyle w:val="6"/>
        <w:keepNext w:val="0"/>
        <w:keepLines w:val="0"/>
        <w:widowControl/>
        <w:suppressLineNumbers w:val="0"/>
        <w:rPr>
          <w:rStyle w:val="12"/>
        </w:rPr>
      </w:pPr>
      <w:r>
        <w:rPr>
          <w:rStyle w:val="12"/>
        </w:rPr>
        <w:t>Guided by the above spectral behavior, we apply the regularizer only to</w:t>
      </w:r>
    </w:p>
    <w:p>
      <w:pPr>
        <w:pStyle w:val="6"/>
        <w:keepNext w:val="0"/>
        <w:keepLines w:val="0"/>
        <w:widowControl/>
        <w:suppressLineNumbers w:val="0"/>
        <w:rPr>
          <w:rStyle w:val="12"/>
        </w:rPr>
      </w:pPr>
      <w:r>
        <w:rPr>
          <w:rStyle w:val="12"/>
        </w:rPr>
        <w:t>near-edge singular modes. Let $\lambda_+$ denote the right edge of the MP</w:t>
      </w:r>
    </w:p>
    <w:p>
      <w:pPr>
        <w:pStyle w:val="6"/>
        <w:keepNext w:val="0"/>
        <w:keepLines w:val="0"/>
        <w:widowControl/>
        <w:suppressLineNumbers w:val="0"/>
        <w:rPr>
          <w:rStyle w:val="12"/>
        </w:rPr>
      </w:pPr>
      <w:r>
        <w:rPr>
          <w:rStyle w:val="12"/>
        </w:rPr>
        <w:t>bulk. We define the edge-window width</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T=c\,m^{-2/3},</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where $c&gt;0$, and set</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I=[\lambda_+,\lambda_++T].</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A mode is active if</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\lambda_k=\frac{s_k^2}{m}\in I.</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For the active modes, the SSAR regularizer is</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L_{\mathrm{SSAR}}(W)</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\sum_{k:\lambda_k\in I}</w:t>
      </w:r>
    </w:p>
    <w:p>
      <w:pPr>
        <w:pStyle w:val="6"/>
        <w:keepNext w:val="0"/>
        <w:keepLines w:val="0"/>
        <w:widowControl/>
        <w:suppressLineNumbers w:val="0"/>
        <w:rPr>
          <w:rStyle w:val="12"/>
        </w:rPr>
      </w:pPr>
      <w:r>
        <w:rPr>
          <w:rStyle w:val="12"/>
        </w:rPr>
        <w:t>\left(</w:t>
      </w:r>
    </w:p>
    <w:p>
      <w:pPr>
        <w:pStyle w:val="6"/>
        <w:keepNext w:val="0"/>
        <w:keepLines w:val="0"/>
        <w:widowControl/>
        <w:suppressLineNumbers w:val="0"/>
        <w:rPr>
          <w:rStyle w:val="12"/>
        </w:rPr>
      </w:pPr>
      <w:r>
        <w:rPr>
          <w:rStyle w:val="12"/>
        </w:rPr>
        <w:t>\lambda_+ + T-\lambda_k</w:t>
      </w:r>
    </w:p>
    <w:p>
      <w:pPr>
        <w:pStyle w:val="6"/>
        <w:keepNext w:val="0"/>
        <w:keepLines w:val="0"/>
        <w:widowControl/>
        <w:suppressLineNumbers w:val="0"/>
        <w:rPr>
          <w:rStyle w:val="12"/>
        </w:rPr>
      </w:pPr>
      <w:r>
        <w:rPr>
          <w:rStyle w:val="12"/>
        </w:rPr>
        <w:t>\right)_+.</w:t>
      </w:r>
    </w:p>
    <w:p>
      <w:pPr>
        <w:pStyle w:val="6"/>
        <w:keepNext w:val="0"/>
        <w:keepLines w:val="0"/>
        <w:widowControl/>
        <w:suppressLineNumbers w:val="0"/>
        <w:rPr>
          <w:rStyle w:val="12"/>
        </w:rPr>
      </w:pPr>
      <w:r>
        <w:rPr>
          <w:rStyle w:val="12"/>
        </w:rPr>
        <w:t>\label{eq:ssar_loss}</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The critic objective becomes</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L_{\mathrm{tot}}</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L_0+\gamma L_{\mathrm{SSAR}},</w:t>
      </w:r>
    </w:p>
    <w:p>
      <w:pPr>
        <w:pStyle w:val="6"/>
        <w:keepNext w:val="0"/>
        <w:keepLines w:val="0"/>
        <w:widowControl/>
        <w:suppressLineNumbers w:val="0"/>
        <w:rPr>
          <w:rStyle w:val="12"/>
        </w:rPr>
      </w:pPr>
      <w:r>
        <w:rPr>
          <w:rStyle w:val="12"/>
        </w:rPr>
        <w:t>\label{eq:total_loss}</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where $\gamma&gt;0$ is the regularization weight. For a simple singular value,</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\nabla_W s_k=u_kv_k^\top,</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and hence</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\nabla_W</w:t>
      </w:r>
    </w:p>
    <w:p>
      <w:pPr>
        <w:pStyle w:val="6"/>
        <w:keepNext w:val="0"/>
        <w:keepLines w:val="0"/>
        <w:widowControl/>
        <w:suppressLineNumbers w:val="0"/>
        <w:rPr>
          <w:rStyle w:val="12"/>
        </w:rPr>
      </w:pPr>
      <w:r>
        <w:rPr>
          <w:rStyle w:val="12"/>
        </w:rPr>
        <w:t>\left(</w:t>
      </w:r>
    </w:p>
    <w:p>
      <w:pPr>
        <w:pStyle w:val="6"/>
        <w:keepNext w:val="0"/>
        <w:keepLines w:val="0"/>
        <w:widowControl/>
        <w:suppressLineNumbers w:val="0"/>
        <w:rPr>
          <w:rStyle w:val="12"/>
        </w:rPr>
      </w:pPr>
      <w:r>
        <w:rPr>
          <w:rStyle w:val="12"/>
        </w:rPr>
        <w:t>\frac{s_k^2}{m}</w:t>
      </w:r>
    </w:p>
    <w:p>
      <w:pPr>
        <w:pStyle w:val="6"/>
        <w:keepNext w:val="0"/>
        <w:keepLines w:val="0"/>
        <w:widowControl/>
        <w:suppressLineNumbers w:val="0"/>
        <w:rPr>
          <w:rStyle w:val="12"/>
        </w:rPr>
      </w:pPr>
      <w:r>
        <w:rPr>
          <w:rStyle w:val="12"/>
        </w:rPr>
        <w:t>\right)</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\frac{2s_k}{m}u_kv_k^\top.</w:t>
      </w:r>
    </w:p>
    <w:p>
      <w:pPr>
        <w:pStyle w:val="6"/>
        <w:keepNext w:val="0"/>
        <w:keepLines w:val="0"/>
        <w:widowControl/>
        <w:suppressLineNumbers w:val="0"/>
        <w:rPr>
          <w:rStyle w:val="12"/>
        </w:rPr>
      </w:pPr>
      <w:r>
        <w:rPr>
          <w:rStyle w:val="12"/>
        </w:rPr>
        <w:t>\label{eq:eigen_grad}</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Therefore, minimizing $L_{\mathrm{SSAR}}$ introduces an update along</w:t>
      </w:r>
    </w:p>
    <w:p>
      <w:pPr>
        <w:pStyle w:val="6"/>
        <w:keepNext w:val="0"/>
        <w:keepLines w:val="0"/>
        <w:widowControl/>
        <w:suppressLineNumbers w:val="0"/>
      </w:pPr>
      <w:r>
        <w:rPr>
          <w:rStyle w:val="12"/>
        </w:rPr>
        <w:t>$u_kv_k^\top$ that increases the corresponding singular value.</w:t>
      </w:r>
    </w:p>
    <w:p>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四、Algorithm 前后的文字修改</w:t>
      </w:r>
    </w:p>
    <w:p>
      <w:pPr>
        <w:pStyle w:val="7"/>
        <w:keepNext w:val="0"/>
        <w:keepLines w:val="0"/>
        <w:widowControl/>
        <w:suppressLineNumbers w:val="0"/>
      </w:pPr>
      <w:r>
        <w:t>你的伪代码可以继续保留，但是文字改短。</w:t>
      </w:r>
    </w:p>
    <w:p>
      <w:pPr>
        <w:pStyle w:val="6"/>
        <w:keepNext w:val="0"/>
        <w:keepLines w:val="0"/>
        <w:widowControl/>
        <w:suppressLineNumbers w:val="0"/>
        <w:rPr>
          <w:rStyle w:val="12"/>
        </w:rPr>
      </w:pPr>
      <w:r>
        <w:rPr>
          <w:rStyle w:val="12"/>
        </w:rPr>
        <w:t>\paragraph{Algorithm}</w:t>
      </w:r>
    </w:p>
    <w:p>
      <w:pPr>
        <w:pStyle w:val="6"/>
        <w:keepNext w:val="0"/>
        <w:keepLines w:val="0"/>
        <w:widowControl/>
        <w:suppressLineNumbers w:val="0"/>
        <w:rPr>
          <w:rStyle w:val="12"/>
        </w:rPr>
      </w:pPr>
      <w:r>
        <w:rPr>
          <w:rStyle w:val="12"/>
        </w:rPr>
        <w:t>SSAR is added to the standard critic update without modifying the policy</w:t>
      </w:r>
    </w:p>
    <w:p>
      <w:pPr>
        <w:pStyle w:val="6"/>
        <w:keepNext w:val="0"/>
        <w:keepLines w:val="0"/>
        <w:widowControl/>
        <w:suppressLineNumbers w:val="0"/>
        <w:rPr>
          <w:rStyle w:val="12"/>
        </w:rPr>
      </w:pPr>
      <w:r>
        <w:rPr>
          <w:rStyle w:val="12"/>
        </w:rPr>
        <w:t>optimization rule. Every $e_{\mathrm{spike}}$ iterations, we compute the</w:t>
      </w:r>
    </w:p>
    <w:p>
      <w:pPr>
        <w:pStyle w:val="6"/>
        <w:keepNext w:val="0"/>
        <w:keepLines w:val="0"/>
        <w:widowControl/>
        <w:suppressLineNumbers w:val="0"/>
        <w:rPr>
          <w:rStyle w:val="12"/>
        </w:rPr>
      </w:pPr>
      <w:r>
        <w:rPr>
          <w:rStyle w:val="12"/>
        </w:rPr>
        <w:t>leading singular values of the selected critic layer and estimate the upper</w:t>
      </w:r>
    </w:p>
    <w:p>
      <w:pPr>
        <w:pStyle w:val="6"/>
        <w:keepNext w:val="0"/>
        <w:keepLines w:val="0"/>
        <w:widowControl/>
        <w:suppressLineNumbers w:val="0"/>
        <w:rPr>
          <w:rStyle w:val="12"/>
        </w:rPr>
      </w:pPr>
      <w:r>
        <w:rPr>
          <w:rStyle w:val="12"/>
        </w:rPr>
        <w:t>spectral edge $\lambda_+$. If the leading mode has not yet satisfied the</w:t>
      </w:r>
    </w:p>
    <w:p>
      <w:pPr>
        <w:pStyle w:val="6"/>
        <w:keepNext w:val="0"/>
        <w:keepLines w:val="0"/>
        <w:widowControl/>
        <w:suppressLineNumbers w:val="0"/>
        <w:rPr>
          <w:rStyle w:val="12"/>
        </w:rPr>
      </w:pPr>
      <w:r>
        <w:rPr>
          <w:rStyle w:val="12"/>
        </w:rPr>
        <w:t>stopping criterion, SSAR is applied only to singular modes lying inside the</w:t>
      </w:r>
    </w:p>
    <w:p>
      <w:pPr>
        <w:pStyle w:val="6"/>
        <w:keepNext w:val="0"/>
        <w:keepLines w:val="0"/>
        <w:widowControl/>
        <w:suppressLineNumbers w:val="0"/>
        <w:rPr>
          <w:rStyle w:val="12"/>
        </w:rPr>
      </w:pPr>
      <w:r>
        <w:rPr>
          <w:rStyle w:val="12"/>
        </w:rPr>
        <w:t>edge window $I=[\lambda_+,\lambda_++T]$. Otherwise, the critic is updated</w:t>
      </w:r>
    </w:p>
    <w:p>
      <w:pPr>
        <w:pStyle w:val="6"/>
        <w:keepNext w:val="0"/>
        <w:keepLines w:val="0"/>
        <w:widowControl/>
        <w:suppressLineNumbers w:val="0"/>
        <w:rPr>
          <w:rStyle w:val="12"/>
        </w:rPr>
      </w:pPr>
      <w:r>
        <w:rPr>
          <w:rStyle w:val="12"/>
        </w:rPr>
        <w:t>using the original objective. Algorithms~\ref{alg:ssar_main}</w:t>
      </w:r>
    </w:p>
    <w:p>
      <w:pPr>
        <w:pStyle w:val="6"/>
        <w:keepNext w:val="0"/>
        <w:keepLines w:val="0"/>
        <w:widowControl/>
        <w:suppressLineNumbers w:val="0"/>
      </w:pPr>
      <w:r>
        <w:rPr>
          <w:rStyle w:val="12"/>
        </w:rPr>
        <w:t>and~\ref{alg:ssar_loss} summarize the complete procedure.</w:t>
      </w:r>
    </w:p>
    <w:p>
      <w:pPr>
        <w:pStyle w:val="7"/>
        <w:keepNext w:val="0"/>
        <w:keepLines w:val="0"/>
        <w:widowControl/>
        <w:suppressLineNumbers w:val="0"/>
      </w:pPr>
      <w:r>
        <w:t>你的 Algorithm 2 需要把这一行：</w:t>
      </w:r>
    </w:p>
    <w:p>
      <w:pPr>
        <w:pStyle w:val="6"/>
        <w:keepNext w:val="0"/>
        <w:keepLines w:val="0"/>
        <w:widowControl/>
        <w:suppressLineNumbers w:val="0"/>
      </w:pPr>
      <w:r>
        <w:rPr>
          <w:rStyle w:val="12"/>
        </w:rPr>
        <w:t>\State $L_{SSAR}\leftarrow L_{SSAR} + \big(T - s_i^2/m\big)_+$</w:t>
      </w:r>
    </w:p>
    <w:p>
      <w:pPr>
        <w:pStyle w:val="7"/>
        <w:keepNext w:val="0"/>
        <w:keepLines w:val="0"/>
        <w:widowControl/>
        <w:suppressLineNumbers w:val="0"/>
      </w:pPr>
      <w:r>
        <w:t>改成：</w:t>
      </w:r>
    </w:p>
    <w:p>
      <w:pPr>
        <w:pStyle w:val="6"/>
        <w:keepNext w:val="0"/>
        <w:keepLines w:val="0"/>
        <w:widowControl/>
        <w:suppressLineNumbers w:val="0"/>
        <w:rPr>
          <w:rStyle w:val="12"/>
        </w:rPr>
      </w:pPr>
      <w:r>
        <w:rPr>
          <w:rStyle w:val="12"/>
        </w:rPr>
        <w:t>\State $L_{SSAR}\leftarrow L_{SSAR}</w:t>
      </w:r>
    </w:p>
    <w:p>
      <w:pPr>
        <w:pStyle w:val="6"/>
        <w:keepNext w:val="0"/>
        <w:keepLines w:val="0"/>
        <w:widowControl/>
        <w:suppressLineNumbers w:val="0"/>
      </w:pPr>
      <w:r>
        <w:rPr>
          <w:rStyle w:val="12"/>
        </w:rPr>
        <w:t>+ \big(\lambda_+ + T - s_i^2/m\big)_+$</w:t>
      </w:r>
    </w:p>
    <w:p>
      <w:pPr>
        <w:pStyle w:val="7"/>
        <w:keepNext w:val="0"/>
        <w:keepLines w:val="0"/>
        <w:widowControl/>
        <w:suppressLineNumbers w:val="0"/>
      </w:pPr>
      <w:r>
        <w:t>完整的核心部分应该是：</w:t>
      </w:r>
    </w:p>
    <w:p>
      <w:pPr>
        <w:pStyle w:val="6"/>
        <w:keepNext w:val="0"/>
        <w:keepLines w:val="0"/>
        <w:widowControl/>
        <w:suppressLineNumbers w:val="0"/>
        <w:rPr>
          <w:rStyle w:val="12"/>
        </w:rPr>
      </w:pPr>
      <w:r>
        <w:rPr>
          <w:rStyle w:val="12"/>
        </w:rPr>
        <w:t>\State $T\leftarrow c\,m^{-2/3}$,</w:t>
      </w:r>
    </w:p>
    <w:p>
      <w:pPr>
        <w:pStyle w:val="6"/>
        <w:keepNext w:val="0"/>
        <w:keepLines w:val="0"/>
        <w:widowControl/>
        <w:suppressLineNumbers w:val="0"/>
        <w:rPr>
          <w:rStyle w:val="12"/>
        </w:rPr>
      </w:pPr>
      <w:r>
        <w:rPr>
          <w:rStyle w:val="12"/>
        </w:rPr>
        <w:t>\quad $I\leftarrow[\lambda_+,\lambda_++T]$</w:t>
      </w:r>
    </w:p>
    <w:p>
      <w:pPr>
        <w:pStyle w:val="6"/>
        <w:keepNext w:val="0"/>
        <w:keepLines w:val="0"/>
        <w:widowControl/>
        <w:suppressLineNumbers w:val="0"/>
        <w:rPr>
          <w:rStyle w:val="12"/>
        </w:rPr>
      </w:pPr>
      <w:r>
        <w:rPr>
          <w:rStyle w:val="12"/>
        </w:rPr>
        <w:t>\For{each $s_i$ in $s_1,\dots,s_r$}</w:t>
      </w:r>
    </w:p>
    <w:p>
      <w:pPr>
        <w:pStyle w:val="6"/>
        <w:keepNext w:val="0"/>
        <w:keepLines w:val="0"/>
        <w:widowControl/>
        <w:suppressLineNumbers w:val="0"/>
        <w:rPr>
          <w:rStyle w:val="12"/>
        </w:rPr>
      </w:pPr>
      <w:r>
        <w:rPr>
          <w:rStyle w:val="12"/>
        </w:rPr>
        <w:t xml:space="preserve">    \If{$s_i^2/m\in I$}</w:t>
      </w:r>
    </w:p>
    <w:p>
      <w:pPr>
        <w:pStyle w:val="6"/>
        <w:keepNext w:val="0"/>
        <w:keepLines w:val="0"/>
        <w:widowControl/>
        <w:suppressLineNumbers w:val="0"/>
        <w:rPr>
          <w:rStyle w:val="12"/>
        </w:rPr>
      </w:pPr>
      <w:r>
        <w:rPr>
          <w:rStyle w:val="12"/>
        </w:rPr>
        <w:t xml:space="preserve">        \State $L_{SSAR}\leftarrow L_{SSAR}</w:t>
      </w:r>
    </w:p>
    <w:p>
      <w:pPr>
        <w:pStyle w:val="6"/>
        <w:keepNext w:val="0"/>
        <w:keepLines w:val="0"/>
        <w:widowControl/>
        <w:suppressLineNumbers w:val="0"/>
        <w:rPr>
          <w:rStyle w:val="12"/>
        </w:rPr>
      </w:pPr>
      <w:r>
        <w:rPr>
          <w:rStyle w:val="12"/>
        </w:rPr>
        <w:t xml:space="preserve">        +\big(\lambda_++T-s_i^2/m\big)_+$</w:t>
      </w:r>
    </w:p>
    <w:p>
      <w:pPr>
        <w:pStyle w:val="6"/>
        <w:keepNext w:val="0"/>
        <w:keepLines w:val="0"/>
        <w:widowControl/>
        <w:suppressLineNumbers w:val="0"/>
        <w:rPr>
          <w:rStyle w:val="12"/>
        </w:rPr>
      </w:pPr>
      <w:r>
        <w:rPr>
          <w:rStyle w:val="12"/>
        </w:rPr>
        <w:t xml:space="preserve">    \EndIf</w:t>
      </w:r>
    </w:p>
    <w:p>
      <w:pPr>
        <w:pStyle w:val="6"/>
        <w:keepNext w:val="0"/>
        <w:keepLines w:val="0"/>
        <w:widowControl/>
        <w:suppressLineNumbers w:val="0"/>
      </w:pPr>
      <w:r>
        <w:rPr>
          <w:rStyle w:val="12"/>
        </w:rPr>
        <w:t>\EndFor</w:t>
      </w:r>
    </w:p>
    <w:p>
      <w:pPr>
        <w:pStyle w:val="7"/>
        <w:keepNext w:val="0"/>
        <w:keepLines w:val="0"/>
        <w:widowControl/>
        <w:suppressLineNumbers w:val="0"/>
      </w:pPr>
      <w:r>
        <w:t>另外 High-level algorithm 里的 policy update 最好不要写：</w:t>
      </w:r>
    </w:p>
    <w:p>
      <w:pPr>
        <w:pStyle w:val="6"/>
        <w:keepNext w:val="0"/>
        <w:keepLines w:val="0"/>
        <w:widowControl/>
        <w:suppressLineNumbers w:val="0"/>
      </w:pPr>
      <w:r>
        <w:rPr>
          <w:rStyle w:val="12"/>
        </w:rPr>
        <w:t>\phi \leftarrow \phi - \eta\,\nabla_\phi L_0(\pi^\phi)</w:t>
      </w:r>
    </w:p>
    <w:p>
      <w:pPr>
        <w:pStyle w:val="7"/>
        <w:keepNext w:val="0"/>
        <w:keepLines w:val="0"/>
        <w:widowControl/>
        <w:suppressLineNumbers w:val="0"/>
      </w:pPr>
      <w:r>
        <w:t>因为 L0L_0 是你的 critic Bellman loss。更自然是：</w:t>
      </w:r>
    </w:p>
    <w:p>
      <w:pPr>
        <w:pStyle w:val="6"/>
        <w:keepNext w:val="0"/>
        <w:keepLines w:val="0"/>
        <w:widowControl/>
        <w:suppressLineNumbers w:val="0"/>
      </w:pPr>
      <w:r>
        <w:rPr>
          <w:rStyle w:val="12"/>
        </w:rPr>
        <w:t>\State Update policy parameters $\phi$ using the base RL objective</w:t>
      </w:r>
    </w:p>
    <w:p>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五、Performance Analysis 整段替换</w:t>
      </w:r>
    </w:p>
    <w:p>
      <w:pPr>
        <w:pStyle w:val="7"/>
        <w:keepNext w:val="0"/>
        <w:keepLines w:val="0"/>
        <w:widowControl/>
        <w:suppressLineNumbers w:val="0"/>
      </w:pPr>
      <w:r>
        <w:t>这一版按照你刚才提出的逻辑重写，并且把 W+αuv⊤W+\alpha uv^\top 从实际 regularizer 推出来。</w:t>
      </w:r>
    </w:p>
    <w:p>
      <w:pPr>
        <w:pStyle w:val="6"/>
        <w:keepNext w:val="0"/>
        <w:keepLines w:val="0"/>
        <w:widowControl/>
        <w:suppressLineNumbers w:val="0"/>
        <w:rPr>
          <w:rStyle w:val="12"/>
        </w:rPr>
      </w:pPr>
      <w:r>
        <w:rPr>
          <w:rStyle w:val="12"/>
        </w:rPr>
        <w:t>\section{Performance Analysis}</w:t>
      </w:r>
    </w:p>
    <w:p>
      <w:pPr>
        <w:pStyle w:val="6"/>
        <w:keepNext w:val="0"/>
        <w:keepLines w:val="0"/>
        <w:widowControl/>
        <w:suppressLineNumbers w:val="0"/>
        <w:rPr>
          <w:rStyle w:val="12"/>
        </w:rPr>
      </w:pPr>
      <w:r>
        <w:rPr>
          <w:rStyle w:val="12"/>
        </w:rPr>
        <w:t>\label{sec:analysis}</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We now study whether the spectral acceleration introduced by SSAR reduces the</w:t>
      </w:r>
    </w:p>
    <w:p>
      <w:pPr>
        <w:pStyle w:val="6"/>
        <w:keepNext w:val="0"/>
        <w:keepLines w:val="0"/>
        <w:widowControl/>
        <w:suppressLineNumbers w:val="0"/>
        <w:rPr>
          <w:rStyle w:val="12"/>
        </w:rPr>
      </w:pPr>
      <w:r>
        <w:rPr>
          <w:rStyle w:val="12"/>
        </w:rPr>
        <w:t>critic Bellman loss. The analysis focuses on one active leading singular mode</w:t>
      </w:r>
    </w:p>
    <w:p>
      <w:pPr>
        <w:pStyle w:val="6"/>
        <w:keepNext w:val="0"/>
        <w:keepLines w:val="0"/>
        <w:widowControl/>
        <w:suppressLineNumbers w:val="0"/>
        <w:rPr>
          <w:rStyle w:val="12"/>
        </w:rPr>
      </w:pPr>
      <w:r>
        <w:rPr>
          <w:rStyle w:val="12"/>
        </w:rPr>
        <w:t>and isolates the additional parameter update generated by the SSAR</w:t>
      </w:r>
    </w:p>
    <w:p>
      <w:pPr>
        <w:pStyle w:val="6"/>
        <w:keepNext w:val="0"/>
        <w:keepLines w:val="0"/>
        <w:widowControl/>
        <w:suppressLineNumbers w:val="0"/>
        <w:rPr>
          <w:rStyle w:val="12"/>
        </w:rPr>
      </w:pPr>
      <w:r>
        <w:rPr>
          <w:rStyle w:val="12"/>
        </w:rPr>
        <w:t>regularizer. Formal assumptions and complete proofs are given in</w:t>
      </w:r>
    </w:p>
    <w:p>
      <w:pPr>
        <w:pStyle w:val="6"/>
        <w:keepNext w:val="0"/>
        <w:keepLines w:val="0"/>
        <w:widowControl/>
        <w:suppressLineNumbers w:val="0"/>
        <w:rPr>
          <w:rStyle w:val="12"/>
        </w:rPr>
      </w:pPr>
      <w:r>
        <w:rPr>
          <w:rStyle w:val="12"/>
        </w:rPr>
        <w:t>Appendix~\ref{app:bellman_theory}.</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Let $(s,u,v)$ denote the leading singular triplet of the selected critic</w:t>
      </w:r>
    </w:p>
    <w:p>
      <w:pPr>
        <w:pStyle w:val="6"/>
        <w:keepNext w:val="0"/>
        <w:keepLines w:val="0"/>
        <w:widowControl/>
        <w:suppressLineNumbers w:val="0"/>
        <w:rPr>
          <w:rStyle w:val="12"/>
        </w:rPr>
      </w:pPr>
      <w:r>
        <w:rPr>
          <w:rStyle w:val="12"/>
        </w:rPr>
        <w:t>weight matrix $W$. When this mode lies in the active edge window,</w:t>
      </w:r>
    </w:p>
    <w:p>
      <w:pPr>
        <w:pStyle w:val="6"/>
        <w:keepNext w:val="0"/>
        <w:keepLines w:val="0"/>
        <w:widowControl/>
        <w:suppressLineNumbers w:val="0"/>
        <w:rPr>
          <w:rStyle w:val="12"/>
        </w:rPr>
      </w:pPr>
      <w:r>
        <w:rPr>
          <w:rStyle w:val="12"/>
        </w:rPr>
        <w:t>its contribution to~\eqref{eq:ssar_loss} is</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L_{\mathrm{spike}}(W)</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\left(</w:t>
      </w:r>
    </w:p>
    <w:p>
      <w:pPr>
        <w:pStyle w:val="6"/>
        <w:keepNext w:val="0"/>
        <w:keepLines w:val="0"/>
        <w:widowControl/>
        <w:suppressLineNumbers w:val="0"/>
        <w:rPr>
          <w:rStyle w:val="12"/>
        </w:rPr>
      </w:pPr>
      <w:r>
        <w:rPr>
          <w:rStyle w:val="12"/>
        </w:rPr>
        <w:t>\lambda_+ + T-\frac{s^2}{m}</w:t>
      </w:r>
    </w:p>
    <w:p>
      <w:pPr>
        <w:pStyle w:val="6"/>
        <w:keepNext w:val="0"/>
        <w:keepLines w:val="0"/>
        <w:widowControl/>
        <w:suppressLineNumbers w:val="0"/>
        <w:rPr>
          <w:rStyle w:val="12"/>
        </w:rPr>
      </w:pPr>
      <w:r>
        <w:rPr>
          <w:rStyle w:val="12"/>
        </w:rPr>
        <w:t>\right)_+.</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Inside the active region, using</w:t>
      </w:r>
    </w:p>
    <w:p>
      <w:pPr>
        <w:pStyle w:val="6"/>
        <w:keepNext w:val="0"/>
        <w:keepLines w:val="0"/>
        <w:widowControl/>
        <w:suppressLineNumbers w:val="0"/>
        <w:rPr>
          <w:rStyle w:val="12"/>
        </w:rPr>
      </w:pPr>
      <w:r>
        <w:rPr>
          <w:rStyle w:val="12"/>
        </w:rPr>
        <w:t>$\nabla_W s=uv^\top$, we have</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\nabla_W L_{\mathrm{spike}}(W)</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-\frac{2s}{m}uv^\top.</w:t>
      </w:r>
    </w:p>
    <w:p>
      <w:pPr>
        <w:pStyle w:val="6"/>
        <w:keepNext w:val="0"/>
        <w:keepLines w:val="0"/>
        <w:widowControl/>
        <w:suppressLineNumbers w:val="0"/>
        <w:rPr>
          <w:rStyle w:val="12"/>
        </w:rPr>
      </w:pPr>
      <w:r>
        <w:rPr>
          <w:rStyle w:val="12"/>
        </w:rPr>
        <w:t>\label{eq:spike_gradient}</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A gradient step on the total critic objective</w:t>
      </w:r>
    </w:p>
    <w:p>
      <w:pPr>
        <w:pStyle w:val="6"/>
        <w:keepNext w:val="0"/>
        <w:keepLines w:val="0"/>
        <w:widowControl/>
        <w:suppressLineNumbers w:val="0"/>
        <w:rPr>
          <w:rStyle w:val="12"/>
        </w:rPr>
      </w:pPr>
      <w:r>
        <w:rPr>
          <w:rStyle w:val="12"/>
        </w:rPr>
        <w:t>$L_{\mathrm{tot}}=L_0+\gamma L_{\mathrm{spike}}$ is therefore</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\begin{align}</w:t>
      </w:r>
    </w:p>
    <w:p>
      <w:pPr>
        <w:pStyle w:val="6"/>
        <w:keepNext w:val="0"/>
        <w:keepLines w:val="0"/>
        <w:widowControl/>
        <w:suppressLineNumbers w:val="0"/>
        <w:rPr>
          <w:rStyle w:val="12"/>
        </w:rPr>
      </w:pPr>
      <w:r>
        <w:rPr>
          <w:rStyle w:val="12"/>
        </w:rPr>
        <w:t>W_{\mathrm{new}}</w:t>
      </w:r>
    </w:p>
    <w:p>
      <w:pPr>
        <w:pStyle w:val="6"/>
        <w:keepNext w:val="0"/>
        <w:keepLines w:val="0"/>
        <w:widowControl/>
        <w:suppressLineNumbers w:val="0"/>
        <w:rPr>
          <w:rStyle w:val="12"/>
        </w:rPr>
      </w:pPr>
      <w:r>
        <w:rPr>
          <w:rStyle w:val="12"/>
        </w:rPr>
        <w:t>&amp;=</w:t>
      </w:r>
    </w:p>
    <w:p>
      <w:pPr>
        <w:pStyle w:val="6"/>
        <w:keepNext w:val="0"/>
        <w:keepLines w:val="0"/>
        <w:widowControl/>
        <w:suppressLineNumbers w:val="0"/>
        <w:rPr>
          <w:rStyle w:val="12"/>
        </w:rPr>
      </w:pPr>
      <w:r>
        <w:rPr>
          <w:rStyle w:val="12"/>
        </w:rPr>
        <w:t>W-\eta\nabla_WL_0</w:t>
      </w:r>
    </w:p>
    <w:p>
      <w:pPr>
        <w:pStyle w:val="6"/>
        <w:keepNext w:val="0"/>
        <w:keepLines w:val="0"/>
        <w:widowControl/>
        <w:suppressLineNumbers w:val="0"/>
        <w:rPr>
          <w:rStyle w:val="12"/>
        </w:rPr>
      </w:pPr>
      <w:r>
        <w:rPr>
          <w:rStyle w:val="12"/>
        </w:rPr>
        <w:t>-\eta\gamma\nabla_WL_{\mathrm{spike}}</w:t>
      </w:r>
    </w:p>
    <w:p>
      <w:pPr>
        <w:pStyle w:val="6"/>
        <w:keepNext w:val="0"/>
        <w:keepLines w:val="0"/>
        <w:widowControl/>
        <w:suppressLineNumbers w:val="0"/>
        <w:rPr>
          <w:rStyle w:val="12"/>
        </w:rPr>
      </w:pPr>
      <w:r>
        <w:rPr>
          <w:rStyle w:val="12"/>
        </w:rPr>
        <w:t>\nonumber\\</w:t>
      </w:r>
    </w:p>
    <w:p>
      <w:pPr>
        <w:pStyle w:val="6"/>
        <w:keepNext w:val="0"/>
        <w:keepLines w:val="0"/>
        <w:widowControl/>
        <w:suppressLineNumbers w:val="0"/>
        <w:rPr>
          <w:rStyle w:val="12"/>
        </w:rPr>
      </w:pPr>
      <w:r>
        <w:rPr>
          <w:rStyle w:val="12"/>
        </w:rPr>
        <w:t>&amp;=</w:t>
      </w:r>
    </w:p>
    <w:p>
      <w:pPr>
        <w:pStyle w:val="6"/>
        <w:keepNext w:val="0"/>
        <w:keepLines w:val="0"/>
        <w:widowControl/>
        <w:suppressLineNumbers w:val="0"/>
        <w:rPr>
          <w:rStyle w:val="12"/>
        </w:rPr>
      </w:pPr>
      <w:r>
        <w:rPr>
          <w:rStyle w:val="12"/>
        </w:rPr>
        <w:t>W-\eta\nabla_WL_0</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\frac{2\eta\gamma s}{m}uv^\top.</w:t>
      </w:r>
    </w:p>
    <w:p>
      <w:pPr>
        <w:pStyle w:val="6"/>
        <w:keepNext w:val="0"/>
        <w:keepLines w:val="0"/>
        <w:widowControl/>
        <w:suppressLineNumbers w:val="0"/>
        <w:rPr>
          <w:rStyle w:val="12"/>
        </w:rPr>
      </w:pPr>
      <w:r>
        <w:rPr>
          <w:rStyle w:val="12"/>
        </w:rPr>
        <w:t>\label{eq:combined_update}</w:t>
      </w:r>
    </w:p>
    <w:p>
      <w:pPr>
        <w:pStyle w:val="6"/>
        <w:keepNext w:val="0"/>
        <w:keepLines w:val="0"/>
        <w:widowControl/>
        <w:suppressLineNumbers w:val="0"/>
        <w:rPr>
          <w:rStyle w:val="12"/>
        </w:rPr>
      </w:pPr>
      <w:r>
        <w:rPr>
          <w:rStyle w:val="12"/>
        </w:rPr>
        <w:t>\end{align}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Thus the additional update produced by SSAR is</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W_{\mathrm{SSAR}}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\alpha_m uv^\top,</w:t>
      </w:r>
    </w:p>
    <w:p>
      <w:pPr>
        <w:pStyle w:val="6"/>
        <w:keepNext w:val="0"/>
        <w:keepLines w:val="0"/>
        <w:widowControl/>
        <w:suppressLineNumbers w:val="0"/>
        <w:rPr>
          <w:rStyle w:val="12"/>
        </w:rPr>
      </w:pPr>
      <w:r>
        <w:rPr>
          <w:rStyle w:val="12"/>
        </w:rPr>
        <w:t>\qquad</w:t>
      </w:r>
    </w:p>
    <w:p>
      <w:pPr>
        <w:pStyle w:val="6"/>
        <w:keepNext w:val="0"/>
        <w:keepLines w:val="0"/>
        <w:widowControl/>
        <w:suppressLineNumbers w:val="0"/>
        <w:rPr>
          <w:rStyle w:val="12"/>
        </w:rPr>
      </w:pPr>
      <w:r>
        <w:rPr>
          <w:rStyle w:val="12"/>
        </w:rPr>
        <w:t>\alpha_m</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\frac{2\eta\gamma s}{m}&gt;0.</w:t>
      </w:r>
    </w:p>
    <w:p>
      <w:pPr>
        <w:pStyle w:val="6"/>
        <w:keepNext w:val="0"/>
        <w:keepLines w:val="0"/>
        <w:widowControl/>
        <w:suppressLineNumbers w:val="0"/>
        <w:rPr>
          <w:rStyle w:val="12"/>
        </w:rPr>
      </w:pPr>
      <w:r>
        <w:rPr>
          <w:rStyle w:val="12"/>
        </w:rPr>
        <w:t>\label{eq:ssar_step}</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For a near-edge mode, $s^2/m=O(1)$, and hence</w:t>
      </w:r>
    </w:p>
    <w:p>
      <w:pPr>
        <w:pStyle w:val="6"/>
        <w:keepNext w:val="0"/>
        <w:keepLines w:val="0"/>
        <w:widowControl/>
        <w:suppressLineNumbers w:val="0"/>
        <w:rPr>
          <w:rStyle w:val="12"/>
        </w:rPr>
      </w:pPr>
      <w:r>
        <w:rPr>
          <w:rStyle w:val="12"/>
        </w:rPr>
        <w:t>$s=\Theta(\sqrt m)$. With fixed $\eta$ and $\gamma$,</w:t>
      </w:r>
    </w:p>
    <w:p>
      <w:pPr>
        <w:pStyle w:val="6"/>
        <w:keepNext w:val="0"/>
        <w:keepLines w:val="0"/>
        <w:widowControl/>
        <w:suppressLineNumbers w:val="0"/>
        <w:rPr>
          <w:rStyle w:val="12"/>
        </w:rPr>
      </w:pPr>
      <w:r>
        <w:rPr>
          <w:rStyle w:val="12"/>
        </w:rPr>
        <w:t>the SSAR step therefore satisfies</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\alpha_m=\Theta(m^{-1/2}).</w:t>
      </w:r>
    </w:p>
    <w:p>
      <w:pPr>
        <w:pStyle w:val="6"/>
        <w:keepNext w:val="0"/>
        <w:keepLines w:val="0"/>
        <w:widowControl/>
        <w:suppressLineNumbers w:val="0"/>
        <w:rPr>
          <w:rStyle w:val="12"/>
        </w:rPr>
      </w:pPr>
      <w:r>
        <w:rPr>
          <w:rStyle w:val="12"/>
        </w:rPr>
        <w:t>\label{eq:ssar_step_scale}</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We analyze the change in the fixed-target Bellman loss caused by this</w:t>
      </w:r>
    </w:p>
    <w:p>
      <w:pPr>
        <w:pStyle w:val="6"/>
        <w:keepNext w:val="0"/>
        <w:keepLines w:val="0"/>
        <w:widowControl/>
        <w:suppressLineNumbers w:val="0"/>
        <w:rPr>
          <w:rStyle w:val="12"/>
        </w:rPr>
      </w:pPr>
      <w:r>
        <w:rPr>
          <w:rStyle w:val="12"/>
        </w:rPr>
        <w:t>additional spectral component,</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L_0(W+\Delta W_{\mathrm{SSAR}})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L_0(W).</w:t>
      </w:r>
    </w:p>
    <w:p>
      <w:pPr>
        <w:pStyle w:val="6"/>
        <w:keepNext w:val="0"/>
        <w:keepLines w:val="0"/>
        <w:widowControl/>
        <w:suppressLineNumbers w:val="0"/>
        <w:rPr>
          <w:rStyle w:val="12"/>
        </w:rPr>
      </w:pPr>
      <w:r>
        <w:rPr>
          <w:rStyle w:val="12"/>
        </w:rPr>
        <w:t>\label{eq:ssar_loss_change}</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Corollary~\ref{cor:three_regimes} shows that modes close to the upper spectral</w:t>
      </w:r>
    </w:p>
    <w:p>
      <w:pPr>
        <w:pStyle w:val="6"/>
        <w:keepNext w:val="0"/>
        <w:keepLines w:val="0"/>
        <w:widowControl/>
        <w:suppressLineNumbers w:val="0"/>
        <w:rPr>
          <w:rStyle w:val="12"/>
        </w:rPr>
      </w:pPr>
      <w:r>
        <w:rPr>
          <w:rStyle w:val="12"/>
        </w:rPr>
        <w:t>edge can correspond to different stages of the BBP transition. In the</w:t>
      </w:r>
    </w:p>
    <w:p>
      <w:pPr>
        <w:pStyle w:val="6"/>
        <w:keepNext w:val="0"/>
        <w:keepLines w:val="0"/>
        <w:widowControl/>
        <w:suppressLineNumbers w:val="0"/>
        <w:rPr>
          <w:rStyle w:val="12"/>
        </w:rPr>
      </w:pPr>
      <w:r>
        <w:rPr>
          <w:rStyle w:val="12"/>
        </w:rPr>
        <w:t>far-subcritical regime, the task alignment is only</w:t>
      </w:r>
    </w:p>
    <w:p>
      <w:pPr>
        <w:pStyle w:val="6"/>
        <w:keepNext w:val="0"/>
        <w:keepLines w:val="0"/>
        <w:widowControl/>
        <w:suppressLineNumbers w:val="0"/>
        <w:rPr>
          <w:rStyle w:val="12"/>
        </w:rPr>
      </w:pPr>
      <w:r>
        <w:rPr>
          <w:rStyle w:val="12"/>
        </w:rPr>
        <w:t>$O_p(m^{-1/2})$; in the non-degenerate transition regime it increases to</w:t>
      </w:r>
    </w:p>
    <w:p>
      <w:pPr>
        <w:pStyle w:val="6"/>
        <w:keepNext w:val="0"/>
        <w:keepLines w:val="0"/>
        <w:widowControl/>
        <w:suppressLineNumbers w:val="0"/>
        <w:rPr>
          <w:rStyle w:val="12"/>
        </w:rPr>
      </w:pPr>
      <w:r>
        <w:rPr>
          <w:rStyle w:val="12"/>
        </w:rPr>
        <w:t>$\Theta_p(m^{-1/6})$; and for a fixed supercritical spike it becomes</w:t>
      </w:r>
    </w:p>
    <w:p>
      <w:pPr>
        <w:pStyle w:val="6"/>
        <w:keepNext w:val="0"/>
        <w:keepLines w:val="0"/>
        <w:widowControl/>
        <w:suppressLineNumbers w:val="0"/>
        <w:rPr>
          <w:rStyle w:val="12"/>
        </w:rPr>
      </w:pPr>
      <w:r>
        <w:rPr>
          <w:rStyle w:val="12"/>
        </w:rPr>
        <w:t>order one. The following theorem shows that these different alignment scales</w:t>
      </w:r>
    </w:p>
    <w:p>
      <w:pPr>
        <w:pStyle w:val="6"/>
        <w:keepNext w:val="0"/>
        <w:keepLines w:val="0"/>
        <w:widowControl/>
        <w:suppressLineNumbers w:val="0"/>
        <w:rPr>
          <w:rStyle w:val="12"/>
        </w:rPr>
      </w:pPr>
      <w:r>
        <w:rPr>
          <w:rStyle w:val="12"/>
        </w:rPr>
        <w:t>lead to qualitatively different effects on the Bellman loss.</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\begin{theorem}[Effect of SSAR across the BBP transition]</w:t>
      </w:r>
    </w:p>
    <w:p>
      <w:pPr>
        <w:pStyle w:val="6"/>
        <w:keepNext w:val="0"/>
        <w:keepLines w:val="0"/>
        <w:widowControl/>
        <w:suppressLineNumbers w:val="0"/>
        <w:rPr>
          <w:rStyle w:val="12"/>
        </w:rPr>
      </w:pPr>
      <w:r>
        <w:rPr>
          <w:rStyle w:val="12"/>
        </w:rPr>
        <w:t>\label{thm:main_bellman}</w:t>
      </w:r>
    </w:p>
    <w:p>
      <w:pPr>
        <w:pStyle w:val="6"/>
        <w:keepNext w:val="0"/>
        <w:keepLines w:val="0"/>
        <w:widowControl/>
        <w:suppressLineNumbers w:val="0"/>
        <w:rPr>
          <w:rStyle w:val="12"/>
        </w:rPr>
      </w:pPr>
      <w:r>
        <w:rPr>
          <w:rStyle w:val="12"/>
        </w:rPr>
        <w:t>Under the conditions stated in Appendix~\ref{app:bellman_theory}, consider</w:t>
      </w:r>
    </w:p>
    <w:p>
      <w:pPr>
        <w:pStyle w:val="6"/>
        <w:keepNext w:val="0"/>
        <w:keepLines w:val="0"/>
        <w:widowControl/>
        <w:suppressLineNumbers w:val="0"/>
        <w:rPr>
          <w:rStyle w:val="12"/>
        </w:rPr>
      </w:pPr>
      <w:r>
        <w:rPr>
          <w:rStyle w:val="12"/>
        </w:rPr>
        <w:t>the SSAR update~\eqref{eq:ssar_step} with fixed $\eta$ and $\gamma$.</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\textbf{Subcritical regime.}</w:t>
      </w:r>
    </w:p>
    <w:p>
      <w:pPr>
        <w:pStyle w:val="6"/>
        <w:keepNext w:val="0"/>
        <w:keepLines w:val="0"/>
        <w:widowControl/>
        <w:suppressLineNumbers w:val="0"/>
        <w:rPr>
          <w:rStyle w:val="12"/>
        </w:rPr>
      </w:pPr>
      <w:r>
        <w:rPr>
          <w:rStyle w:val="12"/>
        </w:rPr>
        <w:t>If the leading signal remains a fixed distance below the BBP threshold, then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\tau_m=O_p(m^{-1/2}),</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and the Bellman effect of the SSAR update is asymptotically vanishing:</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O_p(m^{-1}).</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Its sign is not determined in this regime.</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\textbf{BBP transition regime.}</w:t>
      </w:r>
    </w:p>
    <w:p>
      <w:pPr>
        <w:pStyle w:val="6"/>
        <w:keepNext w:val="0"/>
        <w:keepLines w:val="0"/>
        <w:widowControl/>
        <w:suppressLineNumbers w:val="0"/>
        <w:rPr>
          <w:rStyle w:val="12"/>
        </w:rPr>
      </w:pPr>
      <w:r>
        <w:rPr>
          <w:rStyle w:val="12"/>
        </w:rPr>
        <w:t>Under a non-degenerate critical scaling for which</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\tau_m=\Theta_p(m^{-1/6}),</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the task-aligned contribution dominates the task-orthogonal fluctuation and</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-\Theta_p(m^{-2/3})</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O_p(m^{-1})</w:t>
      </w:r>
    </w:p>
    <w:p>
      <w:pPr>
        <w:pStyle w:val="6"/>
        <w:keepNext w:val="0"/>
        <w:keepLines w:val="0"/>
        <w:widowControl/>
        <w:suppressLineNumbers w:val="0"/>
        <w:rPr>
          <w:rStyle w:val="12"/>
        </w:rPr>
      </w:pPr>
      <w:r>
        <w:rPr>
          <w:rStyle w:val="12"/>
        </w:rPr>
        <w:t>&lt;</w:t>
      </w:r>
    </w:p>
    <w:p>
      <w:pPr>
        <w:pStyle w:val="6"/>
        <w:keepNext w:val="0"/>
        <w:keepLines w:val="0"/>
        <w:widowControl/>
        <w:suppressLineNumbers w:val="0"/>
        <w:rPr>
          <w:rStyle w:val="12"/>
        </w:rPr>
      </w:pPr>
      <w:r>
        <w:rPr>
          <w:rStyle w:val="12"/>
        </w:rPr>
        <w:t>0</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with probability tending to one.</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\textbf{Supercritical regime.}</w:t>
      </w:r>
    </w:p>
    <w:p>
      <w:pPr>
        <w:pStyle w:val="6"/>
        <w:keepNext w:val="0"/>
        <w:keepLines w:val="0"/>
        <w:widowControl/>
        <w:suppressLineNumbers w:val="0"/>
        <w:rPr>
          <w:rStyle w:val="12"/>
        </w:rPr>
      </w:pPr>
      <w:r>
        <w:rPr>
          <w:rStyle w:val="12"/>
        </w:rPr>
        <w:t>For a fixed supercritical signal,</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\tau_m</w:t>
      </w:r>
    </w:p>
    <w:p>
      <w:pPr>
        <w:pStyle w:val="6"/>
        <w:keepNext w:val="0"/>
        <w:keepLines w:val="0"/>
        <w:widowControl/>
        <w:suppressLineNumbers w:val="0"/>
        <w:rPr>
          <w:rStyle w:val="12"/>
        </w:rPr>
      </w:pPr>
      <w:r>
        <w:rPr>
          <w:rStyle w:val="12"/>
        </w:rPr>
        <w:t>\xrightarrow{p}</w:t>
      </w:r>
    </w:p>
    <w:p>
      <w:pPr>
        <w:pStyle w:val="6"/>
        <w:keepNext w:val="0"/>
        <w:keepLines w:val="0"/>
        <w:widowControl/>
        <w:suppressLineNumbers w:val="0"/>
        <w:rPr>
          <w:rStyle w:val="12"/>
        </w:rPr>
      </w:pPr>
      <w:r>
        <w:rPr>
          <w:rStyle w:val="12"/>
        </w:rPr>
        <w:t>\tau_\infty&gt;0,</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and</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-\Theta_p(m^{-1/2})</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O_p(m^{-1})</w:t>
      </w:r>
    </w:p>
    <w:p>
      <w:pPr>
        <w:pStyle w:val="6"/>
        <w:keepNext w:val="0"/>
        <w:keepLines w:val="0"/>
        <w:widowControl/>
        <w:suppressLineNumbers w:val="0"/>
        <w:rPr>
          <w:rStyle w:val="12"/>
        </w:rPr>
      </w:pPr>
      <w:r>
        <w:rPr>
          <w:rStyle w:val="12"/>
        </w:rPr>
        <w:t>&lt;</w:t>
      </w:r>
    </w:p>
    <w:p>
      <w:pPr>
        <w:pStyle w:val="6"/>
        <w:keepNext w:val="0"/>
        <w:keepLines w:val="0"/>
        <w:widowControl/>
        <w:suppressLineNumbers w:val="0"/>
        <w:rPr>
          <w:rStyle w:val="12"/>
        </w:rPr>
      </w:pPr>
      <w:r>
        <w:rPr>
          <w:rStyle w:val="12"/>
        </w:rPr>
        <w:t>0</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with probability tending to one.</w:t>
      </w:r>
    </w:p>
    <w:p>
      <w:pPr>
        <w:pStyle w:val="6"/>
        <w:keepNext w:val="0"/>
        <w:keepLines w:val="0"/>
        <w:widowControl/>
        <w:suppressLineNumbers w:val="0"/>
        <w:rPr>
          <w:rStyle w:val="12"/>
        </w:rPr>
      </w:pPr>
      <w:r>
        <w:rPr>
          <w:rStyle w:val="12"/>
        </w:rPr>
        <w:t>\end{theorem}</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Theorem~\ref{thm:main_bellman} explains why SSAR operates on a spectral</w:t>
      </w:r>
    </w:p>
    <w:p>
      <w:pPr>
        <w:pStyle w:val="6"/>
        <w:keepNext w:val="0"/>
        <w:keepLines w:val="0"/>
        <w:widowControl/>
        <w:suppressLineNumbers w:val="0"/>
        <w:rPr>
          <w:rStyle w:val="12"/>
        </w:rPr>
      </w:pPr>
      <w:r>
        <w:rPr>
          <w:rStyle w:val="12"/>
        </w:rPr>
        <w:t>window rather than requiring an explicit classifier for the BBP stage.</w:t>
      </w:r>
    </w:p>
    <w:p>
      <w:pPr>
        <w:pStyle w:val="6"/>
        <w:keepNext w:val="0"/>
        <w:keepLines w:val="0"/>
        <w:widowControl/>
        <w:suppressLineNumbers w:val="0"/>
        <w:rPr>
          <w:rStyle w:val="12"/>
        </w:rPr>
      </w:pPr>
      <w:r>
        <w:rPr>
          <w:rStyle w:val="12"/>
        </w:rPr>
        <w:t>Both a far-subcritical mode and a mode inside the BBP transition can satisfy</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\lambda_1</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\lambda_+</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O_p(m^{-2/3}),</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and therefore both can lie inside</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I=[\lambda_+,\lambda_++T],</w:t>
      </w:r>
    </w:p>
    <w:p>
      <w:pPr>
        <w:pStyle w:val="6"/>
        <w:keepNext w:val="0"/>
        <w:keepLines w:val="0"/>
        <w:widowControl/>
        <w:suppressLineNumbers w:val="0"/>
        <w:rPr>
          <w:rStyle w:val="12"/>
        </w:rPr>
      </w:pPr>
      <w:r>
        <w:rPr>
          <w:rStyle w:val="12"/>
        </w:rPr>
        <w:t>\qquad</w:t>
      </w:r>
    </w:p>
    <w:p>
      <w:pPr>
        <w:pStyle w:val="6"/>
        <w:keepNext w:val="0"/>
        <w:keepLines w:val="0"/>
        <w:widowControl/>
        <w:suppressLineNumbers w:val="0"/>
        <w:rPr>
          <w:rStyle w:val="12"/>
        </w:rPr>
      </w:pPr>
      <w:r>
        <w:rPr>
          <w:rStyle w:val="12"/>
        </w:rPr>
        <w:t>T=cm^{-2/3}.</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The largest eigenvalue alone cannot reliably distinguish these two cases.</w:t>
      </w:r>
    </w:p>
    <w:p>
      <w:pPr>
        <w:pStyle w:val="6"/>
        <w:keepNext w:val="0"/>
        <w:keepLines w:val="0"/>
        <w:widowControl/>
        <w:suppressLineNumbers w:val="0"/>
        <w:rPr>
          <w:rStyle w:val="12"/>
        </w:rPr>
      </w:pPr>
      <w:r>
        <w:rPr>
          <w:rStyle w:val="12"/>
        </w:rPr>
        <w:t>However, their effects on critic optimization are different. For a genuinely</w:t>
      </w:r>
    </w:p>
    <w:p>
      <w:pPr>
        <w:pStyle w:val="6"/>
        <w:keepNext w:val="0"/>
        <w:keepLines w:val="0"/>
        <w:widowControl/>
        <w:suppressLineNumbers w:val="0"/>
        <w:rPr>
          <w:rStyle w:val="12"/>
        </w:rPr>
      </w:pPr>
      <w:r>
        <w:rPr>
          <w:rStyle w:val="12"/>
        </w:rPr>
        <w:t>subcritical mode, the empirical task alignment remains on the same</w:t>
      </w:r>
    </w:p>
    <w:p>
      <w:pPr>
        <w:pStyle w:val="6"/>
        <w:keepNext w:val="0"/>
        <w:keepLines w:val="0"/>
        <w:widowControl/>
        <w:suppressLineNumbers w:val="0"/>
        <w:rPr>
          <w:rStyle w:val="12"/>
        </w:rPr>
      </w:pPr>
      <w:r>
        <w:rPr>
          <w:rStyle w:val="12"/>
        </w:rPr>
        <w:t>$m^{-1/2}$ scale as the orthogonal fluctuation, and the resulting SSAR</w:t>
      </w:r>
    </w:p>
    <w:p>
      <w:pPr>
        <w:pStyle w:val="6"/>
        <w:keepNext w:val="0"/>
        <w:keepLines w:val="0"/>
        <w:widowControl/>
        <w:suppressLineNumbers w:val="0"/>
        <w:rPr>
          <w:rStyle w:val="12"/>
        </w:rPr>
      </w:pPr>
      <w:r>
        <w:rPr>
          <w:rStyle w:val="12"/>
        </w:rPr>
        <w:t>perturbation has only an $O_p(m^{-1})$ Bellman effect with no fixed sign.</w:t>
      </w:r>
    </w:p>
    <w:p>
      <w:pPr>
        <w:pStyle w:val="6"/>
        <w:keepNext w:val="0"/>
        <w:keepLines w:val="0"/>
        <w:widowControl/>
        <w:suppressLineNumbers w:val="0"/>
        <w:rPr>
          <w:rStyle w:val="12"/>
        </w:rPr>
      </w:pPr>
      <w:r>
        <w:rPr>
          <w:rStyle w:val="12"/>
        </w:rPr>
        <w:t>Once the mode reaches the BBP transition, its alignment increases to the</w:t>
      </w:r>
    </w:p>
    <w:p>
      <w:pPr>
        <w:pStyle w:val="6"/>
        <w:keepNext w:val="0"/>
        <w:keepLines w:val="0"/>
        <w:widowControl/>
        <w:suppressLineNumbers w:val="0"/>
        <w:rPr>
          <w:rStyle w:val="12"/>
        </w:rPr>
      </w:pPr>
      <w:r>
        <w:rPr>
          <w:rStyle w:val="12"/>
        </w:rPr>
        <w:t>$m^{-1/6}$ scale. The resulting $m^{-2/3}$ descent term then dominates the</w:t>
      </w:r>
    </w:p>
    <w:p>
      <w:pPr>
        <w:pStyle w:val="6"/>
        <w:keepNext w:val="0"/>
        <w:keepLines w:val="0"/>
        <w:widowControl/>
        <w:suppressLineNumbers w:val="0"/>
        <w:rPr>
          <w:rStyle w:val="12"/>
        </w:rPr>
      </w:pPr>
      <w:r>
        <w:rPr>
          <w:rStyle w:val="12"/>
        </w:rPr>
        <w:t>$O_p(m^{-1})$ second-order contribution, making the same spectral update</w:t>
      </w:r>
    </w:p>
    <w:p>
      <w:pPr>
        <w:pStyle w:val="6"/>
        <w:keepNext w:val="0"/>
        <w:keepLines w:val="0"/>
        <w:widowControl/>
        <w:suppressLineNumbers w:val="0"/>
        <w:rPr>
          <w:rStyle w:val="12"/>
        </w:rPr>
      </w:pPr>
      <w:r>
        <w:rPr>
          <w:rStyle w:val="12"/>
        </w:rPr>
        <w:t>reliably loss decreasing.</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Hence SSAR does not require precise identification of the latent BBP stage</w:t>
      </w:r>
    </w:p>
    <w:p>
      <w:pPr>
        <w:pStyle w:val="6"/>
        <w:keepNext w:val="0"/>
        <w:keepLines w:val="0"/>
        <w:widowControl/>
        <w:suppressLineNumbers w:val="0"/>
        <w:rPr>
          <w:rStyle w:val="12"/>
        </w:rPr>
      </w:pPr>
      <w:r>
        <w:rPr>
          <w:rStyle w:val="12"/>
        </w:rPr>
        <w:t>from the observed eigenvalue. It can act on unresolved near-edge modes:</w:t>
      </w:r>
    </w:p>
    <w:p>
      <w:pPr>
        <w:pStyle w:val="6"/>
        <w:keepNext w:val="0"/>
        <w:keepLines w:val="0"/>
        <w:widowControl/>
        <w:suppressLineNumbers w:val="0"/>
        <w:rPr>
          <w:rStyle w:val="12"/>
        </w:rPr>
      </w:pPr>
      <w:r>
        <w:rPr>
          <w:rStyle w:val="12"/>
        </w:rPr>
        <w:t>its effect is asymptotically negligible when the mode is still genuinely</w:t>
      </w:r>
    </w:p>
    <w:p>
      <w:pPr>
        <w:pStyle w:val="6"/>
        <w:keepNext w:val="0"/>
        <w:keepLines w:val="0"/>
        <w:widowControl/>
        <w:suppressLineNumbers w:val="0"/>
        <w:rPr>
          <w:rStyle w:val="12"/>
        </w:rPr>
      </w:pPr>
      <w:r>
        <w:rPr>
          <w:rStyle w:val="12"/>
        </w:rPr>
        <w:t>subcritical, but becomes beneficial once task-relevant alignment emerges</w:t>
      </w:r>
    </w:p>
    <w:p>
      <w:pPr>
        <w:pStyle w:val="6"/>
        <w:keepNext w:val="0"/>
        <w:keepLines w:val="0"/>
        <w:widowControl/>
        <w:suppressLineNumbers w:val="0"/>
        <w:rPr>
          <w:rStyle w:val="12"/>
        </w:rPr>
      </w:pPr>
      <w:r>
        <w:rPr>
          <w:rStyle w:val="12"/>
        </w:rPr>
        <w:t>through the BBP transition. After a sufficiently separated outlier has</w:t>
      </w:r>
    </w:p>
    <w:p>
      <w:pPr>
        <w:pStyle w:val="6"/>
        <w:keepNext w:val="0"/>
        <w:keepLines w:val="0"/>
        <w:widowControl/>
        <w:suppressLineNumbers w:val="0"/>
      </w:pPr>
      <w:r>
        <w:rPr>
          <w:rStyle w:val="12"/>
        </w:rPr>
        <w:t>formed, the stopping rule removes the additional spectral pressure.</w:t>
      </w:r>
    </w:p>
    <w:p>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这版 Performance 有一个很重要的变化</w:t>
      </w:r>
    </w:p>
    <w:p>
      <w:pPr>
        <w:pStyle w:val="7"/>
        <w:keepNext w:val="0"/>
        <w:keepLines w:val="0"/>
        <w:widowControl/>
        <w:suppressLineNumbers w:val="0"/>
      </w:pPr>
      <w:r>
        <w:t>我建议你采用这一版以后，</w:t>
      </w:r>
      <w:r>
        <w:rPr>
          <w:rStyle w:val="10"/>
        </w:rPr>
        <w:t>附录里的 full theorem 也同步改成分析真实</w:t>
      </w:r>
    </w:p>
    <w:p>
      <w:pPr>
        <w:keepNext w:val="0"/>
        <w:keepLines w:val="0"/>
        <w:widowControl/>
        <w:suppressLineNumbers w:val="0"/>
        <w:jc w:val="left"/>
      </w:pPr>
      <w:r>
        <w:rPr>
          <w:rFonts w:ascii="宋体" w:hAnsi="宋体" w:eastAsia="宋体" w:cs="宋体"/>
          <w:kern w:val="0"/>
          <w:sz w:val="24"/>
          <w:szCs w:val="24"/>
          <w:lang w:val="en-US" w:eastAsia="zh-CN" w:bidi="ar"/>
        </w:rPr>
        <w:t>αm=2ηγsm=Θ(m−1/2),\alpha_m=\frac{2\eta\gamma s}{m}=\Theta(m^{-1/2}),</w:t>
      </w:r>
    </w:p>
    <w:p>
      <w:pPr>
        <w:pStyle w:val="7"/>
        <w:keepNext w:val="0"/>
        <w:keepLines w:val="0"/>
        <w:widowControl/>
        <w:suppressLineNumbers w:val="0"/>
      </w:pPr>
      <w:r>
        <w:t>而不要继续使用之前人为选的</w:t>
      </w:r>
    </w:p>
    <w:p>
      <w:pPr>
        <w:keepNext w:val="0"/>
        <w:keepLines w:val="0"/>
        <w:widowControl/>
        <w:suppressLineNumbers w:val="0"/>
        <w:jc w:val="left"/>
      </w:pPr>
      <w:r>
        <w:rPr>
          <w:rFonts w:ascii="宋体" w:hAnsi="宋体" w:eastAsia="宋体" w:cs="宋体"/>
          <w:kern w:val="0"/>
          <w:sz w:val="24"/>
          <w:szCs w:val="24"/>
          <w:lang w:val="en-US" w:eastAsia="zh-CN" w:bidi="ar"/>
        </w:rPr>
        <w:t>αm=Θ(m−1/6)\alpha_m=\Theta(m^{-1/6})</w:t>
      </w:r>
    </w:p>
    <w:p>
      <w:pPr>
        <w:pStyle w:val="7"/>
        <w:keepNext w:val="0"/>
        <w:keepLines w:val="0"/>
        <w:widowControl/>
        <w:suppressLineNumbers w:val="0"/>
      </w:pPr>
      <w:r>
        <w:t>matched step。</w:t>
      </w:r>
    </w:p>
    <w:p>
      <w:pPr>
        <w:pStyle w:val="7"/>
        <w:keepNext w:val="0"/>
        <w:keepLines w:val="0"/>
        <w:widowControl/>
        <w:suppressLineNumbers w:val="0"/>
      </w:pPr>
      <w:r>
        <w:t>因为现在正文得到的是：</w:t>
      </w:r>
    </w:p>
    <w:p>
      <w:pPr>
        <w:keepNext w:val="0"/>
        <w:keepLines w:val="0"/>
        <w:widowControl/>
        <w:suppressLineNumbers w:val="0"/>
        <w:jc w:val="left"/>
      </w:pPr>
      <w:r>
        <w:rPr>
          <w:rFonts w:ascii="宋体" w:hAnsi="宋体" w:eastAsia="宋体" w:cs="宋体"/>
          <w:kern w:val="0"/>
          <w:sz w:val="24"/>
          <w:szCs w:val="24"/>
          <w:lang w:val="en-US" w:eastAsia="zh-CN" w:bidi="ar"/>
        </w:rPr>
        <w:t>regimeτmαmΔLSSARsubcriticalOp(m−1/2)Θ(m−1/2)Op(m−1), sign unknowncriticalΘp(m−1/6)Θ(m−1/2)−Θp(m−2/3)supercriticalΘp(1)Θ(m−1/2)−Θp(m−1/2)\boxed{ \begin{array}{c|c|c|c} \text{regime} &amp; \tau_m &amp; \alpha_m &amp; \Delta L_{\rm SSAR} \\ \hline \text{subcritical} &amp; O_p(m^{-1/2}) &amp; \Theta(m^{-1/2}) &amp; O_p(m^{-1}),\ \text{sign unknown} \\ \text{critical} &amp; \Theta_p(m^{-1/6}) &amp; \Theta(m^{-1/2}) &amp; -\Theta_p(m^{-2/3}) \\ \text{supercritical} &amp; \Theta_p(1) &amp; \Theta(m^{-1/2}) &amp; -\Theta_p(m^{-1/2}) \end{array} }</w:t>
      </w:r>
    </w:p>
    <w:p>
      <w:pPr>
        <w:pStyle w:val="7"/>
        <w:keepNext w:val="0"/>
        <w:keepLines w:val="0"/>
        <w:widowControl/>
        <w:suppressLineNumbers w:val="0"/>
      </w:pPr>
      <w:r>
        <w:t>这比上一版的 m−1/3m^{-1/3} Bellman decrease 更适合你的论文，因为它不是为了证明 rate 人为设计一个 step size，而是</w:t>
      </w:r>
      <w:r>
        <w:rPr>
          <w:rStyle w:val="10"/>
        </w:rPr>
        <w:t>直接从你真正的 SSAR objective 和 gradient update 推出来的结果</w:t>
      </w:r>
      <w:r>
        <w:t>。</w:t>
      </w:r>
    </w:p>
    <w:p>
      <w:pPr>
        <w:pStyle w:val="7"/>
        <w:keepNext w:val="0"/>
        <w:keepLines w:val="0"/>
        <w:widowControl/>
        <w:suppressLineNumbers w:val="0"/>
      </w:pPr>
      <w:r>
        <w:t>另外，你当前 Preliminaries 还有一个小 typo：第 43–44 行先写了 o∈Rmo\in\mathbb R^m，随后又写 o∈Rno\in\mathbb R^n。按照你现在</w:t>
      </w:r>
    </w:p>
    <w:p>
      <w:pPr>
        <w:keepNext w:val="0"/>
        <w:keepLines w:val="0"/>
        <w:widowControl/>
        <w:suppressLineNumbers w:val="0"/>
        <w:jc w:val="left"/>
      </w:pPr>
      <w:r>
        <w:rPr>
          <w:rFonts w:ascii="宋体" w:hAnsi="宋体" w:eastAsia="宋体" w:cs="宋体"/>
          <w:kern w:val="0"/>
          <w:sz w:val="24"/>
          <w:szCs w:val="24"/>
          <w:lang w:val="en-US" w:eastAsia="zh-CN" w:bidi="ar"/>
        </w:rPr>
        <w:t>W∈Rn×m,h∈Rm,W\in\mathbb R^{n\times m},\qquad h\in\mathbb R^m,</w:t>
      </w:r>
    </w:p>
    <w:p>
      <w:pPr>
        <w:pStyle w:val="7"/>
        <w:keepNext w:val="0"/>
        <w:keepLines w:val="0"/>
        <w:widowControl/>
        <w:suppressLineNumbers w:val="0"/>
      </w:pPr>
      <w:r>
        <w:t>则</w:t>
      </w:r>
    </w:p>
    <w:p>
      <w:pPr>
        <w:keepNext w:val="0"/>
        <w:keepLines w:val="0"/>
        <w:widowControl/>
        <w:suppressLineNumbers w:val="0"/>
        <w:jc w:val="left"/>
      </w:pPr>
      <w:r>
        <w:rPr>
          <w:rFonts w:ascii="宋体" w:hAnsi="宋体" w:eastAsia="宋体" w:cs="宋体"/>
          <w:kern w:val="0"/>
          <w:sz w:val="24"/>
          <w:szCs w:val="24"/>
          <w:lang w:val="en-US" w:eastAsia="zh-CN" w:bidi="ar"/>
        </w:rPr>
        <w:t>Wh∈Rn,Wh\in\mathbb R^n,</w:t>
      </w:r>
    </w:p>
    <w:p>
      <w:pPr>
        <w:pStyle w:val="7"/>
        <w:keepNext w:val="0"/>
        <w:keepLines w:val="0"/>
        <w:widowControl/>
        <w:suppressLineNumbers w:val="0"/>
      </w:pPr>
      <w:r>
        <w:t>因此应该统一为</w:t>
      </w:r>
    </w:p>
    <w:p>
      <w:pPr>
        <w:keepNext w:val="0"/>
        <w:keepLines w:val="0"/>
        <w:widowControl/>
        <w:suppressLineNumbers w:val="0"/>
        <w:jc w:val="left"/>
      </w:pPr>
      <w:r>
        <w:rPr>
          <w:rFonts w:ascii="宋体" w:hAnsi="宋体" w:eastAsia="宋体" w:cs="宋体"/>
          <w:kern w:val="0"/>
          <w:sz w:val="24"/>
          <w:szCs w:val="24"/>
          <w:lang w:val="en-US" w:eastAsia="zh-CN" w:bidi="ar"/>
        </w:rPr>
        <w:t>o∈Rn.\boxed{o\in\mathbb R^n.}</w:t>
      </w:r>
    </w:p>
    <w:p>
      <w:pPr>
        <w:pStyle w:val="7"/>
        <w:keepNext w:val="0"/>
        <w:keepLines w:val="0"/>
        <w:widowControl/>
        <w:suppressLineNumbers w:val="0"/>
      </w:pPr>
      <w:r>
        <w:t>这个最好一起改掉。</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你现在这个对于alpha的改动是什么意思，这样对证明是否有变化，结论是否有变化，过程是否变化</w:t>
      </w:r>
    </w:p>
    <w:p>
      <w:pPr>
        <w:rPr>
          <w:rFonts w:hint="eastAsia"/>
          <w:lang w:val="en-US" w:eastAsia="zh-CN"/>
        </w:rPr>
      </w:pPr>
      <w:r>
        <w:rPr>
          <w:rFonts w:hint="eastAsia"/>
          <w:lang w:val="en-US" w:eastAsia="zh-CN"/>
        </w:rPr>
        <w:t>chatgpt：</w:t>
      </w:r>
    </w:p>
    <w:p>
      <w:pPr>
        <w:pStyle w:val="7"/>
        <w:keepNext w:val="0"/>
        <w:keepLines w:val="0"/>
        <w:widowControl/>
        <w:suppressLineNumbers w:val="0"/>
      </w:pPr>
      <w:r>
        <w:t>有变化，但不是把整个理论推翻重做。变化集中在最后一步：</w:t>
      </w:r>
      <w:r>
        <w:rPr>
          <w:rStyle w:val="10"/>
        </w:rPr>
        <w:t>从“谱方向是下降方向”过渡到“你实际算法产生的 SSAR 更新会让 loss 降多少”</w:t>
      </w:r>
      <w:r>
        <w:t>。前面关于 BBP、τm\tau_m、方向分解以及 GmG_m 的证明基本都不变。</w:t>
      </w:r>
    </w:p>
    <w:p>
      <w:pPr>
        <w:pStyle w:val="7"/>
        <w:keepNext w:val="0"/>
        <w:keepLines w:val="0"/>
        <w:widowControl/>
        <w:suppressLineNumbers w:val="0"/>
      </w:pPr>
      <w:r>
        <w:t>你之前的证明和我刚刚建议的新版本，区别主要在 α\alpha 到底代表什么。</w:t>
      </w:r>
    </w:p>
    <w:p>
      <w:pPr>
        <w:pStyle w:val="7"/>
        <w:keepNext w:val="0"/>
        <w:keepLines w:val="0"/>
        <w:widowControl/>
        <w:suppressLineNumbers w:val="0"/>
      </w:pPr>
      <w:r>
        <w:t>之前我们写</w:t>
      </w:r>
    </w:p>
    <w:p>
      <w:pPr>
        <w:keepNext w:val="0"/>
        <w:keepLines w:val="0"/>
        <w:widowControl/>
        <w:suppressLineNumbers w:val="0"/>
        <w:jc w:val="left"/>
      </w:pPr>
      <w:r>
        <w:rPr>
          <w:rFonts w:ascii="宋体" w:hAnsi="宋体" w:eastAsia="宋体" w:cs="宋体"/>
          <w:kern w:val="0"/>
          <w:sz w:val="24"/>
          <w:szCs w:val="24"/>
          <w:lang w:val="en-US" w:eastAsia="zh-CN" w:bidi="ar"/>
        </w:rPr>
        <w:t>W+=W+αuv⊤,W^+=W+\alpha uv^\top,</w:t>
      </w:r>
    </w:p>
    <w:p>
      <w:pPr>
        <w:pStyle w:val="7"/>
        <w:keepNext w:val="0"/>
        <w:keepLines w:val="0"/>
        <w:widowControl/>
        <w:suppressLineNumbers w:val="0"/>
      </w:pPr>
      <w:r>
        <w:t>把 α&gt;0\alpha&gt;0 看成一个可以选择的 theoretical step size。先证明</w:t>
      </w:r>
    </w:p>
    <w:p>
      <w:pPr>
        <w:keepNext w:val="0"/>
        <w:keepLines w:val="0"/>
        <w:widowControl/>
        <w:suppressLineNumbers w:val="0"/>
        <w:jc w:val="left"/>
      </w:pPr>
      <w:r>
        <w:rPr>
          <w:rFonts w:ascii="宋体" w:hAnsi="宋体" w:eastAsia="宋体" w:cs="宋体"/>
          <w:kern w:val="0"/>
          <w:sz w:val="24"/>
          <w:szCs w:val="24"/>
          <w:lang w:val="en-US" w:eastAsia="zh-CN" w:bidi="ar"/>
        </w:rPr>
        <w:t>Gm:=−⟨∇L0(W),uv⊤⟩G_m := -\langle \nabla L_0(W),uv^\top\rangle</w:t>
      </w:r>
    </w:p>
    <w:p>
      <w:pPr>
        <w:pStyle w:val="7"/>
        <w:keepNext w:val="0"/>
        <w:keepLines w:val="0"/>
        <w:widowControl/>
        <w:suppressLineNumbers w:val="0"/>
      </w:pPr>
      <w:r>
        <w:t>在不同 BBP regime 下满足</w:t>
      </w:r>
    </w:p>
    <w:p>
      <w:pPr>
        <w:keepNext w:val="0"/>
        <w:keepLines w:val="0"/>
        <w:widowControl/>
        <w:suppressLineNumbers w:val="0"/>
        <w:jc w:val="left"/>
      </w:pPr>
      <w:r>
        <w:rPr>
          <w:rFonts w:ascii="宋体" w:hAnsi="宋体" w:eastAsia="宋体" w:cs="宋体"/>
          <w:kern w:val="0"/>
          <w:sz w:val="24"/>
          <w:szCs w:val="24"/>
          <w:lang w:val="en-US" w:eastAsia="zh-CN" w:bidi="ar"/>
        </w:rPr>
        <w:t>subcritical: Gm=Op(m−1/2),sign uncertain,\text{subcritical: }G_m=O_p(m^{-1/2}),\quad \text{sign uncertain}, critical: Gm=Θp(m−1/6)&gt;0,\text{critical: }G_m=\Theta_p(m^{-1/6})&gt;0, supercritical: Gm=Θp(1)&gt;0.\text{supercritical: }G_m=\Theta_p(1)&gt;0.</w:t>
      </w:r>
    </w:p>
    <w:p>
      <w:pPr>
        <w:pStyle w:val="7"/>
        <w:keepNext w:val="0"/>
        <w:keepLines w:val="0"/>
        <w:widowControl/>
        <w:suppressLineNumbers w:val="0"/>
      </w:pPr>
      <w:r>
        <w:t>然后利用 smoothness：</w:t>
      </w:r>
    </w:p>
    <w:p>
      <w:pPr>
        <w:keepNext w:val="0"/>
        <w:keepLines w:val="0"/>
        <w:widowControl/>
        <w:suppressLineNumbers w:val="0"/>
        <w:jc w:val="left"/>
      </w:pPr>
      <w:r>
        <w:rPr>
          <w:rFonts w:ascii="宋体" w:hAnsi="宋体" w:eastAsia="宋体" w:cs="宋体"/>
          <w:kern w:val="0"/>
          <w:sz w:val="24"/>
          <w:szCs w:val="24"/>
          <w:lang w:val="en-US" w:eastAsia="zh-CN" w:bidi="ar"/>
        </w:rPr>
        <w:t>L0(W+αuv⊤)−L0(W)≤−αGm+LB2α2.(1)L_0(W+\alpha uv^\top)-L_0(W) \le -\alpha G_m+\frac{L_B}{2}\alpha^2. \tag{1}</w:t>
      </w:r>
    </w:p>
    <w:p>
      <w:pPr>
        <w:pStyle w:val="7"/>
        <w:keepNext w:val="0"/>
        <w:keepLines w:val="0"/>
        <w:widowControl/>
        <w:suppressLineNumbers w:val="0"/>
      </w:pPr>
      <w:r>
        <w:t>这一部分一直都没问题。</w:t>
      </w:r>
    </w:p>
    <w:p>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1. 原来的 α\alpha 是“理论上人为选择”的</w:t>
      </w:r>
    </w:p>
    <w:p>
      <w:pPr>
        <w:pStyle w:val="7"/>
        <w:keepNext w:val="0"/>
        <w:keepLines w:val="0"/>
        <w:widowControl/>
        <w:suppressLineNumbers w:val="0"/>
      </w:pPr>
      <w:r>
        <w:t>之前为了得到一个漂亮的 quantitative rate，我们取</w:t>
      </w:r>
    </w:p>
    <w:p>
      <w:pPr>
        <w:keepNext w:val="0"/>
        <w:keepLines w:val="0"/>
        <w:widowControl/>
        <w:suppressLineNumbers w:val="0"/>
        <w:jc w:val="left"/>
      </w:pPr>
      <w:r>
        <w:rPr>
          <w:rFonts w:ascii="宋体" w:hAnsi="宋体" w:eastAsia="宋体" w:cs="宋体"/>
          <w:kern w:val="0"/>
          <w:sz w:val="24"/>
          <w:szCs w:val="24"/>
          <w:lang w:val="en-US" w:eastAsia="zh-CN" w:bidi="ar"/>
        </w:rPr>
        <w:t>α=ρμmLB,\alpha = \rho\frac{\mu_m}{L_B},</w:t>
      </w:r>
    </w:p>
    <w:p>
      <w:pPr>
        <w:pStyle w:val="7"/>
        <w:keepNext w:val="0"/>
        <w:keepLines w:val="0"/>
        <w:widowControl/>
        <w:suppressLineNumbers w:val="0"/>
      </w:pPr>
      <w:r>
        <w:t>其中</w:t>
      </w:r>
    </w:p>
    <w:p>
      <w:pPr>
        <w:keepNext w:val="0"/>
        <w:keepLines w:val="0"/>
        <w:widowControl/>
        <w:suppressLineNumbers w:val="0"/>
        <w:jc w:val="left"/>
      </w:pPr>
      <w:r>
        <w:rPr>
          <w:rFonts w:ascii="宋体" w:hAnsi="宋体" w:eastAsia="宋体" w:cs="宋体"/>
          <w:kern w:val="0"/>
          <w:sz w:val="24"/>
          <w:szCs w:val="24"/>
          <w:lang w:val="en-US" w:eastAsia="zh-CN" w:bidi="ar"/>
        </w:rPr>
        <w:t>μm=c0τm−CRm.\mu_m = c_0\tau_m-\frac{C_R}{\sqrt m}.</w:t>
      </w:r>
    </w:p>
    <w:p>
      <w:pPr>
        <w:pStyle w:val="7"/>
        <w:keepNext w:val="0"/>
        <w:keepLines w:val="0"/>
        <w:widowControl/>
        <w:suppressLineNumbers w:val="0"/>
      </w:pPr>
      <w:r>
        <w:t>也就是说让 step size 和 descent margin 同阶。</w:t>
      </w:r>
    </w:p>
    <w:p>
      <w:pPr>
        <w:pStyle w:val="7"/>
        <w:keepNext w:val="0"/>
        <w:keepLines w:val="0"/>
        <w:widowControl/>
        <w:suppressLineNumbers w:val="0"/>
      </w:pPr>
      <w:r>
        <w:t>在 critical regime，</w:t>
      </w:r>
    </w:p>
    <w:p>
      <w:pPr>
        <w:keepNext w:val="0"/>
        <w:keepLines w:val="0"/>
        <w:widowControl/>
        <w:suppressLineNumbers w:val="0"/>
        <w:jc w:val="left"/>
      </w:pPr>
      <w:r>
        <w:rPr>
          <w:rFonts w:ascii="宋体" w:hAnsi="宋体" w:eastAsia="宋体" w:cs="宋体"/>
          <w:kern w:val="0"/>
          <w:sz w:val="24"/>
          <w:szCs w:val="24"/>
          <w:lang w:val="en-US" w:eastAsia="zh-CN" w:bidi="ar"/>
        </w:rPr>
        <w:t>μm=Θp(m−1/6),\mu_m=\Theta_p(m^{-1/6}),</w:t>
      </w:r>
    </w:p>
    <w:p>
      <w:pPr>
        <w:pStyle w:val="7"/>
        <w:keepNext w:val="0"/>
        <w:keepLines w:val="0"/>
        <w:widowControl/>
        <w:suppressLineNumbers w:val="0"/>
      </w:pPr>
      <w:r>
        <w:t>因此取</w:t>
      </w:r>
    </w:p>
    <w:p>
      <w:pPr>
        <w:keepNext w:val="0"/>
        <w:keepLines w:val="0"/>
        <w:widowControl/>
        <w:suppressLineNumbers w:val="0"/>
        <w:jc w:val="left"/>
      </w:pPr>
      <w:r>
        <w:rPr>
          <w:rFonts w:ascii="宋体" w:hAnsi="宋体" w:eastAsia="宋体" w:cs="宋体"/>
          <w:kern w:val="0"/>
          <w:sz w:val="24"/>
          <w:szCs w:val="24"/>
          <w:lang w:val="en-US" w:eastAsia="zh-CN" w:bidi="ar"/>
        </w:rPr>
        <w:t>α=Θp(m−1/6).\alpha=\Theta_p(m^{-1/6}).</w:t>
      </w:r>
    </w:p>
    <w:p>
      <w:pPr>
        <w:pStyle w:val="7"/>
        <w:keepNext w:val="0"/>
        <w:keepLines w:val="0"/>
        <w:widowControl/>
        <w:suppressLineNumbers w:val="0"/>
      </w:pPr>
      <w:r>
        <w:t>代入 (1)：</w:t>
      </w:r>
    </w:p>
    <w:p>
      <w:pPr>
        <w:keepNext w:val="0"/>
        <w:keepLines w:val="0"/>
        <w:widowControl/>
        <w:suppressLineNumbers w:val="0"/>
        <w:jc w:val="left"/>
      </w:pPr>
      <w:r>
        <w:rPr>
          <w:rFonts w:ascii="宋体" w:hAnsi="宋体" w:eastAsia="宋体" w:cs="宋体"/>
          <w:kern w:val="0"/>
          <w:sz w:val="24"/>
          <w:szCs w:val="24"/>
          <w:lang w:val="en-US" w:eastAsia="zh-CN" w:bidi="ar"/>
        </w:rPr>
        <w:t>−αGm∼−m−1/6m−1/6=−m−1/3.-\alpha G_m \sim -m^{-1/6}m^{-1/6} = -m^{-1/3}.</w:t>
      </w:r>
    </w:p>
    <w:p>
      <w:pPr>
        <w:pStyle w:val="7"/>
        <w:keepNext w:val="0"/>
        <w:keepLines w:val="0"/>
        <w:widowControl/>
        <w:suppressLineNumbers w:val="0"/>
      </w:pPr>
      <w:r>
        <w:t>二阶项也是</w:t>
      </w:r>
    </w:p>
    <w:p>
      <w:pPr>
        <w:keepNext w:val="0"/>
        <w:keepLines w:val="0"/>
        <w:widowControl/>
        <w:suppressLineNumbers w:val="0"/>
        <w:jc w:val="left"/>
      </w:pPr>
      <w:r>
        <w:rPr>
          <w:rFonts w:ascii="宋体" w:hAnsi="宋体" w:eastAsia="宋体" w:cs="宋体"/>
          <w:kern w:val="0"/>
          <w:sz w:val="24"/>
          <w:szCs w:val="24"/>
          <w:lang w:val="en-US" w:eastAsia="zh-CN" w:bidi="ar"/>
        </w:rPr>
        <w:t>α2=m−1/3.\alpha^2 = m^{-1/3}.</w:t>
      </w:r>
    </w:p>
    <w:p>
      <w:pPr>
        <w:pStyle w:val="7"/>
        <w:keepNext w:val="0"/>
        <w:keepLines w:val="0"/>
        <w:widowControl/>
        <w:suppressLineNumbers w:val="0"/>
      </w:pPr>
      <w:r>
        <w:t>控制常数以后得到</w:t>
      </w:r>
    </w:p>
    <w:p>
      <w:pPr>
        <w:keepNext w:val="0"/>
        <w:keepLines w:val="0"/>
        <w:widowControl/>
        <w:suppressLineNumbers w:val="0"/>
        <w:jc w:val="left"/>
      </w:pPr>
      <w:r>
        <w:rPr>
          <w:rFonts w:ascii="宋体" w:hAnsi="宋体" w:eastAsia="宋体" w:cs="宋体"/>
          <w:kern w:val="0"/>
          <w:sz w:val="24"/>
          <w:szCs w:val="24"/>
          <w:lang w:val="en-US" w:eastAsia="zh-CN" w:bidi="ar"/>
        </w:rPr>
        <w:t>ΔL≤−Ωp(m−1/3).\boxed{ \Delta L \le -\Omega_p(m^{-1/3}). }</w:t>
      </w:r>
    </w:p>
    <w:p>
      <w:pPr>
        <w:pStyle w:val="7"/>
        <w:keepNext w:val="0"/>
        <w:keepLines w:val="0"/>
        <w:widowControl/>
        <w:suppressLineNumbers w:val="0"/>
      </w:pPr>
      <w:r>
        <w:t>所以之前的</w:t>
      </w:r>
    </w:p>
    <w:p>
      <w:pPr>
        <w:keepNext w:val="0"/>
        <w:keepLines w:val="0"/>
        <w:widowControl/>
        <w:suppressLineNumbers w:val="0"/>
        <w:jc w:val="left"/>
      </w:pPr>
      <w:r>
        <w:rPr>
          <w:rFonts w:ascii="宋体" w:hAnsi="宋体" w:eastAsia="宋体" w:cs="宋体"/>
          <w:kern w:val="0"/>
          <w:sz w:val="24"/>
          <w:szCs w:val="24"/>
          <w:lang w:val="en-US" w:eastAsia="zh-CN" w:bidi="ar"/>
        </w:rPr>
        <w:t>m−1/3m^{-1/3}</w:t>
      </w:r>
    </w:p>
    <w:p>
      <w:pPr>
        <w:pStyle w:val="7"/>
        <w:keepNext w:val="0"/>
        <w:keepLines w:val="0"/>
        <w:widowControl/>
        <w:suppressLineNumbers w:val="0"/>
      </w:pPr>
      <w:r>
        <w:t>结论实际上对应的是：</w:t>
      </w:r>
    </w:p>
    <w:p>
      <w:pPr>
        <w:pStyle w:val="7"/>
        <w:keepNext w:val="0"/>
        <w:keepLines w:val="0"/>
        <w:widowControl/>
        <w:suppressLineNumbers w:val="0"/>
        <w:ind w:left="720" w:right="720"/>
      </w:pPr>
      <w:r>
        <w:rPr>
          <w:rStyle w:val="10"/>
          <w:rFonts w:hint="eastAsia" w:ascii="宋体" w:hAnsi="宋体" w:eastAsia="宋体" w:cs="宋体"/>
          <w:sz w:val="24"/>
          <w:szCs w:val="24"/>
        </w:rPr>
        <w:t xml:space="preserve">如果我们选择一个与当前 Bellman descent margin 相匹配的 spectral step，那么 critical regime 可以获得 </w:t>
      </w:r>
      <w:r>
        <w:rPr>
          <w:rFonts w:hint="eastAsia" w:ascii="宋体" w:hAnsi="宋体" w:eastAsia="宋体" w:cs="宋体"/>
          <w:sz w:val="24"/>
          <w:szCs w:val="24"/>
        </w:rPr>
        <w:t>m−1/3m^{-1/3}</w:t>
      </w:r>
      <w:r>
        <w:rPr>
          <w:rStyle w:val="10"/>
          <w:rFonts w:hint="eastAsia" w:ascii="宋体" w:hAnsi="宋体" w:eastAsia="宋体" w:cs="宋体"/>
          <w:sz w:val="24"/>
          <w:szCs w:val="24"/>
        </w:rPr>
        <w:t xml:space="preserve"> 量级的 loss decrease。</w:t>
      </w:r>
    </w:p>
    <w:p>
      <w:pPr>
        <w:pStyle w:val="7"/>
        <w:keepNext w:val="0"/>
        <w:keepLines w:val="0"/>
        <w:widowControl/>
        <w:suppressLineNumbers w:val="0"/>
      </w:pPr>
      <w:r>
        <w:t>它是理论上允许的 step，不一定就是实际 SSAR algorithm 自动产生的 step。</w:t>
      </w:r>
    </w:p>
    <w:p>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 现在的新 α\alpha 是直接从你的算法推出来的</w:t>
      </w:r>
    </w:p>
    <w:p>
      <w:pPr>
        <w:pStyle w:val="7"/>
        <w:keepNext w:val="0"/>
        <w:keepLines w:val="0"/>
        <w:widowControl/>
        <w:suppressLineNumbers w:val="0"/>
      </w:pPr>
      <w:r>
        <w:t>你的实际 loss 是</w:t>
      </w:r>
    </w:p>
    <w:p>
      <w:pPr>
        <w:keepNext w:val="0"/>
        <w:keepLines w:val="0"/>
        <w:widowControl/>
        <w:suppressLineNumbers w:val="0"/>
        <w:jc w:val="left"/>
      </w:pPr>
      <w:r>
        <w:rPr>
          <w:rFonts w:ascii="宋体" w:hAnsi="宋体" w:eastAsia="宋体" w:cs="宋体"/>
          <w:kern w:val="0"/>
          <w:sz w:val="24"/>
          <w:szCs w:val="24"/>
          <w:lang w:val="en-US" w:eastAsia="zh-CN" w:bidi="ar"/>
        </w:rPr>
        <w:t>Ltot=L0+γLSSAR.L_{\mathrm{tot}} = L_0+\gamma L_{\mathrm{SSAR}}.</w:t>
      </w:r>
    </w:p>
    <w:p>
      <w:pPr>
        <w:pStyle w:val="7"/>
        <w:keepNext w:val="0"/>
        <w:keepLines w:val="0"/>
        <w:widowControl/>
        <w:suppressLineNumbers w:val="0"/>
      </w:pPr>
      <w:r>
        <w:t>对一个 active mode，</w:t>
      </w:r>
    </w:p>
    <w:p>
      <w:pPr>
        <w:keepNext w:val="0"/>
        <w:keepLines w:val="0"/>
        <w:widowControl/>
        <w:suppressLineNumbers w:val="0"/>
        <w:jc w:val="left"/>
      </w:pPr>
      <w:r>
        <w:rPr>
          <w:rFonts w:ascii="宋体" w:hAnsi="宋体" w:eastAsia="宋体" w:cs="宋体"/>
          <w:kern w:val="0"/>
          <w:sz w:val="24"/>
          <w:szCs w:val="24"/>
          <w:lang w:val="en-US" w:eastAsia="zh-CN" w:bidi="ar"/>
        </w:rPr>
        <w:t>Lspike=(λ++T−s2m)+.L_{\mathrm{spike}} = \left( \lambda_++T-\frac{s^2}{m} \right)_+.</w:t>
      </w:r>
    </w:p>
    <w:p>
      <w:pPr>
        <w:pStyle w:val="7"/>
        <w:keepNext w:val="0"/>
        <w:keepLines w:val="0"/>
        <w:widowControl/>
        <w:suppressLineNumbers w:val="0"/>
      </w:pPr>
      <w:r>
        <w:t>在 active region，</w:t>
      </w:r>
    </w:p>
    <w:p>
      <w:pPr>
        <w:keepNext w:val="0"/>
        <w:keepLines w:val="0"/>
        <w:widowControl/>
        <w:suppressLineNumbers w:val="0"/>
        <w:jc w:val="left"/>
      </w:pPr>
      <w:r>
        <w:rPr>
          <w:rFonts w:ascii="宋体" w:hAnsi="宋体" w:eastAsia="宋体" w:cs="宋体"/>
          <w:kern w:val="0"/>
          <w:sz w:val="24"/>
          <w:szCs w:val="24"/>
          <w:lang w:val="en-US" w:eastAsia="zh-CN" w:bidi="ar"/>
        </w:rPr>
        <w:t>∇WLspike=−2smuv⊤.\nabla_WL_{\mathrm{spike}} = -\frac{2s}{m}uv^\top.</w:t>
      </w:r>
    </w:p>
    <w:p>
      <w:pPr>
        <w:pStyle w:val="7"/>
        <w:keepNext w:val="0"/>
        <w:keepLines w:val="0"/>
        <w:widowControl/>
        <w:suppressLineNumbers w:val="0"/>
      </w:pPr>
      <w:r>
        <w:t>所以 gradient descent：</w:t>
      </w:r>
    </w:p>
    <w:p>
      <w:pPr>
        <w:keepNext w:val="0"/>
        <w:keepLines w:val="0"/>
        <w:widowControl/>
        <w:suppressLineNumbers w:val="0"/>
        <w:jc w:val="left"/>
      </w:pPr>
      <w:r>
        <w:rPr>
          <w:rFonts w:ascii="宋体" w:hAnsi="宋体" w:eastAsia="宋体" w:cs="宋体"/>
          <w:kern w:val="0"/>
          <w:sz w:val="24"/>
          <w:szCs w:val="24"/>
          <w:lang w:val="en-US" w:eastAsia="zh-CN" w:bidi="ar"/>
        </w:rPr>
        <w:t>Wnew=W−η∇L0+2ηγsmuv⊤.W_{\rm new} = W-\eta\nabla L_0 + \frac{2\eta\gamma s}{m}uv^\top.</w:t>
      </w:r>
    </w:p>
    <w:p>
      <w:pPr>
        <w:pStyle w:val="7"/>
        <w:keepNext w:val="0"/>
        <w:keepLines w:val="0"/>
        <w:widowControl/>
        <w:suppressLineNumbers w:val="0"/>
      </w:pPr>
      <w:r>
        <w:t>因此真正由 SSAR 带来的额外更新就是</w:t>
      </w:r>
    </w:p>
    <w:p>
      <w:pPr>
        <w:keepNext w:val="0"/>
        <w:keepLines w:val="0"/>
        <w:widowControl/>
        <w:suppressLineNumbers w:val="0"/>
        <w:jc w:val="left"/>
      </w:pPr>
      <w:r>
        <w:rPr>
          <w:rFonts w:ascii="宋体" w:hAnsi="宋体" w:eastAsia="宋体" w:cs="宋体"/>
          <w:kern w:val="0"/>
          <w:sz w:val="24"/>
          <w:szCs w:val="24"/>
          <w:lang w:val="en-US" w:eastAsia="zh-CN" w:bidi="ar"/>
        </w:rPr>
        <w:t>ΔWSSAR=αmuv⊤,\boxed{ \Delta W_{\mathrm{SSAR}} = \alpha_muv^\top, }</w:t>
      </w:r>
    </w:p>
    <w:p>
      <w:pPr>
        <w:pStyle w:val="7"/>
        <w:keepNext w:val="0"/>
        <w:keepLines w:val="0"/>
        <w:widowControl/>
        <w:suppressLineNumbers w:val="0"/>
      </w:pPr>
      <w:r>
        <w:t>其中</w:t>
      </w:r>
    </w:p>
    <w:p>
      <w:pPr>
        <w:keepNext w:val="0"/>
        <w:keepLines w:val="0"/>
        <w:widowControl/>
        <w:suppressLineNumbers w:val="0"/>
        <w:jc w:val="left"/>
      </w:pPr>
      <w:r>
        <w:rPr>
          <w:rFonts w:ascii="宋体" w:hAnsi="宋体" w:eastAsia="宋体" w:cs="宋体"/>
          <w:kern w:val="0"/>
          <w:sz w:val="24"/>
          <w:szCs w:val="24"/>
          <w:lang w:val="en-US" w:eastAsia="zh-CN" w:bidi="ar"/>
        </w:rPr>
        <w:t>αm=2ηγsm.(2)\boxed{ \alpha_m = \frac{2\eta\gamma s}{m}. } \tag{2}</w:t>
      </w:r>
    </w:p>
    <w:p>
      <w:pPr>
        <w:pStyle w:val="7"/>
        <w:keepNext w:val="0"/>
        <w:keepLines w:val="0"/>
        <w:widowControl/>
        <w:suppressLineNumbers w:val="0"/>
      </w:pPr>
      <w:r>
        <w:t>这不是新增假设，而是你的算法本身推出来的。</w:t>
      </w:r>
    </w:p>
    <w:p>
      <w:pPr>
        <w:pStyle w:val="7"/>
        <w:keepNext w:val="0"/>
        <w:keepLines w:val="0"/>
        <w:widowControl/>
        <w:suppressLineNumbers w:val="0"/>
      </w:pPr>
      <w:r>
        <w:t>又因为你的 active mode 满足</w:t>
      </w:r>
    </w:p>
    <w:p>
      <w:pPr>
        <w:keepNext w:val="0"/>
        <w:keepLines w:val="0"/>
        <w:widowControl/>
        <w:suppressLineNumbers w:val="0"/>
        <w:jc w:val="left"/>
      </w:pPr>
      <w:r>
        <w:rPr>
          <w:rFonts w:ascii="宋体" w:hAnsi="宋体" w:eastAsia="宋体" w:cs="宋体"/>
          <w:kern w:val="0"/>
          <w:sz w:val="24"/>
          <w:szCs w:val="24"/>
          <w:lang w:val="en-US" w:eastAsia="zh-CN" w:bidi="ar"/>
        </w:rPr>
        <w:t>s2m∈[λ+,λ++T],\frac{s^2}{m} \in [\lambda_+,\lambda_++T],</w:t>
      </w:r>
    </w:p>
    <w:p>
      <w:pPr>
        <w:pStyle w:val="7"/>
        <w:keepNext w:val="0"/>
        <w:keepLines w:val="0"/>
        <w:widowControl/>
        <w:suppressLineNumbers w:val="0"/>
      </w:pPr>
      <w:r>
        <w:t>而 λ+=O(1)\lambda_+=O(1)，所以</w:t>
      </w:r>
    </w:p>
    <w:p>
      <w:pPr>
        <w:keepNext w:val="0"/>
        <w:keepLines w:val="0"/>
        <w:widowControl/>
        <w:suppressLineNumbers w:val="0"/>
        <w:jc w:val="left"/>
      </w:pPr>
      <w:r>
        <w:rPr>
          <w:rFonts w:ascii="宋体" w:hAnsi="宋体" w:eastAsia="宋体" w:cs="宋体"/>
          <w:kern w:val="0"/>
          <w:sz w:val="24"/>
          <w:szCs w:val="24"/>
          <w:lang w:val="en-US" w:eastAsia="zh-CN" w:bidi="ar"/>
        </w:rPr>
        <w:t>s2=Θ(m),s^2=\Theta(m),</w:t>
      </w:r>
    </w:p>
    <w:p>
      <w:pPr>
        <w:pStyle w:val="7"/>
        <w:keepNext w:val="0"/>
        <w:keepLines w:val="0"/>
        <w:widowControl/>
        <w:suppressLineNumbers w:val="0"/>
      </w:pPr>
      <w:r>
        <w:t>即</w:t>
      </w:r>
    </w:p>
    <w:p>
      <w:pPr>
        <w:keepNext w:val="0"/>
        <w:keepLines w:val="0"/>
        <w:widowControl/>
        <w:suppressLineNumbers w:val="0"/>
        <w:jc w:val="left"/>
      </w:pPr>
      <w:r>
        <w:rPr>
          <w:rFonts w:ascii="宋体" w:hAnsi="宋体" w:eastAsia="宋体" w:cs="宋体"/>
          <w:kern w:val="0"/>
          <w:sz w:val="24"/>
          <w:szCs w:val="24"/>
          <w:lang w:val="en-US" w:eastAsia="zh-CN" w:bidi="ar"/>
        </w:rPr>
        <w:t>s=Θ(m).s=\Theta(\sqrt m).</w:t>
      </w:r>
    </w:p>
    <w:p>
      <w:pPr>
        <w:pStyle w:val="7"/>
        <w:keepNext w:val="0"/>
        <w:keepLines w:val="0"/>
        <w:widowControl/>
        <w:suppressLineNumbers w:val="0"/>
      </w:pPr>
      <w:r>
        <w:t>如果 η,γ\eta,\gamma 是不随 mm 变化的常数，那么</w:t>
      </w:r>
    </w:p>
    <w:p>
      <w:pPr>
        <w:keepNext w:val="0"/>
        <w:keepLines w:val="0"/>
        <w:widowControl/>
        <w:suppressLineNumbers w:val="0"/>
        <w:jc w:val="left"/>
      </w:pPr>
      <w:r>
        <w:rPr>
          <w:rFonts w:ascii="宋体" w:hAnsi="宋体" w:eastAsia="宋体" w:cs="宋体"/>
          <w:kern w:val="0"/>
          <w:sz w:val="24"/>
          <w:szCs w:val="24"/>
          <w:lang w:val="en-US" w:eastAsia="zh-CN" w:bidi="ar"/>
        </w:rPr>
        <w:t>αm=Θ(m−1/2).(3)\boxed{ \alpha_m = \Theta(m^{-1/2}). } \tag{3}</w:t>
      </w:r>
    </w:p>
    <w:p>
      <w:pPr>
        <w:pStyle w:val="7"/>
        <w:keepNext w:val="0"/>
        <w:keepLines w:val="0"/>
        <w:widowControl/>
        <w:suppressLineNumbers w:val="0"/>
      </w:pPr>
      <w:r>
        <w:t>这就是我刚才说“把 α\alpha 改掉”的真实含义。</w:t>
      </w:r>
    </w:p>
    <w:p>
      <w:pPr>
        <w:pStyle w:val="7"/>
        <w:keepNext w:val="0"/>
        <w:keepLines w:val="0"/>
        <w:widowControl/>
        <w:suppressLineNumbers w:val="0"/>
      </w:pPr>
      <w:r>
        <w:t>不是修改算法，而是：</w:t>
      </w:r>
    </w:p>
    <w:p>
      <w:pPr>
        <w:keepNext w:val="0"/>
        <w:keepLines w:val="0"/>
        <w:widowControl/>
        <w:suppressLineNumbers w:val="0"/>
        <w:jc w:val="left"/>
      </w:pPr>
      <w:r>
        <w:rPr>
          <w:rFonts w:ascii="宋体" w:hAnsi="宋体" w:eastAsia="宋体" w:cs="宋体"/>
          <w:kern w:val="0"/>
          <w:sz w:val="24"/>
          <w:szCs w:val="24"/>
          <w:lang w:val="en-US" w:eastAsia="zh-CN" w:bidi="ar"/>
        </w:rPr>
        <w:t>不再人为选择理论 step，而是分析算法本身产生的 step。\boxed{ \text{不再人为选择理论 step，而是分析算法本身产生的 step。} }</w:t>
      </w:r>
    </w:p>
    <w:p>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3. 哪些证明完全不变？</w:t>
      </w:r>
    </w:p>
    <w:p>
      <w:pPr>
        <w:pStyle w:val="7"/>
        <w:keepNext w:val="0"/>
        <w:keepLines w:val="0"/>
        <w:widowControl/>
        <w:suppressLineNumbers w:val="0"/>
      </w:pPr>
      <w:r>
        <w:t>前面的核心理论全部不变。</w:t>
      </w:r>
    </w:p>
    <w:p>
      <w:pPr>
        <w:pStyle w:val="4"/>
        <w:keepNext w:val="0"/>
        <w:keepLines w:val="0"/>
        <w:widowControl/>
        <w:suppressLineNumbers w:val="0"/>
      </w:pPr>
      <w:r>
        <w:t>Singular-vector decomposition 不变</w:t>
      </w:r>
    </w:p>
    <w:p>
      <w:pPr>
        <w:keepNext w:val="0"/>
        <w:keepLines w:val="0"/>
        <w:widowControl/>
        <w:suppressLineNumbers w:val="0"/>
        <w:jc w:val="left"/>
      </w:pPr>
      <w:r>
        <w:rPr>
          <w:rFonts w:ascii="宋体" w:hAnsi="宋体" w:eastAsia="宋体" w:cs="宋体"/>
          <w:kern w:val="0"/>
          <w:sz w:val="24"/>
          <w:szCs w:val="24"/>
          <w:lang w:val="en-US" w:eastAsia="zh-CN" w:bidi="ar"/>
        </w:rPr>
        <w:t>v=τmv⋆+1−τm2v⊥.v = \tau_m v^\star + \sqrt{1-\tau_m^2}v_\perp.</w:t>
      </w:r>
    </w:p>
    <w:p>
      <w:pPr>
        <w:pStyle w:val="4"/>
        <w:keepNext w:val="0"/>
        <w:keepLines w:val="0"/>
        <w:widowControl/>
        <w:suppressLineNumbers w:val="0"/>
      </w:pPr>
      <w:r>
        <w:t>Critic directional derivative 不变</w:t>
      </w:r>
    </w:p>
    <w:p>
      <w:pPr>
        <w:keepNext w:val="0"/>
        <w:keepLines w:val="0"/>
        <w:widowControl/>
        <w:suppressLineNumbers w:val="0"/>
        <w:jc w:val="left"/>
      </w:pPr>
      <w:r>
        <w:rPr>
          <w:rFonts w:ascii="宋体" w:hAnsi="宋体" w:eastAsia="宋体" w:cs="宋体"/>
          <w:kern w:val="0"/>
          <w:sz w:val="24"/>
          <w:szCs w:val="24"/>
          <w:lang w:val="en-US" w:eastAsia="zh-CN" w:bidi="ar"/>
        </w:rPr>
        <w:t>ddαQW+αuv⊤(h)∣α=0=S(h)v⊤h.\left. \frac{d}{d\alpha} Q_{W+\alpha uv^\top}(h) \right|_{\alpha=0} = S(h)v^\top h.</w:t>
      </w:r>
    </w:p>
    <w:p>
      <w:pPr>
        <w:pStyle w:val="4"/>
        <w:keepNext w:val="0"/>
        <w:keepLines w:val="0"/>
        <w:widowControl/>
        <w:suppressLineNumbers w:val="0"/>
      </w:pPr>
      <w:r>
        <w:t>Bellman directional gain 分解不变</w:t>
      </w:r>
    </w:p>
    <w:p>
      <w:pPr>
        <w:keepNext w:val="0"/>
        <w:keepLines w:val="0"/>
        <w:widowControl/>
        <w:suppressLineNumbers w:val="0"/>
        <w:jc w:val="left"/>
      </w:pPr>
      <w:r>
        <w:rPr>
          <w:rFonts w:ascii="宋体" w:hAnsi="宋体" w:eastAsia="宋体" w:cs="宋体"/>
          <w:kern w:val="0"/>
          <w:sz w:val="24"/>
          <w:szCs w:val="24"/>
          <w:lang w:val="en-US" w:eastAsia="zh-CN" w:bidi="ar"/>
        </w:rPr>
        <w:t>Gm=τmAm+Rm.G_m = \tau_mA_m+R_m.</w:t>
      </w:r>
    </w:p>
    <w:p>
      <w:pPr>
        <w:pStyle w:val="4"/>
        <w:keepNext w:val="0"/>
        <w:keepLines w:val="0"/>
        <w:widowControl/>
        <w:suppressLineNumbers w:val="0"/>
      </w:pPr>
      <w:r>
        <w:t>Task-aligned 部分不变</w:t>
      </w:r>
    </w:p>
    <w:p>
      <w:pPr>
        <w:keepNext w:val="0"/>
        <w:keepLines w:val="0"/>
        <w:widowControl/>
        <w:suppressLineNumbers w:val="0"/>
        <w:jc w:val="left"/>
      </w:pPr>
      <w:r>
        <w:rPr>
          <w:rFonts w:ascii="宋体" w:hAnsi="宋体" w:eastAsia="宋体" w:cs="宋体"/>
          <w:kern w:val="0"/>
          <w:sz w:val="24"/>
          <w:szCs w:val="24"/>
          <w:lang w:val="en-US" w:eastAsia="zh-CN" w:bidi="ar"/>
        </w:rPr>
        <w:t>Am≥c0.A_m\ge c_0.</w:t>
      </w:r>
    </w:p>
    <w:p>
      <w:pPr>
        <w:pStyle w:val="4"/>
        <w:keepNext w:val="0"/>
        <w:keepLines w:val="0"/>
        <w:widowControl/>
        <w:suppressLineNumbers w:val="0"/>
      </w:pPr>
      <w:r>
        <w:t>Orthogonal remainder 不变</w:t>
      </w:r>
    </w:p>
    <w:p>
      <w:pPr>
        <w:keepNext w:val="0"/>
        <w:keepLines w:val="0"/>
        <w:widowControl/>
        <w:suppressLineNumbers w:val="0"/>
        <w:jc w:val="left"/>
      </w:pPr>
      <w:r>
        <w:rPr>
          <w:rFonts w:ascii="宋体" w:hAnsi="宋体" w:eastAsia="宋体" w:cs="宋体"/>
          <w:kern w:val="0"/>
          <w:sz w:val="24"/>
          <w:szCs w:val="24"/>
          <w:lang w:val="en-US" w:eastAsia="zh-CN" w:bidi="ar"/>
        </w:rPr>
        <w:t>∣Rm∣≤CRm−1/2.|R_m| \le C_Rm^{-1/2}.</w:t>
      </w:r>
    </w:p>
    <w:p>
      <w:pPr>
        <w:pStyle w:val="7"/>
        <w:keepNext w:val="0"/>
        <w:keepLines w:val="0"/>
        <w:widowControl/>
        <w:suppressLineNumbers w:val="0"/>
      </w:pPr>
      <w:r>
        <w:t>所以还是：</w:t>
      </w:r>
    </w:p>
    <w:p>
      <w:pPr>
        <w:keepNext w:val="0"/>
        <w:keepLines w:val="0"/>
        <w:widowControl/>
        <w:suppressLineNumbers w:val="0"/>
        <w:jc w:val="left"/>
      </w:pPr>
      <w:r>
        <w:rPr>
          <w:rFonts w:ascii="宋体" w:hAnsi="宋体" w:eastAsia="宋体" w:cs="宋体"/>
          <w:kern w:val="0"/>
          <w:sz w:val="24"/>
          <w:szCs w:val="24"/>
          <w:lang w:val="en-US" w:eastAsia="zh-CN" w:bidi="ar"/>
        </w:rPr>
        <w:t>Gm≥c0τm−CRm−1/2.\boxed{ G_m \ge c_0\tau_m-C_Rm^{-1/2}. }</w:t>
      </w:r>
    </w:p>
    <w:p>
      <w:pPr>
        <w:pStyle w:val="7"/>
        <w:keepNext w:val="0"/>
        <w:keepLines w:val="0"/>
        <w:widowControl/>
        <w:suppressLineNumbers w:val="0"/>
      </w:pPr>
      <w:r>
        <w:t>因此三个阶段的 GmG_m 结论完全没有变化：</w:t>
      </w:r>
    </w:p>
    <w:p>
      <w:pPr>
        <w:keepNext w:val="0"/>
        <w:keepLines w:val="0"/>
        <w:widowControl/>
        <w:suppressLineNumbers w:val="0"/>
        <w:jc w:val="left"/>
      </w:pPr>
      <w:r>
        <w:rPr>
          <w:rFonts w:ascii="宋体" w:hAnsi="宋体" w:eastAsia="宋体" w:cs="宋体"/>
          <w:kern w:val="0"/>
          <w:sz w:val="24"/>
          <w:szCs w:val="24"/>
          <w:lang w:val="en-US" w:eastAsia="zh-CN" w:bidi="ar"/>
        </w:rPr>
        <w:t>regimeGmsubcriticalOp(m−1/2), sign uncertaincriticalΘp(m−1/6)&gt;0supercriticalΘp(1)&gt;0\boxed{ \begin{array}{c|c} \text{regime}&amp;G_m\\ \hline \text{subcritical}&amp;O_p(m^{-1/2}),\ \text{sign uncertain}\\ \text{critical}&amp;\Theta_p(m^{-1/6})&gt;0\\ \text{supercritical}&amp;\Theta_p(1)&gt;0 \end{array} }</w:t>
      </w:r>
    </w:p>
    <w:p>
      <w:pPr>
        <w:pStyle w:val="7"/>
        <w:keepNext w:val="0"/>
        <w:keepLines w:val="0"/>
        <w:widowControl/>
        <w:suppressLineNumbers w:val="0"/>
      </w:pPr>
      <w:r>
        <w:t>所以我们最核心的理论：</w:t>
      </w:r>
    </w:p>
    <w:p>
      <w:pPr>
        <w:pStyle w:val="7"/>
        <w:keepNext w:val="0"/>
        <w:keepLines w:val="0"/>
        <w:widowControl/>
        <w:suppressLineNumbers w:val="0"/>
        <w:ind w:left="720" w:right="720"/>
      </w:pPr>
      <w:r>
        <w:rPr>
          <w:rFonts w:hint="eastAsia" w:ascii="宋体" w:hAnsi="宋体" w:eastAsia="宋体" w:cs="宋体"/>
          <w:sz w:val="24"/>
          <w:szCs w:val="24"/>
        </w:rPr>
        <w:t>BBP 前无法保证 spectral direction 降低 Bellman loss；BBP transition 后 spectral direction 可靠地成为下降方向。</w:t>
      </w:r>
    </w:p>
    <w:p>
      <w:pPr>
        <w:pStyle w:val="7"/>
        <w:keepNext w:val="0"/>
        <w:keepLines w:val="0"/>
        <w:widowControl/>
        <w:suppressLineNumbers w:val="0"/>
      </w:pPr>
      <w:r>
        <w:rPr>
          <w:rStyle w:val="10"/>
        </w:rPr>
        <w:t>完全不变。</w:t>
      </w:r>
    </w:p>
    <w:p>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4. 真正变化的是 loss decrease 的数量级</w:t>
      </w:r>
    </w:p>
    <w:p>
      <w:pPr>
        <w:pStyle w:val="7"/>
        <w:keepNext w:val="0"/>
        <w:keepLines w:val="0"/>
        <w:widowControl/>
        <w:suppressLineNumbers w:val="0"/>
      </w:pPr>
      <w:r>
        <w:t>仍然从</w:t>
      </w:r>
    </w:p>
    <w:p>
      <w:pPr>
        <w:keepNext w:val="0"/>
        <w:keepLines w:val="0"/>
        <w:widowControl/>
        <w:suppressLineNumbers w:val="0"/>
        <w:jc w:val="left"/>
      </w:pPr>
      <w:r>
        <w:rPr>
          <w:rFonts w:ascii="宋体" w:hAnsi="宋体" w:eastAsia="宋体" w:cs="宋体"/>
          <w:kern w:val="0"/>
          <w:sz w:val="24"/>
          <w:szCs w:val="24"/>
          <w:lang w:val="en-US" w:eastAsia="zh-CN" w:bidi="ar"/>
        </w:rPr>
        <w:t>ΔL≤−αmGm+LB2αm2(4)\Delta L \le -\alpha_mG_m + \frac{L_B}{2}\alpha_m^2 \tag{4}</w:t>
      </w:r>
    </w:p>
    <w:p>
      <w:pPr>
        <w:pStyle w:val="7"/>
        <w:keepNext w:val="0"/>
        <w:keepLines w:val="0"/>
        <w:widowControl/>
        <w:suppressLineNumbers w:val="0"/>
      </w:pPr>
      <w:r>
        <w:t>出发。</w:t>
      </w:r>
    </w:p>
    <w:p>
      <w:pPr>
        <w:pStyle w:val="7"/>
        <w:keepNext w:val="0"/>
        <w:keepLines w:val="0"/>
        <w:widowControl/>
        <w:suppressLineNumbers w:val="0"/>
      </w:pPr>
      <w:r>
        <w:t>但现在使用真实算法的</w:t>
      </w:r>
    </w:p>
    <w:p>
      <w:pPr>
        <w:keepNext w:val="0"/>
        <w:keepLines w:val="0"/>
        <w:widowControl/>
        <w:suppressLineNumbers w:val="0"/>
        <w:jc w:val="left"/>
      </w:pPr>
      <w:r>
        <w:rPr>
          <w:rFonts w:ascii="宋体" w:hAnsi="宋体" w:eastAsia="宋体" w:cs="宋体"/>
          <w:kern w:val="0"/>
          <w:sz w:val="24"/>
          <w:szCs w:val="24"/>
          <w:lang w:val="en-US" w:eastAsia="zh-CN" w:bidi="ar"/>
        </w:rPr>
        <w:t>αm=Θ(m−1/2).\alpha_m=\Theta(m^{-1/2}).</w:t>
      </w:r>
    </w:p>
    <w:p>
      <w:pPr>
        <w:pStyle w:val="7"/>
        <w:keepNext w:val="0"/>
        <w:keepLines w:val="0"/>
        <w:widowControl/>
        <w:suppressLineNumbers w:val="0"/>
      </w:pPr>
      <w:r>
        <w:t>于是重新计算三个 regime。</w:t>
      </w:r>
    </w:p>
    <w:p>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Subcritical</w:t>
      </w:r>
    </w:p>
    <w:p>
      <w:pPr>
        <w:pStyle w:val="7"/>
        <w:keepNext w:val="0"/>
        <w:keepLines w:val="0"/>
        <w:widowControl/>
        <w:suppressLineNumbers w:val="0"/>
      </w:pPr>
      <w:r>
        <w:t>有</w:t>
      </w:r>
    </w:p>
    <w:p>
      <w:pPr>
        <w:keepNext w:val="0"/>
        <w:keepLines w:val="0"/>
        <w:widowControl/>
        <w:suppressLineNumbers w:val="0"/>
        <w:jc w:val="left"/>
      </w:pPr>
      <w:r>
        <w:rPr>
          <w:rFonts w:ascii="宋体" w:hAnsi="宋体" w:eastAsia="宋体" w:cs="宋体"/>
          <w:kern w:val="0"/>
          <w:sz w:val="24"/>
          <w:szCs w:val="24"/>
          <w:lang w:val="en-US" w:eastAsia="zh-CN" w:bidi="ar"/>
        </w:rPr>
        <w:t>Gm=Op(m−1/2),G_m=O_p(m^{-1/2}),</w:t>
      </w:r>
    </w:p>
    <w:p>
      <w:pPr>
        <w:pStyle w:val="7"/>
        <w:keepNext w:val="0"/>
        <w:keepLines w:val="0"/>
        <w:widowControl/>
        <w:suppressLineNumbers w:val="0"/>
      </w:pPr>
      <w:r>
        <w:t>而且符号未知。</w:t>
      </w:r>
    </w:p>
    <w:p>
      <w:pPr>
        <w:pStyle w:val="7"/>
        <w:keepNext w:val="0"/>
        <w:keepLines w:val="0"/>
        <w:widowControl/>
        <w:suppressLineNumbers w:val="0"/>
      </w:pPr>
      <w:r>
        <w:t>所以一阶项：</w:t>
      </w:r>
    </w:p>
    <w:p>
      <w:pPr>
        <w:keepNext w:val="0"/>
        <w:keepLines w:val="0"/>
        <w:widowControl/>
        <w:suppressLineNumbers w:val="0"/>
        <w:jc w:val="left"/>
      </w:pPr>
      <w:r>
        <w:rPr>
          <w:rFonts w:ascii="宋体" w:hAnsi="宋体" w:eastAsia="宋体" w:cs="宋体"/>
          <w:kern w:val="0"/>
          <w:sz w:val="24"/>
          <w:szCs w:val="24"/>
          <w:lang w:val="en-US" w:eastAsia="zh-CN" w:bidi="ar"/>
        </w:rPr>
        <w:t>−αmGm=Op(m−1).-\alpha_mG_m = O_p(m^{-1}).</w:t>
      </w:r>
    </w:p>
    <w:p>
      <w:pPr>
        <w:pStyle w:val="7"/>
        <w:keepNext w:val="0"/>
        <w:keepLines w:val="0"/>
        <w:widowControl/>
        <w:suppressLineNumbers w:val="0"/>
      </w:pPr>
      <w:r>
        <w:t>二阶项：</w:t>
      </w:r>
    </w:p>
    <w:p>
      <w:pPr>
        <w:keepNext w:val="0"/>
        <w:keepLines w:val="0"/>
        <w:widowControl/>
        <w:suppressLineNumbers w:val="0"/>
        <w:jc w:val="left"/>
      </w:pPr>
      <w:r>
        <w:rPr>
          <w:rFonts w:ascii="宋体" w:hAnsi="宋体" w:eastAsia="宋体" w:cs="宋体"/>
          <w:kern w:val="0"/>
          <w:sz w:val="24"/>
          <w:szCs w:val="24"/>
          <w:lang w:val="en-US" w:eastAsia="zh-CN" w:bidi="ar"/>
        </w:rPr>
        <w:t>αm2=O(m−1).\alpha_m^2 = O(m^{-1}).</w:t>
      </w:r>
    </w:p>
    <w:p>
      <w:pPr>
        <w:pStyle w:val="7"/>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ΔLSSAR=Op(m−1).\boxed{ \Delta L_{\mathrm{SSAR}} = O_p(m^{-1}). }</w:t>
      </w:r>
    </w:p>
    <w:p>
      <w:pPr>
        <w:pStyle w:val="7"/>
        <w:keepNext w:val="0"/>
        <w:keepLines w:val="0"/>
        <w:widowControl/>
        <w:suppressLineNumbers w:val="0"/>
      </w:pPr>
      <w:r>
        <w:t>但是两个项同阶，而且 GmG_m 本身没有确定符号，因此：</w:t>
      </w:r>
    </w:p>
    <w:p>
      <w:pPr>
        <w:keepNext w:val="0"/>
        <w:keepLines w:val="0"/>
        <w:widowControl/>
        <w:suppressLineNumbers w:val="0"/>
        <w:jc w:val="left"/>
      </w:pPr>
      <w:r>
        <w:rPr>
          <w:rFonts w:ascii="宋体" w:hAnsi="宋体" w:eastAsia="宋体" w:cs="宋体"/>
          <w:kern w:val="0"/>
          <w:sz w:val="24"/>
          <w:szCs w:val="24"/>
          <w:lang w:val="en-US" w:eastAsia="zh-CN" w:bidi="ar"/>
        </w:rPr>
        <w:t>sign⁡(ΔLSSAR) cannot be guaranteed.\boxed{ \operatorname{sign}(\Delta L_{\mathrm{SSAR}}) \text{ cannot be guaranteed.} }</w:t>
      </w:r>
    </w:p>
    <w:p>
      <w:pPr>
        <w:pStyle w:val="7"/>
        <w:keepNext w:val="0"/>
        <w:keepLines w:val="0"/>
        <w:widowControl/>
        <w:suppressLineNumbers w:val="0"/>
      </w:pPr>
      <w:r>
        <w:t>同时：</w:t>
      </w:r>
    </w:p>
    <w:p>
      <w:pPr>
        <w:keepNext w:val="0"/>
        <w:keepLines w:val="0"/>
        <w:widowControl/>
        <w:suppressLineNumbers w:val="0"/>
        <w:jc w:val="left"/>
      </w:pPr>
      <w:r>
        <w:rPr>
          <w:rFonts w:ascii="宋体" w:hAnsi="宋体" w:eastAsia="宋体" w:cs="宋体"/>
          <w:kern w:val="0"/>
          <w:sz w:val="24"/>
          <w:szCs w:val="24"/>
          <w:lang w:val="en-US" w:eastAsia="zh-CN" w:bidi="ar"/>
        </w:rPr>
        <w:t>ΔLSSAR→0.\Delta L_{\mathrm{SSAR}}\to0.</w:t>
      </w:r>
    </w:p>
    <w:p>
      <w:pPr>
        <w:pStyle w:val="7"/>
        <w:keepNext w:val="0"/>
        <w:keepLines w:val="0"/>
        <w:widowControl/>
        <w:suppressLineNumbers w:val="0"/>
      </w:pPr>
      <w:r>
        <w:t>所以这正好支持：</w:t>
      </w:r>
    </w:p>
    <w:p>
      <w:pPr>
        <w:pStyle w:val="7"/>
        <w:keepNext w:val="0"/>
        <w:keepLines w:val="0"/>
        <w:widowControl/>
        <w:suppressLineNumbers w:val="0"/>
        <w:ind w:left="720" w:right="720"/>
      </w:pPr>
      <w:r>
        <w:rPr>
          <w:rFonts w:hint="eastAsia" w:ascii="宋体" w:hAnsi="宋体" w:eastAsia="宋体" w:cs="宋体"/>
          <w:sz w:val="24"/>
          <w:szCs w:val="24"/>
        </w:rPr>
        <w:t>BBP 前，我们的方法没有显著的系统性 Bellman improvement。</w:t>
      </w:r>
    </w:p>
    <w:p>
      <w:pPr>
        <w:pStyle w:val="7"/>
        <w:keepNext w:val="0"/>
        <w:keepLines w:val="0"/>
        <w:widowControl/>
        <w:suppressLineNumbers w:val="0"/>
      </w:pPr>
      <w:r>
        <w:t>注意不是严格说</w:t>
      </w:r>
    </w:p>
    <w:p>
      <w:pPr>
        <w:keepNext w:val="0"/>
        <w:keepLines w:val="0"/>
        <w:widowControl/>
        <w:suppressLineNumbers w:val="0"/>
        <w:jc w:val="left"/>
      </w:pPr>
      <w:r>
        <w:rPr>
          <w:rFonts w:ascii="宋体" w:hAnsi="宋体" w:eastAsia="宋体" w:cs="宋体"/>
          <w:kern w:val="0"/>
          <w:sz w:val="24"/>
          <w:szCs w:val="24"/>
          <w:lang w:val="en-US" w:eastAsia="zh-CN" w:bidi="ar"/>
        </w:rPr>
        <w:t>ΔL=0,\Delta L=0,</w:t>
      </w:r>
    </w:p>
    <w:p>
      <w:pPr>
        <w:pStyle w:val="7"/>
        <w:keepNext w:val="0"/>
        <w:keepLines w:val="0"/>
        <w:widowControl/>
        <w:suppressLineNumbers w:val="0"/>
      </w:pPr>
      <w:r>
        <w:t>而是：</w:t>
      </w:r>
    </w:p>
    <w:p>
      <w:pPr>
        <w:keepNext w:val="0"/>
        <w:keepLines w:val="0"/>
        <w:widowControl/>
        <w:suppressLineNumbers w:val="0"/>
        <w:jc w:val="left"/>
      </w:pPr>
      <w:r>
        <w:rPr>
          <w:rFonts w:ascii="宋体" w:hAnsi="宋体" w:eastAsia="宋体" w:cs="宋体"/>
          <w:kern w:val="0"/>
          <w:sz w:val="24"/>
          <w:szCs w:val="24"/>
          <w:lang w:val="en-US" w:eastAsia="zh-CN" w:bidi="ar"/>
        </w:rPr>
        <w:t>ΔL=Op(m−1)→0,sign uncertain.\boxed{ \Delta L=O_p(m^{-1})\to0, \quad \text{sign uncertain}. }</w:t>
      </w:r>
    </w:p>
    <w:p>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5. Critical regime</w:t>
      </w:r>
    </w:p>
    <w:p>
      <w:pPr>
        <w:pStyle w:val="7"/>
        <w:keepNext w:val="0"/>
        <w:keepLines w:val="0"/>
        <w:widowControl/>
        <w:suppressLineNumbers w:val="0"/>
      </w:pPr>
      <w:r>
        <w:t>此时</w:t>
      </w:r>
    </w:p>
    <w:p>
      <w:pPr>
        <w:keepNext w:val="0"/>
        <w:keepLines w:val="0"/>
        <w:widowControl/>
        <w:suppressLineNumbers w:val="0"/>
        <w:jc w:val="left"/>
      </w:pPr>
      <w:r>
        <w:rPr>
          <w:rFonts w:ascii="宋体" w:hAnsi="宋体" w:eastAsia="宋体" w:cs="宋体"/>
          <w:kern w:val="0"/>
          <w:sz w:val="24"/>
          <w:szCs w:val="24"/>
          <w:lang w:val="en-US" w:eastAsia="zh-CN" w:bidi="ar"/>
        </w:rPr>
        <w:t>Gm=Θp(m−1/6)&gt;0.G_m=\Theta_p(m^{-1/6})&gt;0.</w:t>
      </w:r>
    </w:p>
    <w:p>
      <w:pPr>
        <w:pStyle w:val="7"/>
        <w:keepNext w:val="0"/>
        <w:keepLines w:val="0"/>
        <w:widowControl/>
        <w:suppressLineNumbers w:val="0"/>
      </w:pPr>
      <w:r>
        <w:t>实际 SSAR step：</w:t>
      </w:r>
    </w:p>
    <w:p>
      <w:pPr>
        <w:keepNext w:val="0"/>
        <w:keepLines w:val="0"/>
        <w:widowControl/>
        <w:suppressLineNumbers w:val="0"/>
        <w:jc w:val="left"/>
      </w:pPr>
      <w:r>
        <w:rPr>
          <w:rFonts w:ascii="宋体" w:hAnsi="宋体" w:eastAsia="宋体" w:cs="宋体"/>
          <w:kern w:val="0"/>
          <w:sz w:val="24"/>
          <w:szCs w:val="24"/>
          <w:lang w:val="en-US" w:eastAsia="zh-CN" w:bidi="ar"/>
        </w:rPr>
        <w:t>αm=Θ(m−1/2).\alpha_m=\Theta(m^{-1/2}).</w:t>
      </w:r>
    </w:p>
    <w:p>
      <w:pPr>
        <w:pStyle w:val="7"/>
        <w:keepNext w:val="0"/>
        <w:keepLines w:val="0"/>
        <w:widowControl/>
        <w:suppressLineNumbers w:val="0"/>
      </w:pPr>
      <w:r>
        <w:t>所以一阶项：</w:t>
      </w:r>
    </w:p>
    <w:p>
      <w:pPr>
        <w:keepNext w:val="0"/>
        <w:keepLines w:val="0"/>
        <w:widowControl/>
        <w:suppressLineNumbers w:val="0"/>
        <w:jc w:val="left"/>
      </w:pPr>
      <w:r>
        <w:rPr>
          <w:rFonts w:ascii="宋体" w:hAnsi="宋体" w:eastAsia="宋体" w:cs="宋体"/>
          <w:kern w:val="0"/>
          <w:sz w:val="24"/>
          <w:szCs w:val="24"/>
          <w:lang w:val="en-US" w:eastAsia="zh-CN" w:bidi="ar"/>
        </w:rPr>
        <w:t>−αmGm=−Θp(m−1/2m−1/6)-\alpha_mG_m = -\Theta_p \left( m^{-1/2}m^{-1/6} \right)</w:t>
      </w:r>
    </w:p>
    <w:p>
      <w:pPr>
        <w:pStyle w:val="7"/>
        <w:keepNext w:val="0"/>
        <w:keepLines w:val="0"/>
        <w:widowControl/>
        <w:suppressLineNumbers w:val="0"/>
      </w:pPr>
      <w:r>
        <w:t>即</w:t>
      </w:r>
    </w:p>
    <w:p>
      <w:pPr>
        <w:keepNext w:val="0"/>
        <w:keepLines w:val="0"/>
        <w:widowControl/>
        <w:suppressLineNumbers w:val="0"/>
        <w:jc w:val="left"/>
      </w:pPr>
      <w:r>
        <w:rPr>
          <w:rFonts w:ascii="宋体" w:hAnsi="宋体" w:eastAsia="宋体" w:cs="宋体"/>
          <w:kern w:val="0"/>
          <w:sz w:val="24"/>
          <w:szCs w:val="24"/>
          <w:lang w:val="en-US" w:eastAsia="zh-CN" w:bidi="ar"/>
        </w:rPr>
        <w:t>−Θp(m−2/3).\boxed{ -\Theta_p(m^{-2/3}). }</w:t>
      </w:r>
    </w:p>
    <w:p>
      <w:pPr>
        <w:pStyle w:val="7"/>
        <w:keepNext w:val="0"/>
        <w:keepLines w:val="0"/>
        <w:widowControl/>
        <w:suppressLineNumbers w:val="0"/>
      </w:pPr>
      <w:r>
        <w:t>而二阶项：</w:t>
      </w:r>
    </w:p>
    <w:p>
      <w:pPr>
        <w:keepNext w:val="0"/>
        <w:keepLines w:val="0"/>
        <w:widowControl/>
        <w:suppressLineNumbers w:val="0"/>
        <w:jc w:val="left"/>
      </w:pPr>
      <w:r>
        <w:rPr>
          <w:rFonts w:ascii="宋体" w:hAnsi="宋体" w:eastAsia="宋体" w:cs="宋体"/>
          <w:kern w:val="0"/>
          <w:sz w:val="24"/>
          <w:szCs w:val="24"/>
          <w:lang w:val="en-US" w:eastAsia="zh-CN" w:bidi="ar"/>
        </w:rPr>
        <w:t>LB2αm2=O(m−1).\frac{L_B}{2}\alpha_m^2 = O(m^{-1}).</w:t>
      </w:r>
    </w:p>
    <w:p>
      <w:pPr>
        <w:pStyle w:val="7"/>
        <w:keepNext w:val="0"/>
        <w:keepLines w:val="0"/>
        <w:widowControl/>
        <w:suppressLineNumbers w:val="0"/>
      </w:pPr>
      <w:r>
        <w:t>比较两者：</w:t>
      </w:r>
    </w:p>
    <w:p>
      <w:pPr>
        <w:keepNext w:val="0"/>
        <w:keepLines w:val="0"/>
        <w:widowControl/>
        <w:suppressLineNumbers w:val="0"/>
        <w:jc w:val="left"/>
      </w:pPr>
      <w:r>
        <w:rPr>
          <w:rFonts w:ascii="宋体" w:hAnsi="宋体" w:eastAsia="宋体" w:cs="宋体"/>
          <w:kern w:val="0"/>
          <w:sz w:val="24"/>
          <w:szCs w:val="24"/>
          <w:lang w:val="en-US" w:eastAsia="zh-CN" w:bidi="ar"/>
        </w:rPr>
        <w:t>m−2/3≫m−1,m^{-2/3}\gg m^{-1},</w:t>
      </w:r>
    </w:p>
    <w:p>
      <w:pPr>
        <w:pStyle w:val="7"/>
        <w:keepNext w:val="0"/>
        <w:keepLines w:val="0"/>
        <w:widowControl/>
        <w:suppressLineNumbers w:val="0"/>
      </w:pPr>
      <w:r>
        <w:t>因为</w:t>
      </w:r>
    </w:p>
    <w:p>
      <w:pPr>
        <w:keepNext w:val="0"/>
        <w:keepLines w:val="0"/>
        <w:widowControl/>
        <w:suppressLineNumbers w:val="0"/>
        <w:jc w:val="left"/>
      </w:pPr>
      <w:r>
        <w:rPr>
          <w:rFonts w:ascii="宋体" w:hAnsi="宋体" w:eastAsia="宋体" w:cs="宋体"/>
          <w:kern w:val="0"/>
          <w:sz w:val="24"/>
          <w:szCs w:val="24"/>
          <w:lang w:val="en-US" w:eastAsia="zh-CN" w:bidi="ar"/>
        </w:rPr>
        <w:t>m−1m−2/3=m−1/3→0.\frac{m^{-1}}{m^{-2/3}} = m^{-1/3}\to0.</w:t>
      </w:r>
    </w:p>
    <w:p>
      <w:pPr>
        <w:pStyle w:val="7"/>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ΔLSSAR=−Θp(m−2/3)+Op(m−1).\Delta L_{\mathrm{SSAR}} = -\Theta_p(m^{-2/3}) + O_p(m^{-1}).</w:t>
      </w:r>
    </w:p>
    <w:p>
      <w:pPr>
        <w:pStyle w:val="7"/>
        <w:keepNext w:val="0"/>
        <w:keepLines w:val="0"/>
        <w:widowControl/>
        <w:suppressLineNumbers w:val="0"/>
      </w:pPr>
      <w:r>
        <w:t>第一项占主导，所以：</w:t>
      </w:r>
    </w:p>
    <w:p>
      <w:pPr>
        <w:keepNext w:val="0"/>
        <w:keepLines w:val="0"/>
        <w:widowControl/>
        <w:suppressLineNumbers w:val="0"/>
        <w:jc w:val="left"/>
      </w:pPr>
      <w:r>
        <w:rPr>
          <w:rFonts w:ascii="宋体" w:hAnsi="宋体" w:eastAsia="宋体" w:cs="宋体"/>
          <w:kern w:val="0"/>
          <w:sz w:val="24"/>
          <w:szCs w:val="24"/>
          <w:lang w:val="en-US" w:eastAsia="zh-CN" w:bidi="ar"/>
        </w:rPr>
        <w:t>ΔLSSAR&lt;0\boxed{ \Delta L_{\mathrm{SSAR}}&lt;0 }</w:t>
      </w:r>
    </w:p>
    <w:p>
      <w:pPr>
        <w:pStyle w:val="7"/>
        <w:keepNext w:val="0"/>
        <w:keepLines w:val="0"/>
        <w:widowControl/>
        <w:suppressLineNumbers w:val="0"/>
      </w:pPr>
      <w:r>
        <w:t>w.h.p.</w:t>
      </w:r>
    </w:p>
    <w:p>
      <w:pPr>
        <w:pStyle w:val="7"/>
        <w:keepNext w:val="0"/>
        <w:keepLines w:val="0"/>
        <w:widowControl/>
        <w:suppressLineNumbers w:val="0"/>
      </w:pPr>
      <w:r>
        <w:t>更准确：</w:t>
      </w:r>
    </w:p>
    <w:p>
      <w:pPr>
        <w:keepNext w:val="0"/>
        <w:keepLines w:val="0"/>
        <w:widowControl/>
        <w:suppressLineNumbers w:val="0"/>
        <w:jc w:val="left"/>
      </w:pPr>
      <w:r>
        <w:rPr>
          <w:rFonts w:ascii="宋体" w:hAnsi="宋体" w:eastAsia="宋体" w:cs="宋体"/>
          <w:kern w:val="0"/>
          <w:sz w:val="24"/>
          <w:szCs w:val="24"/>
          <w:lang w:val="en-US" w:eastAsia="zh-CN" w:bidi="ar"/>
        </w:rPr>
        <w:t>ΔLSSAR=−Θp(m−2/3)\boxed{ \Delta L_{\mathrm{SSAR}} = -\Theta_p(m^{-2/3}) }</w:t>
      </w:r>
    </w:p>
    <w:p>
      <w:pPr>
        <w:pStyle w:val="7"/>
        <w:keepNext w:val="0"/>
        <w:keepLines w:val="0"/>
        <w:widowControl/>
        <w:suppressLineNumbers w:val="0"/>
      </w:pPr>
      <w:r>
        <w:t>在适当非退化条件下。</w:t>
      </w:r>
    </w:p>
    <w:p>
      <w:pPr>
        <w:pStyle w:val="7"/>
        <w:keepNext w:val="0"/>
        <w:keepLines w:val="0"/>
        <w:widowControl/>
        <w:suppressLineNumbers w:val="0"/>
      </w:pPr>
      <w:r>
        <w:t>所以 critical regime 仍然 guaranteed decrease，只是之前的</w:t>
      </w:r>
    </w:p>
    <w:p>
      <w:pPr>
        <w:keepNext w:val="0"/>
        <w:keepLines w:val="0"/>
        <w:widowControl/>
        <w:suppressLineNumbers w:val="0"/>
        <w:jc w:val="left"/>
      </w:pPr>
      <w:r>
        <w:rPr>
          <w:rFonts w:ascii="宋体" w:hAnsi="宋体" w:eastAsia="宋体" w:cs="宋体"/>
          <w:kern w:val="0"/>
          <w:sz w:val="24"/>
          <w:szCs w:val="24"/>
          <w:lang w:val="en-US" w:eastAsia="zh-CN" w:bidi="ar"/>
        </w:rPr>
        <w:t>m−1/3m^{-1/3}</w:t>
      </w:r>
    </w:p>
    <w:p>
      <w:pPr>
        <w:pStyle w:val="7"/>
        <w:keepNext w:val="0"/>
        <w:keepLines w:val="0"/>
        <w:widowControl/>
        <w:suppressLineNumbers w:val="0"/>
      </w:pPr>
      <w:r>
        <w:t>变成了实际 algorithm step 下的</w:t>
      </w:r>
    </w:p>
    <w:p>
      <w:pPr>
        <w:keepNext w:val="0"/>
        <w:keepLines w:val="0"/>
        <w:widowControl/>
        <w:suppressLineNumbers w:val="0"/>
        <w:jc w:val="left"/>
      </w:pPr>
      <w:r>
        <w:rPr>
          <w:rFonts w:ascii="宋体" w:hAnsi="宋体" w:eastAsia="宋体" w:cs="宋体"/>
          <w:kern w:val="0"/>
          <w:sz w:val="24"/>
          <w:szCs w:val="24"/>
          <w:lang w:val="en-US" w:eastAsia="zh-CN" w:bidi="ar"/>
        </w:rPr>
        <w:t>m−2/3.\boxed{m^{-2/3}}.</w:t>
      </w:r>
    </w:p>
    <w:p>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6. Supercritical regime</w:t>
      </w:r>
    </w:p>
    <w:p>
      <w:pPr>
        <w:pStyle w:val="7"/>
        <w:keepNext w:val="0"/>
        <w:keepLines w:val="0"/>
        <w:widowControl/>
        <w:suppressLineNumbers w:val="0"/>
      </w:pPr>
      <w:r>
        <w:t>这里：</w:t>
      </w:r>
    </w:p>
    <w:p>
      <w:pPr>
        <w:keepNext w:val="0"/>
        <w:keepLines w:val="0"/>
        <w:widowControl/>
        <w:suppressLineNumbers w:val="0"/>
        <w:jc w:val="left"/>
      </w:pPr>
      <w:r>
        <w:rPr>
          <w:rFonts w:ascii="宋体" w:hAnsi="宋体" w:eastAsia="宋体" w:cs="宋体"/>
          <w:kern w:val="0"/>
          <w:sz w:val="24"/>
          <w:szCs w:val="24"/>
          <w:lang w:val="en-US" w:eastAsia="zh-CN" w:bidi="ar"/>
        </w:rPr>
        <w:t>Gm=Θp(1)&gt;0.G_m=\Theta_p(1)&gt;0.</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−αmGm=−Θp(m−1/2).-\alpha_mG_m = -\Theta_p(m^{-1/2}).</w:t>
      </w:r>
    </w:p>
    <w:p>
      <w:pPr>
        <w:pStyle w:val="7"/>
        <w:keepNext w:val="0"/>
        <w:keepLines w:val="0"/>
        <w:widowControl/>
        <w:suppressLineNumbers w:val="0"/>
      </w:pPr>
      <w:r>
        <w:t>二阶项：</w:t>
      </w:r>
    </w:p>
    <w:p>
      <w:pPr>
        <w:keepNext w:val="0"/>
        <w:keepLines w:val="0"/>
        <w:widowControl/>
        <w:suppressLineNumbers w:val="0"/>
        <w:jc w:val="left"/>
      </w:pPr>
      <w:r>
        <w:rPr>
          <w:rFonts w:ascii="宋体" w:hAnsi="宋体" w:eastAsia="宋体" w:cs="宋体"/>
          <w:kern w:val="0"/>
          <w:sz w:val="24"/>
          <w:szCs w:val="24"/>
          <w:lang w:val="en-US" w:eastAsia="zh-CN" w:bidi="ar"/>
        </w:rPr>
        <w:t>O(m−1).O(m^{-1}).</w:t>
      </w:r>
    </w:p>
    <w:p>
      <w:pPr>
        <w:pStyle w:val="7"/>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ΔLSSAR=−Θp(m−1/2)+Op(m−1)&lt;0.\boxed{ \Delta L_{\mathrm{SSAR}} = -\Theta_p(m^{-1/2}) + O_p(m^{-1}) &lt;0. }</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ΔLSSAR=−Θp(m−1/2)\boxed{ \Delta L_{\mathrm{SSAR}} = -\Theta_p(m^{-1/2}) }</w:t>
      </w:r>
    </w:p>
    <w:p>
      <w:pPr>
        <w:pStyle w:val="7"/>
        <w:keepNext w:val="0"/>
        <w:keepLines w:val="0"/>
        <w:widowControl/>
        <w:suppressLineNumbers w:val="0"/>
      </w:pPr>
      <w:r>
        <w:t>w.h.p.</w:t>
      </w:r>
    </w:p>
    <w:p>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7. 所以新旧结论怎么对应？</w:t>
      </w:r>
    </w:p>
    <w:p>
      <w:pPr>
        <w:pStyle w:val="7"/>
        <w:keepNext w:val="0"/>
        <w:keepLines w:val="0"/>
        <w:widowControl/>
        <w:suppressLineNumbers w:val="0"/>
      </w:pPr>
      <w:r>
        <w:t>核心 qualitative conclusion：</w:t>
      </w:r>
    </w:p>
    <w:p>
      <w:pPr>
        <w:keepNext w:val="0"/>
        <w:keepLines w:val="0"/>
        <w:widowControl/>
        <w:suppressLineNumbers w:val="0"/>
        <w:jc w:val="left"/>
      </w:pPr>
      <w:r>
        <w:rPr>
          <w:rFonts w:ascii="宋体" w:hAnsi="宋体" w:eastAsia="宋体" w:cs="宋体"/>
          <w:kern w:val="0"/>
          <w:sz w:val="24"/>
          <w:szCs w:val="24"/>
          <w:lang w:val="en-US" w:eastAsia="zh-CN" w:bidi="ar"/>
        </w:rPr>
        <w:t>完全没变。\boxed{ \text{完全没变。} }</w:t>
      </w:r>
    </w:p>
    <w:p>
      <w:pPr>
        <w:pStyle w:val="7"/>
        <w:keepNext w:val="0"/>
        <w:keepLines w:val="0"/>
        <w:widowControl/>
        <w:suppressLineNumbers w:val="0"/>
      </w:pPr>
      <w:r>
        <w:t>仍然是：</w:t>
      </w:r>
    </w:p>
    <w:p>
      <w:pPr>
        <w:keepNext w:val="0"/>
        <w:keepLines w:val="0"/>
        <w:widowControl/>
        <w:suppressLineNumbers w:val="0"/>
        <w:jc w:val="left"/>
      </w:pPr>
      <w:r>
        <w:rPr>
          <w:rFonts w:ascii="宋体" w:hAnsi="宋体" w:eastAsia="宋体" w:cs="宋体"/>
          <w:kern w:val="0"/>
          <w:sz w:val="24"/>
          <w:szCs w:val="24"/>
          <w:lang w:val="en-US" w:eastAsia="zh-CN" w:bidi="ar"/>
        </w:rPr>
        <w:t>subcritical⇒no guaranteed Bellman improvement\boxed{ \text{subcritical} \Rightarrow \text{no guaranteed Bellman improvement} }</w:t>
      </w:r>
    </w:p>
    <w:p>
      <w:pPr>
        <w:pStyle w:val="7"/>
        <w:keepNext w:val="0"/>
        <w:keepLines w:val="0"/>
        <w:widowControl/>
        <w:suppressLineNumbers w:val="0"/>
      </w:pPr>
      <w:r>
        <w:t>和</w:t>
      </w:r>
    </w:p>
    <w:p>
      <w:pPr>
        <w:keepNext w:val="0"/>
        <w:keepLines w:val="0"/>
        <w:widowControl/>
        <w:suppressLineNumbers w:val="0"/>
        <w:jc w:val="left"/>
      </w:pPr>
      <w:r>
        <w:rPr>
          <w:rFonts w:ascii="宋体" w:hAnsi="宋体" w:eastAsia="宋体" w:cs="宋体"/>
          <w:kern w:val="0"/>
          <w:sz w:val="24"/>
          <w:szCs w:val="24"/>
          <w:lang w:val="en-US" w:eastAsia="zh-CN" w:bidi="ar"/>
        </w:rPr>
        <w:t>critical / post-BBP⇒Bellman loss decreases w.h.p.\boxed{ \text{critical / post-BBP} \Rightarrow \text{Bellman loss decreases w.h.p.} }</w:t>
      </w:r>
    </w:p>
    <w:p>
      <w:pPr>
        <w:pStyle w:val="7"/>
        <w:keepNext w:val="0"/>
        <w:keepLines w:val="0"/>
        <w:widowControl/>
        <w:suppressLineNumbers w:val="0"/>
      </w:pPr>
      <w:r>
        <w:t>变化的是 quantitative rate。</w:t>
      </w:r>
    </w:p>
    <w:p>
      <w:pPr>
        <w:pStyle w:val="7"/>
        <w:keepNext w:val="0"/>
        <w:keepLines w:val="0"/>
        <w:widowControl/>
        <w:suppressLineNumbers w:val="0"/>
      </w:pPr>
      <w:r>
        <w:t>之前：</w:t>
      </w:r>
    </w:p>
    <w:p>
      <w:pPr>
        <w:keepNext w:val="0"/>
        <w:keepLines w:val="0"/>
        <w:widowControl/>
        <w:suppressLineNumbers w:val="0"/>
        <w:jc w:val="left"/>
      </w:pPr>
      <w:r>
        <w:rPr>
          <w:rFonts w:ascii="宋体" w:hAnsi="宋体" w:eastAsia="宋体" w:cs="宋体"/>
          <w:kern w:val="0"/>
          <w:sz w:val="24"/>
          <w:szCs w:val="24"/>
          <w:lang w:val="en-US" w:eastAsia="zh-CN" w:bidi="ar"/>
        </w:rPr>
        <w:t>critical−Ωp(m−1/3)supercritical−Ωp(1)\begin{array}{c|c} \text{critical} &amp; -\Omega_p(m^{-1/3})\\ \text{supercritical} &amp; -\Omega_p(1) \end{array}</w:t>
      </w:r>
    </w:p>
    <w:p>
      <w:pPr>
        <w:pStyle w:val="7"/>
        <w:keepNext w:val="0"/>
        <w:keepLines w:val="0"/>
        <w:widowControl/>
        <w:suppressLineNumbers w:val="0"/>
      </w:pPr>
      <w:r>
        <w:t>这是基于：</w:t>
      </w:r>
    </w:p>
    <w:p>
      <w:pPr>
        <w:keepNext w:val="0"/>
        <w:keepLines w:val="0"/>
        <w:widowControl/>
        <w:suppressLineNumbers w:val="0"/>
        <w:jc w:val="left"/>
      </w:pPr>
      <w:r>
        <w:rPr>
          <w:rFonts w:ascii="宋体" w:hAnsi="宋体" w:eastAsia="宋体" w:cs="宋体"/>
          <w:kern w:val="0"/>
          <w:sz w:val="24"/>
          <w:szCs w:val="24"/>
          <w:lang w:val="en-US" w:eastAsia="zh-CN" w:bidi="ar"/>
        </w:rPr>
        <w:t>α∼Gm.\alpha\sim G_m.</w:t>
      </w:r>
    </w:p>
    <w:p>
      <w:pPr>
        <w:pStyle w:val="7"/>
        <w:keepNext w:val="0"/>
        <w:keepLines w:val="0"/>
        <w:widowControl/>
        <w:suppressLineNumbers w:val="0"/>
      </w:pPr>
      <w:r>
        <w:t>现在：</w:t>
      </w:r>
    </w:p>
    <w:p>
      <w:pPr>
        <w:keepNext w:val="0"/>
        <w:keepLines w:val="0"/>
        <w:widowControl/>
        <w:suppressLineNumbers w:val="0"/>
        <w:jc w:val="left"/>
      </w:pPr>
      <w:r>
        <w:rPr>
          <w:rFonts w:ascii="宋体" w:hAnsi="宋体" w:eastAsia="宋体" w:cs="宋体"/>
          <w:kern w:val="0"/>
          <w:sz w:val="24"/>
          <w:szCs w:val="24"/>
          <w:lang w:val="en-US" w:eastAsia="zh-CN" w:bidi="ar"/>
        </w:rPr>
        <w:t>critical−Θp(m−2/3)supercritical−Θp(m−1/2)\begin{array}{c|c} \text{critical} &amp; -\Theta_p(m^{-2/3})\\ \text{supercritical} &amp; -\Theta_p(m^{-1/2}) \end{array}</w:t>
      </w:r>
    </w:p>
    <w:p>
      <w:pPr>
        <w:pStyle w:val="7"/>
        <w:keepNext w:val="0"/>
        <w:keepLines w:val="0"/>
        <w:widowControl/>
        <w:suppressLineNumbers w:val="0"/>
      </w:pPr>
      <w:r>
        <w:t>这是基于实际算法：</w:t>
      </w:r>
    </w:p>
    <w:p>
      <w:pPr>
        <w:keepNext w:val="0"/>
        <w:keepLines w:val="0"/>
        <w:widowControl/>
        <w:suppressLineNumbers w:val="0"/>
        <w:jc w:val="left"/>
      </w:pPr>
      <w:r>
        <w:rPr>
          <w:rFonts w:ascii="宋体" w:hAnsi="宋体" w:eastAsia="宋体" w:cs="宋体"/>
          <w:kern w:val="0"/>
          <w:sz w:val="24"/>
          <w:szCs w:val="24"/>
          <w:lang w:val="en-US" w:eastAsia="zh-CN" w:bidi="ar"/>
        </w:rPr>
        <w:t>αm=2ηγsm=Θ(m−1/2).\alpha_m = \frac{2\eta\gamma s}{m} = \Theta(m^{-1/2}).</w:t>
      </w:r>
    </w:p>
    <w:p>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8. 为什么我现在更推荐新的版本？</w:t>
      </w:r>
    </w:p>
    <w:p>
      <w:pPr>
        <w:pStyle w:val="7"/>
        <w:keepNext w:val="0"/>
        <w:keepLines w:val="0"/>
        <w:widowControl/>
        <w:suppressLineNumbers w:val="0"/>
      </w:pPr>
      <w:r>
        <w:t>因为 reviewer 很可能会问：</w:t>
      </w:r>
    </w:p>
    <w:p>
      <w:pPr>
        <w:pStyle w:val="7"/>
        <w:keepNext w:val="0"/>
        <w:keepLines w:val="0"/>
        <w:widowControl/>
        <w:suppressLineNumbers w:val="0"/>
        <w:ind w:left="720" w:right="720"/>
      </w:pPr>
      <w:r>
        <w:rPr>
          <w:rFonts w:hint="eastAsia" w:ascii="宋体" w:hAnsi="宋体" w:eastAsia="宋体" w:cs="宋体"/>
          <w:sz w:val="24"/>
          <w:szCs w:val="24"/>
        </w:rPr>
        <w:t>Your theorem chooses W+αuv⊤W+\alpha uv^\top, but where does this step come from in SSAR?</w:t>
      </w:r>
    </w:p>
    <w:p>
      <w:pPr>
        <w:pStyle w:val="7"/>
        <w:keepNext w:val="0"/>
        <w:keepLines w:val="0"/>
        <w:widowControl/>
        <w:suppressLineNumbers w:val="0"/>
      </w:pPr>
      <w:r>
        <w:t>旧版本的回答只能是：</w:t>
      </w:r>
    </w:p>
    <w:p>
      <w:pPr>
        <w:pStyle w:val="7"/>
        <w:keepNext w:val="0"/>
        <w:keepLines w:val="0"/>
        <w:widowControl/>
        <w:suppressLineNumbers w:val="0"/>
        <w:ind w:left="720" w:right="720"/>
      </w:pPr>
      <w:r>
        <w:rPr>
          <w:rFonts w:hint="eastAsia" w:ascii="宋体" w:hAnsi="宋体" w:eastAsia="宋体" w:cs="宋体"/>
          <w:sz w:val="24"/>
          <w:szCs w:val="24"/>
        </w:rPr>
        <w:t>We consider a sufficiently small spectral perturbation.</w:t>
      </w:r>
    </w:p>
    <w:p>
      <w:pPr>
        <w:pStyle w:val="7"/>
        <w:keepNext w:val="0"/>
        <w:keepLines w:val="0"/>
        <w:widowControl/>
        <w:suppressLineNumbers w:val="0"/>
      </w:pPr>
      <w:r>
        <w:t>虽然数学上没有问题，但算法和 theorem 中间隔了一层。</w:t>
      </w:r>
    </w:p>
    <w:p>
      <w:pPr>
        <w:pStyle w:val="7"/>
        <w:keepNext w:val="0"/>
        <w:keepLines w:val="0"/>
        <w:widowControl/>
        <w:suppressLineNumbers w:val="0"/>
      </w:pPr>
      <w:r>
        <w:t>现在我们可以直接说：</w:t>
      </w:r>
    </w:p>
    <w:p>
      <w:pPr>
        <w:keepNext w:val="0"/>
        <w:keepLines w:val="0"/>
        <w:widowControl/>
        <w:suppressLineNumbers w:val="0"/>
        <w:jc w:val="left"/>
      </w:pPr>
      <w:r>
        <w:rPr>
          <w:rFonts w:ascii="宋体" w:hAnsi="宋体" w:eastAsia="宋体" w:cs="宋体"/>
          <w:kern w:val="0"/>
          <w:sz w:val="24"/>
          <w:szCs w:val="24"/>
          <w:lang w:val="en-US" w:eastAsia="zh-CN" w:bidi="ar"/>
        </w:rPr>
        <w:t>LSSAR⇒∇LSSAR=−2smuv⊤L_{\rm SSAR} \Rightarrow \nabla L_{\rm SSAR} = -\frac{2s}{m}uv^\top</w:t>
      </w:r>
    </w:p>
    <w:p>
      <w:pPr>
        <w:pStyle w:val="7"/>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ΔWSSAR=2ηγsmuv⊤.\boxed{ \Delta W_{\rm SSAR} = \frac{2\eta\gamma s}{m}uv^\top. }</w:t>
      </w:r>
    </w:p>
    <w:p>
      <w:pPr>
        <w:pStyle w:val="7"/>
        <w:keepNext w:val="0"/>
        <w:keepLines w:val="0"/>
        <w:widowControl/>
        <w:suppressLineNumbers w:val="0"/>
      </w:pPr>
      <w:r>
        <w:t xml:space="preserve">然后 theorem </w:t>
      </w:r>
      <w:r>
        <w:rPr>
          <w:rStyle w:val="10"/>
        </w:rPr>
        <w:t>直接研究这个真实 update</w:t>
      </w:r>
      <w:r>
        <w:t>。</w:t>
      </w:r>
    </w:p>
    <w:p>
      <w:pPr>
        <w:pStyle w:val="7"/>
        <w:keepNext w:val="0"/>
        <w:keepLines w:val="0"/>
        <w:widowControl/>
        <w:suppressLineNumbers w:val="0"/>
      </w:pPr>
      <w:r>
        <w:t>整个逻辑变成：</w:t>
      </w:r>
    </w:p>
    <w:p>
      <w:pPr>
        <w:keepNext w:val="0"/>
        <w:keepLines w:val="0"/>
        <w:widowControl/>
        <w:suppressLineNumbers w:val="0"/>
        <w:jc w:val="left"/>
      </w:pPr>
      <w:r>
        <w:rPr>
          <w:rFonts w:ascii="宋体" w:hAnsi="宋体" w:eastAsia="宋体" w:cs="宋体"/>
          <w:kern w:val="0"/>
          <w:sz w:val="24"/>
          <w:szCs w:val="24"/>
          <w:lang w:val="en-US" w:eastAsia="zh-CN" w:bidi="ar"/>
        </w:rPr>
        <w:t>algorithm→actual SSAR direction and magnitude→BBP alignment→Bellman loss decrease.\boxed{ \text{algorithm} \rightarrow \text{actual SSAR direction and magnitude} \rightarrow \text{BBP alignment} \rightarrow \text{Bellman loss decrease}. }</w:t>
      </w:r>
    </w:p>
    <w:p>
      <w:pPr>
        <w:pStyle w:val="7"/>
        <w:keepNext w:val="0"/>
        <w:keepLines w:val="0"/>
        <w:widowControl/>
        <w:suppressLineNumbers w:val="0"/>
      </w:pPr>
      <w:r>
        <w:t>这比原来强很多。</w:t>
      </w:r>
    </w:p>
    <w:p>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9. 但是证明里有一处需要修改</w:t>
      </w:r>
    </w:p>
    <w:p>
      <w:pPr>
        <w:pStyle w:val="7"/>
        <w:keepNext w:val="0"/>
        <w:keepLines w:val="0"/>
        <w:widowControl/>
        <w:suppressLineNumbers w:val="0"/>
      </w:pPr>
      <w:r>
        <w:t>原来的 theorem 写：</w:t>
      </w:r>
    </w:p>
    <w:p>
      <w:pPr>
        <w:keepNext w:val="0"/>
        <w:keepLines w:val="0"/>
        <w:widowControl/>
        <w:suppressLineNumbers w:val="0"/>
        <w:jc w:val="left"/>
      </w:pPr>
      <w:r>
        <w:rPr>
          <w:rFonts w:ascii="宋体" w:hAnsi="宋体" w:eastAsia="宋体" w:cs="宋体"/>
          <w:kern w:val="0"/>
          <w:sz w:val="24"/>
          <w:szCs w:val="24"/>
          <w:lang w:val="en-US" w:eastAsia="zh-CN" w:bidi="ar"/>
        </w:rPr>
        <w:t>0&lt;αm≤μmLB.0&lt;\alpha_m \le \frac{\mu_m}{L_B}.</w:t>
      </w:r>
    </w:p>
    <w:p>
      <w:pPr>
        <w:pStyle w:val="7"/>
        <w:keepNext w:val="0"/>
        <w:keepLines w:val="0"/>
        <w:widowControl/>
        <w:suppressLineNumbers w:val="0"/>
      </w:pPr>
      <w:r>
        <w:t>如果使用实际算法，我们就不能再“选择” αm\alpha_m，而是必须验证实际的</w:t>
      </w:r>
    </w:p>
    <w:p>
      <w:pPr>
        <w:keepNext w:val="0"/>
        <w:keepLines w:val="0"/>
        <w:widowControl/>
        <w:suppressLineNumbers w:val="0"/>
        <w:jc w:val="left"/>
      </w:pPr>
      <w:r>
        <w:rPr>
          <w:rFonts w:ascii="宋体" w:hAnsi="宋体" w:eastAsia="宋体" w:cs="宋体"/>
          <w:kern w:val="0"/>
          <w:sz w:val="24"/>
          <w:szCs w:val="24"/>
          <w:lang w:val="en-US" w:eastAsia="zh-CN" w:bidi="ar"/>
        </w:rPr>
        <w:t>αm=2ηγsm\alpha_m = \frac{2\eta\gamma s}{m}</w:t>
      </w:r>
    </w:p>
    <w:p>
      <w:pPr>
        <w:pStyle w:val="7"/>
        <w:keepNext w:val="0"/>
        <w:keepLines w:val="0"/>
        <w:widowControl/>
        <w:suppressLineNumbers w:val="0"/>
      </w:pPr>
      <w:r>
        <w:t>是否满足这个条件。</w:t>
      </w:r>
    </w:p>
    <w:p>
      <w:pPr>
        <w:pStyle w:val="7"/>
        <w:keepNext w:val="0"/>
        <w:keepLines w:val="0"/>
        <w:widowControl/>
        <w:suppressLineNumbers w:val="0"/>
      </w:pPr>
      <w:r>
        <w:t>好消息是它在 critical 和 supercritical regime 都自动满足，只要 η,γ=O(1)\eta,\gamma=O(1)。</w:t>
      </w:r>
    </w:p>
    <w:p>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Critical</w:t>
      </w:r>
    </w:p>
    <w:p>
      <w:pPr>
        <w:keepNext w:val="0"/>
        <w:keepLines w:val="0"/>
        <w:widowControl/>
        <w:suppressLineNumbers w:val="0"/>
        <w:jc w:val="left"/>
      </w:pPr>
      <w:r>
        <w:rPr>
          <w:rFonts w:ascii="宋体" w:hAnsi="宋体" w:eastAsia="宋体" w:cs="宋体"/>
          <w:kern w:val="0"/>
          <w:sz w:val="24"/>
          <w:szCs w:val="24"/>
          <w:lang w:val="en-US" w:eastAsia="zh-CN" w:bidi="ar"/>
        </w:rPr>
        <w:t>αm=Θ(m−1/2),\alpha_m=\Theta(m^{-1/2}),</w:t>
      </w:r>
    </w:p>
    <w:p>
      <w:pPr>
        <w:pStyle w:val="7"/>
        <w:keepNext w:val="0"/>
        <w:keepLines w:val="0"/>
        <w:widowControl/>
        <w:suppressLineNumbers w:val="0"/>
      </w:pPr>
      <w:r>
        <w:t>而：</w:t>
      </w:r>
    </w:p>
    <w:p>
      <w:pPr>
        <w:keepNext w:val="0"/>
        <w:keepLines w:val="0"/>
        <w:widowControl/>
        <w:suppressLineNumbers w:val="0"/>
        <w:jc w:val="left"/>
      </w:pPr>
      <w:r>
        <w:rPr>
          <w:rFonts w:ascii="宋体" w:hAnsi="宋体" w:eastAsia="宋体" w:cs="宋体"/>
          <w:kern w:val="0"/>
          <w:sz w:val="24"/>
          <w:szCs w:val="24"/>
          <w:lang w:val="en-US" w:eastAsia="zh-CN" w:bidi="ar"/>
        </w:rPr>
        <w:t>μm=Θp(m−1/6).\mu_m=\Theta_p(m^{-1/6}).</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αmμm=Θp(m−1/3)→0.\frac{\alpha_m}{\mu_m} = \Theta_p(m^{-1/3}) \to0.</w:t>
      </w:r>
    </w:p>
    <w:p>
      <w:pPr>
        <w:pStyle w:val="7"/>
        <w:keepNext w:val="0"/>
        <w:keepLines w:val="0"/>
        <w:widowControl/>
        <w:suppressLineNumbers w:val="0"/>
      </w:pPr>
      <w:r>
        <w:t>因此最终：</w:t>
      </w:r>
    </w:p>
    <w:p>
      <w:pPr>
        <w:keepNext w:val="0"/>
        <w:keepLines w:val="0"/>
        <w:widowControl/>
        <w:suppressLineNumbers w:val="0"/>
        <w:jc w:val="left"/>
      </w:pPr>
      <w:r>
        <w:rPr>
          <w:rFonts w:ascii="宋体" w:hAnsi="宋体" w:eastAsia="宋体" w:cs="宋体"/>
          <w:kern w:val="0"/>
          <w:sz w:val="24"/>
          <w:szCs w:val="24"/>
          <w:lang w:val="en-US" w:eastAsia="zh-CN" w:bidi="ar"/>
        </w:rPr>
        <w:t>αm&lt;μmLB\alpha_m &lt; \frac{\mu_m}{L_B}</w:t>
      </w:r>
    </w:p>
    <w:p>
      <w:pPr>
        <w:pStyle w:val="7"/>
        <w:keepNext w:val="0"/>
        <w:keepLines w:val="0"/>
        <w:widowControl/>
        <w:suppressLineNumbers w:val="0"/>
      </w:pPr>
      <w:r>
        <w:t>w.h.p.</w:t>
      </w:r>
    </w:p>
    <w:p>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Supercritical</w:t>
      </w:r>
    </w:p>
    <w:p>
      <w:pPr>
        <w:keepNext w:val="0"/>
        <w:keepLines w:val="0"/>
        <w:widowControl/>
        <w:suppressLineNumbers w:val="0"/>
        <w:jc w:val="left"/>
      </w:pPr>
      <w:r>
        <w:rPr>
          <w:rFonts w:ascii="宋体" w:hAnsi="宋体" w:eastAsia="宋体" w:cs="宋体"/>
          <w:kern w:val="0"/>
          <w:sz w:val="24"/>
          <w:szCs w:val="24"/>
          <w:lang w:val="en-US" w:eastAsia="zh-CN" w:bidi="ar"/>
        </w:rPr>
        <w:t>αm=Θ(m−1/2),\alpha_m=\Theta(m^{-1/2}),</w:t>
      </w:r>
    </w:p>
    <w:p>
      <w:pPr>
        <w:pStyle w:val="7"/>
        <w:keepNext w:val="0"/>
        <w:keepLines w:val="0"/>
        <w:widowControl/>
        <w:suppressLineNumbers w:val="0"/>
      </w:pPr>
      <w:r>
        <w:t>而</w:t>
      </w:r>
    </w:p>
    <w:p>
      <w:pPr>
        <w:keepNext w:val="0"/>
        <w:keepLines w:val="0"/>
        <w:widowControl/>
        <w:suppressLineNumbers w:val="0"/>
        <w:jc w:val="left"/>
      </w:pPr>
      <w:r>
        <w:rPr>
          <w:rFonts w:ascii="宋体" w:hAnsi="宋体" w:eastAsia="宋体" w:cs="宋体"/>
          <w:kern w:val="0"/>
          <w:sz w:val="24"/>
          <w:szCs w:val="24"/>
          <w:lang w:val="en-US" w:eastAsia="zh-CN" w:bidi="ar"/>
        </w:rPr>
        <w:t>μm=Θp(1).\mu_m=\Theta_p(1).</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αmμm=Op(m−1/2)→0.\frac{\alpha_m}{\mu_m} = O_p(m^{-1/2}) \to0.</w:t>
      </w:r>
    </w:p>
    <w:p>
      <w:pPr>
        <w:pStyle w:val="7"/>
        <w:keepNext w:val="0"/>
        <w:keepLines w:val="0"/>
        <w:widowControl/>
        <w:suppressLineNumbers w:val="0"/>
      </w:pPr>
      <w:r>
        <w:t>同样满足。</w:t>
      </w:r>
    </w:p>
    <w:p>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所以 proof 最后的逻辑从：</w:t>
      </w:r>
    </w:p>
    <w:p>
      <w:pPr>
        <w:pStyle w:val="7"/>
        <w:keepNext w:val="0"/>
        <w:keepLines w:val="0"/>
        <w:widowControl/>
        <w:suppressLineNumbers w:val="0"/>
        <w:ind w:left="720" w:right="720"/>
      </w:pPr>
      <w:r>
        <w:rPr>
          <w:rFonts w:hint="eastAsia" w:ascii="宋体" w:hAnsi="宋体" w:eastAsia="宋体" w:cs="宋体"/>
          <w:sz w:val="24"/>
          <w:szCs w:val="24"/>
        </w:rPr>
        <w:t>“Choose αm≤μm/LB\alpha_m\le\mu_m/L_B.”</w:t>
      </w:r>
    </w:p>
    <w:p>
      <w:pPr>
        <w:pStyle w:val="7"/>
        <w:keepNext w:val="0"/>
        <w:keepLines w:val="0"/>
        <w:widowControl/>
        <w:suppressLineNumbers w:val="0"/>
      </w:pPr>
      <w:r>
        <w:t>改成：</w:t>
      </w:r>
    </w:p>
    <w:p>
      <w:pPr>
        <w:pStyle w:val="7"/>
        <w:keepNext w:val="0"/>
        <w:keepLines w:val="0"/>
        <w:widowControl/>
        <w:suppressLineNumbers w:val="0"/>
        <w:ind w:left="720" w:right="720"/>
      </w:pPr>
      <w:r>
        <w:rPr>
          <w:rFonts w:hint="eastAsia" w:ascii="宋体" w:hAnsi="宋体" w:eastAsia="宋体" w:cs="宋体"/>
          <w:sz w:val="24"/>
          <w:szCs w:val="24"/>
        </w:rPr>
        <w:t>“The SSAR update satisfies αm=2ηγs/m=Θ(m−1/2)\alpha_m=2\eta\gamma s/m=\Theta(m^{-1/2}). In the critical and supercritical regimes, αm/μm→0\alpha_m/\mu_m\to0, and therefore the local descent condition is automatically satisfied for sufficiently large mm.”</w:t>
      </w:r>
    </w:p>
    <w:p>
      <w:pPr>
        <w:pStyle w:val="7"/>
        <w:keepNext w:val="0"/>
        <w:keepLines w:val="0"/>
        <w:widowControl/>
        <w:suppressLineNumbers w:val="0"/>
      </w:pPr>
      <w:r>
        <w:t>这个变化反而让证明更强。</w:t>
      </w:r>
    </w:p>
    <w:p>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10. 证明过程最终应该变成</w:t>
      </w:r>
    </w:p>
    <w:p>
      <w:pPr>
        <w:pStyle w:val="7"/>
        <w:keepNext w:val="0"/>
        <w:keepLines w:val="0"/>
        <w:widowControl/>
        <w:suppressLineNumbers w:val="0"/>
      </w:pPr>
      <w:r>
        <w:t>前 90% 不变：</w:t>
      </w:r>
    </w:p>
    <w:p>
      <w:pPr>
        <w:keepNext w:val="0"/>
        <w:keepLines w:val="0"/>
        <w:widowControl/>
        <w:suppressLineNumbers w:val="0"/>
        <w:jc w:val="left"/>
      </w:pPr>
      <w:r>
        <w:rPr>
          <w:rFonts w:ascii="宋体" w:hAnsi="宋体" w:eastAsia="宋体" w:cs="宋体"/>
          <w:kern w:val="0"/>
          <w:sz w:val="24"/>
          <w:szCs w:val="24"/>
          <w:lang w:val="en-US" w:eastAsia="zh-CN" w:bidi="ar"/>
        </w:rPr>
        <w:t>v=τv⋆+1−τ2v⊥v = \tau v^\star+\sqrt{1-\tau^2}v_\perp</w:t>
      </w:r>
    </w:p>
    <w:p>
      <w:pPr>
        <w:pStyle w:val="7"/>
        <w:keepNext w:val="0"/>
        <w:keepLines w:val="0"/>
        <w:widowControl/>
        <w:suppressLineNumbers w:val="0"/>
      </w:pPr>
      <w:r>
        <w:t>↓</w:t>
      </w:r>
    </w:p>
    <w:p>
      <w:pPr>
        <w:keepNext w:val="0"/>
        <w:keepLines w:val="0"/>
        <w:widowControl/>
        <w:suppressLineNumbers w:val="0"/>
        <w:jc w:val="left"/>
      </w:pPr>
      <w:r>
        <w:rPr>
          <w:rFonts w:ascii="宋体" w:hAnsi="宋体" w:eastAsia="宋体" w:cs="宋体"/>
          <w:kern w:val="0"/>
          <w:sz w:val="24"/>
          <w:szCs w:val="24"/>
          <w:lang w:val="en-US" w:eastAsia="zh-CN" w:bidi="ar"/>
        </w:rPr>
        <w:t>Gm=τmAm+RmG_m = \tau_mA_m+R_m</w:t>
      </w:r>
    </w:p>
    <w:p>
      <w:pPr>
        <w:pStyle w:val="7"/>
        <w:keepNext w:val="0"/>
        <w:keepLines w:val="0"/>
        <w:widowControl/>
        <w:suppressLineNumbers w:val="0"/>
      </w:pPr>
      <w:r>
        <w:t>↓</w:t>
      </w:r>
    </w:p>
    <w:p>
      <w:pPr>
        <w:keepNext w:val="0"/>
        <w:keepLines w:val="0"/>
        <w:widowControl/>
        <w:suppressLineNumbers w:val="0"/>
        <w:jc w:val="left"/>
      </w:pPr>
      <w:r>
        <w:rPr>
          <w:rFonts w:ascii="宋体" w:hAnsi="宋体" w:eastAsia="宋体" w:cs="宋体"/>
          <w:kern w:val="0"/>
          <w:sz w:val="24"/>
          <w:szCs w:val="24"/>
          <w:lang w:val="en-US" w:eastAsia="zh-CN" w:bidi="ar"/>
        </w:rPr>
        <w:t>Am≥c0A_m\ge c_0</w:t>
      </w:r>
    </w:p>
    <w:p>
      <w:pPr>
        <w:pStyle w:val="7"/>
        <w:keepNext w:val="0"/>
        <w:keepLines w:val="0"/>
        <w:widowControl/>
        <w:suppressLineNumbers w:val="0"/>
      </w:pPr>
      <w:r>
        <w:t>↓</w:t>
      </w:r>
    </w:p>
    <w:p>
      <w:pPr>
        <w:keepNext w:val="0"/>
        <w:keepLines w:val="0"/>
        <w:widowControl/>
        <w:suppressLineNumbers w:val="0"/>
        <w:jc w:val="left"/>
      </w:pPr>
      <w:r>
        <w:rPr>
          <w:rFonts w:ascii="宋体" w:hAnsi="宋体" w:eastAsia="宋体" w:cs="宋体"/>
          <w:kern w:val="0"/>
          <w:sz w:val="24"/>
          <w:szCs w:val="24"/>
          <w:lang w:val="en-US" w:eastAsia="zh-CN" w:bidi="ar"/>
        </w:rPr>
        <w:t>Rm=Op(m−1/2)R_m=O_p(m^{-1/2})</w:t>
      </w:r>
    </w:p>
    <w:p>
      <w:pPr>
        <w:pStyle w:val="7"/>
        <w:keepNext w:val="0"/>
        <w:keepLines w:val="0"/>
        <w:widowControl/>
        <w:suppressLineNumbers w:val="0"/>
      </w:pPr>
      <w:r>
        <w:t>↓</w:t>
      </w:r>
    </w:p>
    <w:p>
      <w:pPr>
        <w:keepNext w:val="0"/>
        <w:keepLines w:val="0"/>
        <w:widowControl/>
        <w:suppressLineNumbers w:val="0"/>
        <w:jc w:val="left"/>
      </w:pPr>
      <w:r>
        <w:rPr>
          <w:rFonts w:ascii="宋体" w:hAnsi="宋体" w:eastAsia="宋体" w:cs="宋体"/>
          <w:kern w:val="0"/>
          <w:sz w:val="24"/>
          <w:szCs w:val="24"/>
          <w:lang w:val="en-US" w:eastAsia="zh-CN" w:bidi="ar"/>
        </w:rPr>
        <w:t>Gm≥c0τm−CRm−1/2.G_m \ge c_0\tau_m-C_Rm^{-1/2}.</w:t>
      </w:r>
    </w:p>
    <w:p>
      <w:pPr>
        <w:pStyle w:val="7"/>
        <w:keepNext w:val="0"/>
        <w:keepLines w:val="0"/>
        <w:widowControl/>
        <w:suppressLineNumbers w:val="0"/>
      </w:pPr>
      <w:r>
        <w:t>然后最后增加一个新的 lemma：</w:t>
      </w:r>
    </w:p>
    <w:p>
      <w:pPr>
        <w:pStyle w:val="4"/>
        <w:keepNext w:val="0"/>
        <w:keepLines w:val="0"/>
        <w:widowControl/>
        <w:suppressLineNumbers w:val="0"/>
      </w:pPr>
      <w:r>
        <w:t>Lemma: SSAR step size</w:t>
      </w:r>
    </w:p>
    <w:p>
      <w:pPr>
        <w:pStyle w:val="7"/>
        <w:keepNext w:val="0"/>
        <w:keepLines w:val="0"/>
        <w:widowControl/>
        <w:suppressLineNumbers w:val="0"/>
      </w:pPr>
      <w:r>
        <w:t>对于 active near-edge mode：</w:t>
      </w:r>
    </w:p>
    <w:p>
      <w:pPr>
        <w:keepNext w:val="0"/>
        <w:keepLines w:val="0"/>
        <w:widowControl/>
        <w:suppressLineNumbers w:val="0"/>
        <w:jc w:val="left"/>
      </w:pPr>
      <w:r>
        <w:rPr>
          <w:rFonts w:ascii="宋体" w:hAnsi="宋体" w:eastAsia="宋体" w:cs="宋体"/>
          <w:kern w:val="0"/>
          <w:sz w:val="24"/>
          <w:szCs w:val="24"/>
          <w:lang w:val="en-US" w:eastAsia="zh-CN" w:bidi="ar"/>
        </w:rPr>
        <w:t>λ=s2m∈[λ+,λ++cm−2/3],\lambda=\frac{s^2}{m}\in [\lambda_+,\lambda_++cm^{-2/3}],</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s=Θ(m).s=\Theta(\sqrt m).</w:t>
      </w:r>
    </w:p>
    <w:p>
      <w:pPr>
        <w:pStyle w:val="7"/>
        <w:keepNext w:val="0"/>
        <w:keepLines w:val="0"/>
        <w:widowControl/>
        <w:suppressLineNumbers w:val="0"/>
      </w:pPr>
      <w:r>
        <w:t>因此</w:t>
      </w:r>
    </w:p>
    <w:p>
      <w:pPr>
        <w:keepNext w:val="0"/>
        <w:keepLines w:val="0"/>
        <w:widowControl/>
        <w:suppressLineNumbers w:val="0"/>
        <w:jc w:val="left"/>
      </w:pPr>
      <w:r>
        <w:rPr>
          <w:rFonts w:ascii="宋体" w:hAnsi="宋体" w:eastAsia="宋体" w:cs="宋体"/>
          <w:kern w:val="0"/>
          <w:sz w:val="24"/>
          <w:szCs w:val="24"/>
          <w:lang w:val="en-US" w:eastAsia="zh-CN" w:bidi="ar"/>
        </w:rPr>
        <w:t>αm=2ηγsm=Θ(m−1/2).\boxed{ \alpha_m = \frac{2\eta\gamma s}{m} = \Theta(m^{-1/2}). }</w:t>
      </w:r>
    </w:p>
    <w:p>
      <w:pPr>
        <w:pStyle w:val="7"/>
        <w:keepNext w:val="0"/>
        <w:keepLines w:val="0"/>
        <w:widowControl/>
        <w:suppressLineNumbers w:val="0"/>
      </w:pPr>
      <w:r>
        <w:t>然后代回 smoothness：</w:t>
      </w:r>
    </w:p>
    <w:p>
      <w:pPr>
        <w:keepNext w:val="0"/>
        <w:keepLines w:val="0"/>
        <w:widowControl/>
        <w:suppressLineNumbers w:val="0"/>
        <w:jc w:val="left"/>
      </w:pPr>
      <w:r>
        <w:rPr>
          <w:rFonts w:ascii="宋体" w:hAnsi="宋体" w:eastAsia="宋体" w:cs="宋体"/>
          <w:kern w:val="0"/>
          <w:sz w:val="24"/>
          <w:szCs w:val="24"/>
          <w:lang w:val="en-US" w:eastAsia="zh-CN" w:bidi="ar"/>
        </w:rPr>
        <w:t>ΔLSSAR≤−αmGm+LB2αm2.\Delta L_{\rm SSAR} \le -\alpha_mG_m + \frac{L_B}{2}\alpha_m^2.</w:t>
      </w:r>
    </w:p>
    <w:p>
      <w:pPr>
        <w:pStyle w:val="7"/>
        <w:keepNext w:val="0"/>
        <w:keepLines w:val="0"/>
        <w:widowControl/>
        <w:suppressLineNumbers w:val="0"/>
      </w:pPr>
      <w:r>
        <w:t>最后分别讨论三个 regimes。</w:t>
      </w:r>
    </w:p>
    <w:p>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11. 最终我建议采用哪个？</w:t>
      </w:r>
    </w:p>
    <w:p>
      <w:pPr>
        <w:pStyle w:val="7"/>
        <w:keepNext w:val="0"/>
        <w:keepLines w:val="0"/>
        <w:widowControl/>
        <w:suppressLineNumbers w:val="0"/>
      </w:pPr>
      <w:r>
        <w:t>我建议采用</w:t>
      </w:r>
      <w:r>
        <w:rPr>
          <w:rStyle w:val="10"/>
        </w:rPr>
        <w:t>新的 actual-</w:t>
      </w:r>
      <w:r>
        <w:t>α\alpha</w:t>
      </w:r>
      <w:r>
        <w:rPr>
          <w:rStyle w:val="10"/>
        </w:rPr>
        <w:t xml:space="preserve"> 版本作为主理论</w:t>
      </w:r>
      <w:r>
        <w:t>。</w:t>
      </w:r>
    </w:p>
    <w:p>
      <w:pPr>
        <w:pStyle w:val="7"/>
        <w:keepNext w:val="0"/>
        <w:keepLines w:val="0"/>
        <w:widowControl/>
        <w:suppressLineNumbers w:val="0"/>
      </w:pPr>
      <w:r>
        <w:t>也就是主定理最终给：</w:t>
      </w:r>
    </w:p>
    <w:p>
      <w:pPr>
        <w:keepNext w:val="0"/>
        <w:keepLines w:val="0"/>
        <w:widowControl/>
        <w:suppressLineNumbers w:val="0"/>
        <w:jc w:val="left"/>
      </w:pPr>
      <w:r>
        <w:rPr>
          <w:rFonts w:ascii="宋体" w:hAnsi="宋体" w:eastAsia="宋体" w:cs="宋体"/>
          <w:kern w:val="0"/>
          <w:sz w:val="24"/>
          <w:szCs w:val="24"/>
          <w:lang w:val="en-US" w:eastAsia="zh-CN" w:bidi="ar"/>
        </w:rPr>
        <w:t>RegimeGmΔLSSARSubcriticalOp(m−1/2), sign uncertainOp(m−1), sign uncertainBBP transitionΘp(m−1/6)&gt;0−Θp(m−2/3)SupercriticalΘp(1)&gt;0−Θp(m−1/2)\boxed{ \begin{array}{c|c|c} \text{Regime} &amp; G_m &amp; \Delta L_{\rm SSAR}\\ \hline \text{Subcritical} &amp; O_p(m^{-1/2}),\ \text{sign uncertain} &amp; O_p(m^{-1}),\ \text{sign uncertain} \\[1mm] \text{BBP transition} &amp; \Theta_p(m^{-1/6})&gt;0 &amp; -\Theta_p(m^{-2/3}) \\[1mm] \text{Supercritical} &amp; \Theta_p(1)&gt;0 &amp; -\Theta_p(m^{-1/2}) \end{array} }</w:t>
      </w:r>
    </w:p>
    <w:p>
      <w:pPr>
        <w:pStyle w:val="7"/>
        <w:keepNext w:val="0"/>
        <w:keepLines w:val="0"/>
        <w:widowControl/>
        <w:suppressLineNumbers w:val="0"/>
      </w:pPr>
      <w:r>
        <w:t>这里使用：</w:t>
      </w:r>
    </w:p>
    <w:p>
      <w:pPr>
        <w:keepNext w:val="0"/>
        <w:keepLines w:val="0"/>
        <w:widowControl/>
        <w:suppressLineNumbers w:val="0"/>
        <w:jc w:val="left"/>
      </w:pPr>
      <w:r>
        <w:rPr>
          <w:rFonts w:ascii="宋体" w:hAnsi="宋体" w:eastAsia="宋体" w:cs="宋体"/>
          <w:kern w:val="0"/>
          <w:sz w:val="24"/>
          <w:szCs w:val="24"/>
          <w:lang w:val="en-US" w:eastAsia="zh-CN" w:bidi="ar"/>
        </w:rPr>
        <w:t>αm=2ηγsm=Θ(m−1/2).\boxed{ \alpha_m = \frac{2\eta\gamma s}{m} = \Theta(m^{-1/2}). }</w:t>
      </w:r>
    </w:p>
    <w:p>
      <w:pPr>
        <w:pStyle w:val="7"/>
        <w:keepNext w:val="0"/>
        <w:keepLines w:val="0"/>
        <w:widowControl/>
        <w:suppressLineNumbers w:val="0"/>
      </w:pPr>
      <w:r>
        <w:t>原来的 matched-step</w:t>
      </w:r>
    </w:p>
    <w:p>
      <w:pPr>
        <w:keepNext w:val="0"/>
        <w:keepLines w:val="0"/>
        <w:widowControl/>
        <w:suppressLineNumbers w:val="0"/>
        <w:jc w:val="left"/>
      </w:pPr>
      <w:r>
        <w:rPr>
          <w:rFonts w:ascii="宋体" w:hAnsi="宋体" w:eastAsia="宋体" w:cs="宋体"/>
          <w:kern w:val="0"/>
          <w:sz w:val="24"/>
          <w:szCs w:val="24"/>
          <w:lang w:val="en-US" w:eastAsia="zh-CN" w:bidi="ar"/>
        </w:rPr>
        <w:t>α∼m−1/6⇒ΔL∼−m−1/3\alpha\sim m^{-1/6} \Rightarrow \Delta L\sim-m^{-1/3}</w:t>
      </w:r>
    </w:p>
    <w:p>
      <w:pPr>
        <w:pStyle w:val="7"/>
        <w:keepNext w:val="0"/>
        <w:keepLines w:val="0"/>
        <w:widowControl/>
        <w:suppressLineNumbers w:val="0"/>
      </w:pPr>
      <w:r>
        <w:t xml:space="preserve">不是错，可以作为一个 </w:t>
      </w:r>
      <w:r>
        <w:rPr>
          <w:rStyle w:val="10"/>
        </w:rPr>
        <w:t>optional theoretical remark</w:t>
      </w:r>
      <w:r>
        <w:t>：</w:t>
      </w:r>
    </w:p>
    <w:p>
      <w:pPr>
        <w:pStyle w:val="7"/>
        <w:keepNext w:val="0"/>
        <w:keepLines w:val="0"/>
        <w:widowControl/>
        <w:suppressLineNumbers w:val="0"/>
        <w:ind w:left="720" w:right="720"/>
      </w:pPr>
      <w:r>
        <w:rPr>
          <w:rFonts w:hint="eastAsia" w:ascii="宋体" w:hAnsi="宋体" w:eastAsia="宋体" w:cs="宋体"/>
          <w:sz w:val="24"/>
          <w:szCs w:val="24"/>
        </w:rPr>
        <w:t>If the spectral step is instead adaptively matched to the directional margin, a larger m−1/3m^{-1/3} critical-regime decrease can be obtained.</w:t>
      </w:r>
    </w:p>
    <w:p>
      <w:pPr>
        <w:pStyle w:val="7"/>
        <w:keepNext w:val="0"/>
        <w:keepLines w:val="0"/>
        <w:widowControl/>
        <w:suppressLineNumbers w:val="0"/>
      </w:pPr>
      <w:r>
        <w:t>但不建议作为主定理，因为它不是你现在算法实际采用的 step。</w:t>
      </w:r>
    </w:p>
    <w:p>
      <w:pPr>
        <w:pStyle w:val="7"/>
        <w:keepNext w:val="0"/>
        <w:keepLines w:val="0"/>
        <w:widowControl/>
        <w:suppressLineNumbers w:val="0"/>
      </w:pPr>
      <w:r>
        <w:t>所以最核心回答是：</w:t>
      </w:r>
    </w:p>
    <w:p>
      <w:pPr>
        <w:keepNext w:val="0"/>
        <w:keepLines w:val="0"/>
        <w:widowControl/>
        <w:suppressLineNumbers w:val="0"/>
        <w:jc w:val="left"/>
      </w:pPr>
      <w:r>
        <w:rPr>
          <w:rFonts w:ascii="宋体" w:hAnsi="宋体" w:eastAsia="宋体" w:cs="宋体"/>
          <w:kern w:val="0"/>
          <w:sz w:val="24"/>
          <w:szCs w:val="24"/>
          <w:lang w:val="en-US" w:eastAsia="zh-CN" w:bidi="ar"/>
        </w:rPr>
        <w:t>方向性证明完全不变；有限步长证明略改；定性结论不变；定量 rate 会改变。\boxed{\text{方向性证明完全不变；有限步长证明略改；定性结论不变；定量 rate 会改变。}}</w:t>
      </w:r>
    </w:p>
    <w:p>
      <w:pPr>
        <w:pStyle w:val="7"/>
        <w:keepNext w:val="0"/>
        <w:keepLines w:val="0"/>
        <w:widowControl/>
        <w:suppressLineNumbers w:val="0"/>
      </w:pPr>
      <w:r>
        <w:t>而且改完之后，theorem 和实际 SSAR algorithm 的联系会更直接。</w:t>
      </w:r>
    </w:p>
    <w:p>
      <w:pPr>
        <w:rPr>
          <w:rFonts w:hint="default"/>
          <w:lang w:val="en-US" w:eastAsia="zh-CN"/>
        </w:rPr>
      </w:pP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你这里是不是不需要考虑alpha的阶次，因为不管alpha是什么阶次，结论都是不变的？</w:t>
      </w:r>
    </w:p>
    <w:p>
      <w:pPr>
        <w:rPr>
          <w:rFonts w:hint="eastAsia"/>
          <w:lang w:val="en-US" w:eastAsia="zh-CN"/>
        </w:rPr>
      </w:pPr>
      <w:r>
        <w:rPr>
          <w:rFonts w:hint="eastAsia"/>
          <w:lang w:val="en-US" w:eastAsia="zh-CN"/>
        </w:rPr>
        <w:t>chatgpt：</w:t>
      </w:r>
    </w:p>
    <w:p>
      <w:pPr>
        <w:pStyle w:val="7"/>
        <w:keepNext w:val="0"/>
        <w:keepLines w:val="0"/>
        <w:widowControl/>
        <w:suppressLineNumbers w:val="0"/>
      </w:pPr>
      <w:r>
        <w:t>不是“不管 α\alpha 是什么阶次结论都不变”。这里要区分两个层次：</w:t>
      </w:r>
    </w:p>
    <w:p>
      <w:pPr>
        <w:pStyle w:val="7"/>
        <w:keepNext w:val="0"/>
        <w:keepLines w:val="0"/>
        <w:widowControl/>
        <w:suppressLineNumbers w:val="0"/>
      </w:pPr>
      <w:r>
        <w:rPr>
          <w:rStyle w:val="10"/>
        </w:rPr>
        <w:t>方向结论</w:t>
      </w:r>
      <w:r>
        <w:t xml:space="preserve">确实基本不需要讨论 α\alpha；但如果你要证明一次有限大小的 SSAR 更新以后 </w:t>
      </w:r>
      <w:r>
        <w:rPr>
          <w:rStyle w:val="10"/>
        </w:rPr>
        <w:t>Bellman loss 真的下降</w:t>
      </w:r>
      <w:r>
        <w:t>，就必须对 α\alpha 有“小步长”条件。</w:t>
      </w:r>
    </w:p>
    <w:p>
      <w:pPr>
        <w:pStyle w:val="7"/>
        <w:keepNext w:val="0"/>
        <w:keepLines w:val="0"/>
        <w:widowControl/>
        <w:suppressLineNumbers w:val="0"/>
      </w:pPr>
      <w:r>
        <w:t>我们现在已经证明的是</w:t>
      </w:r>
    </w:p>
    <w:p>
      <w:pPr>
        <w:keepNext w:val="0"/>
        <w:keepLines w:val="0"/>
        <w:widowControl/>
        <w:suppressLineNumbers w:val="0"/>
        <w:jc w:val="left"/>
      </w:pPr>
      <w:r>
        <w:rPr>
          <w:rFonts w:ascii="宋体" w:hAnsi="宋体" w:eastAsia="宋体" w:cs="宋体"/>
          <w:kern w:val="0"/>
          <w:sz w:val="24"/>
          <w:szCs w:val="24"/>
          <w:lang w:val="en-US" w:eastAsia="zh-CN" w:bidi="ar"/>
        </w:rPr>
        <w:t>Gm:=−⟨∇WL0(W),uv⊤⟩F.G_m := -\langle \nabla_W L_0(W),uv^\top\rangle_F.</w:t>
      </w:r>
    </w:p>
    <w:p>
      <w:pPr>
        <w:pStyle w:val="7"/>
        <w:keepNext w:val="0"/>
        <w:keepLines w:val="0"/>
        <w:widowControl/>
        <w:suppressLineNumbers w:val="0"/>
      </w:pPr>
      <w:r>
        <w:t>它只描述方向 uv⊤uv^\top 本身好不好，与 α\alpha 无关：</w:t>
      </w:r>
    </w:p>
    <w:p>
      <w:pPr>
        <w:keepNext w:val="0"/>
        <w:keepLines w:val="0"/>
        <w:widowControl/>
        <w:suppressLineNumbers w:val="0"/>
        <w:jc w:val="left"/>
      </w:pPr>
      <w:r>
        <w:rPr>
          <w:rFonts w:ascii="宋体" w:hAnsi="宋体" w:eastAsia="宋体" w:cs="宋体"/>
          <w:kern w:val="0"/>
          <w:sz w:val="24"/>
          <w:szCs w:val="24"/>
          <w:lang w:val="en-US" w:eastAsia="zh-CN" w:bidi="ar"/>
        </w:rPr>
        <w:t>subcritical:Gm=Op(m−1/2),sign not guaranteed,\text{subcritical:}\qquad G_m=O_p(m^{-1/2}),\quad \text{sign not guaranteed}, critical:Gm=Θp(m−1/6)&gt;0,\text{critical:}\qquad G_m=\Theta_p(m^{-1/6})&gt;0, fixed supercritical:Gm=Θp(1)&gt;0.\text{fixed supercritical:}\qquad G_m=\Theta_p(1)&gt;0.</w:t>
      </w:r>
    </w:p>
    <w:p>
      <w:pPr>
        <w:pStyle w:val="7"/>
        <w:keepNext w:val="0"/>
        <w:keepLines w:val="0"/>
        <w:widowControl/>
        <w:suppressLineNumbers w:val="0"/>
      </w:pPr>
      <w:r>
        <w:t>所以如果你的结论只是：</w:t>
      </w:r>
    </w:p>
    <w:p>
      <w:pPr>
        <w:pStyle w:val="7"/>
        <w:keepNext w:val="0"/>
        <w:keepLines w:val="0"/>
        <w:widowControl/>
        <w:suppressLineNumbers w:val="0"/>
        <w:ind w:left="720" w:right="720"/>
      </w:pPr>
      <w:r>
        <w:rPr>
          <w:rFonts w:hint="eastAsia" w:ascii="宋体" w:hAnsi="宋体" w:eastAsia="宋体" w:cs="宋体"/>
          <w:sz w:val="24"/>
          <w:szCs w:val="24"/>
        </w:rPr>
        <w:t>after the BBP transition, the SSAR spectral direction becomes a Bellman descent direction,</w:t>
      </w:r>
    </w:p>
    <w:p>
      <w:pPr>
        <w:pStyle w:val="7"/>
        <w:keepNext w:val="0"/>
        <w:keepLines w:val="0"/>
        <w:widowControl/>
        <w:suppressLineNumbers w:val="0"/>
      </w:pPr>
      <w:r>
        <w:t>那么确实</w:t>
      </w:r>
      <w:r>
        <w:rPr>
          <w:rStyle w:val="10"/>
        </w:rPr>
        <w:t xml:space="preserve">完全不需要分析 </w:t>
      </w:r>
      <w:r>
        <w:t>α\alpha</w:t>
      </w:r>
      <w:r>
        <w:rPr>
          <w:rStyle w:val="10"/>
        </w:rPr>
        <w:t xml:space="preserve"> 的阶次</w:t>
      </w:r>
      <w:r>
        <w:t>。</w:t>
      </w:r>
    </w:p>
    <w:p>
      <w:pPr>
        <w:pStyle w:val="7"/>
        <w:keepNext w:val="0"/>
        <w:keepLines w:val="0"/>
        <w:widowControl/>
        <w:suppressLineNumbers w:val="0"/>
      </w:pPr>
      <w:r>
        <w:t>但你现在正文想说的是更强的一句话：</w:t>
      </w:r>
    </w:p>
    <w:p>
      <w:pPr>
        <w:keepNext w:val="0"/>
        <w:keepLines w:val="0"/>
        <w:widowControl/>
        <w:suppressLineNumbers w:val="0"/>
        <w:jc w:val="left"/>
      </w:pPr>
      <w:r>
        <w:rPr>
          <w:rFonts w:ascii="宋体" w:hAnsi="宋体" w:eastAsia="宋体" w:cs="宋体"/>
          <w:kern w:val="0"/>
          <w:sz w:val="24"/>
          <w:szCs w:val="24"/>
          <w:lang w:val="en-US" w:eastAsia="zh-CN" w:bidi="ar"/>
        </w:rPr>
        <w:t>L0(W+αuv⊤)&lt;L0(W).L_0(W+\alpha uv^\top)&lt;L_0(W).</w:t>
      </w:r>
    </w:p>
    <w:p>
      <w:pPr>
        <w:pStyle w:val="7"/>
        <w:keepNext w:val="0"/>
        <w:keepLines w:val="0"/>
        <w:widowControl/>
        <w:suppressLineNumbers w:val="0"/>
      </w:pPr>
      <w:r>
        <w:t>这时就不能完全忽略 α\alpha。</w:t>
      </w:r>
    </w:p>
    <w:p>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核心原因只有一个式子：</w:t>
      </w:r>
    </w:p>
    <w:p>
      <w:pPr>
        <w:keepNext w:val="0"/>
        <w:keepLines w:val="0"/>
        <w:widowControl/>
        <w:suppressLineNumbers w:val="0"/>
        <w:jc w:val="left"/>
      </w:pPr>
      <w:r>
        <w:rPr>
          <w:rFonts w:ascii="宋体" w:hAnsi="宋体" w:eastAsia="宋体" w:cs="宋体"/>
          <w:kern w:val="0"/>
          <w:sz w:val="24"/>
          <w:szCs w:val="24"/>
          <w:lang w:val="en-US" w:eastAsia="zh-CN" w:bidi="ar"/>
        </w:rPr>
        <w:t>L0(W+αuv⊤)−L0(W)≤−αGm+LB2α2.L_0(W+\alpha uv^\top)-L_0(W) \le -\alpha G_m+\frac{L_B}{2}\alpha^2.</w:t>
      </w:r>
    </w:p>
    <w:p>
      <w:pPr>
        <w:pStyle w:val="7"/>
        <w:keepNext w:val="0"/>
        <w:keepLines w:val="0"/>
        <w:widowControl/>
        <w:suppressLineNumbers w:val="0"/>
      </w:pPr>
      <w:r>
        <w:t>第一项是下降：</w:t>
      </w:r>
    </w:p>
    <w:p>
      <w:pPr>
        <w:keepNext w:val="0"/>
        <w:keepLines w:val="0"/>
        <w:widowControl/>
        <w:suppressLineNumbers w:val="0"/>
        <w:jc w:val="left"/>
      </w:pPr>
      <w:r>
        <w:rPr>
          <w:rFonts w:ascii="宋体" w:hAnsi="宋体" w:eastAsia="宋体" w:cs="宋体"/>
          <w:kern w:val="0"/>
          <w:sz w:val="24"/>
          <w:szCs w:val="24"/>
          <w:lang w:val="en-US" w:eastAsia="zh-CN" w:bidi="ar"/>
        </w:rPr>
        <w:t>−αGm,-\alpha G_m,</w:t>
      </w:r>
    </w:p>
    <w:p>
      <w:pPr>
        <w:pStyle w:val="7"/>
        <w:keepNext w:val="0"/>
        <w:keepLines w:val="0"/>
        <w:widowControl/>
        <w:suppressLineNumbers w:val="0"/>
      </w:pPr>
      <w:r>
        <w:t>第二项是二阶误差：</w:t>
      </w:r>
    </w:p>
    <w:p>
      <w:pPr>
        <w:keepNext w:val="0"/>
        <w:keepLines w:val="0"/>
        <w:widowControl/>
        <w:suppressLineNumbers w:val="0"/>
        <w:jc w:val="left"/>
      </w:pPr>
      <w:r>
        <w:rPr>
          <w:rFonts w:ascii="宋体" w:hAnsi="宋体" w:eastAsia="宋体" w:cs="宋体"/>
          <w:kern w:val="0"/>
          <w:sz w:val="24"/>
          <w:szCs w:val="24"/>
          <w:lang w:val="en-US" w:eastAsia="zh-CN" w:bidi="ar"/>
        </w:rPr>
        <w:t>+LB2α2.+\frac{L_B}{2}\alpha^2.</w:t>
      </w:r>
    </w:p>
    <w:p>
      <w:pPr>
        <w:pStyle w:val="7"/>
        <w:keepNext w:val="0"/>
        <w:keepLines w:val="0"/>
        <w:widowControl/>
        <w:suppressLineNumbers w:val="0"/>
      </w:pPr>
      <w:r>
        <w:t>即使</w:t>
      </w:r>
    </w:p>
    <w:p>
      <w:pPr>
        <w:keepNext w:val="0"/>
        <w:keepLines w:val="0"/>
        <w:widowControl/>
        <w:suppressLineNumbers w:val="0"/>
        <w:jc w:val="left"/>
      </w:pPr>
      <w:r>
        <w:rPr>
          <w:rFonts w:ascii="宋体" w:hAnsi="宋体" w:eastAsia="宋体" w:cs="宋体"/>
          <w:kern w:val="0"/>
          <w:sz w:val="24"/>
          <w:szCs w:val="24"/>
          <w:lang w:val="en-US" w:eastAsia="zh-CN" w:bidi="ar"/>
        </w:rPr>
        <w:t>Gm&gt;0,G_m&gt;0,</w:t>
      </w:r>
    </w:p>
    <w:p>
      <w:pPr>
        <w:pStyle w:val="7"/>
        <w:keepNext w:val="0"/>
        <w:keepLines w:val="0"/>
        <w:widowControl/>
        <w:suppressLineNumbers w:val="0"/>
      </w:pPr>
      <w:r>
        <w:t>如果 α\alpha 太大，二阶项仍然可能压过一阶下降。</w:t>
      </w:r>
    </w:p>
    <w:p>
      <w:pPr>
        <w:pStyle w:val="7"/>
        <w:keepNext w:val="0"/>
        <w:keepLines w:val="0"/>
        <w:widowControl/>
        <w:suppressLineNumbers w:val="0"/>
      </w:pPr>
      <w:r>
        <w:t>所以严格的下降条件是</w:t>
      </w:r>
    </w:p>
    <w:p>
      <w:pPr>
        <w:keepNext w:val="0"/>
        <w:keepLines w:val="0"/>
        <w:widowControl/>
        <w:suppressLineNumbers w:val="0"/>
        <w:jc w:val="left"/>
      </w:pPr>
      <w:r>
        <w:rPr>
          <w:rFonts w:ascii="宋体" w:hAnsi="宋体" w:eastAsia="宋体" w:cs="宋体"/>
          <w:kern w:val="0"/>
          <w:sz w:val="24"/>
          <w:szCs w:val="24"/>
          <w:lang w:val="en-US" w:eastAsia="zh-CN" w:bidi="ar"/>
        </w:rPr>
        <w:t>−αGm+LB2α2&lt;0,-\alpha G_m+\frac{L_B}{2}\alpha^2&lt;0,</w:t>
      </w:r>
    </w:p>
    <w:p>
      <w:pPr>
        <w:pStyle w:val="7"/>
        <w:keepNext w:val="0"/>
        <w:keepLines w:val="0"/>
        <w:widowControl/>
        <w:suppressLineNumbers w:val="0"/>
      </w:pPr>
      <w:r>
        <w:t>也就是</w:t>
      </w:r>
    </w:p>
    <w:p>
      <w:pPr>
        <w:keepNext w:val="0"/>
        <w:keepLines w:val="0"/>
        <w:widowControl/>
        <w:suppressLineNumbers w:val="0"/>
        <w:jc w:val="left"/>
      </w:pPr>
      <w:r>
        <w:rPr>
          <w:rFonts w:ascii="宋体" w:hAnsi="宋体" w:eastAsia="宋体" w:cs="宋体"/>
          <w:kern w:val="0"/>
          <w:sz w:val="24"/>
          <w:szCs w:val="24"/>
          <w:lang w:val="en-US" w:eastAsia="zh-CN" w:bidi="ar"/>
        </w:rPr>
        <w:t>0&lt;α&lt;2GmLB.\boxed{ 0&lt;\alpha&lt;\frac{2G_m}{L_B}. }</w:t>
      </w:r>
    </w:p>
    <w:p>
      <w:pPr>
        <w:pStyle w:val="7"/>
        <w:keepNext w:val="0"/>
        <w:keepLines w:val="0"/>
        <w:widowControl/>
        <w:suppressLineNumbers w:val="0"/>
      </w:pPr>
      <w:r>
        <w:t>因此不能写成：</w:t>
      </w:r>
    </w:p>
    <w:p>
      <w:pPr>
        <w:pStyle w:val="7"/>
        <w:keepNext w:val="0"/>
        <w:keepLines w:val="0"/>
        <w:widowControl/>
        <w:suppressLineNumbers w:val="0"/>
        <w:ind w:left="720" w:right="720"/>
      </w:pPr>
      <w:r>
        <w:rPr>
          <w:rFonts w:hint="eastAsia" w:ascii="宋体" w:hAnsi="宋体" w:eastAsia="宋体" w:cs="宋体"/>
          <w:sz w:val="24"/>
          <w:szCs w:val="24"/>
        </w:rPr>
        <w:t>for any α&gt;0\alpha&gt;0, the loss decreases.</w:t>
      </w:r>
    </w:p>
    <w:p>
      <w:pPr>
        <w:pStyle w:val="7"/>
        <w:keepNext w:val="0"/>
        <w:keepLines w:val="0"/>
        <w:widowControl/>
        <w:suppressLineNumbers w:val="0"/>
      </w:pPr>
      <w:r>
        <w:t>而应该写：</w:t>
      </w:r>
    </w:p>
    <w:p>
      <w:pPr>
        <w:pStyle w:val="7"/>
        <w:keepNext w:val="0"/>
        <w:keepLines w:val="0"/>
        <w:widowControl/>
        <w:suppressLineNumbers w:val="0"/>
        <w:ind w:left="720" w:right="720"/>
      </w:pPr>
      <w:r>
        <w:rPr>
          <w:rFonts w:hint="eastAsia" w:ascii="宋体" w:hAnsi="宋体" w:eastAsia="宋体" w:cs="宋体"/>
          <w:sz w:val="24"/>
          <w:szCs w:val="24"/>
        </w:rPr>
        <w:t>for a sufficiently small positive SSAR step, the Bellman loss decreases.</w:t>
      </w:r>
    </w:p>
    <w:p>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更重要的是，</w:t>
      </w:r>
      <w:r>
        <w:rPr>
          <w:rStyle w:val="10"/>
        </w:rPr>
        <w:t xml:space="preserve">critical 和 fixed-supercritical 对 </w:t>
      </w:r>
      <w:r>
        <w:t>α\alpha</w:t>
      </w:r>
      <w:r>
        <w:rPr>
          <w:rStyle w:val="10"/>
        </w:rPr>
        <w:t xml:space="preserve"> 的要求还不完全一样。</w:t>
      </w:r>
    </w:p>
    <w:p>
      <w:pPr>
        <w:pStyle w:val="7"/>
        <w:keepNext w:val="0"/>
        <w:keepLines w:val="0"/>
        <w:widowControl/>
        <w:suppressLineNumbers w:val="0"/>
      </w:pPr>
      <w:r>
        <w:t>在 fixed supercritical：</w:t>
      </w:r>
    </w:p>
    <w:p>
      <w:pPr>
        <w:keepNext w:val="0"/>
        <w:keepLines w:val="0"/>
        <w:widowControl/>
        <w:suppressLineNumbers w:val="0"/>
        <w:jc w:val="left"/>
      </w:pPr>
      <w:r>
        <w:rPr>
          <w:rFonts w:ascii="宋体" w:hAnsi="宋体" w:eastAsia="宋体" w:cs="宋体"/>
          <w:kern w:val="0"/>
          <w:sz w:val="24"/>
          <w:szCs w:val="24"/>
          <w:lang w:val="en-US" w:eastAsia="zh-CN" w:bidi="ar"/>
        </w:rPr>
        <w:t>Gm=Θp(1).G_m=\Theta_p(1).</w:t>
      </w:r>
    </w:p>
    <w:p>
      <w:pPr>
        <w:pStyle w:val="7"/>
        <w:keepNext w:val="0"/>
        <w:keepLines w:val="0"/>
        <w:widowControl/>
        <w:suppressLineNumbers w:val="0"/>
      </w:pPr>
      <w:r>
        <w:t>于是存在一个不随 mm 消失的常数范围，例如</w:t>
      </w:r>
    </w:p>
    <w:p>
      <w:pPr>
        <w:keepNext w:val="0"/>
        <w:keepLines w:val="0"/>
        <w:widowControl/>
        <w:suppressLineNumbers w:val="0"/>
        <w:jc w:val="left"/>
      </w:pPr>
      <w:r>
        <w:rPr>
          <w:rFonts w:ascii="宋体" w:hAnsi="宋体" w:eastAsia="宋体" w:cs="宋体"/>
          <w:kern w:val="0"/>
          <w:sz w:val="24"/>
          <w:szCs w:val="24"/>
          <w:lang w:val="en-US" w:eastAsia="zh-CN" w:bidi="ar"/>
        </w:rPr>
        <w:t>0&lt;α&lt;α0,0&lt;\alpha&lt;\alpha_0,</w:t>
      </w:r>
    </w:p>
    <w:p>
      <w:pPr>
        <w:pStyle w:val="7"/>
        <w:keepNext w:val="0"/>
        <w:keepLines w:val="0"/>
        <w:widowControl/>
        <w:suppressLineNumbers w:val="0"/>
      </w:pPr>
      <w:r>
        <w:t>都可以保证下降。</w:t>
      </w:r>
    </w:p>
    <w:p>
      <w:pPr>
        <w:pStyle w:val="7"/>
        <w:keepNext w:val="0"/>
        <w:keepLines w:val="0"/>
        <w:widowControl/>
        <w:suppressLineNumbers w:val="0"/>
      </w:pPr>
      <w:r>
        <w:t>所以在 supercritical regime，确实完全没必要强调 α\alpha 是 m−1/2m^{-1/2}、m−1/6m^{-1/6} 还是其他具体阶次，只需要：</w:t>
      </w:r>
    </w:p>
    <w:p>
      <w:pPr>
        <w:keepNext w:val="0"/>
        <w:keepLines w:val="0"/>
        <w:widowControl/>
        <w:suppressLineNumbers w:val="0"/>
        <w:jc w:val="left"/>
      </w:pPr>
      <w:r>
        <w:rPr>
          <w:rFonts w:ascii="宋体" w:hAnsi="宋体" w:eastAsia="宋体" w:cs="宋体"/>
          <w:kern w:val="0"/>
          <w:sz w:val="24"/>
          <w:szCs w:val="24"/>
          <w:lang w:val="en-US" w:eastAsia="zh-CN" w:bidi="ar"/>
        </w:rPr>
        <w:t>α sufficiently small.\boxed{\alpha\text{ sufficiently small}.}</w:t>
      </w:r>
    </w:p>
    <w:p>
      <w:pPr>
        <w:pStyle w:val="7"/>
        <w:keepNext w:val="0"/>
        <w:keepLines w:val="0"/>
        <w:widowControl/>
        <w:suppressLineNumbers w:val="0"/>
      </w:pPr>
      <w:r>
        <w:t>但 critical regime 不一样。</w:t>
      </w:r>
    </w:p>
    <w:p>
      <w:pPr>
        <w:pStyle w:val="7"/>
        <w:keepNext w:val="0"/>
        <w:keepLines w:val="0"/>
        <w:widowControl/>
        <w:suppressLineNumbers w:val="0"/>
      </w:pPr>
      <w:r>
        <w:t>因为</w:t>
      </w:r>
    </w:p>
    <w:p>
      <w:pPr>
        <w:keepNext w:val="0"/>
        <w:keepLines w:val="0"/>
        <w:widowControl/>
        <w:suppressLineNumbers w:val="0"/>
        <w:jc w:val="left"/>
      </w:pPr>
      <w:r>
        <w:rPr>
          <w:rFonts w:ascii="宋体" w:hAnsi="宋体" w:eastAsia="宋体" w:cs="宋体"/>
          <w:kern w:val="0"/>
          <w:sz w:val="24"/>
          <w:szCs w:val="24"/>
          <w:lang w:val="en-US" w:eastAsia="zh-CN" w:bidi="ar"/>
        </w:rPr>
        <w:t>Gm=Θp(m−1/6)→0.G_m=\Theta_p(m^{-1/6})\to0.</w:t>
      </w:r>
    </w:p>
    <w:p>
      <w:pPr>
        <w:pStyle w:val="7"/>
        <w:keepNext w:val="0"/>
        <w:keepLines w:val="0"/>
        <w:widowControl/>
        <w:suppressLineNumbers w:val="0"/>
      </w:pPr>
      <w:r>
        <w:t>下降条件要求</w:t>
      </w:r>
    </w:p>
    <w:p>
      <w:pPr>
        <w:keepNext w:val="0"/>
        <w:keepLines w:val="0"/>
        <w:widowControl/>
        <w:suppressLineNumbers w:val="0"/>
        <w:jc w:val="left"/>
      </w:pPr>
      <w:r>
        <w:rPr>
          <w:rFonts w:ascii="宋体" w:hAnsi="宋体" w:eastAsia="宋体" w:cs="宋体"/>
          <w:kern w:val="0"/>
          <w:sz w:val="24"/>
          <w:szCs w:val="24"/>
          <w:lang w:val="en-US" w:eastAsia="zh-CN" w:bidi="ar"/>
        </w:rPr>
        <w:t>α&lt;2GmLB=Θp(m−1/6).\alpha &lt; \frac{2G_m}{L_B} = \Theta_p(m^{-1/6}).</w:t>
      </w:r>
    </w:p>
    <w:p>
      <w:pPr>
        <w:pStyle w:val="7"/>
        <w:keepNext w:val="0"/>
        <w:keepLines w:val="0"/>
        <w:widowControl/>
        <w:suppressLineNumbers w:val="0"/>
      </w:pPr>
      <w:r>
        <w:t>所以如果你取一个和 mm 无关的固定常数，例如</w:t>
      </w:r>
    </w:p>
    <w:p>
      <w:pPr>
        <w:keepNext w:val="0"/>
        <w:keepLines w:val="0"/>
        <w:widowControl/>
        <w:suppressLineNumbers w:val="0"/>
        <w:jc w:val="left"/>
      </w:pPr>
      <w:r>
        <w:rPr>
          <w:rFonts w:ascii="宋体" w:hAnsi="宋体" w:eastAsia="宋体" w:cs="宋体"/>
          <w:kern w:val="0"/>
          <w:sz w:val="24"/>
          <w:szCs w:val="24"/>
          <w:lang w:val="en-US" w:eastAsia="zh-CN" w:bidi="ar"/>
        </w:rPr>
        <w:t>α=0.01,\alpha=0.01,</w:t>
      </w:r>
    </w:p>
    <w:p>
      <w:pPr>
        <w:pStyle w:val="7"/>
        <w:keepNext w:val="0"/>
        <w:keepLines w:val="0"/>
        <w:widowControl/>
        <w:suppressLineNumbers w:val="0"/>
      </w:pPr>
      <w:r>
        <w:t>随着 m→∞m\to\infty，最终</w:t>
      </w:r>
    </w:p>
    <w:p>
      <w:pPr>
        <w:keepNext w:val="0"/>
        <w:keepLines w:val="0"/>
        <w:widowControl/>
        <w:suppressLineNumbers w:val="0"/>
        <w:jc w:val="left"/>
      </w:pPr>
      <w:r>
        <w:rPr>
          <w:rFonts w:ascii="宋体" w:hAnsi="宋体" w:eastAsia="宋体" w:cs="宋体"/>
          <w:kern w:val="0"/>
          <w:sz w:val="24"/>
          <w:szCs w:val="24"/>
          <w:lang w:val="en-US" w:eastAsia="zh-CN" w:bidi="ar"/>
        </w:rPr>
        <w:t>Gm∼m−1/6→0,G_m\sim m^{-1/6}\to0,</w:t>
      </w:r>
    </w:p>
    <w:p>
      <w:pPr>
        <w:pStyle w:val="7"/>
        <w:keepNext w:val="0"/>
        <w:keepLines w:val="0"/>
        <w:widowControl/>
        <w:suppressLineNumbers w:val="0"/>
      </w:pPr>
      <w:r>
        <w:t>而</w:t>
      </w:r>
    </w:p>
    <w:p>
      <w:pPr>
        <w:keepNext w:val="0"/>
        <w:keepLines w:val="0"/>
        <w:widowControl/>
        <w:suppressLineNumbers w:val="0"/>
        <w:jc w:val="left"/>
      </w:pPr>
      <w:r>
        <w:rPr>
          <w:rFonts w:ascii="宋体" w:hAnsi="宋体" w:eastAsia="宋体" w:cs="宋体"/>
          <w:kern w:val="0"/>
          <w:sz w:val="24"/>
          <w:szCs w:val="24"/>
          <w:lang w:val="en-US" w:eastAsia="zh-CN" w:bidi="ar"/>
        </w:rPr>
        <w:t>α\alpha</w:t>
      </w:r>
    </w:p>
    <w:p>
      <w:pPr>
        <w:pStyle w:val="7"/>
        <w:keepNext w:val="0"/>
        <w:keepLines w:val="0"/>
        <w:widowControl/>
        <w:suppressLineNumbers w:val="0"/>
      </w:pPr>
      <w:r>
        <w:t>不变，就不能通过这个 smoothness bound 保证 loss 下降。</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在 critical regime，如果要证明有限步更新下降，α 的缩放不能完全忽略。\boxed{ \text{在 critical regime，如果要证明有限步更新下降，} \alpha\text{ 的缩放不能完全忽略。} }</w:t>
      </w:r>
    </w:p>
    <w:p>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不过我认为对你这篇论文来说，</w:t>
      </w:r>
      <w:r>
        <w:rPr>
          <w:rStyle w:val="10"/>
        </w:rPr>
        <w:t xml:space="preserve">正文完全没有必要讨论 </w:t>
      </w:r>
      <w:r>
        <w:t>α\alpha</w:t>
      </w:r>
      <w:r>
        <w:rPr>
          <w:rStyle w:val="10"/>
        </w:rPr>
        <w:t xml:space="preserve"> 的具体阶次。</w:t>
      </w:r>
    </w:p>
    <w:p>
      <w:pPr>
        <w:pStyle w:val="7"/>
        <w:keepNext w:val="0"/>
        <w:keepLines w:val="0"/>
        <w:widowControl/>
        <w:suppressLineNumbers w:val="0"/>
      </w:pPr>
      <w:r>
        <w:t>最干净的做法是：</w:t>
      </w:r>
    </w:p>
    <w:p>
      <w:pPr>
        <w:pStyle w:val="7"/>
        <w:keepNext w:val="0"/>
        <w:keepLines w:val="0"/>
        <w:widowControl/>
        <w:suppressLineNumbers w:val="0"/>
      </w:pPr>
      <w:r>
        <w:t>正文主定理只写：</w:t>
      </w:r>
    </w:p>
    <w:p>
      <w:pPr>
        <w:pStyle w:val="7"/>
        <w:keepNext w:val="0"/>
        <w:keepLines w:val="0"/>
        <w:widowControl/>
        <w:suppressLineNumbers w:val="0"/>
        <w:ind w:left="720" w:right="720"/>
      </w:pPr>
      <w:r>
        <w:rPr>
          <w:rFonts w:hint="eastAsia" w:ascii="宋体" w:hAnsi="宋体" w:eastAsia="宋体" w:cs="宋体"/>
          <w:sz w:val="24"/>
          <w:szCs w:val="24"/>
        </w:rPr>
        <w:t>Before the BBP transition, the SSAR direction has no sign-definite Bellman improvement guarantee. Once the task-aligned component dominates the orthogonal fluctuation, the SSAR direction becomes a Bellman descent direction with high probability. Consequently, for a sufficiently small positive SSAR step, the Bellman loss decreases with high probability.</w:t>
      </w:r>
    </w:p>
    <w:p>
      <w:pPr>
        <w:pStyle w:val="7"/>
        <w:keepNext w:val="0"/>
        <w:keepLines w:val="0"/>
        <w:widowControl/>
        <w:suppressLineNumbers w:val="0"/>
      </w:pPr>
      <w:r>
        <w:t>也就是：</w:t>
      </w:r>
    </w:p>
    <w:p>
      <w:pPr>
        <w:keepNext w:val="0"/>
        <w:keepLines w:val="0"/>
        <w:widowControl/>
        <w:suppressLineNumbers w:val="0"/>
        <w:jc w:val="left"/>
      </w:pPr>
      <w:r>
        <w:rPr>
          <w:rFonts w:ascii="宋体" w:hAnsi="宋体" w:eastAsia="宋体" w:cs="宋体"/>
          <w:kern w:val="0"/>
          <w:sz w:val="24"/>
          <w:szCs w:val="24"/>
          <w:lang w:val="en-US" w:eastAsia="zh-CN" w:bidi="ar"/>
        </w:rPr>
        <w:t>Gm&gt;0\boxed{ G_m&gt;0 }</w:t>
      </w:r>
    </w:p>
    <w:p>
      <w:pPr>
        <w:pStyle w:val="7"/>
        <w:keepNext w:val="0"/>
        <w:keepLines w:val="0"/>
        <w:widowControl/>
        <w:suppressLineNumbers w:val="0"/>
      </w:pPr>
      <w:r>
        <w:t>先说明方向成立，然后：</w:t>
      </w:r>
    </w:p>
    <w:p>
      <w:pPr>
        <w:keepNext w:val="0"/>
        <w:keepLines w:val="0"/>
        <w:widowControl/>
        <w:suppressLineNumbers w:val="0"/>
        <w:jc w:val="left"/>
      </w:pPr>
      <w:r>
        <w:rPr>
          <w:rFonts w:ascii="宋体" w:hAnsi="宋体" w:eastAsia="宋体" w:cs="宋体"/>
          <w:kern w:val="0"/>
          <w:sz w:val="24"/>
          <w:szCs w:val="24"/>
          <w:lang w:val="en-US" w:eastAsia="zh-CN" w:bidi="ar"/>
        </w:rPr>
        <w:t>0&lt;α&lt;2GmLB\boxed{ 0&lt;\alpha&lt;\frac{2G_m}{L_B} }</w:t>
      </w:r>
    </w:p>
    <w:p>
      <w:pPr>
        <w:pStyle w:val="7"/>
        <w:keepNext w:val="0"/>
        <w:keepLines w:val="0"/>
        <w:widowControl/>
        <w:suppressLineNumbers w:val="0"/>
      </w:pPr>
      <w:r>
        <w:t>即可保证</w:t>
      </w:r>
    </w:p>
    <w:p>
      <w:pPr>
        <w:keepNext w:val="0"/>
        <w:keepLines w:val="0"/>
        <w:widowControl/>
        <w:suppressLineNumbers w:val="0"/>
        <w:jc w:val="left"/>
      </w:pPr>
      <w:r>
        <w:rPr>
          <w:rFonts w:ascii="宋体" w:hAnsi="宋体" w:eastAsia="宋体" w:cs="宋体"/>
          <w:kern w:val="0"/>
          <w:sz w:val="24"/>
          <w:szCs w:val="24"/>
          <w:lang w:val="en-US" w:eastAsia="zh-CN" w:bidi="ar"/>
        </w:rPr>
        <w:t>L0(W+αuv⊤)&lt;L0(W).L_0(W+\alpha uv^\top)&lt;L_0(W).</w:t>
      </w:r>
    </w:p>
    <w:p>
      <w:pPr>
        <w:pStyle w:val="7"/>
        <w:keepNext w:val="0"/>
        <w:keepLines w:val="0"/>
        <w:widowControl/>
        <w:suppressLineNumbers w:val="0"/>
      </w:pPr>
      <w:r>
        <w:t>正文甚至不需要写后面这个具体 bound，可以只说 “for a sufficiently small step”，把精确条件放 Appendix。</w:t>
      </w:r>
    </w:p>
    <w:p>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Appendix 才需要讲清楚</w:t>
      </w:r>
    </w:p>
    <w:p>
      <w:pPr>
        <w:pStyle w:val="7"/>
        <w:keepNext w:val="0"/>
        <w:keepLines w:val="0"/>
        <w:widowControl/>
        <w:suppressLineNumbers w:val="0"/>
      </w:pPr>
      <w:r>
        <w:t>完整 theorem 可以定义</w:t>
      </w:r>
    </w:p>
    <w:p>
      <w:pPr>
        <w:keepNext w:val="0"/>
        <w:keepLines w:val="0"/>
        <w:widowControl/>
        <w:suppressLineNumbers w:val="0"/>
        <w:jc w:val="left"/>
      </w:pPr>
      <w:r>
        <w:rPr>
          <w:rFonts w:ascii="宋体" w:hAnsi="宋体" w:eastAsia="宋体" w:cs="宋体"/>
          <w:kern w:val="0"/>
          <w:sz w:val="24"/>
          <w:szCs w:val="24"/>
          <w:lang w:val="en-US" w:eastAsia="zh-CN" w:bidi="ar"/>
        </w:rPr>
        <w:t>μm=c0τm−CRm.\mu_m = c_0\tau_m-\frac{C_R}{\sqrt m}.</w:t>
      </w:r>
    </w:p>
    <w:p>
      <w:pPr>
        <w:pStyle w:val="7"/>
        <w:keepNext w:val="0"/>
        <w:keepLines w:val="0"/>
        <w:widowControl/>
        <w:suppressLineNumbers w:val="0"/>
      </w:pPr>
      <w:r>
        <w:t>我们已经有</w:t>
      </w:r>
    </w:p>
    <w:p>
      <w:pPr>
        <w:keepNext w:val="0"/>
        <w:keepLines w:val="0"/>
        <w:widowControl/>
        <w:suppressLineNumbers w:val="0"/>
        <w:jc w:val="left"/>
      </w:pPr>
      <w:r>
        <w:rPr>
          <w:rFonts w:ascii="宋体" w:hAnsi="宋体" w:eastAsia="宋体" w:cs="宋体"/>
          <w:kern w:val="0"/>
          <w:sz w:val="24"/>
          <w:szCs w:val="24"/>
          <w:lang w:val="en-US" w:eastAsia="zh-CN" w:bidi="ar"/>
        </w:rPr>
        <w:t>Gm≥μm.G_m\ge\mu_m.</w:t>
      </w:r>
    </w:p>
    <w:p>
      <w:pPr>
        <w:pStyle w:val="7"/>
        <w:keepNext w:val="0"/>
        <w:keepLines w:val="0"/>
        <w:widowControl/>
        <w:suppressLineNumbers w:val="0"/>
      </w:pPr>
      <w:r>
        <w:t>然后只要求</w:t>
      </w:r>
    </w:p>
    <w:p>
      <w:pPr>
        <w:keepNext w:val="0"/>
        <w:keepLines w:val="0"/>
        <w:widowControl/>
        <w:suppressLineNumbers w:val="0"/>
        <w:jc w:val="left"/>
      </w:pPr>
      <w:r>
        <w:rPr>
          <w:rFonts w:ascii="宋体" w:hAnsi="宋体" w:eastAsia="宋体" w:cs="宋体"/>
          <w:kern w:val="0"/>
          <w:sz w:val="24"/>
          <w:szCs w:val="24"/>
          <w:lang w:val="en-US" w:eastAsia="zh-CN" w:bidi="ar"/>
        </w:rPr>
        <w:t>0&lt;αm≤μmLB.\boxed{ 0&lt;\alpha_m\le\frac{\mu_m}{L_B}. }</w:t>
      </w:r>
    </w:p>
    <w:p>
      <w:pPr>
        <w:pStyle w:val="7"/>
        <w:keepNext w:val="0"/>
        <w:keepLines w:val="0"/>
        <w:widowControl/>
        <w:suppressLineNumbers w:val="0"/>
      </w:pPr>
      <w:r>
        <w:t>于是</w:t>
      </w:r>
    </w:p>
    <w:p>
      <w:pPr>
        <w:keepNext w:val="0"/>
        <w:keepLines w:val="0"/>
        <w:widowControl/>
        <w:suppressLineNumbers w:val="0"/>
        <w:jc w:val="left"/>
      </w:pPr>
      <w:r>
        <w:rPr>
          <w:rFonts w:ascii="宋体" w:hAnsi="宋体" w:eastAsia="宋体" w:cs="宋体"/>
          <w:kern w:val="0"/>
          <w:sz w:val="24"/>
          <w:szCs w:val="24"/>
          <w:lang w:val="en-US" w:eastAsia="zh-CN" w:bidi="ar"/>
        </w:rPr>
        <w:t>ΔL≤−αmGm+LB2αm2≤−αmμm+LB2αm2≤−12αmμm&lt;0.\begin{aligned} \Delta L &amp;\le -\alpha_mG_m +\frac{L_B}{2}\alpha_m^2\\ &amp;\le -\alpha_m\mu_m +\frac{L_B}{2}\alpha_m^2\\ &amp;\le -\frac12\alpha_m\mu_m&lt;0. \end{aligned}</w:t>
      </w:r>
    </w:p>
    <w:p>
      <w:pPr>
        <w:pStyle w:val="7"/>
        <w:keepNext w:val="0"/>
        <w:keepLines w:val="0"/>
        <w:widowControl/>
        <w:suppressLineNumbers w:val="0"/>
      </w:pPr>
      <w:r>
        <w:t>这样就够了。</w:t>
      </w:r>
    </w:p>
    <w:p>
      <w:pPr>
        <w:pStyle w:val="7"/>
        <w:keepNext w:val="0"/>
        <w:keepLines w:val="0"/>
        <w:widowControl/>
        <w:suppressLineNumbers w:val="0"/>
      </w:pPr>
      <w:r>
        <w:t>完全不需要在主 theorem 里规定：</w:t>
      </w:r>
    </w:p>
    <w:p>
      <w:pPr>
        <w:keepNext w:val="0"/>
        <w:keepLines w:val="0"/>
        <w:widowControl/>
        <w:suppressLineNumbers w:val="0"/>
        <w:jc w:val="left"/>
      </w:pPr>
      <w:r>
        <w:rPr>
          <w:rFonts w:ascii="宋体" w:hAnsi="宋体" w:eastAsia="宋体" w:cs="宋体"/>
          <w:kern w:val="0"/>
          <w:sz w:val="24"/>
          <w:szCs w:val="24"/>
          <w:lang w:val="en-US" w:eastAsia="zh-CN" w:bidi="ar"/>
        </w:rPr>
        <w:t>αm=Θ(m−1/2)\alpha_m=\Theta(m^{-1/2})</w:t>
      </w:r>
    </w:p>
    <w:p>
      <w:pPr>
        <w:pStyle w:val="7"/>
        <w:keepNext w:val="0"/>
        <w:keepLines w:val="0"/>
        <w:widowControl/>
        <w:suppressLineNumbers w:val="0"/>
      </w:pPr>
      <w:r>
        <w:t>或者</w:t>
      </w:r>
    </w:p>
    <w:p>
      <w:pPr>
        <w:keepNext w:val="0"/>
        <w:keepLines w:val="0"/>
        <w:widowControl/>
        <w:suppressLineNumbers w:val="0"/>
        <w:jc w:val="left"/>
      </w:pPr>
      <w:r>
        <w:rPr>
          <w:rFonts w:ascii="宋体" w:hAnsi="宋体" w:eastAsia="宋体" w:cs="宋体"/>
          <w:kern w:val="0"/>
          <w:sz w:val="24"/>
          <w:szCs w:val="24"/>
          <w:lang w:val="en-US" w:eastAsia="zh-CN" w:bidi="ar"/>
        </w:rPr>
        <w:t>αm=Θ(m−1/6).\alpha_m=\Theta(m^{-1/6}).</w:t>
      </w:r>
    </w:p>
    <w:p>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那实际算法的 α=2ηγs/m\alpha=2\eta\gamma s/m 还要不要提？</w:t>
      </w:r>
    </w:p>
    <w:p>
      <w:pPr>
        <w:pStyle w:val="7"/>
        <w:keepNext w:val="0"/>
        <w:keepLines w:val="0"/>
        <w:widowControl/>
        <w:suppressLineNumbers w:val="0"/>
      </w:pPr>
      <w:r>
        <w:t xml:space="preserve">要提，但我建议只作为 </w:t>
      </w:r>
      <w:r>
        <w:rPr>
          <w:rStyle w:val="10"/>
        </w:rPr>
        <w:t>connection to the algorithm</w:t>
      </w:r>
      <w:r>
        <w:t>，而不是主 theorem 的中心。</w:t>
      </w:r>
    </w:p>
    <w:p>
      <w:pPr>
        <w:pStyle w:val="7"/>
        <w:keepNext w:val="0"/>
        <w:keepLines w:val="0"/>
        <w:widowControl/>
        <w:suppressLineNumbers w:val="0"/>
      </w:pPr>
      <w:r>
        <w:t>Performance Analysis 开头仍然应该解释：</w:t>
      </w:r>
    </w:p>
    <w:p>
      <w:pPr>
        <w:keepNext w:val="0"/>
        <w:keepLines w:val="0"/>
        <w:widowControl/>
        <w:suppressLineNumbers w:val="0"/>
        <w:jc w:val="left"/>
      </w:pPr>
      <w:r>
        <w:rPr>
          <w:rFonts w:ascii="宋体" w:hAnsi="宋体" w:eastAsia="宋体" w:cs="宋体"/>
          <w:kern w:val="0"/>
          <w:sz w:val="24"/>
          <w:szCs w:val="24"/>
          <w:lang w:val="en-US" w:eastAsia="zh-CN" w:bidi="ar"/>
        </w:rPr>
        <w:t>∇WLspike=−2smuv⊤,\nabla_WL_{\rm spike} = -\frac{2s}{m}uv^\top,</w:t>
      </w:r>
    </w:p>
    <w:p>
      <w:pPr>
        <w:pStyle w:val="7"/>
        <w:keepNext w:val="0"/>
        <w:keepLines w:val="0"/>
        <w:widowControl/>
        <w:suppressLineNumbers w:val="0"/>
      </w:pPr>
      <w:r>
        <w:t>所以实际 SSAR 的额外更新确实是</w:t>
      </w:r>
    </w:p>
    <w:p>
      <w:pPr>
        <w:keepNext w:val="0"/>
        <w:keepLines w:val="0"/>
        <w:widowControl/>
        <w:suppressLineNumbers w:val="0"/>
        <w:jc w:val="left"/>
      </w:pPr>
      <w:r>
        <w:rPr>
          <w:rFonts w:ascii="宋体" w:hAnsi="宋体" w:eastAsia="宋体" w:cs="宋体"/>
          <w:kern w:val="0"/>
          <w:sz w:val="24"/>
          <w:szCs w:val="24"/>
          <w:lang w:val="en-US" w:eastAsia="zh-CN" w:bidi="ar"/>
        </w:rPr>
        <w:t>ΔWSSAR=αuv⊤,α=2ηγsm&gt;0.\Delta W_{\rm SSAR} = \alpha uv^\top, \qquad \alpha=\frac{2\eta\gamma s}{m}&gt;0.</w:t>
      </w:r>
    </w:p>
    <w:p>
      <w:pPr>
        <w:pStyle w:val="7"/>
        <w:keepNext w:val="0"/>
        <w:keepLines w:val="0"/>
        <w:widowControl/>
        <w:suppressLineNumbers w:val="0"/>
      </w:pPr>
      <w:r>
        <w:t>这一步非常重要，因为它回答 reviewer：</w:t>
      </w:r>
    </w:p>
    <w:p>
      <w:pPr>
        <w:pStyle w:val="7"/>
        <w:keepNext w:val="0"/>
        <w:keepLines w:val="0"/>
        <w:widowControl/>
        <w:suppressLineNumbers w:val="0"/>
        <w:ind w:left="720" w:right="720"/>
      </w:pPr>
      <w:r>
        <w:rPr>
          <w:rFonts w:hint="eastAsia" w:ascii="宋体" w:hAnsi="宋体" w:eastAsia="宋体" w:cs="宋体"/>
          <w:sz w:val="24"/>
          <w:szCs w:val="24"/>
        </w:rPr>
        <w:t>为什么理论要分析 uv⊤uv^\top？</w:t>
      </w:r>
    </w:p>
    <w:p>
      <w:pPr>
        <w:pStyle w:val="7"/>
        <w:keepNext w:val="0"/>
        <w:keepLines w:val="0"/>
        <w:widowControl/>
        <w:suppressLineNumbers w:val="0"/>
      </w:pPr>
      <w:r>
        <w:t>答案是：</w:t>
      </w:r>
    </w:p>
    <w:p>
      <w:pPr>
        <w:pStyle w:val="7"/>
        <w:keepNext w:val="0"/>
        <w:keepLines w:val="0"/>
        <w:widowControl/>
        <w:suppressLineNumbers w:val="0"/>
        <w:ind w:left="720" w:right="720"/>
      </w:pPr>
      <w:r>
        <w:rPr>
          <w:rFonts w:hint="eastAsia" w:ascii="宋体" w:hAnsi="宋体" w:eastAsia="宋体" w:cs="宋体"/>
          <w:sz w:val="24"/>
          <w:szCs w:val="24"/>
        </w:rPr>
        <w:t>因为这正是 SSAR regularizer 的 gradient direction。</w:t>
      </w:r>
    </w:p>
    <w:p>
      <w:pPr>
        <w:pStyle w:val="7"/>
        <w:keepNext w:val="0"/>
        <w:keepLines w:val="0"/>
        <w:widowControl/>
        <w:suppressLineNumbers w:val="0"/>
      </w:pPr>
      <w:r>
        <w:t>但是接下来</w:t>
      </w:r>
      <w:r>
        <w:rPr>
          <w:rStyle w:val="10"/>
        </w:rPr>
        <w:t xml:space="preserve">不必马上分析 </w:t>
      </w:r>
      <w:r>
        <w:t>α\alpha</w:t>
      </w:r>
      <w:r>
        <w:rPr>
          <w:rStyle w:val="10"/>
        </w:rPr>
        <w:t xml:space="preserve"> 的 asymptotic order</w:t>
      </w:r>
      <w:r>
        <w:t>。只需要说：</w:t>
      </w:r>
    </w:p>
    <w:p>
      <w:pPr>
        <w:pStyle w:val="7"/>
        <w:keepNext w:val="0"/>
        <w:keepLines w:val="0"/>
        <w:widowControl/>
        <w:suppressLineNumbers w:val="0"/>
        <w:ind w:left="720" w:right="720"/>
      </w:pPr>
      <w:r>
        <w:rPr>
          <w:rFonts w:hint="eastAsia" w:ascii="宋体" w:hAnsi="宋体" w:eastAsia="宋体" w:cs="宋体"/>
          <w:sz w:val="24"/>
          <w:szCs w:val="24"/>
        </w:rPr>
        <w:t>Our result applies when the resulting SSAR step is within the local descent range specified in Appendix X.</w:t>
      </w:r>
    </w:p>
    <w:p>
      <w:pPr>
        <w:pStyle w:val="7"/>
        <w:keepNext w:val="0"/>
        <w:keepLines w:val="0"/>
        <w:widowControl/>
        <w:suppressLineNumbers w:val="0"/>
      </w:pPr>
      <w:r>
        <w:t>就可以了。</w:t>
      </w:r>
    </w:p>
    <w:p>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所以我建议你把理论分成三层，非常清楚：</w:t>
      </w:r>
    </w:p>
    <w:p>
      <w:pPr>
        <w:keepNext w:val="0"/>
        <w:keepLines w:val="0"/>
        <w:widowControl/>
        <w:suppressLineNumbers w:val="0"/>
        <w:jc w:val="left"/>
      </w:pPr>
      <w:r>
        <w:rPr>
          <w:rFonts w:ascii="宋体" w:hAnsi="宋体" w:eastAsia="宋体" w:cs="宋体"/>
          <w:kern w:val="0"/>
          <w:sz w:val="24"/>
          <w:szCs w:val="24"/>
          <w:lang w:val="en-US" w:eastAsia="zh-CN" w:bidi="ar"/>
        </w:rPr>
        <w:t>1. SSAR produces the direction uv⊤\boxed{ \text{1. SSAR produces the direction }uv^\top } 2. BBP determines whether uv⊤ is a useful Bellman direction\boxed{ \text{2. BBP determines whether }uv^\top\text{ is a useful Bellman direction} } 3. If the step is sufficiently small, a useful direction gives an actual loss decrease\boxed{ \text{3. If the step is sufficiently small, a useful direction gives an actual loss decrease} }</w:t>
      </w:r>
    </w:p>
    <w:p>
      <w:pPr>
        <w:pStyle w:val="7"/>
        <w:keepNext w:val="0"/>
        <w:keepLines w:val="0"/>
        <w:widowControl/>
        <w:suppressLineNumbers w:val="0"/>
      </w:pPr>
      <w:r>
        <w:t>其中 BBP 的真正核心结论是第二层：</w:t>
      </w:r>
    </w:p>
    <w:p>
      <w:pPr>
        <w:keepNext w:val="0"/>
        <w:keepLines w:val="0"/>
        <w:widowControl/>
        <w:suppressLineNumbers w:val="0"/>
        <w:jc w:val="left"/>
      </w:pPr>
      <w:r>
        <w:rPr>
          <w:rFonts w:ascii="宋体" w:hAnsi="宋体" w:eastAsia="宋体" w:cs="宋体"/>
          <w:kern w:val="0"/>
          <w:sz w:val="24"/>
          <w:szCs w:val="24"/>
          <w:lang w:val="en-US" w:eastAsia="zh-CN" w:bidi="ar"/>
        </w:rPr>
        <w:t>far subcriticalGm=Op(m−1/2), sign uncontrolledcriticalGm=Θp(m−1/6)&gt;0supercriticalGm=Θp(1)&gt;0.\begin{array}{c|c} \text{far subcritical} &amp; G_m=O_p(m^{-1/2}),\text{ sign uncontrolled} \\ \text{critical} &amp; G_m=\Theta_p(m^{-1/6})&gt;0 \\ \text{supercritical} &amp; G_m=\Theta_p(1)&gt;0. \end{array}</w:t>
      </w:r>
    </w:p>
    <w:p>
      <w:pPr>
        <w:pStyle w:val="7"/>
        <w:keepNext w:val="0"/>
        <w:keepLines w:val="0"/>
        <w:widowControl/>
        <w:suppressLineNumbers w:val="0"/>
      </w:pPr>
      <w:r>
        <w:t>这和 α\alpha 无关。</w:t>
      </w:r>
    </w:p>
    <w:p>
      <w:pPr>
        <w:pStyle w:val="7"/>
        <w:keepNext w:val="0"/>
        <w:keepLines w:val="0"/>
        <w:widowControl/>
        <w:suppressLineNumbers w:val="0"/>
      </w:pPr>
      <w:r>
        <w:t>然后有限 step 的结论统一写：</w:t>
      </w:r>
    </w:p>
    <w:p>
      <w:pPr>
        <w:keepNext w:val="0"/>
        <w:keepLines w:val="0"/>
        <w:widowControl/>
        <w:suppressLineNumbers w:val="0"/>
        <w:jc w:val="left"/>
      </w:pPr>
      <w:r>
        <w:rPr>
          <w:rFonts w:ascii="宋体" w:hAnsi="宋体" w:eastAsia="宋体" w:cs="宋体"/>
          <w:kern w:val="0"/>
          <w:sz w:val="24"/>
          <w:szCs w:val="24"/>
          <w:lang w:val="en-US" w:eastAsia="zh-CN" w:bidi="ar"/>
        </w:rPr>
        <w:t>0&lt;αm≤μmLB⟹ΔL&lt;0.\boxed{ 0&lt;\alpha_m\le\frac{\mu_m}{L_B} \quad\Longrightarrow\quad \Delta L&lt;0. }</w:t>
      </w:r>
    </w:p>
    <w:p>
      <w:pPr>
        <w:pStyle w:val="7"/>
        <w:keepNext w:val="0"/>
        <w:keepLines w:val="0"/>
        <w:widowControl/>
        <w:suppressLineNumbers w:val="0"/>
      </w:pPr>
      <w:r>
        <w:t>我认为这比刚才把 αm=Θ(m−1/2)\alpha_m=\Theta(m^{-1/2}) 强行放进正文更好，也更符合你现在这篇论文想强调的核心机制。</w:t>
      </w:r>
    </w:p>
    <w:p>
      <w:pPr>
        <w:pStyle w:val="7"/>
        <w:keepNext w:val="0"/>
        <w:keepLines w:val="0"/>
        <w:widowControl/>
        <w:suppressLineNumbers w:val="0"/>
      </w:pPr>
      <w:r>
        <w:rPr>
          <w:rStyle w:val="10"/>
        </w:rPr>
        <w:t xml:space="preserve">因此最终建议：删除正文里关于 </w:t>
      </w:r>
      <w:r>
        <w:t>α=Θ(m−1/2)\alpha=\Theta(m^{-1/2})</w:t>
      </w:r>
      <w:r>
        <w:rPr>
          <w:rStyle w:val="10"/>
        </w:rPr>
        <w:t xml:space="preserve"> 以及三个 regime 下 </w:t>
      </w:r>
      <w:r>
        <w:t>ΔL\Delta L</w:t>
      </w:r>
      <w:r>
        <w:rPr>
          <w:rStyle w:val="10"/>
        </w:rPr>
        <w:t xml:space="preserve"> 的具体 rate；保留实际 </w:t>
      </w:r>
      <w:r>
        <w:t>α=2ηγs/m\alpha=2\eta\gamma s/m</w:t>
      </w:r>
      <w:r>
        <w:rPr>
          <w:rStyle w:val="10"/>
        </w:rPr>
        <w:t xml:space="preserve"> 的来源；主定理只写 “sufficiently small spectral step”；具体 step-size condition 放附录。</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1.需要加入对于不同O的解释，给出加的latex以及加在什么位置</w:t>
      </w:r>
    </w:p>
    <w:p>
      <w:pPr>
        <w:rPr>
          <w:rFonts w:hint="default"/>
          <w:lang w:val="en-US" w:eastAsia="zh-CN"/>
        </w:rPr>
      </w:pPr>
      <w:r>
        <w:rPr>
          <w:rFonts w:hint="default"/>
          <w:lang w:val="en-US" w:eastAsia="zh-CN"/>
        </w:rPr>
        <w:t>2.performance部分，你的定理开头，最好简要说一下有哪些方面的假设，你只说了附录中的condtion太过简单，可以把每个假设用几个字概括出来，远离bbp阶段的那个部分，你说的是asymptotically vanishing，我需要表明的是，对贝尔曼损失的影响不定，符号无法确定</w:t>
      </w:r>
    </w:p>
    <w:p>
      <w:pPr>
        <w:rPr>
          <w:rFonts w:hint="default"/>
          <w:lang w:val="en-US" w:eastAsia="zh-CN"/>
        </w:rPr>
      </w:pPr>
      <w:r>
        <w:rPr>
          <w:rFonts w:hint="default"/>
          <w:lang w:val="en-US" w:eastAsia="zh-CN"/>
        </w:rPr>
        <w:t>告诉我哪里需要修改，然后给我修改前的latex和修改后的latex，只需要给修改的部分</w:t>
      </w:r>
    </w:p>
    <w:p>
      <w:pPr>
        <w:rPr>
          <w:rFonts w:hint="default"/>
          <w:lang w:val="en-US" w:eastAsia="zh-CN"/>
        </w:rPr>
      </w:pPr>
    </w:p>
    <w:p>
      <w:pPr>
        <w:rPr>
          <w:rFonts w:hint="eastAsia"/>
          <w:lang w:val="en-US" w:eastAsia="zh-CN"/>
        </w:rPr>
      </w:pPr>
      <w:r>
        <w:rPr>
          <w:rFonts w:hint="eastAsia"/>
          <w:lang w:val="en-US" w:eastAsia="zh-CN"/>
        </w:rPr>
        <w:t>chatgpt：</w:t>
      </w:r>
    </w:p>
    <w:p>
      <w:pPr>
        <w:pStyle w:val="7"/>
        <w:keepNext w:val="0"/>
        <w:keepLines w:val="0"/>
        <w:widowControl/>
        <w:suppressLineNumbers w:val="0"/>
      </w:pPr>
      <w:r>
        <w:t xml:space="preserve">可以，主要改两处：一处是在 </w:t>
      </w:r>
      <w:r>
        <w:rPr>
          <w:rStyle w:val="10"/>
        </w:rPr>
        <w:t>Preliminaries 的 Random Matrix Theory 小节开头</w:t>
      </w:r>
      <w:r>
        <w:t xml:space="preserve">补充渐近符号说明；另一处是在 </w:t>
      </w:r>
      <w:r>
        <w:rPr>
          <w:rStyle w:val="10"/>
        </w:rPr>
        <w:t>Performance Analysis 的开头和主定理</w:t>
      </w:r>
      <w:r>
        <w:t>里把假设类型与 subcritical regime 的结论说得更准确。你当前正文里这些符号从 Corollary 1 开始大量出现，但前面确实还没有统一解释。</w:t>
      </w:r>
    </w:p>
    <w:p>
      <w:pPr>
        <w:pStyle w:val="3"/>
        <w:keepNext w:val="0"/>
        <w:keepLines w:val="0"/>
        <w:widowControl/>
        <w:suppressLineNumbers w:val="0"/>
      </w:pPr>
      <w:r>
        <w:t>1. 加入 OO、OpO_p、Θp\Theta_p 等符号的解释</w:t>
      </w:r>
    </w:p>
    <w:p>
      <w:pPr>
        <w:pStyle w:val="4"/>
        <w:keepNext w:val="0"/>
        <w:keepLines w:val="0"/>
        <w:widowControl/>
        <w:suppressLineNumbers w:val="0"/>
      </w:pPr>
      <w:r>
        <w:t>加在哪里</w:t>
      </w:r>
    </w:p>
    <w:p>
      <w:pPr>
        <w:pStyle w:val="7"/>
        <w:keepNext w:val="0"/>
        <w:keepLines w:val="0"/>
        <w:widowControl/>
        <w:suppressLineNumbers w:val="0"/>
      </w:pPr>
      <w:r>
        <w:t>建议加在：</w:t>
      </w:r>
    </w:p>
    <w:p>
      <w:pPr>
        <w:pStyle w:val="6"/>
        <w:keepNext w:val="0"/>
        <w:keepLines w:val="0"/>
        <w:widowControl/>
        <w:suppressLineNumbers w:val="0"/>
        <w:rPr>
          <w:rStyle w:val="12"/>
        </w:rPr>
      </w:pPr>
      <w:r>
        <w:rPr>
          <w:rStyle w:val="12"/>
        </w:rPr>
        <w:t>\subsection{Random Matrix Theory}</w:t>
      </w:r>
    </w:p>
    <w:p>
      <w:pPr>
        <w:pStyle w:val="6"/>
        <w:keepNext w:val="0"/>
        <w:keepLines w:val="0"/>
        <w:widowControl/>
        <w:suppressLineNumbers w:val="0"/>
      </w:pPr>
      <w:r>
        <w:rPr>
          <w:rStyle w:val="12"/>
        </w:rPr>
        <w:t>We recall two standard results from random matrix theory that we use in the paper.</w:t>
      </w:r>
    </w:p>
    <w:p>
      <w:pPr>
        <w:pStyle w:val="7"/>
        <w:keepNext w:val="0"/>
        <w:keepLines w:val="0"/>
        <w:widowControl/>
        <w:suppressLineNumbers w:val="0"/>
      </w:pPr>
      <w:r>
        <w:t>之后、</w:t>
      </w:r>
      <w:r>
        <w:rPr>
          <w:rStyle w:val="10"/>
        </w:rPr>
        <w:t>Theorem 1 (Marchenko--Pastur law) 之前</w:t>
      </w:r>
      <w:r>
        <w:t>。</w:t>
      </w:r>
    </w:p>
    <w:p>
      <w:pPr>
        <w:pStyle w:val="7"/>
        <w:keepNext w:val="0"/>
        <w:keepLines w:val="0"/>
        <w:widowControl/>
        <w:suppressLineNumbers w:val="0"/>
      </w:pPr>
      <w:r>
        <w:t>这样最自然，因为这些渐近符号从后面的 RMT theorem、corollary 和 performance analysis 开始都会反复使用。</w:t>
      </w:r>
    </w:p>
    <w:p>
      <w:pPr>
        <w:pStyle w:val="4"/>
        <w:keepNext w:val="0"/>
        <w:keepLines w:val="0"/>
        <w:widowControl/>
        <w:suppressLineNumbers w:val="0"/>
      </w:pPr>
      <w:r>
        <w:t>修改前</w:t>
      </w:r>
    </w:p>
    <w:p>
      <w:pPr>
        <w:pStyle w:val="6"/>
        <w:keepNext w:val="0"/>
        <w:keepLines w:val="0"/>
        <w:widowControl/>
        <w:suppressLineNumbers w:val="0"/>
        <w:rPr>
          <w:rStyle w:val="12"/>
        </w:rPr>
      </w:pPr>
      <w:r>
        <w:rPr>
          <w:rStyle w:val="12"/>
        </w:rPr>
        <w:t>\subsection{Random Matrix Theory}</w:t>
      </w:r>
    </w:p>
    <w:p>
      <w:pPr>
        <w:pStyle w:val="6"/>
        <w:keepNext w:val="0"/>
        <w:keepLines w:val="0"/>
        <w:widowControl/>
        <w:suppressLineNumbers w:val="0"/>
        <w:rPr>
          <w:rStyle w:val="12"/>
        </w:rPr>
      </w:pPr>
      <w:r>
        <w:rPr>
          <w:rStyle w:val="12"/>
        </w:rPr>
        <w:t>We recall two standard results from random matrix theory that we use in the paper.</w:t>
      </w:r>
    </w:p>
    <w:p>
      <w:pPr>
        <w:pStyle w:val="6"/>
        <w:keepNext w:val="0"/>
        <w:keepLines w:val="0"/>
        <w:widowControl/>
        <w:suppressLineNumbers w:val="0"/>
        <w:rPr>
          <w:rStyle w:val="12"/>
        </w:rPr>
      </w:pPr>
    </w:p>
    <w:p>
      <w:pPr>
        <w:pStyle w:val="6"/>
        <w:keepNext w:val="0"/>
        <w:keepLines w:val="0"/>
        <w:widowControl/>
        <w:suppressLineNumbers w:val="0"/>
      </w:pPr>
      <w:r>
        <w:rPr>
          <w:rStyle w:val="12"/>
        </w:rPr>
        <w:t>\begin{theorem}[Marchenko--Pastur law \cite{marvcenko1967distribution}]</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\subsection{Random Matrix Theory}</w:t>
      </w:r>
    </w:p>
    <w:p>
      <w:pPr>
        <w:pStyle w:val="6"/>
        <w:keepNext w:val="0"/>
        <w:keepLines w:val="0"/>
        <w:widowControl/>
        <w:suppressLineNumbers w:val="0"/>
        <w:rPr>
          <w:rStyle w:val="12"/>
        </w:rPr>
      </w:pPr>
      <w:r>
        <w:rPr>
          <w:rStyle w:val="12"/>
        </w:rPr>
        <w:t>We recall two standard results from random matrix theory that we use in the paper.</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Throughout the paper, we use standard asymptotic notation. For deterministic</w:t>
      </w:r>
    </w:p>
    <w:p>
      <w:pPr>
        <w:pStyle w:val="6"/>
        <w:keepNext w:val="0"/>
        <w:keepLines w:val="0"/>
        <w:widowControl/>
        <w:suppressLineNumbers w:val="0"/>
        <w:rPr>
          <w:rStyle w:val="12"/>
        </w:rPr>
      </w:pPr>
      <w:r>
        <w:rPr>
          <w:rStyle w:val="12"/>
        </w:rPr>
        <w:t>sequences, $a_m=O(b_m)$ means that $|a_m|/|b_m|$ remains bounded as</w:t>
      </w:r>
    </w:p>
    <w:p>
      <w:pPr>
        <w:pStyle w:val="6"/>
        <w:keepNext w:val="0"/>
        <w:keepLines w:val="0"/>
        <w:widowControl/>
        <w:suppressLineNumbers w:val="0"/>
        <w:rPr>
          <w:rStyle w:val="12"/>
        </w:rPr>
      </w:pPr>
      <w:r>
        <w:rPr>
          <w:rStyle w:val="12"/>
        </w:rPr>
        <w:t>$m\rightarrow\infty$, while $a_m=\Theta(b_m)$ means that the two sequences</w:t>
      </w:r>
    </w:p>
    <w:p>
      <w:pPr>
        <w:pStyle w:val="6"/>
        <w:keepNext w:val="0"/>
        <w:keepLines w:val="0"/>
        <w:widowControl/>
        <w:suppressLineNumbers w:val="0"/>
        <w:rPr>
          <w:rStyle w:val="12"/>
        </w:rPr>
      </w:pPr>
      <w:r>
        <w:rPr>
          <w:rStyle w:val="12"/>
        </w:rPr>
        <w:t>have the same asymptotic order. For random quantities, $X_m=O_p(a_m)$ means</w:t>
      </w:r>
    </w:p>
    <w:p>
      <w:pPr>
        <w:pStyle w:val="6"/>
        <w:keepNext w:val="0"/>
        <w:keepLines w:val="0"/>
        <w:widowControl/>
        <w:suppressLineNumbers w:val="0"/>
        <w:rPr>
          <w:rStyle w:val="12"/>
        </w:rPr>
      </w:pPr>
      <w:r>
        <w:rPr>
          <w:rStyle w:val="12"/>
        </w:rPr>
        <w:t>that $X_m/a_m$ is bounded in probability, and</w:t>
      </w:r>
    </w:p>
    <w:p>
      <w:pPr>
        <w:pStyle w:val="6"/>
        <w:keepNext w:val="0"/>
        <w:keepLines w:val="0"/>
        <w:widowControl/>
        <w:suppressLineNumbers w:val="0"/>
        <w:rPr>
          <w:rStyle w:val="12"/>
        </w:rPr>
      </w:pPr>
      <w:r>
        <w:rPr>
          <w:rStyle w:val="12"/>
        </w:rPr>
        <w:t>$X_m=\Theta_p(a_m)$ means that $|X_m|/a_m$ is bounded both above and away</w:t>
      </w:r>
    </w:p>
    <w:p>
      <w:pPr>
        <w:pStyle w:val="6"/>
        <w:keepNext w:val="0"/>
        <w:keepLines w:val="0"/>
        <w:widowControl/>
        <w:suppressLineNumbers w:val="0"/>
        <w:rPr>
          <w:rStyle w:val="12"/>
        </w:rPr>
      </w:pPr>
      <w:r>
        <w:rPr>
          <w:rStyle w:val="12"/>
        </w:rPr>
        <w:t>from zero in probability. We write $X_m\xrightarrow{p}X$ for convergence</w:t>
      </w:r>
    </w:p>
    <w:p>
      <w:pPr>
        <w:pStyle w:val="6"/>
        <w:keepNext w:val="0"/>
        <w:keepLines w:val="0"/>
        <w:widowControl/>
        <w:suppressLineNumbers w:val="0"/>
        <w:rPr>
          <w:rStyle w:val="12"/>
        </w:rPr>
      </w:pPr>
      <w:r>
        <w:rPr>
          <w:rStyle w:val="12"/>
        </w:rPr>
        <w:t>in probability.</w:t>
      </w:r>
    </w:p>
    <w:p>
      <w:pPr>
        <w:pStyle w:val="6"/>
        <w:keepNext w:val="0"/>
        <w:keepLines w:val="0"/>
        <w:widowControl/>
        <w:suppressLineNumbers w:val="0"/>
        <w:rPr>
          <w:rStyle w:val="12"/>
        </w:rPr>
      </w:pPr>
    </w:p>
    <w:p>
      <w:pPr>
        <w:pStyle w:val="6"/>
        <w:keepNext w:val="0"/>
        <w:keepLines w:val="0"/>
        <w:widowControl/>
        <w:suppressLineNumbers w:val="0"/>
      </w:pPr>
      <w:r>
        <w:rPr>
          <w:rStyle w:val="12"/>
        </w:rPr>
        <w:t>\begin{theorem}[Marchenko--Pastur law \cite{marvcenko1967distribution}]</w:t>
      </w:r>
    </w:p>
    <w:p>
      <w:pPr>
        <w:pStyle w:val="7"/>
        <w:keepNext w:val="0"/>
        <w:keepLines w:val="0"/>
        <w:widowControl/>
        <w:suppressLineNumbers w:val="0"/>
      </w:pPr>
      <w:r>
        <w:t>我建议只定义这些。你正文目前真正使用的是：</w:t>
      </w:r>
    </w:p>
    <w:p>
      <w:pPr>
        <w:keepNext w:val="0"/>
        <w:keepLines w:val="0"/>
        <w:widowControl/>
        <w:suppressLineNumbers w:val="0"/>
        <w:jc w:val="left"/>
      </w:pPr>
      <w:r>
        <w:rPr>
          <w:rFonts w:ascii="宋体" w:hAnsi="宋体" w:eastAsia="宋体" w:cs="宋体"/>
          <w:kern w:val="0"/>
          <w:sz w:val="24"/>
          <w:szCs w:val="24"/>
          <w:lang w:val="en-US" w:eastAsia="zh-CN" w:bidi="ar"/>
        </w:rPr>
        <w:t>O(⋅),Θ(⋅),Op(⋅),Θp(⋅),→p.O(\cdot),\quad \Theta(\cdot),\quad O_p(\cdot),\quad \Theta_p(\cdot),\quad \xrightarrow{p}.</w:t>
      </w:r>
    </w:p>
    <w:p>
      <w:pPr>
        <w:pStyle w:val="7"/>
        <w:keepNext w:val="0"/>
        <w:keepLines w:val="0"/>
        <w:widowControl/>
        <w:suppressLineNumbers w:val="0"/>
      </w:pPr>
      <w:r>
        <w:t>没必要为了完整性再加入 opo_p，除非后面正文确实使用它。</w:t>
      </w:r>
    </w:p>
    <w:p>
      <w:pPr>
        <w:pStyle w:val="7"/>
        <w:keepNext w:val="0"/>
        <w:keepLines w:val="0"/>
        <w:widowControl/>
        <w:suppressLineNumbers w:val="0"/>
      </w:pPr>
      <w:r>
        <w:t>这里有一个直观关系你自己理解即可，不一定写进论文：</w:t>
      </w:r>
    </w:p>
    <w:p>
      <w:pPr>
        <w:keepNext w:val="0"/>
        <w:keepLines w:val="0"/>
        <w:widowControl/>
        <w:suppressLineNumbers w:val="0"/>
        <w:jc w:val="left"/>
      </w:pPr>
      <w:r>
        <w:rPr>
          <w:rFonts w:ascii="宋体" w:hAnsi="宋体" w:eastAsia="宋体" w:cs="宋体"/>
          <w:kern w:val="0"/>
          <w:sz w:val="24"/>
          <w:szCs w:val="24"/>
          <w:lang w:val="en-US" w:eastAsia="zh-CN" w:bidi="ar"/>
        </w:rPr>
        <w:t>Xm=Op(m−1/2)X_m=O_p(m^{-1/2})</w:t>
      </w:r>
    </w:p>
    <w:p>
      <w:pPr>
        <w:pStyle w:val="7"/>
        <w:keepNext w:val="0"/>
        <w:keepLines w:val="0"/>
        <w:widowControl/>
        <w:suppressLineNumbers w:val="0"/>
      </w:pPr>
      <w:r>
        <w:t>表示它的典型规模</w:t>
      </w:r>
      <w:r>
        <w:rPr>
          <w:rStyle w:val="10"/>
        </w:rPr>
        <w:t>不超过</w:t>
      </w:r>
      <w:r>
        <w:t xml:space="preserve"> m−1/2m^{-1/2}；</w:t>
      </w:r>
    </w:p>
    <w:p>
      <w:pPr>
        <w:pStyle w:val="7"/>
        <w:keepNext w:val="0"/>
        <w:keepLines w:val="0"/>
        <w:widowControl/>
        <w:suppressLineNumbers w:val="0"/>
      </w:pPr>
      <w:r>
        <w:t>而</w:t>
      </w:r>
    </w:p>
    <w:p>
      <w:pPr>
        <w:keepNext w:val="0"/>
        <w:keepLines w:val="0"/>
        <w:widowControl/>
        <w:suppressLineNumbers w:val="0"/>
        <w:jc w:val="left"/>
      </w:pPr>
      <w:r>
        <w:rPr>
          <w:rFonts w:ascii="宋体" w:hAnsi="宋体" w:eastAsia="宋体" w:cs="宋体"/>
          <w:kern w:val="0"/>
          <w:sz w:val="24"/>
          <w:szCs w:val="24"/>
          <w:lang w:val="en-US" w:eastAsia="zh-CN" w:bidi="ar"/>
        </w:rPr>
        <w:t>Xm=Θp(m−1/6)X_m=\Theta_p(m^{-1/6})</w:t>
      </w:r>
    </w:p>
    <w:p>
      <w:pPr>
        <w:pStyle w:val="7"/>
        <w:keepNext w:val="0"/>
        <w:keepLines w:val="0"/>
        <w:widowControl/>
        <w:suppressLineNumbers w:val="0"/>
      </w:pPr>
      <w:r>
        <w:t>表示它确实就在 m−1/6m^{-1/6} 这个数量级上，而不仅仅是一个 upper bound。</w:t>
      </w:r>
    </w:p>
    <w:p>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 Performance Analysis 开头需要修改</w:t>
      </w:r>
    </w:p>
    <w:p>
      <w:pPr>
        <w:pStyle w:val="7"/>
        <w:keepNext w:val="0"/>
        <w:keepLines w:val="0"/>
        <w:widowControl/>
        <w:suppressLineNumbers w:val="0"/>
      </w:pPr>
      <w:r>
        <w:t>你现在的开头是：</w:t>
      </w:r>
    </w:p>
    <w:p>
      <w:pPr>
        <w:pStyle w:val="4"/>
        <w:keepNext w:val="0"/>
        <w:keepLines w:val="0"/>
        <w:widowControl/>
        <w:suppressLineNumbers w:val="0"/>
      </w:pPr>
      <w:r>
        <w:t>修改前</w:t>
      </w:r>
    </w:p>
    <w:p>
      <w:pPr>
        <w:pStyle w:val="6"/>
        <w:keepNext w:val="0"/>
        <w:keepLines w:val="0"/>
        <w:widowControl/>
        <w:suppressLineNumbers w:val="0"/>
        <w:rPr>
          <w:rStyle w:val="12"/>
        </w:rPr>
      </w:pPr>
      <w:r>
        <w:rPr>
          <w:rStyle w:val="12"/>
        </w:rPr>
        <w:t>\section{Performance Analysis}</w:t>
      </w:r>
    </w:p>
    <w:p>
      <w:pPr>
        <w:pStyle w:val="6"/>
        <w:keepNext w:val="0"/>
        <w:keepLines w:val="0"/>
        <w:widowControl/>
        <w:suppressLineNumbers w:val="0"/>
        <w:rPr>
          <w:rStyle w:val="12"/>
        </w:rPr>
      </w:pPr>
      <w:r>
        <w:rPr>
          <w:rStyle w:val="12"/>
        </w:rPr>
        <w:t>\label{sec:analysis}</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We analyze one active leading spectral mode during a fixed-target critic</w:t>
      </w:r>
    </w:p>
    <w:p>
      <w:pPr>
        <w:pStyle w:val="6"/>
        <w:keepNext w:val="0"/>
        <w:keepLines w:val="0"/>
        <w:widowControl/>
        <w:suppressLineNumbers w:val="0"/>
        <w:rPr>
          <w:rStyle w:val="12"/>
        </w:rPr>
      </w:pPr>
      <w:r>
        <w:rPr>
          <w:rStyle w:val="12"/>
        </w:rPr>
        <w:t>update. The formal assumptions and complete proofs are given in</w:t>
      </w:r>
    </w:p>
    <w:p>
      <w:pPr>
        <w:pStyle w:val="6"/>
        <w:keepNext w:val="0"/>
        <w:keepLines w:val="0"/>
        <w:widowControl/>
        <w:suppressLineNumbers w:val="0"/>
        <w:rPr>
          <w:rStyle w:val="12"/>
        </w:rPr>
      </w:pPr>
      <w:r>
        <w:rPr>
          <w:rStyle w:val="12"/>
        </w:rPr>
        <w:t>Appendix~\ref{app:bellman_theory}.</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The key distinction is whether the task-aligned component of the leading</w:t>
      </w:r>
    </w:p>
    <w:p>
      <w:pPr>
        <w:pStyle w:val="6"/>
        <w:keepNext w:val="0"/>
        <w:keepLines w:val="0"/>
        <w:widowControl/>
        <w:suppressLineNumbers w:val="0"/>
        <w:rPr>
          <w:rStyle w:val="12"/>
        </w:rPr>
      </w:pPr>
      <w:r>
        <w:rPr>
          <w:rStyle w:val="12"/>
        </w:rPr>
        <w:t>empirical singular vector remains at the same scale as high-dimensional</w:t>
      </w:r>
    </w:p>
    <w:p>
      <w:pPr>
        <w:pStyle w:val="6"/>
        <w:keepNext w:val="0"/>
        <w:keepLines w:val="0"/>
        <w:widowControl/>
        <w:suppressLineNumbers w:val="0"/>
      </w:pPr>
      <w:r>
        <w:rPr>
          <w:rStyle w:val="12"/>
        </w:rPr>
        <w:t>orthogonal fluctuations or becomes asymptotically dominant.</w:t>
      </w:r>
    </w:p>
    <w:p>
      <w:pPr>
        <w:pStyle w:val="7"/>
        <w:keepNext w:val="0"/>
        <w:keepLines w:val="0"/>
        <w:widowControl/>
        <w:suppressLineNumbers w:val="0"/>
      </w:pPr>
      <w:r>
        <w:t>这段的问题是目的说得还不够直接。你的这一节真正要回答的是：</w:t>
      </w:r>
    </w:p>
    <w:p>
      <w:pPr>
        <w:pStyle w:val="7"/>
        <w:keepNext w:val="0"/>
        <w:keepLines w:val="0"/>
        <w:widowControl/>
        <w:suppressLineNumbers w:val="0"/>
        <w:ind w:left="720" w:right="720"/>
      </w:pPr>
      <w:r>
        <w:rPr>
          <w:rFonts w:hint="eastAsia" w:ascii="宋体" w:hAnsi="宋体" w:eastAsia="宋体" w:cs="宋体"/>
          <w:sz w:val="24"/>
          <w:szCs w:val="24"/>
        </w:rPr>
        <w:t>SSAR 引入的 spectral acceleration 是否能够降低 Bellman loss，以及什么时候能够降低。</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\section{Performance Analysis}</w:t>
      </w:r>
    </w:p>
    <w:p>
      <w:pPr>
        <w:pStyle w:val="6"/>
        <w:keepNext w:val="0"/>
        <w:keepLines w:val="0"/>
        <w:widowControl/>
        <w:suppressLineNumbers w:val="0"/>
        <w:rPr>
          <w:rStyle w:val="12"/>
        </w:rPr>
      </w:pPr>
      <w:r>
        <w:rPr>
          <w:rStyle w:val="12"/>
        </w:rPr>
        <w:t>\label{sec:analysis}</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We now study the effect of SSAR on the critic Bellman loss. In particular,</w:t>
      </w:r>
    </w:p>
    <w:p>
      <w:pPr>
        <w:pStyle w:val="6"/>
        <w:keepNext w:val="0"/>
        <w:keepLines w:val="0"/>
        <w:widowControl/>
        <w:suppressLineNumbers w:val="0"/>
        <w:rPr>
          <w:rStyle w:val="12"/>
        </w:rPr>
      </w:pPr>
      <w:r>
        <w:rPr>
          <w:rStyle w:val="12"/>
        </w:rPr>
        <w:t>we show that the spectral update introduced by SSAR has no guaranteed</w:t>
      </w:r>
    </w:p>
    <w:p>
      <w:pPr>
        <w:pStyle w:val="6"/>
        <w:keepNext w:val="0"/>
        <w:keepLines w:val="0"/>
        <w:widowControl/>
        <w:suppressLineNumbers w:val="0"/>
        <w:rPr>
          <w:rStyle w:val="12"/>
        </w:rPr>
      </w:pPr>
      <w:r>
        <w:rPr>
          <w:rStyle w:val="12"/>
        </w:rPr>
        <w:t>Bellman-loss effect when the leading mode remains genuinely subcritical,</w:t>
      </w:r>
    </w:p>
    <w:p>
      <w:pPr>
        <w:pStyle w:val="6"/>
        <w:keepNext w:val="0"/>
        <w:keepLines w:val="0"/>
        <w:widowControl/>
        <w:suppressLineNumbers w:val="0"/>
        <w:rPr>
          <w:rStyle w:val="12"/>
        </w:rPr>
      </w:pPr>
      <w:r>
        <w:rPr>
          <w:rStyle w:val="12"/>
        </w:rPr>
        <w:t>whereas it becomes a reliable Bellman descent direction once task-relevant</w:t>
      </w:r>
    </w:p>
    <w:p>
      <w:pPr>
        <w:pStyle w:val="6"/>
        <w:keepNext w:val="0"/>
        <w:keepLines w:val="0"/>
        <w:widowControl/>
        <w:suppressLineNumbers w:val="0"/>
        <w:rPr>
          <w:rStyle w:val="12"/>
        </w:rPr>
      </w:pPr>
      <w:r>
        <w:rPr>
          <w:rStyle w:val="12"/>
        </w:rPr>
        <w:t>alignment emerges around the BBP transition.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The analysis considers one active leading spectral mode during a fixed-target</w:t>
      </w:r>
    </w:p>
    <w:p>
      <w:pPr>
        <w:pStyle w:val="6"/>
        <w:keepNext w:val="0"/>
        <w:keepLines w:val="0"/>
        <w:widowControl/>
        <w:suppressLineNumbers w:val="0"/>
        <w:rPr>
          <w:rStyle w:val="12"/>
        </w:rPr>
      </w:pPr>
      <w:r>
        <w:rPr>
          <w:rStyle w:val="12"/>
        </w:rPr>
        <w:t>critic update. The formal assumptions and complete proofs are given in</w:t>
      </w:r>
    </w:p>
    <w:p>
      <w:pPr>
        <w:pStyle w:val="6"/>
        <w:keepNext w:val="0"/>
        <w:keepLines w:val="0"/>
        <w:widowControl/>
        <w:suppressLineNumbers w:val="0"/>
      </w:pPr>
      <w:r>
        <w:rPr>
          <w:rStyle w:val="12"/>
        </w:rPr>
        <w:t>Appendix~\ref{app:bellman_theory}.</w:t>
      </w:r>
    </w:p>
    <w:p>
      <w:pPr>
        <w:pStyle w:val="7"/>
        <w:keepNext w:val="0"/>
        <w:keepLines w:val="0"/>
        <w:widowControl/>
        <w:suppressLineNumbers w:val="0"/>
      </w:pPr>
      <w:r>
        <w:t>这版更直接，没有先绕到 alignment mechanism，而是一开始就告诉 reviewer：</w:t>
      </w:r>
    </w:p>
    <w:p>
      <w:pPr>
        <w:keepNext w:val="0"/>
        <w:keepLines w:val="0"/>
        <w:widowControl/>
        <w:suppressLineNumbers w:val="0"/>
        <w:jc w:val="left"/>
      </w:pPr>
      <w:r>
        <w:rPr>
          <w:rFonts w:ascii="宋体" w:hAnsi="宋体" w:eastAsia="宋体" w:cs="宋体"/>
          <w:kern w:val="0"/>
          <w:sz w:val="24"/>
          <w:szCs w:val="24"/>
          <w:lang w:val="en-US" w:eastAsia="zh-CN" w:bidi="ar"/>
        </w:rPr>
        <w:t>这一节就是分析 SSAR 对 Bellman loss 的作用。\boxed{\text{这一节就是分析 SSAR 对 Bellman loss 的作用。}}</w:t>
      </w:r>
    </w:p>
    <w:p>
      <w:pPr>
        <w:pStyle w:val="7"/>
        <w:keepNext w:val="0"/>
        <w:keepLines w:val="0"/>
        <w:widowControl/>
        <w:suppressLineNumbers w:val="0"/>
      </w:pPr>
      <w:r>
        <w:t>mechanism 后面 theorem 再解释即可。</w:t>
      </w:r>
    </w:p>
    <w:p>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3. 主定理开头：把 assumptions 简要概括出来</w:t>
      </w:r>
    </w:p>
    <w:p>
      <w:pPr>
        <w:pStyle w:val="7"/>
        <w:keepNext w:val="0"/>
        <w:keepLines w:val="0"/>
        <w:widowControl/>
        <w:suppressLineNumbers w:val="0"/>
      </w:pPr>
      <w:r>
        <w:t>你当前 theorem 开头是：</w:t>
      </w:r>
    </w:p>
    <w:p>
      <w:pPr>
        <w:pStyle w:val="4"/>
        <w:keepNext w:val="0"/>
        <w:keepLines w:val="0"/>
        <w:widowControl/>
        <w:suppressLineNumbers w:val="0"/>
      </w:pPr>
      <w:r>
        <w:t>修改前</w:t>
      </w:r>
    </w:p>
    <w:p>
      <w:pPr>
        <w:pStyle w:val="6"/>
        <w:keepNext w:val="0"/>
        <w:keepLines w:val="0"/>
        <w:widowControl/>
        <w:suppressLineNumbers w:val="0"/>
        <w:rPr>
          <w:rStyle w:val="12"/>
        </w:rPr>
      </w:pPr>
      <w:r>
        <w:rPr>
          <w:rStyle w:val="12"/>
        </w:rPr>
        <w:t>\begin{theorem}[BBP transition and Bellman improvement]</w:t>
      </w:r>
    </w:p>
    <w:p>
      <w:pPr>
        <w:pStyle w:val="6"/>
        <w:keepNext w:val="0"/>
        <w:keepLines w:val="0"/>
        <w:widowControl/>
        <w:suppressLineNumbers w:val="0"/>
        <w:rPr>
          <w:rStyle w:val="12"/>
        </w:rPr>
      </w:pPr>
      <w:r>
        <w:rPr>
          <w:rStyle w:val="12"/>
        </w:rPr>
        <w:t>\label{thm:main_bellman}</w:t>
      </w:r>
    </w:p>
    <w:p>
      <w:pPr>
        <w:pStyle w:val="6"/>
        <w:keepNext w:val="0"/>
        <w:keepLines w:val="0"/>
        <w:widowControl/>
        <w:suppressLineNumbers w:val="0"/>
        <w:rPr>
          <w:rStyle w:val="12"/>
        </w:rPr>
      </w:pPr>
      <w:r>
        <w:rPr>
          <w:rStyle w:val="12"/>
        </w:rPr>
        <w:t>Under the conditions stated in Appendix~\ref{app:bellman_theory}, the additional</w:t>
      </w:r>
    </w:p>
    <w:p>
      <w:pPr>
        <w:pStyle w:val="6"/>
        <w:keepNext w:val="0"/>
        <w:keepLines w:val="0"/>
        <w:widowControl/>
        <w:suppressLineNumbers w:val="0"/>
      </w:pPr>
      <w:r>
        <w:rPr>
          <w:rStyle w:val="12"/>
        </w:rPr>
        <w:t>SSAR direction has the following behavior.</w:t>
      </w:r>
    </w:p>
    <w:p>
      <w:pPr>
        <w:pStyle w:val="7"/>
        <w:keepNext w:val="0"/>
        <w:keepLines w:val="0"/>
        <w:widowControl/>
        <w:suppressLineNumbers w:val="0"/>
      </w:pPr>
      <w:r>
        <w:t>这里确实太空泛。Reviewer 看到 “under the conditions in appendix” 不知道 theorem 到底建立在什么条件上。</w:t>
      </w:r>
    </w:p>
    <w:p>
      <w:pPr>
        <w:pStyle w:val="7"/>
        <w:keepNext w:val="0"/>
        <w:keepLines w:val="0"/>
        <w:widowControl/>
        <w:suppressLineNumbers w:val="0"/>
      </w:pPr>
      <w:r>
        <w:t>但也不应该把 A1--A4 全抄到正文。</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\begin{theorem}[BBP transition and Bellman improvement]</w:t>
      </w:r>
    </w:p>
    <w:p>
      <w:pPr>
        <w:pStyle w:val="6"/>
        <w:keepNext w:val="0"/>
        <w:keepLines w:val="0"/>
        <w:widowControl/>
        <w:suppressLineNumbers w:val="0"/>
        <w:rPr>
          <w:rStyle w:val="12"/>
        </w:rPr>
      </w:pPr>
      <w:r>
        <w:rPr>
          <w:rStyle w:val="12"/>
        </w:rPr>
        <w:t>\label{thm:main_bellman}</w:t>
      </w:r>
    </w:p>
    <w:p>
      <w:pPr>
        <w:pStyle w:val="6"/>
        <w:keepNext w:val="0"/>
        <w:keepLines w:val="0"/>
        <w:widowControl/>
        <w:suppressLineNumbers w:val="0"/>
        <w:rPr>
          <w:rStyle w:val="12"/>
        </w:rPr>
      </w:pPr>
      <w:r>
        <w:rPr>
          <w:rStyle w:val="12"/>
        </w:rPr>
        <w:t>Consider a critic satisfying a rank-one spiked weight model, normalized</w:t>
      </w:r>
    </w:p>
    <w:p>
      <w:pPr>
        <w:pStyle w:val="6"/>
        <w:keepNext w:val="0"/>
        <w:keepLines w:val="0"/>
        <w:widowControl/>
        <w:suppressLineNumbers w:val="0"/>
        <w:rPr>
          <w:rStyle w:val="12"/>
        </w:rPr>
      </w:pPr>
      <w:r>
        <w:rPr>
          <w:rStyle w:val="12"/>
        </w:rPr>
        <w:t>high-dimensional input features, bounded local network derivatives and</w:t>
      </w:r>
    </w:p>
    <w:p>
      <w:pPr>
        <w:pStyle w:val="6"/>
        <w:keepNext w:val="0"/>
        <w:keepLines w:val="0"/>
        <w:widowControl/>
        <w:suppressLineNumbers w:val="0"/>
        <w:rPr>
          <w:rStyle w:val="12"/>
        </w:rPr>
      </w:pPr>
      <w:r>
        <w:rPr>
          <w:rStyle w:val="12"/>
        </w:rPr>
        <w:t>Bellman residuals, and a population signal direction that is locally useful</w:t>
      </w:r>
    </w:p>
    <w:p>
      <w:pPr>
        <w:pStyle w:val="6"/>
        <w:keepNext w:val="0"/>
        <w:keepLines w:val="0"/>
        <w:widowControl/>
        <w:suppressLineNumbers w:val="0"/>
        <w:rPr>
          <w:rStyle w:val="12"/>
        </w:rPr>
      </w:pPr>
      <w:r>
        <w:rPr>
          <w:rStyle w:val="12"/>
        </w:rPr>
        <w:t>for reducing the Bellman loss. Under the formal conditions stated in</w:t>
      </w:r>
    </w:p>
    <w:p>
      <w:pPr>
        <w:pStyle w:val="6"/>
        <w:keepNext w:val="0"/>
        <w:keepLines w:val="0"/>
        <w:widowControl/>
        <w:suppressLineNumbers w:val="0"/>
        <w:rPr>
          <w:rStyle w:val="12"/>
        </w:rPr>
      </w:pPr>
      <w:r>
        <w:rPr>
          <w:rStyle w:val="12"/>
        </w:rPr>
        <w:t>Appendix~\ref{app:bellman_theory}, the SSAR spectral direction has the</w:t>
      </w:r>
    </w:p>
    <w:p>
      <w:pPr>
        <w:pStyle w:val="6"/>
        <w:keepNext w:val="0"/>
        <w:keepLines w:val="0"/>
        <w:widowControl/>
        <w:suppressLineNumbers w:val="0"/>
      </w:pPr>
      <w:r>
        <w:rPr>
          <w:rStyle w:val="12"/>
        </w:rPr>
        <w:t>following behavior.</w:t>
      </w:r>
    </w:p>
    <w:p>
      <w:pPr>
        <w:pStyle w:val="7"/>
        <w:keepNext w:val="0"/>
        <w:keepLines w:val="0"/>
        <w:widowControl/>
        <w:suppressLineNumbers w:val="0"/>
      </w:pPr>
      <w:r>
        <w:t>这四个短语正好对应你的四组核心条件：</w:t>
      </w:r>
    </w:p>
    <w:p>
      <w:pPr>
        <w:keepNext w:val="0"/>
        <w:keepLines w:val="0"/>
        <w:widowControl/>
        <w:suppressLineNumbers w:val="0"/>
        <w:jc w:val="left"/>
      </w:pPr>
      <w:r>
        <w:rPr>
          <w:rFonts w:ascii="宋体" w:hAnsi="宋体" w:eastAsia="宋体" w:cs="宋体"/>
          <w:kern w:val="0"/>
          <w:sz w:val="24"/>
          <w:szCs w:val="24"/>
          <w:lang w:val="en-US" w:eastAsia="zh-CN" w:bidi="ar"/>
        </w:rPr>
        <w:t>A1rank-one spiked weight model,A2normalized high-dimensional features,A3bounded local network regularity,A4task-relevant population direction.\begin{array}{ll} \text{A1} &amp; \text{rank-one spiked weight model},\\ \text{A2} &amp; \text{normalized high-dimensional features},\\ \text{A3} &amp; \text{bounded local network regularity},\\ \text{A4} &amp; \text{task-relevant population direction}. \end{array}</w:t>
      </w:r>
    </w:p>
    <w:p>
      <w:pPr>
        <w:pStyle w:val="7"/>
        <w:keepNext w:val="0"/>
        <w:keepLines w:val="0"/>
        <w:widowControl/>
        <w:suppressLineNumbers w:val="0"/>
      </w:pPr>
      <w:r>
        <w:t>正文知道 theorem 在什么环境成立，但具体公式仍然全部留在 appendix。</w:t>
      </w:r>
    </w:p>
    <w:p>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4. Subcritical regime 的 theorem 表述需要修改</w:t>
      </w:r>
    </w:p>
    <w:p>
      <w:pPr>
        <w:pStyle w:val="7"/>
        <w:keepNext w:val="0"/>
        <w:keepLines w:val="0"/>
        <w:widowControl/>
        <w:suppressLineNumbers w:val="0"/>
      </w:pPr>
      <w:r>
        <w:t>你现在写的是：</w:t>
      </w:r>
    </w:p>
    <w:p>
      <w:pPr>
        <w:pStyle w:val="4"/>
        <w:keepNext w:val="0"/>
        <w:keepLines w:val="0"/>
        <w:widowControl/>
        <w:suppressLineNumbers w:val="0"/>
      </w:pPr>
      <w:r>
        <w:t>修改前</w:t>
      </w:r>
    </w:p>
    <w:p>
      <w:pPr>
        <w:pStyle w:val="6"/>
        <w:keepNext w:val="0"/>
        <w:keepLines w:val="0"/>
        <w:widowControl/>
        <w:suppressLineNumbers w:val="0"/>
        <w:rPr>
          <w:rStyle w:val="12"/>
        </w:rPr>
      </w:pPr>
      <w:r>
        <w:rPr>
          <w:rStyle w:val="12"/>
        </w:rPr>
        <w:t>Before the task signal reaches the BBP transition, its empirical</w:t>
      </w:r>
    </w:p>
    <w:p>
      <w:pPr>
        <w:pStyle w:val="6"/>
        <w:keepNext w:val="0"/>
        <w:keepLines w:val="0"/>
        <w:widowControl/>
        <w:suppressLineNumbers w:val="0"/>
        <w:rPr>
          <w:rStyle w:val="12"/>
        </w:rPr>
      </w:pPr>
      <w:r>
        <w:rPr>
          <w:rStyle w:val="12"/>
        </w:rPr>
        <w:t>task alignment remains on the same scale as the orthogonal high-dimensional</w:t>
      </w:r>
    </w:p>
    <w:p>
      <w:pPr>
        <w:pStyle w:val="6"/>
        <w:keepNext w:val="0"/>
        <w:keepLines w:val="0"/>
        <w:widowControl/>
        <w:suppressLineNumbers w:val="0"/>
        <w:rPr>
          <w:rStyle w:val="12"/>
        </w:rPr>
      </w:pPr>
      <w:r>
        <w:rPr>
          <w:rStyle w:val="12"/>
        </w:rPr>
        <w:t>fluctuation. Consequently, the first-order Bellman effect of the SSAR direction</w:t>
      </w:r>
    </w:p>
    <w:p>
      <w:pPr>
        <w:pStyle w:val="6"/>
        <w:keepNext w:val="0"/>
        <w:keepLines w:val="0"/>
        <w:widowControl/>
        <w:suppressLineNumbers w:val="0"/>
      </w:pPr>
      <w:r>
        <w:rPr>
          <w:rStyle w:val="12"/>
        </w:rPr>
        <w:t>vanishes asymptotically and its sign cannot be guaranteed.</w:t>
      </w:r>
    </w:p>
    <w:p>
      <w:pPr>
        <w:pStyle w:val="7"/>
        <w:keepNext w:val="0"/>
        <w:keepLines w:val="0"/>
        <w:widowControl/>
        <w:suppressLineNumbers w:val="0"/>
      </w:pPr>
      <w:r>
        <w:t>你说得对，这里把重点放在了 “vanishes asymptotically”，容易让读者理解为：</w:t>
      </w:r>
    </w:p>
    <w:p>
      <w:pPr>
        <w:pStyle w:val="7"/>
        <w:keepNext w:val="0"/>
        <w:keepLines w:val="0"/>
        <w:widowControl/>
        <w:suppressLineNumbers w:val="0"/>
        <w:ind w:left="720" w:right="720"/>
      </w:pPr>
      <w:r>
        <w:rPr>
          <w:rFonts w:hint="eastAsia" w:ascii="宋体" w:hAnsi="宋体" w:eastAsia="宋体" w:cs="宋体"/>
          <w:sz w:val="24"/>
          <w:szCs w:val="24"/>
        </w:rPr>
        <w:t>SSAR 基本没有任何 effect。</w:t>
      </w:r>
    </w:p>
    <w:p>
      <w:pPr>
        <w:pStyle w:val="7"/>
        <w:keepNext w:val="0"/>
        <w:keepLines w:val="0"/>
        <w:widowControl/>
        <w:suppressLineNumbers w:val="0"/>
      </w:pPr>
      <w:r>
        <w:t>但你真正证明的是：</w:t>
      </w:r>
    </w:p>
    <w:p>
      <w:pPr>
        <w:keepNext w:val="0"/>
        <w:keepLines w:val="0"/>
        <w:widowControl/>
        <w:suppressLineNumbers w:val="0"/>
        <w:jc w:val="left"/>
      </w:pPr>
      <w:r>
        <w:rPr>
          <w:rFonts w:ascii="宋体" w:hAnsi="宋体" w:eastAsia="宋体" w:cs="宋体"/>
          <w:kern w:val="0"/>
          <w:sz w:val="24"/>
          <w:szCs w:val="24"/>
          <w:lang w:val="en-US" w:eastAsia="zh-CN" w:bidi="ar"/>
        </w:rPr>
        <w:t>Gm=τmAm+Rm,G_m=\tau_mA_m+R_m,</w:t>
      </w:r>
    </w:p>
    <w:p>
      <w:pPr>
        <w:pStyle w:val="7"/>
        <w:keepNext w:val="0"/>
        <w:keepLines w:val="0"/>
        <w:widowControl/>
        <w:suppressLineNumbers w:val="0"/>
      </w:pPr>
      <w:r>
        <w:t>其中 subcritical 下</w:t>
      </w:r>
    </w:p>
    <w:p>
      <w:pPr>
        <w:keepNext w:val="0"/>
        <w:keepLines w:val="0"/>
        <w:widowControl/>
        <w:suppressLineNumbers w:val="0"/>
        <w:jc w:val="left"/>
      </w:pPr>
      <w:r>
        <w:rPr>
          <w:rFonts w:ascii="宋体" w:hAnsi="宋体" w:eastAsia="宋体" w:cs="宋体"/>
          <w:kern w:val="0"/>
          <w:sz w:val="24"/>
          <w:szCs w:val="24"/>
          <w:lang w:val="en-US" w:eastAsia="zh-CN" w:bidi="ar"/>
        </w:rPr>
        <w:t>τmAm=Op(m−1/2),Rm=Op(m−1/2).\tau_mA_m=O_p(m^{-1/2}), \qquad R_m=O_p(m^{-1/2}).</w:t>
      </w:r>
    </w:p>
    <w:p>
      <w:pPr>
        <w:pStyle w:val="7"/>
        <w:keepNext w:val="0"/>
        <w:keepLines w:val="0"/>
        <w:widowControl/>
        <w:suppressLineNumbers w:val="0"/>
      </w:pPr>
      <w:r>
        <w:t>两者同阶，而 RmR_m 没有固定符号。</w:t>
      </w:r>
    </w:p>
    <w:p>
      <w:pPr>
        <w:pStyle w:val="7"/>
        <w:keepNext w:val="0"/>
        <w:keepLines w:val="0"/>
        <w:widowControl/>
        <w:suppressLineNumbers w:val="0"/>
      </w:pPr>
      <w:r>
        <w:t>因此真正重要的是：</w:t>
      </w:r>
    </w:p>
    <w:p>
      <w:pPr>
        <w:keepNext w:val="0"/>
        <w:keepLines w:val="0"/>
        <w:widowControl/>
        <w:suppressLineNumbers w:val="0"/>
        <w:jc w:val="left"/>
      </w:pPr>
      <w:r>
        <w:rPr>
          <w:rFonts w:ascii="宋体" w:hAnsi="宋体" w:eastAsia="宋体" w:cs="宋体"/>
          <w:kern w:val="0"/>
          <w:sz w:val="24"/>
          <w:szCs w:val="24"/>
          <w:lang w:val="en-US" w:eastAsia="zh-CN" w:bidi="ar"/>
        </w:rPr>
        <w:t>overall effect 的符号无法确定。\boxed{\text{overall effect 的符号无法确定。}}</w:t>
      </w:r>
    </w:p>
    <w:p>
      <w:pPr>
        <w:pStyle w:val="7"/>
        <w:keepNext w:val="0"/>
        <w:keepLines w:val="0"/>
        <w:widowControl/>
        <w:suppressLineNumbers w:val="0"/>
      </w:pPr>
      <w:r>
        <w:t>它可能帮助，也可能不帮助，理论不能保证 Bellman loss 下降。</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Before the task signal reaches the BBP transition, its empirical task</w:t>
      </w:r>
    </w:p>
    <w:p>
      <w:pPr>
        <w:pStyle w:val="6"/>
        <w:keepNext w:val="0"/>
        <w:keepLines w:val="0"/>
        <w:widowControl/>
        <w:suppressLineNumbers w:val="0"/>
        <w:rPr>
          <w:rStyle w:val="12"/>
        </w:rPr>
      </w:pPr>
      <w:r>
        <w:rPr>
          <w:rStyle w:val="12"/>
        </w:rPr>
        <w:t>alignment remains on the same scale as the orthogonal high-dimensional</w:t>
      </w:r>
    </w:p>
    <w:p>
      <w:pPr>
        <w:pStyle w:val="6"/>
        <w:keepNext w:val="0"/>
        <w:keepLines w:val="0"/>
        <w:widowControl/>
        <w:suppressLineNumbers w:val="0"/>
        <w:rPr>
          <w:rStyle w:val="12"/>
        </w:rPr>
      </w:pPr>
      <w:r>
        <w:rPr>
          <w:rStyle w:val="12"/>
        </w:rPr>
        <w:t>fluctuation. The task-aligned and task-orthogonal contributions to the</w:t>
      </w:r>
    </w:p>
    <w:p>
      <w:pPr>
        <w:pStyle w:val="6"/>
        <w:keepNext w:val="0"/>
        <w:keepLines w:val="0"/>
        <w:widowControl/>
        <w:suppressLineNumbers w:val="0"/>
        <w:rPr>
          <w:rStyle w:val="12"/>
        </w:rPr>
      </w:pPr>
      <w:r>
        <w:rPr>
          <w:rStyle w:val="12"/>
        </w:rPr>
        <w:t>Bellman directional change are therefore of the same asymptotic order.</w:t>
      </w:r>
    </w:p>
    <w:p>
      <w:pPr>
        <w:pStyle w:val="6"/>
        <w:keepNext w:val="0"/>
        <w:keepLines w:val="0"/>
        <w:widowControl/>
        <w:suppressLineNumbers w:val="0"/>
        <w:rPr>
          <w:rStyle w:val="12"/>
        </w:rPr>
      </w:pPr>
      <w:r>
        <w:rPr>
          <w:rStyle w:val="12"/>
        </w:rPr>
        <w:t>Since the orthogonal contribution has no prescribed sign, the resulting</w:t>
      </w:r>
    </w:p>
    <w:p>
      <w:pPr>
        <w:pStyle w:val="6"/>
        <w:keepNext w:val="0"/>
        <w:keepLines w:val="0"/>
        <w:widowControl/>
        <w:suppressLineNumbers w:val="0"/>
        <w:rPr>
          <w:rStyle w:val="12"/>
        </w:rPr>
      </w:pPr>
      <w:r>
        <w:rPr>
          <w:rStyle w:val="12"/>
        </w:rPr>
        <w:t>effect of the SSAR direction on the Bellman loss is sign-indefinite:</w:t>
      </w:r>
    </w:p>
    <w:p>
      <w:pPr>
        <w:pStyle w:val="6"/>
        <w:keepNext w:val="0"/>
        <w:keepLines w:val="0"/>
        <w:widowControl/>
        <w:suppressLineNumbers w:val="0"/>
        <w:rPr>
          <w:rStyle w:val="12"/>
        </w:rPr>
      </w:pPr>
      <w:r>
        <w:rPr>
          <w:rStyle w:val="12"/>
        </w:rPr>
        <w:t>it may either decrease or increase the loss, and no systematic Bellman</w:t>
      </w:r>
    </w:p>
    <w:p>
      <w:pPr>
        <w:pStyle w:val="6"/>
        <w:keepNext w:val="0"/>
        <w:keepLines w:val="0"/>
        <w:widowControl/>
        <w:suppressLineNumbers w:val="0"/>
      </w:pPr>
      <w:r>
        <w:rPr>
          <w:rStyle w:val="12"/>
        </w:rPr>
        <w:t>improvement can be guaranteed.</w:t>
      </w:r>
    </w:p>
    <w:p>
      <w:pPr>
        <w:pStyle w:val="7"/>
        <w:keepNext w:val="0"/>
        <w:keepLines w:val="0"/>
        <w:widowControl/>
        <w:suppressLineNumbers w:val="0"/>
      </w:pPr>
      <w:r>
        <w:t>这个版本更准确。</w:t>
      </w:r>
    </w:p>
    <w:p>
      <w:pPr>
        <w:pStyle w:val="7"/>
        <w:keepNext w:val="0"/>
        <w:keepLines w:val="0"/>
        <w:widowControl/>
        <w:suppressLineNumbers w:val="0"/>
      </w:pPr>
      <w:r>
        <w:t>我尤其建议使用：</w:t>
      </w:r>
    </w:p>
    <w:p>
      <w:pPr>
        <w:pStyle w:val="7"/>
        <w:keepNext w:val="0"/>
        <w:keepLines w:val="0"/>
        <w:widowControl/>
        <w:suppressLineNumbers w:val="0"/>
        <w:ind w:left="720" w:right="720"/>
      </w:pPr>
      <w:r>
        <w:rPr>
          <w:rStyle w:val="10"/>
          <w:rFonts w:hint="eastAsia" w:ascii="宋体" w:hAnsi="宋体" w:eastAsia="宋体" w:cs="宋体"/>
          <w:sz w:val="24"/>
          <w:szCs w:val="24"/>
        </w:rPr>
        <w:t>sign-indefinite</w:t>
      </w:r>
    </w:p>
    <w:p>
      <w:pPr>
        <w:pStyle w:val="7"/>
        <w:keepNext w:val="0"/>
        <w:keepLines w:val="0"/>
        <w:widowControl/>
        <w:suppressLineNumbers w:val="0"/>
      </w:pPr>
      <w:r>
        <w:t>因为这很准确地表达你的理论结果，而不是简单地说 “ineffective”。</w:t>
      </w:r>
    </w:p>
    <w:p>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5. Transition / supercritical 部分也建议轻微对应修改</w:t>
      </w:r>
    </w:p>
    <w:p>
      <w:pPr>
        <w:pStyle w:val="7"/>
        <w:keepNext w:val="0"/>
        <w:keepLines w:val="0"/>
        <w:widowControl/>
        <w:suppressLineNumbers w:val="0"/>
      </w:pPr>
      <w:r>
        <w:t>你当前是：</w:t>
      </w:r>
    </w:p>
    <w:p>
      <w:pPr>
        <w:pStyle w:val="4"/>
        <w:keepNext w:val="0"/>
        <w:keepLines w:val="0"/>
        <w:widowControl/>
        <w:suppressLineNumbers w:val="0"/>
      </w:pPr>
      <w:r>
        <w:t>修改前</w:t>
      </w:r>
    </w:p>
    <w:p>
      <w:pPr>
        <w:pStyle w:val="6"/>
        <w:keepNext w:val="0"/>
        <w:keepLines w:val="0"/>
        <w:widowControl/>
        <w:suppressLineNumbers w:val="0"/>
        <w:rPr>
          <w:rStyle w:val="12"/>
        </w:rPr>
      </w:pPr>
      <w:r>
        <w:rPr>
          <w:rStyle w:val="12"/>
        </w:rPr>
        <w:t>Once the spectral mode enters a non-degenerate BBP transition or supercritical</w:t>
      </w:r>
    </w:p>
    <w:p>
      <w:pPr>
        <w:pStyle w:val="6"/>
        <w:keepNext w:val="0"/>
        <w:keepLines w:val="0"/>
        <w:widowControl/>
        <w:suppressLineNumbers w:val="0"/>
        <w:rPr>
          <w:rStyle w:val="12"/>
        </w:rPr>
      </w:pPr>
      <w:r>
        <w:rPr>
          <w:rStyle w:val="12"/>
        </w:rPr>
        <w:t>regime, so that its task alignment asymptotically dominates the orthogonal</w:t>
      </w:r>
    </w:p>
    <w:p>
      <w:pPr>
        <w:pStyle w:val="6"/>
        <w:keepNext w:val="0"/>
        <w:keepLines w:val="0"/>
        <w:widowControl/>
        <w:suppressLineNumbers w:val="0"/>
        <w:rPr>
          <w:rStyle w:val="12"/>
        </w:rPr>
      </w:pPr>
      <w:r>
        <w:rPr>
          <w:rStyle w:val="12"/>
        </w:rPr>
        <w:t>fluctuation, the SSAR direction becomes a Bellman descent direction with</w:t>
      </w:r>
    </w:p>
    <w:p>
      <w:pPr>
        <w:pStyle w:val="6"/>
        <w:keepNext w:val="0"/>
        <w:keepLines w:val="0"/>
        <w:widowControl/>
        <w:suppressLineNumbers w:val="0"/>
        <w:rPr>
          <w:rStyle w:val="12"/>
        </w:rPr>
      </w:pPr>
      <w:r>
        <w:rPr>
          <w:rStyle w:val="12"/>
        </w:rPr>
        <w:t>probability tending to one. In particular, for a sufficiently small positive</w:t>
      </w:r>
    </w:p>
    <w:p>
      <w:pPr>
        <w:pStyle w:val="6"/>
        <w:keepNext w:val="0"/>
        <w:keepLines w:val="0"/>
        <w:widowControl/>
        <w:suppressLineNumbers w:val="0"/>
        <w:rPr>
          <w:rStyle w:val="12"/>
        </w:rPr>
      </w:pPr>
      <w:r>
        <w:rPr>
          <w:rStyle w:val="12"/>
        </w:rPr>
        <w:t>spectral step,</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L_0(W+\alpha uv^\top)</w:t>
      </w:r>
    </w:p>
    <w:p>
      <w:pPr>
        <w:pStyle w:val="6"/>
        <w:keepNext w:val="0"/>
        <w:keepLines w:val="0"/>
        <w:widowControl/>
        <w:suppressLineNumbers w:val="0"/>
        <w:rPr>
          <w:rStyle w:val="12"/>
        </w:rPr>
      </w:pPr>
      <w:r>
        <w:rPr>
          <w:rStyle w:val="12"/>
        </w:rPr>
        <w:t>&lt;</w:t>
      </w:r>
    </w:p>
    <w:p>
      <w:pPr>
        <w:pStyle w:val="6"/>
        <w:keepNext w:val="0"/>
        <w:keepLines w:val="0"/>
        <w:widowControl/>
        <w:suppressLineNumbers w:val="0"/>
        <w:rPr>
          <w:rStyle w:val="12"/>
        </w:rPr>
      </w:pPr>
      <w:r>
        <w:rPr>
          <w:rStyle w:val="12"/>
        </w:rPr>
        <w:t>L_0(W)</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pPr>
      <w:r>
        <w:rPr>
          <w:rStyle w:val="12"/>
        </w:rPr>
        <w:t>with probability tending to one.</w:t>
      </w:r>
    </w:p>
    <w:p>
      <w:pPr>
        <w:pStyle w:val="7"/>
        <w:keepNext w:val="0"/>
        <w:keepLines w:val="0"/>
        <w:widowControl/>
        <w:suppressLineNumbers w:val="0"/>
      </w:pPr>
      <w:r>
        <w:t>这一段原则上没有问题。</w:t>
      </w:r>
    </w:p>
    <w:p>
      <w:pPr>
        <w:pStyle w:val="7"/>
        <w:keepNext w:val="0"/>
        <w:keepLines w:val="0"/>
        <w:widowControl/>
        <w:suppressLineNumbers w:val="0"/>
      </w:pPr>
      <w:r>
        <w:t>为了和前面的 “sign-indefinite” 形成清楚对照，我建议稍改：</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Once the spectral mode reaches a non-degenerate BBP transition or enters the</w:t>
      </w:r>
    </w:p>
    <w:p>
      <w:pPr>
        <w:pStyle w:val="6"/>
        <w:keepNext w:val="0"/>
        <w:keepLines w:val="0"/>
        <w:widowControl/>
        <w:suppressLineNumbers w:val="0"/>
        <w:rPr>
          <w:rStyle w:val="12"/>
        </w:rPr>
      </w:pPr>
      <w:r>
        <w:rPr>
          <w:rStyle w:val="12"/>
        </w:rPr>
        <w:t>supercritical regime, its task-aligned component asymptotically dominates</w:t>
      </w:r>
    </w:p>
    <w:p>
      <w:pPr>
        <w:pStyle w:val="6"/>
        <w:keepNext w:val="0"/>
        <w:keepLines w:val="0"/>
        <w:widowControl/>
        <w:suppressLineNumbers w:val="0"/>
        <w:rPr>
          <w:rStyle w:val="12"/>
        </w:rPr>
      </w:pPr>
      <w:r>
        <w:rPr>
          <w:rStyle w:val="12"/>
        </w:rPr>
        <w:t>the orthogonal fluctuation. The sign of the Bellman directional change then</w:t>
      </w:r>
    </w:p>
    <w:p>
      <w:pPr>
        <w:pStyle w:val="6"/>
        <w:keepNext w:val="0"/>
        <w:keepLines w:val="0"/>
        <w:widowControl/>
        <w:suppressLineNumbers w:val="0"/>
        <w:rPr>
          <w:rStyle w:val="12"/>
        </w:rPr>
      </w:pPr>
      <w:r>
        <w:rPr>
          <w:rStyle w:val="12"/>
        </w:rPr>
        <w:t>becomes positive in the descent direction with probability tending to one.</w:t>
      </w:r>
    </w:p>
    <w:p>
      <w:pPr>
        <w:pStyle w:val="6"/>
        <w:keepNext w:val="0"/>
        <w:keepLines w:val="0"/>
        <w:widowControl/>
        <w:suppressLineNumbers w:val="0"/>
        <w:rPr>
          <w:rStyle w:val="12"/>
        </w:rPr>
      </w:pPr>
      <w:r>
        <w:rPr>
          <w:rStyle w:val="12"/>
        </w:rPr>
        <w:t>Consequently, for a sufficiently small positive SSAR step,</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L_0(W+\alpha uv^\top)</w:t>
      </w:r>
    </w:p>
    <w:p>
      <w:pPr>
        <w:pStyle w:val="6"/>
        <w:keepNext w:val="0"/>
        <w:keepLines w:val="0"/>
        <w:widowControl/>
        <w:suppressLineNumbers w:val="0"/>
        <w:rPr>
          <w:rStyle w:val="12"/>
        </w:rPr>
      </w:pPr>
      <w:r>
        <w:rPr>
          <w:rStyle w:val="12"/>
        </w:rPr>
        <w:t>&lt;</w:t>
      </w:r>
    </w:p>
    <w:p>
      <w:pPr>
        <w:pStyle w:val="6"/>
        <w:keepNext w:val="0"/>
        <w:keepLines w:val="0"/>
        <w:widowControl/>
        <w:suppressLineNumbers w:val="0"/>
        <w:rPr>
          <w:rStyle w:val="12"/>
        </w:rPr>
      </w:pPr>
      <w:r>
        <w:rPr>
          <w:rStyle w:val="12"/>
        </w:rPr>
        <w:t>L_0(W)</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pPr>
      <w:r>
        <w:rPr>
          <w:rStyle w:val="12"/>
        </w:rPr>
        <w:t>with probability tending to one.</w:t>
      </w:r>
    </w:p>
    <w:p>
      <w:pPr>
        <w:pStyle w:val="7"/>
        <w:keepNext w:val="0"/>
        <w:keepLines w:val="0"/>
        <w:widowControl/>
        <w:suppressLineNumbers w:val="0"/>
      </w:pPr>
      <w:r>
        <w:t>这样 theorem 的逻辑形成非常清楚的对称：</w:t>
      </w:r>
    </w:p>
    <w:p>
      <w:pPr>
        <w:pStyle w:val="4"/>
        <w:keepNext w:val="0"/>
        <w:keepLines w:val="0"/>
        <w:widowControl/>
        <w:suppressLineNumbers w:val="0"/>
      </w:pPr>
      <w:r>
        <w:t>Before BBP</w:t>
      </w:r>
    </w:p>
    <w:p>
      <w:pPr>
        <w:keepNext w:val="0"/>
        <w:keepLines w:val="0"/>
        <w:widowControl/>
        <w:suppressLineNumbers w:val="0"/>
        <w:jc w:val="left"/>
      </w:pPr>
      <w:r>
        <w:rPr>
          <w:rFonts w:ascii="宋体" w:hAnsi="宋体" w:eastAsia="宋体" w:cs="宋体"/>
          <w:kern w:val="0"/>
          <w:sz w:val="24"/>
          <w:szCs w:val="24"/>
          <w:lang w:val="en-US" w:eastAsia="zh-CN" w:bidi="ar"/>
        </w:rPr>
        <w:t>aligned term∼orthogonal term\text{aligned term} \sim \text{orthogonal term}</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sign-indefinite.\boxed{\text{sign-indefinite}.}</w:t>
      </w:r>
    </w:p>
    <w:p>
      <w:pPr>
        <w:pStyle w:val="4"/>
        <w:keepNext w:val="0"/>
        <w:keepLines w:val="0"/>
        <w:widowControl/>
        <w:suppressLineNumbers w:val="0"/>
      </w:pPr>
      <w:r>
        <w:t>At / after BBP</w:t>
      </w:r>
    </w:p>
    <w:p>
      <w:pPr>
        <w:keepNext w:val="0"/>
        <w:keepLines w:val="0"/>
        <w:widowControl/>
        <w:suppressLineNumbers w:val="0"/>
        <w:jc w:val="left"/>
      </w:pPr>
      <w:r>
        <w:rPr>
          <w:rFonts w:ascii="宋体" w:hAnsi="宋体" w:eastAsia="宋体" w:cs="宋体"/>
          <w:kern w:val="0"/>
          <w:sz w:val="24"/>
          <w:szCs w:val="24"/>
          <w:lang w:val="en-US" w:eastAsia="zh-CN" w:bidi="ar"/>
        </w:rPr>
        <w:t>aligned term≫orthogonal term\text{aligned term} \gg \text{orthogonal term}</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descent sign becomes reliable.\boxed{\text{descent sign becomes reliable}.}</w:t>
      </w:r>
    </w:p>
    <w:p>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6. Theorem 后面第一段也要同步修改</w:t>
      </w:r>
    </w:p>
    <w:p>
      <w:pPr>
        <w:pStyle w:val="7"/>
        <w:keepNext w:val="0"/>
        <w:keepLines w:val="0"/>
        <w:widowControl/>
        <w:suppressLineNumbers w:val="0"/>
      </w:pPr>
      <w:r>
        <w:t>你当前 theorem 后面写的是：</w:t>
      </w:r>
    </w:p>
    <w:p>
      <w:pPr>
        <w:pStyle w:val="4"/>
        <w:keepNext w:val="0"/>
        <w:keepLines w:val="0"/>
        <w:widowControl/>
        <w:suppressLineNumbers w:val="0"/>
      </w:pPr>
      <w:r>
        <w:t>修改前</w:t>
      </w:r>
    </w:p>
    <w:p>
      <w:pPr>
        <w:pStyle w:val="6"/>
        <w:keepNext w:val="0"/>
        <w:keepLines w:val="0"/>
        <w:widowControl/>
        <w:suppressLineNumbers w:val="0"/>
        <w:rPr>
          <w:rStyle w:val="12"/>
        </w:rPr>
      </w:pPr>
      <w:r>
        <w:rPr>
          <w:rStyle w:val="12"/>
        </w:rPr>
        <w:t>In the far-subcritical regime,</w:t>
      </w:r>
    </w:p>
    <w:p>
      <w:pPr>
        <w:pStyle w:val="6"/>
        <w:keepNext w:val="0"/>
        <w:keepLines w:val="0"/>
        <w:widowControl/>
        <w:suppressLineNumbers w:val="0"/>
        <w:rPr>
          <w:rStyle w:val="12"/>
        </w:rPr>
      </w:pPr>
      <w:r>
        <w:rPr>
          <w:rStyle w:val="12"/>
        </w:rPr>
        <w:t>Corollary~\ref{cor:three_regimes} gives</w:t>
      </w:r>
    </w:p>
    <w:p>
      <w:pPr>
        <w:pStyle w:val="6"/>
        <w:keepNext w:val="0"/>
        <w:keepLines w:val="0"/>
        <w:widowControl/>
        <w:suppressLineNumbers w:val="0"/>
        <w:rPr>
          <w:rStyle w:val="12"/>
        </w:rPr>
      </w:pPr>
      <w:r>
        <w:rPr>
          <w:rStyle w:val="12"/>
        </w:rPr>
        <w:t>$\tau_m=O_p(m^{-1/2})$.</w:t>
      </w:r>
    </w:p>
    <w:p>
      <w:pPr>
        <w:pStyle w:val="6"/>
        <w:keepNext w:val="0"/>
        <w:keepLines w:val="0"/>
        <w:widowControl/>
        <w:suppressLineNumbers w:val="0"/>
        <w:rPr>
          <w:rStyle w:val="12"/>
        </w:rPr>
      </w:pPr>
      <w:r>
        <w:rPr>
          <w:rStyle w:val="12"/>
        </w:rPr>
        <w:t>The useful task-aligned component and the task-orthogonal contribution are</w:t>
      </w:r>
    </w:p>
    <w:p>
      <w:pPr>
        <w:pStyle w:val="6"/>
        <w:keepNext w:val="0"/>
        <w:keepLines w:val="0"/>
        <w:widowControl/>
        <w:suppressLineNumbers w:val="0"/>
      </w:pPr>
      <w:r>
        <w:rPr>
          <w:rStyle w:val="12"/>
        </w:rPr>
        <w:t>therefore of the same order, so no sign-definite Bellman improvement follows.</w:t>
      </w:r>
    </w:p>
    <w:p>
      <w:pPr>
        <w:pStyle w:val="7"/>
        <w:keepNext w:val="0"/>
        <w:keepLines w:val="0"/>
        <w:widowControl/>
        <w:suppressLineNumbers w:val="0"/>
      </w:pPr>
      <w:r>
        <w:t>这个其实已经比 theorem 里面准确。</w:t>
      </w:r>
    </w:p>
    <w:p>
      <w:pPr>
        <w:pStyle w:val="7"/>
        <w:keepNext w:val="0"/>
        <w:keepLines w:val="0"/>
        <w:widowControl/>
        <w:suppressLineNumbers w:val="0"/>
      </w:pPr>
      <w:r>
        <w:t>可以稍微扩展一句，让“为什么没法确定”更清楚。</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In the far-subcritical regime,</w:t>
      </w:r>
    </w:p>
    <w:p>
      <w:pPr>
        <w:pStyle w:val="6"/>
        <w:keepNext w:val="0"/>
        <w:keepLines w:val="0"/>
        <w:widowControl/>
        <w:suppressLineNumbers w:val="0"/>
        <w:rPr>
          <w:rStyle w:val="12"/>
        </w:rPr>
      </w:pPr>
      <w:r>
        <w:rPr>
          <w:rStyle w:val="12"/>
        </w:rPr>
        <w:t>Corollary~\ref{cor:three_regimes} gives</w:t>
      </w:r>
    </w:p>
    <w:p>
      <w:pPr>
        <w:pStyle w:val="6"/>
        <w:keepNext w:val="0"/>
        <w:keepLines w:val="0"/>
        <w:widowControl/>
        <w:suppressLineNumbers w:val="0"/>
        <w:rPr>
          <w:rStyle w:val="12"/>
        </w:rPr>
      </w:pPr>
      <w:r>
        <w:rPr>
          <w:rStyle w:val="12"/>
        </w:rPr>
        <w:t>$\tau_m=O_p(m^{-1/2})$.</w:t>
      </w:r>
    </w:p>
    <w:p>
      <w:pPr>
        <w:pStyle w:val="6"/>
        <w:keepNext w:val="0"/>
        <w:keepLines w:val="0"/>
        <w:widowControl/>
        <w:suppressLineNumbers w:val="0"/>
        <w:rPr>
          <w:rStyle w:val="12"/>
        </w:rPr>
      </w:pPr>
      <w:r>
        <w:rPr>
          <w:rStyle w:val="12"/>
        </w:rPr>
        <w:t>The task-aligned contribution is therefore of the same order as the</w:t>
      </w:r>
    </w:p>
    <w:p>
      <w:pPr>
        <w:pStyle w:val="6"/>
        <w:keepNext w:val="0"/>
        <w:keepLines w:val="0"/>
        <w:widowControl/>
        <w:suppressLineNumbers w:val="0"/>
        <w:rPr>
          <w:rStyle w:val="12"/>
        </w:rPr>
      </w:pPr>
      <w:r>
        <w:rPr>
          <w:rStyle w:val="12"/>
        </w:rPr>
        <w:t>task-orthogonal fluctuation. Since the latter is not sign constrained,</w:t>
      </w:r>
    </w:p>
    <w:p>
      <w:pPr>
        <w:pStyle w:val="6"/>
        <w:keepNext w:val="0"/>
        <w:keepLines w:val="0"/>
        <w:widowControl/>
        <w:suppressLineNumbers w:val="0"/>
        <w:rPr>
          <w:rStyle w:val="12"/>
        </w:rPr>
      </w:pPr>
      <w:r>
        <w:rPr>
          <w:rStyle w:val="12"/>
        </w:rPr>
        <w:t>neither the direction nor the sign of the resulting Bellman-loss change</w:t>
      </w:r>
    </w:p>
    <w:p>
      <w:pPr>
        <w:pStyle w:val="6"/>
        <w:keepNext w:val="0"/>
        <w:keepLines w:val="0"/>
        <w:widowControl/>
        <w:suppressLineNumbers w:val="0"/>
      </w:pPr>
      <w:r>
        <w:rPr>
          <w:rStyle w:val="12"/>
        </w:rPr>
        <w:t>can be determined from the assumptions alone.</w:t>
      </w:r>
    </w:p>
    <w:p>
      <w:pPr>
        <w:pStyle w:val="7"/>
        <w:keepNext w:val="0"/>
        <w:keepLines w:val="0"/>
        <w:widowControl/>
        <w:suppressLineNumbers w:val="0"/>
      </w:pPr>
      <w:r>
        <w:t>最后一句：</w:t>
      </w:r>
    </w:p>
    <w:p>
      <w:pPr>
        <w:pStyle w:val="7"/>
        <w:keepNext w:val="0"/>
        <w:keepLines w:val="0"/>
        <w:widowControl/>
        <w:suppressLineNumbers w:val="0"/>
        <w:ind w:left="720" w:right="720"/>
      </w:pPr>
      <w:r>
        <w:rPr>
          <w:rFonts w:hint="eastAsia" w:ascii="宋体" w:hAnsi="宋体" w:eastAsia="宋体" w:cs="宋体"/>
          <w:sz w:val="24"/>
          <w:szCs w:val="24"/>
        </w:rPr>
        <w:t>neither the direction nor the sign</w:t>
      </w:r>
    </w:p>
    <w:p>
      <w:pPr>
        <w:pStyle w:val="7"/>
        <w:keepNext w:val="0"/>
        <w:keepLines w:val="0"/>
        <w:widowControl/>
        <w:suppressLineNumbers w:val="0"/>
      </w:pPr>
      <w:r>
        <w:t>其实“direction”有一点重复，我更推荐简洁版：</w:t>
      </w:r>
    </w:p>
    <w:p>
      <w:pPr>
        <w:pStyle w:val="6"/>
        <w:keepNext w:val="0"/>
        <w:keepLines w:val="0"/>
        <w:widowControl/>
        <w:suppressLineNumbers w:val="0"/>
        <w:rPr>
          <w:rStyle w:val="12"/>
        </w:rPr>
      </w:pPr>
      <w:r>
        <w:rPr>
          <w:rStyle w:val="12"/>
        </w:rPr>
        <w:t>Since the latter is not sign constrained, the resulting Bellman-loss change</w:t>
      </w:r>
    </w:p>
    <w:p>
      <w:pPr>
        <w:pStyle w:val="6"/>
        <w:keepNext w:val="0"/>
        <w:keepLines w:val="0"/>
        <w:widowControl/>
        <w:suppressLineNumbers w:val="0"/>
      </w:pPr>
      <w:r>
        <w:rPr>
          <w:rStyle w:val="12"/>
        </w:rPr>
        <w:t>has no deterministic sign under the stated assumptions.</w:t>
      </w:r>
    </w:p>
    <w:p>
      <w:pPr>
        <w:pStyle w:val="7"/>
        <w:keepNext w:val="0"/>
        <w:keepLines w:val="0"/>
        <w:widowControl/>
        <w:suppressLineNumbers w:val="0"/>
      </w:pPr>
      <w:r>
        <w:t>所以最终我建议用：</w:t>
      </w:r>
    </w:p>
    <w:p>
      <w:pPr>
        <w:pStyle w:val="6"/>
        <w:keepNext w:val="0"/>
        <w:keepLines w:val="0"/>
        <w:widowControl/>
        <w:suppressLineNumbers w:val="0"/>
        <w:rPr>
          <w:rStyle w:val="12"/>
        </w:rPr>
      </w:pPr>
      <w:r>
        <w:rPr>
          <w:rStyle w:val="12"/>
        </w:rPr>
        <w:t>In the far-subcritical regime,</w:t>
      </w:r>
    </w:p>
    <w:p>
      <w:pPr>
        <w:pStyle w:val="6"/>
        <w:keepNext w:val="0"/>
        <w:keepLines w:val="0"/>
        <w:widowControl/>
        <w:suppressLineNumbers w:val="0"/>
        <w:rPr>
          <w:rStyle w:val="12"/>
        </w:rPr>
      </w:pPr>
      <w:r>
        <w:rPr>
          <w:rStyle w:val="12"/>
        </w:rPr>
        <w:t>Corollary~\ref{cor:three_regimes} gives</w:t>
      </w:r>
    </w:p>
    <w:p>
      <w:pPr>
        <w:pStyle w:val="6"/>
        <w:keepNext w:val="0"/>
        <w:keepLines w:val="0"/>
        <w:widowControl/>
        <w:suppressLineNumbers w:val="0"/>
        <w:rPr>
          <w:rStyle w:val="12"/>
        </w:rPr>
      </w:pPr>
      <w:r>
        <w:rPr>
          <w:rStyle w:val="12"/>
        </w:rPr>
        <w:t>$\tau_m=O_p(m^{-1/2})$.</w:t>
      </w:r>
    </w:p>
    <w:p>
      <w:pPr>
        <w:pStyle w:val="6"/>
        <w:keepNext w:val="0"/>
        <w:keepLines w:val="0"/>
        <w:widowControl/>
        <w:suppressLineNumbers w:val="0"/>
        <w:rPr>
          <w:rStyle w:val="12"/>
        </w:rPr>
      </w:pPr>
      <w:r>
        <w:rPr>
          <w:rStyle w:val="12"/>
        </w:rPr>
        <w:t>The task-aligned contribution is therefore of the same order as the</w:t>
      </w:r>
    </w:p>
    <w:p>
      <w:pPr>
        <w:pStyle w:val="6"/>
        <w:keepNext w:val="0"/>
        <w:keepLines w:val="0"/>
        <w:widowControl/>
        <w:suppressLineNumbers w:val="0"/>
        <w:rPr>
          <w:rStyle w:val="12"/>
        </w:rPr>
      </w:pPr>
      <w:r>
        <w:rPr>
          <w:rStyle w:val="12"/>
        </w:rPr>
        <w:t>task-orthogonal fluctuation. Since the latter is not sign constrained,</w:t>
      </w:r>
    </w:p>
    <w:p>
      <w:pPr>
        <w:pStyle w:val="6"/>
        <w:keepNext w:val="0"/>
        <w:keepLines w:val="0"/>
        <w:widowControl/>
        <w:suppressLineNumbers w:val="0"/>
        <w:rPr>
          <w:rStyle w:val="12"/>
        </w:rPr>
      </w:pPr>
      <w:r>
        <w:rPr>
          <w:rStyle w:val="12"/>
        </w:rPr>
        <w:t>the resulting Bellman-loss change has no deterministic sign under the</w:t>
      </w:r>
    </w:p>
    <w:p>
      <w:pPr>
        <w:pStyle w:val="6"/>
        <w:keepNext w:val="0"/>
        <w:keepLines w:val="0"/>
        <w:widowControl/>
        <w:suppressLineNumbers w:val="0"/>
      </w:pPr>
      <w:r>
        <w:rPr>
          <w:rStyle w:val="12"/>
        </w:rPr>
        <w:t>stated assumptions.</w:t>
      </w:r>
    </w:p>
    <w:p>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7. 最终主定理建议直接替换成这一整块</w:t>
      </w:r>
    </w:p>
    <w:p>
      <w:pPr>
        <w:pStyle w:val="7"/>
        <w:keepNext w:val="0"/>
        <w:keepLines w:val="0"/>
        <w:widowControl/>
        <w:suppressLineNumbers w:val="0"/>
      </w:pPr>
      <w:r>
        <w:t>这是把上面三个局部改动合并之后的最终版本：</w:t>
      </w:r>
    </w:p>
    <w:p>
      <w:pPr>
        <w:pStyle w:val="6"/>
        <w:keepNext w:val="0"/>
        <w:keepLines w:val="0"/>
        <w:widowControl/>
        <w:suppressLineNumbers w:val="0"/>
        <w:rPr>
          <w:rStyle w:val="12"/>
        </w:rPr>
      </w:pPr>
      <w:r>
        <w:rPr>
          <w:rStyle w:val="12"/>
        </w:rPr>
        <w:t>\begin{theorem}[BBP transition and Bellman improvement]</w:t>
      </w:r>
    </w:p>
    <w:p>
      <w:pPr>
        <w:pStyle w:val="6"/>
        <w:keepNext w:val="0"/>
        <w:keepLines w:val="0"/>
        <w:widowControl/>
        <w:suppressLineNumbers w:val="0"/>
        <w:rPr>
          <w:rStyle w:val="12"/>
        </w:rPr>
      </w:pPr>
      <w:r>
        <w:rPr>
          <w:rStyle w:val="12"/>
        </w:rPr>
        <w:t>\label{thm:main_bellman}</w:t>
      </w:r>
    </w:p>
    <w:p>
      <w:pPr>
        <w:pStyle w:val="6"/>
        <w:keepNext w:val="0"/>
        <w:keepLines w:val="0"/>
        <w:widowControl/>
        <w:suppressLineNumbers w:val="0"/>
        <w:rPr>
          <w:rStyle w:val="12"/>
        </w:rPr>
      </w:pPr>
      <w:r>
        <w:rPr>
          <w:rStyle w:val="12"/>
        </w:rPr>
        <w:t>Consider a critic satisfying a rank-one spiked weight model, normalized</w:t>
      </w:r>
    </w:p>
    <w:p>
      <w:pPr>
        <w:pStyle w:val="6"/>
        <w:keepNext w:val="0"/>
        <w:keepLines w:val="0"/>
        <w:widowControl/>
        <w:suppressLineNumbers w:val="0"/>
        <w:rPr>
          <w:rStyle w:val="12"/>
        </w:rPr>
      </w:pPr>
      <w:r>
        <w:rPr>
          <w:rStyle w:val="12"/>
        </w:rPr>
        <w:t>high-dimensional input features, bounded local network derivatives and</w:t>
      </w:r>
    </w:p>
    <w:p>
      <w:pPr>
        <w:pStyle w:val="6"/>
        <w:keepNext w:val="0"/>
        <w:keepLines w:val="0"/>
        <w:widowControl/>
        <w:suppressLineNumbers w:val="0"/>
        <w:rPr>
          <w:rStyle w:val="12"/>
        </w:rPr>
      </w:pPr>
      <w:r>
        <w:rPr>
          <w:rStyle w:val="12"/>
        </w:rPr>
        <w:t>Bellman residuals, and a population signal direction that is locally useful</w:t>
      </w:r>
    </w:p>
    <w:p>
      <w:pPr>
        <w:pStyle w:val="6"/>
        <w:keepNext w:val="0"/>
        <w:keepLines w:val="0"/>
        <w:widowControl/>
        <w:suppressLineNumbers w:val="0"/>
        <w:rPr>
          <w:rStyle w:val="12"/>
        </w:rPr>
      </w:pPr>
      <w:r>
        <w:rPr>
          <w:rStyle w:val="12"/>
        </w:rPr>
        <w:t>for reducing the Bellman loss. Under the formal conditions stated in</w:t>
      </w:r>
    </w:p>
    <w:p>
      <w:pPr>
        <w:pStyle w:val="6"/>
        <w:keepNext w:val="0"/>
        <w:keepLines w:val="0"/>
        <w:widowControl/>
        <w:suppressLineNumbers w:val="0"/>
        <w:rPr>
          <w:rStyle w:val="12"/>
        </w:rPr>
      </w:pPr>
      <w:r>
        <w:rPr>
          <w:rStyle w:val="12"/>
        </w:rPr>
        <w:t>Appendix~\ref{app:bellman_theory}, the SSAR spectral direction has the</w:t>
      </w:r>
    </w:p>
    <w:p>
      <w:pPr>
        <w:pStyle w:val="6"/>
        <w:keepNext w:val="0"/>
        <w:keepLines w:val="0"/>
        <w:widowControl/>
        <w:suppressLineNumbers w:val="0"/>
        <w:rPr>
          <w:rStyle w:val="12"/>
        </w:rPr>
      </w:pPr>
      <w:r>
        <w:rPr>
          <w:rStyle w:val="12"/>
        </w:rPr>
        <w:t>following behavior.</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Before the task signal reaches the BBP transition, its empirical task</w:t>
      </w:r>
    </w:p>
    <w:p>
      <w:pPr>
        <w:pStyle w:val="6"/>
        <w:keepNext w:val="0"/>
        <w:keepLines w:val="0"/>
        <w:widowControl/>
        <w:suppressLineNumbers w:val="0"/>
        <w:rPr>
          <w:rStyle w:val="12"/>
        </w:rPr>
      </w:pPr>
      <w:r>
        <w:rPr>
          <w:rStyle w:val="12"/>
        </w:rPr>
        <w:t>alignment remains on the same scale as the orthogonal high-dimensional</w:t>
      </w:r>
    </w:p>
    <w:p>
      <w:pPr>
        <w:pStyle w:val="6"/>
        <w:keepNext w:val="0"/>
        <w:keepLines w:val="0"/>
        <w:widowControl/>
        <w:suppressLineNumbers w:val="0"/>
        <w:rPr>
          <w:rStyle w:val="12"/>
        </w:rPr>
      </w:pPr>
      <w:r>
        <w:rPr>
          <w:rStyle w:val="12"/>
        </w:rPr>
        <w:t>fluctuation. The task-aligned and task-orthogonal contributions to the</w:t>
      </w:r>
    </w:p>
    <w:p>
      <w:pPr>
        <w:pStyle w:val="6"/>
        <w:keepNext w:val="0"/>
        <w:keepLines w:val="0"/>
        <w:widowControl/>
        <w:suppressLineNumbers w:val="0"/>
        <w:rPr>
          <w:rStyle w:val="12"/>
        </w:rPr>
      </w:pPr>
      <w:r>
        <w:rPr>
          <w:rStyle w:val="12"/>
        </w:rPr>
        <w:t>Bellman directional change are therefore of the same asymptotic order.</w:t>
      </w:r>
    </w:p>
    <w:p>
      <w:pPr>
        <w:pStyle w:val="6"/>
        <w:keepNext w:val="0"/>
        <w:keepLines w:val="0"/>
        <w:widowControl/>
        <w:suppressLineNumbers w:val="0"/>
        <w:rPr>
          <w:rStyle w:val="12"/>
        </w:rPr>
      </w:pPr>
      <w:r>
        <w:rPr>
          <w:rStyle w:val="12"/>
        </w:rPr>
        <w:t>Since the orthogonal contribution has no prescribed sign, the resulting</w:t>
      </w:r>
    </w:p>
    <w:p>
      <w:pPr>
        <w:pStyle w:val="6"/>
        <w:keepNext w:val="0"/>
        <w:keepLines w:val="0"/>
        <w:widowControl/>
        <w:suppressLineNumbers w:val="0"/>
        <w:rPr>
          <w:rStyle w:val="12"/>
        </w:rPr>
      </w:pPr>
      <w:r>
        <w:rPr>
          <w:rStyle w:val="12"/>
        </w:rPr>
        <w:t>effect of the SSAR direction on the Bellman loss is sign-indefinite:</w:t>
      </w:r>
    </w:p>
    <w:p>
      <w:pPr>
        <w:pStyle w:val="6"/>
        <w:keepNext w:val="0"/>
        <w:keepLines w:val="0"/>
        <w:widowControl/>
        <w:suppressLineNumbers w:val="0"/>
        <w:rPr>
          <w:rStyle w:val="12"/>
        </w:rPr>
      </w:pPr>
      <w:r>
        <w:rPr>
          <w:rStyle w:val="12"/>
        </w:rPr>
        <w:t>it may either decrease or increase the loss, and no systematic Bellman</w:t>
      </w:r>
    </w:p>
    <w:p>
      <w:pPr>
        <w:pStyle w:val="6"/>
        <w:keepNext w:val="0"/>
        <w:keepLines w:val="0"/>
        <w:widowControl/>
        <w:suppressLineNumbers w:val="0"/>
        <w:rPr>
          <w:rStyle w:val="12"/>
        </w:rPr>
      </w:pPr>
      <w:r>
        <w:rPr>
          <w:rStyle w:val="12"/>
        </w:rPr>
        <w:t>improvement can be guaranteed.</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Once the spectral mode reaches a non-degenerate BBP transition or enters the</w:t>
      </w:r>
    </w:p>
    <w:p>
      <w:pPr>
        <w:pStyle w:val="6"/>
        <w:keepNext w:val="0"/>
        <w:keepLines w:val="0"/>
        <w:widowControl/>
        <w:suppressLineNumbers w:val="0"/>
        <w:rPr>
          <w:rStyle w:val="12"/>
        </w:rPr>
      </w:pPr>
      <w:r>
        <w:rPr>
          <w:rStyle w:val="12"/>
        </w:rPr>
        <w:t>supercritical regime, its task-aligned component asymptotically dominates</w:t>
      </w:r>
    </w:p>
    <w:p>
      <w:pPr>
        <w:pStyle w:val="6"/>
        <w:keepNext w:val="0"/>
        <w:keepLines w:val="0"/>
        <w:widowControl/>
        <w:suppressLineNumbers w:val="0"/>
        <w:rPr>
          <w:rStyle w:val="12"/>
        </w:rPr>
      </w:pPr>
      <w:r>
        <w:rPr>
          <w:rStyle w:val="12"/>
        </w:rPr>
        <w:t>the orthogonal fluctuation. The SSAR direction then becomes a Bellman descent</w:t>
      </w:r>
    </w:p>
    <w:p>
      <w:pPr>
        <w:pStyle w:val="6"/>
        <w:keepNext w:val="0"/>
        <w:keepLines w:val="0"/>
        <w:widowControl/>
        <w:suppressLineNumbers w:val="0"/>
        <w:rPr>
          <w:rStyle w:val="12"/>
        </w:rPr>
      </w:pPr>
      <w:r>
        <w:rPr>
          <w:rStyle w:val="12"/>
        </w:rPr>
        <w:t>direction with probability tending to one. Consequently, for a sufficiently</w:t>
      </w:r>
    </w:p>
    <w:p>
      <w:pPr>
        <w:pStyle w:val="6"/>
        <w:keepNext w:val="0"/>
        <w:keepLines w:val="0"/>
        <w:widowControl/>
        <w:suppressLineNumbers w:val="0"/>
        <w:rPr>
          <w:rStyle w:val="12"/>
        </w:rPr>
      </w:pPr>
      <w:r>
        <w:rPr>
          <w:rStyle w:val="12"/>
        </w:rPr>
        <w:t>small positive SSAR step,</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L_0(W+\alpha uv^\top)</w:t>
      </w:r>
    </w:p>
    <w:p>
      <w:pPr>
        <w:pStyle w:val="6"/>
        <w:keepNext w:val="0"/>
        <w:keepLines w:val="0"/>
        <w:widowControl/>
        <w:suppressLineNumbers w:val="0"/>
        <w:rPr>
          <w:rStyle w:val="12"/>
        </w:rPr>
      </w:pPr>
      <w:r>
        <w:rPr>
          <w:rStyle w:val="12"/>
        </w:rPr>
        <w:t>&lt;</w:t>
      </w:r>
    </w:p>
    <w:p>
      <w:pPr>
        <w:pStyle w:val="6"/>
        <w:keepNext w:val="0"/>
        <w:keepLines w:val="0"/>
        <w:widowControl/>
        <w:suppressLineNumbers w:val="0"/>
        <w:rPr>
          <w:rStyle w:val="12"/>
        </w:rPr>
      </w:pPr>
      <w:r>
        <w:rPr>
          <w:rStyle w:val="12"/>
        </w:rPr>
        <w:t>L_0(W)</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with probability tending to one.</w:t>
      </w:r>
    </w:p>
    <w:p>
      <w:pPr>
        <w:pStyle w:val="6"/>
        <w:keepNext w:val="0"/>
        <w:keepLines w:val="0"/>
        <w:widowControl/>
        <w:suppressLineNumbers w:val="0"/>
      </w:pPr>
      <w:r>
        <w:rPr>
          <w:rStyle w:val="12"/>
        </w:rPr>
        <w:t>\end{theorem}</w:t>
      </w:r>
    </w:p>
    <w:p>
      <w:pPr>
        <w:pStyle w:val="7"/>
        <w:keepNext w:val="0"/>
        <w:keepLines w:val="0"/>
        <w:widowControl/>
        <w:suppressLineNumbers w:val="0"/>
      </w:pPr>
      <w:r>
        <w:t>这个版本比现在的 theorem 更符合你想表达的核心：</w:t>
      </w:r>
    </w:p>
    <w:p>
      <w:pPr>
        <w:keepNext w:val="0"/>
        <w:keepLines w:val="0"/>
        <w:widowControl/>
        <w:suppressLineNumbers w:val="0"/>
        <w:jc w:val="left"/>
      </w:pPr>
      <w:r>
        <w:rPr>
          <w:rFonts w:ascii="宋体" w:hAnsi="宋体" w:eastAsia="宋体" w:cs="宋体"/>
          <w:kern w:val="0"/>
          <w:sz w:val="24"/>
          <w:szCs w:val="24"/>
          <w:lang w:val="en-US" w:eastAsia="zh-CN" w:bidi="ar"/>
        </w:rPr>
        <w:t>BBP 前不是 “没有作用”，而是作用方向不确定； BBP transition 后才出现可靠的 loss reduction。\boxed{ \text{BBP 前不是 ``没有作用''，而是作用方向不确定； BBP transition 后才出现可靠的 loss reduction。} }</w:t>
      </w:r>
    </w:p>
    <w:p>
      <w:pPr>
        <w:pStyle w:val="7"/>
        <w:keepNext w:val="0"/>
        <w:keepLines w:val="0"/>
        <w:widowControl/>
        <w:suppressLineNumbers w:val="0"/>
      </w:pPr>
      <w:r>
        <w:t>这也是你在论文里最好坚持的措辞。否则直接写 “no effect before BBP” 会比目前证明实际支持的结论更强。</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1.为什么BBP临界区域，是这个值\Theta_p(m^{-2/3})</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w:t>
      </w:r>
    </w:p>
    <w:p>
      <w:pPr>
        <w:rPr>
          <w:rFonts w:hint="default"/>
          <w:lang w:val="en-US" w:eastAsia="zh-CN"/>
        </w:rPr>
      </w:pPr>
      <w:r>
        <w:rPr>
          <w:rFonts w:hint="default"/>
          <w:lang w:val="en-US" w:eastAsia="zh-CN"/>
        </w:rPr>
        <w:t>为什么两个O不一致，什么意思</w:t>
      </w:r>
    </w:p>
    <w:p>
      <w:pPr>
        <w:rPr>
          <w:rFonts w:hint="default"/>
          <w:lang w:val="en-US" w:eastAsia="zh-CN"/>
        </w:rPr>
      </w:pPr>
      <w:r>
        <w:rPr>
          <w:rFonts w:hint="default"/>
          <w:lang w:val="en-US" w:eastAsia="zh-CN"/>
        </w:rPr>
        <w:t>2.假设那里，不用说这么多，举例就是说，根据有界激活函数，输入各向能量有界，，，等在附录里具体定义的合理假设。这里你自己写，我只是举例，可能有误。</w:t>
      </w:r>
    </w:p>
    <w:p>
      <w:pPr>
        <w:rPr>
          <w:rFonts w:hint="default"/>
          <w:lang w:val="en-US" w:eastAsia="zh-CN"/>
        </w:rPr>
      </w:pPr>
      <w:r>
        <w:rPr>
          <w:rFonts w:hint="default"/>
          <w:lang w:val="en-US" w:eastAsia="zh-CN"/>
        </w:rPr>
        <w:t>3.你说的修改前的：Before the task signal reaches the BBP transition, its empirical</w:t>
      </w:r>
    </w:p>
    <w:p>
      <w:pPr>
        <w:rPr>
          <w:rFonts w:hint="default"/>
          <w:lang w:val="en-US" w:eastAsia="zh-CN"/>
        </w:rPr>
      </w:pPr>
      <w:r>
        <w:rPr>
          <w:rFonts w:hint="default"/>
          <w:lang w:val="en-US" w:eastAsia="zh-CN"/>
        </w:rPr>
        <w:t>task alignment remains on the same scale as the orthogonal high-dimensional</w:t>
      </w:r>
    </w:p>
    <w:p>
      <w:pPr>
        <w:rPr>
          <w:rFonts w:hint="default"/>
          <w:lang w:val="en-US" w:eastAsia="zh-CN"/>
        </w:rPr>
      </w:pPr>
      <w:r>
        <w:rPr>
          <w:rFonts w:hint="default"/>
          <w:lang w:val="en-US" w:eastAsia="zh-CN"/>
        </w:rPr>
        <w:t>fluctuation. Consequently, the first-order Bellman effect of the SSAR direction</w:t>
      </w:r>
    </w:p>
    <w:p>
      <w:pPr>
        <w:rPr>
          <w:rFonts w:hint="default"/>
          <w:lang w:val="en-US" w:eastAsia="zh-CN"/>
        </w:rPr>
      </w:pPr>
      <w:r>
        <w:rPr>
          <w:rFonts w:hint="default"/>
          <w:lang w:val="en-US" w:eastAsia="zh-CN"/>
        </w:rPr>
        <w:t>vanishes asymptotically and its sign cannot be guaranteed.Before the task signal reaches the BBP transition, its empirical</w:t>
      </w:r>
    </w:p>
    <w:p>
      <w:pPr>
        <w:rPr>
          <w:rFonts w:hint="default"/>
          <w:lang w:val="en-US" w:eastAsia="zh-CN"/>
        </w:rPr>
      </w:pPr>
      <w:r>
        <w:rPr>
          <w:rFonts w:hint="default"/>
          <w:lang w:val="en-US" w:eastAsia="zh-CN"/>
        </w:rPr>
        <w:t>task alignment remains on the same scale as the orthogonal high-dimensional</w:t>
      </w:r>
    </w:p>
    <w:p>
      <w:pPr>
        <w:rPr>
          <w:rFonts w:hint="default"/>
          <w:lang w:val="en-US" w:eastAsia="zh-CN"/>
        </w:rPr>
      </w:pPr>
      <w:r>
        <w:rPr>
          <w:rFonts w:hint="default"/>
          <w:lang w:val="en-US" w:eastAsia="zh-CN"/>
        </w:rPr>
        <w:t>fluctuation. Consequently, the first-order Bellman effect of the SSAR direction</w:t>
      </w:r>
    </w:p>
    <w:p>
      <w:pPr>
        <w:rPr>
          <w:rFonts w:hint="default"/>
          <w:lang w:val="en-US" w:eastAsia="zh-CN"/>
        </w:rPr>
      </w:pPr>
      <w:r>
        <w:rPr>
          <w:rFonts w:hint="default"/>
          <w:lang w:val="en-US" w:eastAsia="zh-CN"/>
        </w:rPr>
        <w:t>vanishes asymptotically and its sign cannot be guaranteed.这部分是在哪，我怎么没找到，在文章的哪个地方</w:t>
      </w:r>
    </w:p>
    <w:p>
      <w:pPr>
        <w:rPr>
          <w:rFonts w:hint="eastAsia"/>
          <w:lang w:val="en-US" w:eastAsia="zh-CN"/>
        </w:rPr>
      </w:pPr>
      <w:r>
        <w:rPr>
          <w:rFonts w:hint="eastAsia"/>
          <w:lang w:val="en-US" w:eastAsia="zh-CN"/>
        </w:rPr>
        <w:t>chatgpt:</w:t>
      </w:r>
    </w:p>
    <w:p>
      <w:pPr>
        <w:pStyle w:val="7"/>
        <w:keepNext w:val="0"/>
        <w:keepLines w:val="0"/>
        <w:widowControl/>
        <w:suppressLineNumbers w:val="0"/>
      </w:pPr>
      <w:r>
        <w:t>对，这里有三个点需要分开看。</w:t>
      </w:r>
    </w:p>
    <w:p>
      <w:pPr>
        <w:pStyle w:val="4"/>
        <w:keepNext w:val="0"/>
        <w:keepLines w:val="0"/>
        <w:widowControl/>
        <w:suppressLineNumbers w:val="0"/>
      </w:pPr>
      <w:r>
        <w:t>1. 为什么 critical regime 里会出现</w:t>
      </w:r>
    </w:p>
    <w:p>
      <w:pPr>
        <w:keepNext w:val="0"/>
        <w:keepLines w:val="0"/>
        <w:widowControl/>
        <w:suppressLineNumbers w:val="0"/>
        <w:jc w:val="left"/>
      </w:pPr>
      <w:r>
        <w:rPr>
          <w:rFonts w:ascii="宋体" w:hAnsi="宋体" w:eastAsia="宋体" w:cs="宋体"/>
          <w:kern w:val="0"/>
          <w:sz w:val="24"/>
          <w:szCs w:val="24"/>
          <w:lang w:val="en-US" w:eastAsia="zh-CN" w:bidi="ar"/>
        </w:rPr>
        <w:t>−Θp(m−2/3)+Op(m−1)?-\Theta_p(m^{-2/3})+O_p(m^{-1})?</w:t>
      </w:r>
    </w:p>
    <w:p>
      <w:pPr>
        <w:pStyle w:val="7"/>
        <w:keepNext w:val="0"/>
        <w:keepLines w:val="0"/>
        <w:widowControl/>
        <w:suppressLineNumbers w:val="0"/>
      </w:pPr>
      <w:r>
        <w:t>这两个量来自</w:t>
      </w:r>
      <w:r>
        <w:rPr>
          <w:rStyle w:val="10"/>
        </w:rPr>
        <w:t>不同阶的 Taylor 项</w:t>
      </w:r>
      <w:r>
        <w:t>，所以数量级本来就不一样。</w:t>
      </w:r>
    </w:p>
    <w:p>
      <w:pPr>
        <w:pStyle w:val="7"/>
        <w:keepNext w:val="0"/>
        <w:keepLines w:val="0"/>
        <w:widowControl/>
        <w:suppressLineNumbers w:val="0"/>
      </w:pPr>
      <w:r>
        <w:t>我们用局部 smoothness：</w:t>
      </w:r>
    </w:p>
    <w:p>
      <w:pPr>
        <w:keepNext w:val="0"/>
        <w:keepLines w:val="0"/>
        <w:widowControl/>
        <w:suppressLineNumbers w:val="0"/>
        <w:jc w:val="left"/>
      </w:pPr>
      <w:r>
        <w:rPr>
          <w:rFonts w:ascii="宋体" w:hAnsi="宋体" w:eastAsia="宋体" w:cs="宋体"/>
          <w:kern w:val="0"/>
          <w:sz w:val="24"/>
          <w:szCs w:val="24"/>
          <w:lang w:val="en-US" w:eastAsia="zh-CN" w:bidi="ar"/>
        </w:rPr>
        <w:t>L0(W+αuv⊤)−L0(W)≤−αGm+LB2α2.L_0(W+\alpha uv^\top)-L_0(W) \le -\alpha G_m+\frac{L_B}{2}\alpha^2.</w:t>
      </w:r>
    </w:p>
    <w:p>
      <w:pPr>
        <w:pStyle w:val="7"/>
        <w:keepNext w:val="0"/>
        <w:keepLines w:val="0"/>
        <w:widowControl/>
        <w:suppressLineNumbers w:val="0"/>
      </w:pPr>
      <w:r>
        <w:t>在我前面那一版里，额外代入了实际 SSAR step 的尺度</w:t>
      </w:r>
    </w:p>
    <w:p>
      <w:pPr>
        <w:keepNext w:val="0"/>
        <w:keepLines w:val="0"/>
        <w:widowControl/>
        <w:suppressLineNumbers w:val="0"/>
        <w:jc w:val="left"/>
      </w:pPr>
      <w:r>
        <w:rPr>
          <w:rFonts w:ascii="宋体" w:hAnsi="宋体" w:eastAsia="宋体" w:cs="宋体"/>
          <w:kern w:val="0"/>
          <w:sz w:val="24"/>
          <w:szCs w:val="24"/>
          <w:lang w:val="en-US" w:eastAsia="zh-CN" w:bidi="ar"/>
        </w:rPr>
        <w:t>α=Θ(m−1/2),\alpha=\Theta(m^{-1/2}),</w:t>
      </w:r>
    </w:p>
    <w:p>
      <w:pPr>
        <w:pStyle w:val="7"/>
        <w:keepNext w:val="0"/>
        <w:keepLines w:val="0"/>
        <w:widowControl/>
        <w:suppressLineNumbers w:val="0"/>
      </w:pPr>
      <w:r>
        <w:t>同时 critical regime 下</w:t>
      </w:r>
    </w:p>
    <w:p>
      <w:pPr>
        <w:keepNext w:val="0"/>
        <w:keepLines w:val="0"/>
        <w:widowControl/>
        <w:suppressLineNumbers w:val="0"/>
        <w:jc w:val="left"/>
      </w:pPr>
      <w:r>
        <w:rPr>
          <w:rFonts w:ascii="宋体" w:hAnsi="宋体" w:eastAsia="宋体" w:cs="宋体"/>
          <w:kern w:val="0"/>
          <w:sz w:val="24"/>
          <w:szCs w:val="24"/>
          <w:lang w:val="en-US" w:eastAsia="zh-CN" w:bidi="ar"/>
        </w:rPr>
        <w:t>Gm=Θp(m−1/6).G_m=\Theta_p(m^{-1/6}).</w:t>
      </w:r>
    </w:p>
    <w:p>
      <w:pPr>
        <w:pStyle w:val="7"/>
        <w:keepNext w:val="0"/>
        <w:keepLines w:val="0"/>
        <w:widowControl/>
        <w:suppressLineNumbers w:val="0"/>
      </w:pPr>
      <w:r>
        <w:t>于是第一项是</w:t>
      </w:r>
    </w:p>
    <w:p>
      <w:pPr>
        <w:keepNext w:val="0"/>
        <w:keepLines w:val="0"/>
        <w:widowControl/>
        <w:suppressLineNumbers w:val="0"/>
        <w:jc w:val="left"/>
      </w:pPr>
      <w:r>
        <w:rPr>
          <w:rFonts w:ascii="宋体" w:hAnsi="宋体" w:eastAsia="宋体" w:cs="宋体"/>
          <w:kern w:val="0"/>
          <w:sz w:val="24"/>
          <w:szCs w:val="24"/>
          <w:lang w:val="en-US" w:eastAsia="zh-CN" w:bidi="ar"/>
        </w:rPr>
        <w:t>−αGm=−Θp(m−1/2m−1/6)=−Θp(m−2/3).-\alpha G_m = -\Theta_p(m^{-1/2}m^{-1/6}) = -\Theta_p(m^{-2/3}).</w:t>
      </w:r>
    </w:p>
    <w:p>
      <w:pPr>
        <w:pStyle w:val="7"/>
        <w:keepNext w:val="0"/>
        <w:keepLines w:val="0"/>
        <w:widowControl/>
        <w:suppressLineNumbers w:val="0"/>
      </w:pPr>
      <w:r>
        <w:t>第二项是</w:t>
      </w:r>
    </w:p>
    <w:p>
      <w:pPr>
        <w:keepNext w:val="0"/>
        <w:keepLines w:val="0"/>
        <w:widowControl/>
        <w:suppressLineNumbers w:val="0"/>
        <w:jc w:val="left"/>
      </w:pPr>
      <w:r>
        <w:rPr>
          <w:rFonts w:ascii="宋体" w:hAnsi="宋体" w:eastAsia="宋体" w:cs="宋体"/>
          <w:kern w:val="0"/>
          <w:sz w:val="24"/>
          <w:szCs w:val="24"/>
          <w:lang w:val="en-US" w:eastAsia="zh-CN" w:bidi="ar"/>
        </w:rPr>
        <w:t>LB2α2=Op(m−1).\frac{L_B}{2}\alpha^2 = O_p(m^{-1}).</w:t>
      </w:r>
    </w:p>
    <w:p>
      <w:pPr>
        <w:pStyle w:val="7"/>
        <w:keepNext w:val="0"/>
        <w:keepLines w:val="0"/>
        <w:widowControl/>
        <w:suppressLineNumbers w:val="0"/>
      </w:pPr>
      <w:r>
        <w:t>所以才有</w:t>
      </w:r>
    </w:p>
    <w:p>
      <w:pPr>
        <w:keepNext w:val="0"/>
        <w:keepLines w:val="0"/>
        <w:widowControl/>
        <w:suppressLineNumbers w:val="0"/>
        <w:jc w:val="left"/>
      </w:pPr>
      <w:r>
        <w:rPr>
          <w:rFonts w:ascii="宋体" w:hAnsi="宋体" w:eastAsia="宋体" w:cs="宋体"/>
          <w:kern w:val="0"/>
          <w:sz w:val="24"/>
          <w:szCs w:val="24"/>
          <w:lang w:val="en-US" w:eastAsia="zh-CN" w:bidi="ar"/>
        </w:rPr>
        <w:t>ΔL=−Θp(m−2/3)+Op(m−1).\boxed{ \Delta L = -\Theta_p(m^{-2/3}) + O_p(m^{-1}). }</w:t>
      </w:r>
    </w:p>
    <w:p>
      <w:pPr>
        <w:pStyle w:val="7"/>
        <w:keepNext w:val="0"/>
        <w:keepLines w:val="0"/>
        <w:widowControl/>
        <w:suppressLineNumbers w:val="0"/>
      </w:pPr>
      <w:r>
        <w:t>两个 OO 不一样完全正常，因为一个是一阶项，一个是二阶项。</w:t>
      </w:r>
    </w:p>
    <w:p>
      <w:pPr>
        <w:pStyle w:val="7"/>
        <w:keepNext w:val="0"/>
        <w:keepLines w:val="0"/>
        <w:widowControl/>
        <w:suppressLineNumbers w:val="0"/>
      </w:pPr>
      <w:r>
        <w:t>而且</w:t>
      </w:r>
    </w:p>
    <w:p>
      <w:pPr>
        <w:keepNext w:val="0"/>
        <w:keepLines w:val="0"/>
        <w:widowControl/>
        <w:suppressLineNumbers w:val="0"/>
        <w:jc w:val="left"/>
      </w:pPr>
      <w:r>
        <w:rPr>
          <w:rFonts w:ascii="宋体" w:hAnsi="宋体" w:eastAsia="宋体" w:cs="宋体"/>
          <w:kern w:val="0"/>
          <w:sz w:val="24"/>
          <w:szCs w:val="24"/>
          <w:lang w:val="en-US" w:eastAsia="zh-CN" w:bidi="ar"/>
        </w:rPr>
        <w:t>m−1=o(m−2/3),m^{-1}=o(m^{-2/3}),</w:t>
      </w:r>
    </w:p>
    <w:p>
      <w:pPr>
        <w:pStyle w:val="7"/>
        <w:keepNext w:val="0"/>
        <w:keepLines w:val="0"/>
        <w:widowControl/>
        <w:suppressLineNumbers w:val="0"/>
      </w:pPr>
      <w:r>
        <w:t>因为</w:t>
      </w:r>
    </w:p>
    <w:p>
      <w:pPr>
        <w:keepNext w:val="0"/>
        <w:keepLines w:val="0"/>
        <w:widowControl/>
        <w:suppressLineNumbers w:val="0"/>
        <w:jc w:val="left"/>
      </w:pPr>
      <w:r>
        <w:rPr>
          <w:rFonts w:ascii="宋体" w:hAnsi="宋体" w:eastAsia="宋体" w:cs="宋体"/>
          <w:kern w:val="0"/>
          <w:sz w:val="24"/>
          <w:szCs w:val="24"/>
          <w:lang w:val="en-US" w:eastAsia="zh-CN" w:bidi="ar"/>
        </w:rPr>
        <w:t>m−1m−2/3=m−1/3→0.\frac{m^{-1}}{m^{-2/3}} = m^{-1/3}\to0.</w:t>
      </w:r>
    </w:p>
    <w:p>
      <w:pPr>
        <w:pStyle w:val="7"/>
        <w:keepNext w:val="0"/>
        <w:keepLines w:val="0"/>
        <w:widowControl/>
        <w:suppressLineNumbers w:val="0"/>
      </w:pPr>
      <w:r>
        <w:t>所以 m−1m^{-1} 是更小的高阶项，最终主导项是</w:t>
      </w:r>
    </w:p>
    <w:p>
      <w:pPr>
        <w:keepNext w:val="0"/>
        <w:keepLines w:val="0"/>
        <w:widowControl/>
        <w:suppressLineNumbers w:val="0"/>
        <w:jc w:val="left"/>
      </w:pPr>
      <w:r>
        <w:rPr>
          <w:rFonts w:ascii="宋体" w:hAnsi="宋体" w:eastAsia="宋体" w:cs="宋体"/>
          <w:kern w:val="0"/>
          <w:sz w:val="24"/>
          <w:szCs w:val="24"/>
          <w:lang w:val="en-US" w:eastAsia="zh-CN" w:bidi="ar"/>
        </w:rPr>
        <w:t>−Θp(m−2/3),-\Theta_p(m^{-2/3}),</w:t>
      </w:r>
    </w:p>
    <w:p>
      <w:pPr>
        <w:pStyle w:val="7"/>
        <w:keepNext w:val="0"/>
        <w:keepLines w:val="0"/>
        <w:widowControl/>
        <w:suppressLineNumbers w:val="0"/>
      </w:pPr>
      <w:r>
        <w:t>因此 loss 为负。</w:t>
      </w:r>
    </w:p>
    <w:p>
      <w:pPr>
        <w:pStyle w:val="7"/>
        <w:keepNext w:val="0"/>
        <w:keepLines w:val="0"/>
        <w:widowControl/>
        <w:suppressLineNumbers w:val="0"/>
      </w:pPr>
      <w:r>
        <w:t>这里还要注意：</w:t>
      </w:r>
    </w:p>
    <w:p>
      <w:pPr>
        <w:keepNext w:val="0"/>
        <w:keepLines w:val="0"/>
        <w:widowControl/>
        <w:suppressLineNumbers w:val="0"/>
        <w:jc w:val="left"/>
      </w:pPr>
      <w:r>
        <w:rPr>
          <w:rFonts w:ascii="宋体" w:hAnsi="宋体" w:eastAsia="宋体" w:cs="宋体"/>
          <w:kern w:val="0"/>
          <w:sz w:val="24"/>
          <w:szCs w:val="24"/>
          <w:lang w:val="en-US" w:eastAsia="zh-CN" w:bidi="ar"/>
        </w:rPr>
        <w:t>Θp(m−2/3)\Theta_p(m^{-2/3})</w:t>
      </w:r>
    </w:p>
    <w:p>
      <w:pPr>
        <w:pStyle w:val="7"/>
        <w:keepNext w:val="0"/>
        <w:keepLines w:val="0"/>
        <w:widowControl/>
        <w:suppressLineNumbers w:val="0"/>
      </w:pPr>
      <w:r>
        <w:t>比</w:t>
      </w:r>
    </w:p>
    <w:p>
      <w:pPr>
        <w:keepNext w:val="0"/>
        <w:keepLines w:val="0"/>
        <w:widowControl/>
        <w:suppressLineNumbers w:val="0"/>
        <w:jc w:val="left"/>
      </w:pPr>
      <w:r>
        <w:rPr>
          <w:rFonts w:ascii="宋体" w:hAnsi="宋体" w:eastAsia="宋体" w:cs="宋体"/>
          <w:kern w:val="0"/>
          <w:sz w:val="24"/>
          <w:szCs w:val="24"/>
          <w:lang w:val="en-US" w:eastAsia="zh-CN" w:bidi="ar"/>
        </w:rPr>
        <w:t>Op(m−2/3)O_p(m^{-2/3})</w:t>
      </w:r>
    </w:p>
    <w:p>
      <w:pPr>
        <w:pStyle w:val="7"/>
        <w:keepNext w:val="0"/>
        <w:keepLines w:val="0"/>
        <w:widowControl/>
        <w:suppressLineNumbers w:val="0"/>
      </w:pPr>
      <w:r>
        <w:t>更强。前者表示它确实处于这个尺度，并且不会以更快速度消失；后者只给 upper bound。</w:t>
      </w:r>
    </w:p>
    <w:p>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但是，按照我们上一轮刚刚确定的思路，我现在反而建议你</w:t>
      </w:r>
      <w:r>
        <w:rPr>
          <w:rStyle w:val="10"/>
        </w:rPr>
        <w:t>不要在正文主定理里写</w:t>
      </w:r>
    </w:p>
    <w:p>
      <w:pPr>
        <w:keepNext w:val="0"/>
        <w:keepLines w:val="0"/>
        <w:widowControl/>
        <w:suppressLineNumbers w:val="0"/>
        <w:jc w:val="left"/>
      </w:pPr>
      <w:r>
        <w:rPr>
          <w:rFonts w:ascii="宋体" w:hAnsi="宋体" w:eastAsia="宋体" w:cs="宋体"/>
          <w:kern w:val="0"/>
          <w:sz w:val="24"/>
          <w:szCs w:val="24"/>
          <w:lang w:val="en-US" w:eastAsia="zh-CN" w:bidi="ar"/>
        </w:rPr>
        <w:t>−Θp(m−2/3)+Op(m−1).-\Theta_p(m^{-2/3})+O_p(m^{-1}).</w:t>
      </w:r>
    </w:p>
    <w:p>
      <w:pPr>
        <w:pStyle w:val="7"/>
        <w:keepNext w:val="0"/>
        <w:keepLines w:val="0"/>
        <w:widowControl/>
        <w:suppressLineNumbers w:val="0"/>
      </w:pPr>
      <w:r>
        <w:t>因为这个具体 rate 依赖于额外使用</w:t>
      </w:r>
    </w:p>
    <w:p>
      <w:pPr>
        <w:keepNext w:val="0"/>
        <w:keepLines w:val="0"/>
        <w:widowControl/>
        <w:suppressLineNumbers w:val="0"/>
        <w:jc w:val="left"/>
      </w:pPr>
      <w:r>
        <w:rPr>
          <w:rFonts w:ascii="宋体" w:hAnsi="宋体" w:eastAsia="宋体" w:cs="宋体"/>
          <w:kern w:val="0"/>
          <w:sz w:val="24"/>
          <w:szCs w:val="24"/>
          <w:lang w:val="en-US" w:eastAsia="zh-CN" w:bidi="ar"/>
        </w:rPr>
        <w:t>α=Θ(m−1/2).\alpha=\Theta(m^{-1/2}).</w:t>
      </w:r>
    </w:p>
    <w:p>
      <w:pPr>
        <w:pStyle w:val="7"/>
        <w:keepNext w:val="0"/>
        <w:keepLines w:val="0"/>
        <w:widowControl/>
        <w:suppressLineNumbers w:val="0"/>
      </w:pPr>
      <w:r>
        <w:t>而你正文真正要强调的是：</w:t>
      </w:r>
    </w:p>
    <w:p>
      <w:pPr>
        <w:keepNext w:val="0"/>
        <w:keepLines w:val="0"/>
        <w:widowControl/>
        <w:suppressLineNumbers w:val="0"/>
        <w:jc w:val="left"/>
      </w:pPr>
      <w:r>
        <w:rPr>
          <w:rFonts w:ascii="宋体" w:hAnsi="宋体" w:eastAsia="宋体" w:cs="宋体"/>
          <w:kern w:val="0"/>
          <w:sz w:val="24"/>
          <w:szCs w:val="24"/>
          <w:lang w:val="en-US" w:eastAsia="zh-CN" w:bidi="ar"/>
        </w:rPr>
        <w:t>critical/post-BBP⇒Gm&gt;0⇒for sufficiently small α, ΔL&lt;0.\text{critical/post-BBP} \Rightarrow G_m&gt;0 \Rightarrow \text{for sufficiently small }\alpha,\ \Delta L&lt;0.</w:t>
      </w:r>
    </w:p>
    <w:p>
      <w:pPr>
        <w:pStyle w:val="7"/>
        <w:keepNext w:val="0"/>
        <w:keepLines w:val="0"/>
        <w:widowControl/>
        <w:suppressLineNumbers w:val="0"/>
      </w:pPr>
      <w:r>
        <w:t>这样更一般，也更干净。</w:t>
      </w:r>
    </w:p>
    <w:p>
      <w:pPr>
        <w:pStyle w:val="7"/>
        <w:keepNext w:val="0"/>
        <w:keepLines w:val="0"/>
        <w:widowControl/>
        <w:suppressLineNumbers w:val="0"/>
      </w:pPr>
      <w:r>
        <w:t>所以正文 theorem 最好只说：</w:t>
      </w:r>
    </w:p>
    <w:p>
      <w:pPr>
        <w:pStyle w:val="7"/>
        <w:keepNext w:val="0"/>
        <w:keepLines w:val="0"/>
        <w:widowControl/>
        <w:suppressLineNumbers w:val="0"/>
        <w:ind w:left="720" w:right="720"/>
      </w:pPr>
      <w:r>
        <w:rPr>
          <w:rFonts w:hint="eastAsia" w:ascii="宋体" w:hAnsi="宋体" w:eastAsia="宋体" w:cs="宋体"/>
          <w:sz w:val="24"/>
          <w:szCs w:val="24"/>
        </w:rPr>
        <w:t>the SSAR direction becomes a Bellman descent direction, and a sufficiently small SSAR step decreases the Bellman loss with high probability.</w:t>
      </w:r>
    </w:p>
    <w:p>
      <w:pPr>
        <w:pStyle w:val="7"/>
        <w:keepNext w:val="0"/>
        <w:keepLines w:val="0"/>
        <w:widowControl/>
        <w:suppressLineNumbers w:val="0"/>
      </w:pPr>
      <w:r>
        <w:t>具体 rate 可以放 appendix 的 refinement 里。</w:t>
      </w:r>
    </w:p>
    <w:p>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2. Assumptions 的正文概括确实可以更短</w:t>
      </w:r>
    </w:p>
    <w:p>
      <w:pPr>
        <w:pStyle w:val="7"/>
        <w:keepNext w:val="0"/>
        <w:keepLines w:val="0"/>
        <w:widowControl/>
        <w:suppressLineNumbers w:val="0"/>
      </w:pPr>
      <w:r>
        <w:t>你说得对，我上一版列：</w:t>
      </w:r>
    </w:p>
    <w:p>
      <w:pPr>
        <w:pStyle w:val="7"/>
        <w:keepNext w:val="0"/>
        <w:keepLines w:val="0"/>
        <w:widowControl/>
        <w:suppressLineNumbers w:val="0"/>
        <w:ind w:left="720" w:right="720"/>
      </w:pPr>
      <w:r>
        <w:rPr>
          <w:rFonts w:hint="eastAsia" w:ascii="宋体" w:hAnsi="宋体" w:eastAsia="宋体" w:cs="宋体"/>
          <w:sz w:val="24"/>
          <w:szCs w:val="24"/>
        </w:rPr>
        <w:t>rank-one spiked weight model, normalized high-dimensional input features, bounded local network derivatives and Bellman residuals, and a population signal direction...</w:t>
      </w:r>
    </w:p>
    <w:p>
      <w:pPr>
        <w:pStyle w:val="7"/>
        <w:keepNext w:val="0"/>
        <w:keepLines w:val="0"/>
        <w:widowControl/>
        <w:suppressLineNumbers w:val="0"/>
      </w:pPr>
      <w:r>
        <w:t>还是有点像在逐条翻译 appendix assumptions。</w:t>
      </w:r>
    </w:p>
    <w:p>
      <w:pPr>
        <w:pStyle w:val="7"/>
        <w:keepNext w:val="0"/>
        <w:keepLines w:val="0"/>
        <w:widowControl/>
        <w:suppressLineNumbers w:val="0"/>
      </w:pPr>
      <w:r>
        <w:t>正文只需要让读者知道“这些是假设合理、常规的 regularity conditions”，不用把 A1--A4 全说一遍。</w:t>
      </w:r>
    </w:p>
    <w:p>
      <w:pPr>
        <w:pStyle w:val="7"/>
        <w:keepNext w:val="0"/>
        <w:keepLines w:val="0"/>
        <w:widowControl/>
        <w:suppressLineNumbers w:val="0"/>
      </w:pPr>
      <w:r>
        <w:t>我建议 theorem 开头直接改成：</w:t>
      </w:r>
    </w:p>
    <w:p>
      <w:pPr>
        <w:pStyle w:val="6"/>
        <w:keepNext w:val="0"/>
        <w:keepLines w:val="0"/>
        <w:widowControl/>
        <w:suppressLineNumbers w:val="0"/>
        <w:rPr>
          <w:rStyle w:val="12"/>
        </w:rPr>
      </w:pPr>
      <w:r>
        <w:rPr>
          <w:rStyle w:val="12"/>
        </w:rPr>
        <w:t>Under the regularity conditions stated in</w:t>
      </w:r>
    </w:p>
    <w:p>
      <w:pPr>
        <w:pStyle w:val="6"/>
        <w:keepNext w:val="0"/>
        <w:keepLines w:val="0"/>
        <w:widowControl/>
        <w:suppressLineNumbers w:val="0"/>
        <w:rPr>
          <w:rStyle w:val="12"/>
        </w:rPr>
      </w:pPr>
      <w:r>
        <w:rPr>
          <w:rStyle w:val="12"/>
        </w:rPr>
        <w:t>Appendix~\ref{app:bellman_theory}, including bounded local network</w:t>
      </w:r>
    </w:p>
    <w:p>
      <w:pPr>
        <w:pStyle w:val="6"/>
        <w:keepNext w:val="0"/>
        <w:keepLines w:val="0"/>
        <w:widowControl/>
        <w:suppressLineNumbers w:val="0"/>
        <w:rPr>
          <w:rStyle w:val="12"/>
        </w:rPr>
      </w:pPr>
      <w:r>
        <w:rPr>
          <w:rStyle w:val="12"/>
        </w:rPr>
        <w:t>derivatives, controlled input energy in task-orthogonal directions, and</w:t>
      </w:r>
    </w:p>
    <w:p>
      <w:pPr>
        <w:pStyle w:val="6"/>
        <w:keepNext w:val="0"/>
        <w:keepLines w:val="0"/>
        <w:widowControl/>
        <w:suppressLineNumbers w:val="0"/>
        <w:rPr>
          <w:rStyle w:val="12"/>
        </w:rPr>
      </w:pPr>
      <w:r>
        <w:rPr>
          <w:rStyle w:val="12"/>
        </w:rPr>
        <w:t>a locally informative population signal direction, the SSAR spectral</w:t>
      </w:r>
    </w:p>
    <w:p>
      <w:pPr>
        <w:pStyle w:val="6"/>
        <w:keepNext w:val="0"/>
        <w:keepLines w:val="0"/>
        <w:widowControl/>
        <w:suppressLineNumbers w:val="0"/>
      </w:pPr>
      <w:r>
        <w:rPr>
          <w:rStyle w:val="12"/>
        </w:rPr>
        <w:t>update has the following behavior.</w:t>
      </w:r>
    </w:p>
    <w:p>
      <w:pPr>
        <w:pStyle w:val="7"/>
        <w:keepNext w:val="0"/>
        <w:keepLines w:val="0"/>
        <w:widowControl/>
        <w:suppressLineNumbers w:val="0"/>
      </w:pPr>
      <w:r>
        <w:t>这个版本比较自然。</w:t>
      </w:r>
    </w:p>
    <w:p>
      <w:pPr>
        <w:pStyle w:val="7"/>
        <w:keepNext w:val="0"/>
        <w:keepLines w:val="0"/>
        <w:widowControl/>
        <w:suppressLineNumbers w:val="0"/>
      </w:pPr>
      <w:r>
        <w:t>如果还想再短一点，我更推荐：</w:t>
      </w:r>
    </w:p>
    <w:p>
      <w:pPr>
        <w:pStyle w:val="6"/>
        <w:keepNext w:val="0"/>
        <w:keepLines w:val="0"/>
        <w:widowControl/>
        <w:suppressLineNumbers w:val="0"/>
        <w:rPr>
          <w:rStyle w:val="12"/>
        </w:rPr>
      </w:pPr>
      <w:r>
        <w:rPr>
          <w:rStyle w:val="12"/>
        </w:rPr>
        <w:t>Under mild regularity conditions on the critic, the input features, and the</w:t>
      </w:r>
    </w:p>
    <w:p>
      <w:pPr>
        <w:pStyle w:val="6"/>
        <w:keepNext w:val="0"/>
        <w:keepLines w:val="0"/>
        <w:widowControl/>
        <w:suppressLineNumbers w:val="0"/>
        <w:rPr>
          <w:rStyle w:val="12"/>
        </w:rPr>
      </w:pPr>
      <w:r>
        <w:rPr>
          <w:rStyle w:val="12"/>
        </w:rPr>
        <w:t>task-relevant signal direction, formally stated in</w:t>
      </w:r>
    </w:p>
    <w:p>
      <w:pPr>
        <w:pStyle w:val="6"/>
        <w:keepNext w:val="0"/>
        <w:keepLines w:val="0"/>
        <w:widowControl/>
        <w:suppressLineNumbers w:val="0"/>
        <w:rPr>
          <w:rStyle w:val="12"/>
        </w:rPr>
      </w:pPr>
      <w:r>
        <w:rPr>
          <w:rStyle w:val="12"/>
        </w:rPr>
        <w:t>Appendix~\ref{app:bellman_theory}, the SSAR spectral update has the following</w:t>
      </w:r>
    </w:p>
    <w:p>
      <w:pPr>
        <w:pStyle w:val="6"/>
        <w:keepNext w:val="0"/>
        <w:keepLines w:val="0"/>
        <w:widowControl/>
        <w:suppressLineNumbers w:val="0"/>
      </w:pPr>
      <w:r>
        <w:rPr>
          <w:rStyle w:val="12"/>
        </w:rPr>
        <w:t>behavior.</w:t>
      </w:r>
    </w:p>
    <w:p>
      <w:pPr>
        <w:pStyle w:val="7"/>
        <w:keepNext w:val="0"/>
        <w:keepLines w:val="0"/>
        <w:widowControl/>
        <w:suppressLineNumbers w:val="0"/>
      </w:pPr>
      <w:r>
        <w:t>我更倾向于第二个。</w:t>
      </w:r>
    </w:p>
    <w:p>
      <w:pPr>
        <w:pStyle w:val="7"/>
        <w:keepNext w:val="0"/>
        <w:keepLines w:val="0"/>
        <w:widowControl/>
        <w:suppressLineNumbers w:val="0"/>
      </w:pPr>
      <w:r>
        <w:t>因为正文 theorem 不是 assumptions section，没有必要塞太多名词。</w:t>
      </w:r>
    </w:p>
    <w:p>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3. 你找不到的那段到底在哪里？</w:t>
      </w:r>
    </w:p>
    <w:p>
      <w:pPr>
        <w:pStyle w:val="7"/>
        <w:keepNext w:val="0"/>
        <w:keepLines w:val="0"/>
        <w:widowControl/>
        <w:suppressLineNumbers w:val="0"/>
      </w:pPr>
      <w:r>
        <w:t>你当前上传的正文里</w:t>
      </w:r>
      <w:r>
        <w:rPr>
          <w:rStyle w:val="10"/>
        </w:rPr>
        <w:t>确实有这段</w:t>
      </w:r>
      <w:r>
        <w:t>，就在：</w:t>
      </w:r>
    </w:p>
    <w:p>
      <w:pPr>
        <w:pStyle w:val="7"/>
        <w:keepNext w:val="0"/>
        <w:keepLines w:val="0"/>
        <w:widowControl/>
        <w:suppressLineNumbers w:val="0"/>
      </w:pPr>
      <w:r>
        <w:rPr>
          <w:rStyle w:val="10"/>
        </w:rPr>
        <w:t>Section 4: Performance Analysis → Theorem “BBP transition and Bellman improvement” 里面。</w:t>
      </w:r>
    </w:p>
    <w:p>
      <w:pPr>
        <w:pStyle w:val="7"/>
        <w:keepNext w:val="0"/>
        <w:keepLines w:val="0"/>
        <w:widowControl/>
        <w:suppressLineNumbers w:val="0"/>
      </w:pPr>
      <w:r>
        <w:t>具体就是你当前文件的第 307–310 行：</w:t>
      </w:r>
    </w:p>
    <w:p>
      <w:pPr>
        <w:pStyle w:val="7"/>
        <w:keepNext w:val="0"/>
        <w:keepLines w:val="0"/>
        <w:widowControl/>
        <w:suppressLineNumbers w:val="0"/>
        <w:ind w:left="720" w:right="720"/>
      </w:pPr>
      <w:r>
        <w:rPr>
          <w:rStyle w:val="12"/>
          <w:rFonts w:hint="eastAsia" w:ascii="宋体" w:hAnsi="宋体" w:eastAsia="宋体" w:cs="宋体"/>
          <w:sz w:val="24"/>
          <w:szCs w:val="24"/>
        </w:rPr>
        <w:t>Before the task signal reaches the BBP transition, its empirical</w:t>
      </w:r>
    </w:p>
    <w:p>
      <w:pPr>
        <w:pStyle w:val="7"/>
        <w:keepNext w:val="0"/>
        <w:keepLines w:val="0"/>
        <w:widowControl/>
        <w:suppressLineNumbers w:val="0"/>
        <w:ind w:left="720" w:right="720"/>
      </w:pPr>
      <w:r>
        <w:rPr>
          <w:rStyle w:val="12"/>
          <w:rFonts w:hint="eastAsia" w:ascii="宋体" w:hAnsi="宋体" w:eastAsia="宋体" w:cs="宋体"/>
          <w:sz w:val="24"/>
          <w:szCs w:val="24"/>
        </w:rPr>
        <w:t>task alignment remains on the same scale as the orthogonal high-dimensional</w:t>
      </w:r>
    </w:p>
    <w:p>
      <w:pPr>
        <w:pStyle w:val="7"/>
        <w:keepNext w:val="0"/>
        <w:keepLines w:val="0"/>
        <w:widowControl/>
        <w:suppressLineNumbers w:val="0"/>
        <w:ind w:left="720" w:right="720"/>
      </w:pPr>
      <w:r>
        <w:rPr>
          <w:rStyle w:val="12"/>
          <w:rFonts w:hint="eastAsia" w:ascii="宋体" w:hAnsi="宋体" w:eastAsia="宋体" w:cs="宋体"/>
          <w:sz w:val="24"/>
          <w:szCs w:val="24"/>
        </w:rPr>
        <w:t>fluctuation. Consequently, the first-order Bellman effect of the SSAR direction</w:t>
      </w:r>
    </w:p>
    <w:p>
      <w:pPr>
        <w:pStyle w:val="7"/>
        <w:keepNext w:val="0"/>
        <w:keepLines w:val="0"/>
        <w:widowControl/>
        <w:suppressLineNumbers w:val="0"/>
        <w:ind w:left="720" w:right="720"/>
      </w:pPr>
      <w:r>
        <w:rPr>
          <w:rStyle w:val="12"/>
          <w:rFonts w:hint="eastAsia" w:ascii="宋体" w:hAnsi="宋体" w:eastAsia="宋体" w:cs="宋体"/>
          <w:sz w:val="24"/>
          <w:szCs w:val="24"/>
        </w:rPr>
        <w:t>vanishes asymptotically and its sign cannot be guaranteed.</w:t>
      </w:r>
    </w:p>
    <w:p>
      <w:pPr>
        <w:pStyle w:val="7"/>
        <w:keepNext w:val="0"/>
        <w:keepLines w:val="0"/>
        <w:widowControl/>
        <w:suppressLineNumbers w:val="0"/>
      </w:pPr>
      <w:r>
        <w:t>所以你没找到可能是因为你看的不是最后这版，或者 theorem 已经局部改过。</w:t>
      </w:r>
    </w:p>
    <w:p>
      <w:pPr>
        <w:pStyle w:val="7"/>
        <w:keepNext w:val="0"/>
        <w:keepLines w:val="0"/>
        <w:widowControl/>
        <w:suppressLineNumbers w:val="0"/>
      </w:pPr>
      <w:r>
        <w:t>它的位置是：</w:t>
      </w:r>
    </w:p>
    <w:p>
      <w:pPr>
        <w:pStyle w:val="6"/>
        <w:keepNext w:val="0"/>
        <w:keepLines w:val="0"/>
        <w:widowControl/>
        <w:suppressLineNumbers w:val="0"/>
        <w:rPr>
          <w:rStyle w:val="12"/>
        </w:rPr>
      </w:pPr>
      <w:r>
        <w:rPr>
          <w:rStyle w:val="12"/>
        </w:rPr>
        <w:t>\begin{theorem}[BBP transition and Bellman improvement]</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Before the task signal reaches the BBP transition, ...</w:t>
      </w:r>
    </w:p>
    <w:p>
      <w:pPr>
        <w:pStyle w:val="6"/>
        <w:keepNext w:val="0"/>
        <w:keepLines w:val="0"/>
        <w:widowControl/>
        <w:suppressLineNumbers w:val="0"/>
        <w:rPr>
          <w:rStyle w:val="12"/>
        </w:rPr>
      </w:pPr>
      <w:r>
        <w:rPr>
          <w:rStyle w:val="12"/>
        </w:rPr>
        <w:t>...</w:t>
      </w:r>
    </w:p>
    <w:p>
      <w:pPr>
        <w:pStyle w:val="6"/>
        <w:keepNext w:val="0"/>
        <w:keepLines w:val="0"/>
        <w:widowControl/>
        <w:suppressLineNumbers w:val="0"/>
      </w:pPr>
      <w:r>
        <w:rPr>
          <w:rStyle w:val="12"/>
        </w:rPr>
        <w:t>\end{theorem}</w:t>
      </w:r>
    </w:p>
    <w:p>
      <w:pPr>
        <w:pStyle w:val="7"/>
        <w:keepNext w:val="0"/>
        <w:keepLines w:val="0"/>
        <w:widowControl/>
        <w:suppressLineNumbers w:val="0"/>
      </w:pPr>
      <w:r>
        <w:t xml:space="preserve">也就是 </w:t>
      </w:r>
      <w:r>
        <w:rPr>
          <w:rStyle w:val="10"/>
        </w:rPr>
        <w:t>Performance Analysis 主定理的第一段结论</w:t>
      </w:r>
      <w:r>
        <w:t>。</w:t>
      </w:r>
    </w:p>
    <w:p>
      <w:pPr>
        <w:pStyle w:val="7"/>
        <w:keepNext w:val="0"/>
        <w:keepLines w:val="0"/>
        <w:widowControl/>
        <w:suppressLineNumbers w:val="0"/>
      </w:pPr>
      <w:r>
        <w:t>我建议把它改掉，因为“vanishes asymptotically”不是你最想强调的重点。</w:t>
      </w:r>
    </w:p>
    <w:p>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修改前</w:t>
      </w:r>
    </w:p>
    <w:p>
      <w:pPr>
        <w:pStyle w:val="6"/>
        <w:keepNext w:val="0"/>
        <w:keepLines w:val="0"/>
        <w:widowControl/>
        <w:suppressLineNumbers w:val="0"/>
        <w:rPr>
          <w:rStyle w:val="12"/>
        </w:rPr>
      </w:pPr>
      <w:r>
        <w:rPr>
          <w:rStyle w:val="12"/>
        </w:rPr>
        <w:t>Before the task signal reaches the BBP transition, its empirical</w:t>
      </w:r>
    </w:p>
    <w:p>
      <w:pPr>
        <w:pStyle w:val="6"/>
        <w:keepNext w:val="0"/>
        <w:keepLines w:val="0"/>
        <w:widowControl/>
        <w:suppressLineNumbers w:val="0"/>
        <w:rPr>
          <w:rStyle w:val="12"/>
        </w:rPr>
      </w:pPr>
      <w:r>
        <w:rPr>
          <w:rStyle w:val="12"/>
        </w:rPr>
        <w:t>task alignment remains on the same scale as the orthogonal high-dimensional</w:t>
      </w:r>
    </w:p>
    <w:p>
      <w:pPr>
        <w:pStyle w:val="6"/>
        <w:keepNext w:val="0"/>
        <w:keepLines w:val="0"/>
        <w:widowControl/>
        <w:suppressLineNumbers w:val="0"/>
        <w:rPr>
          <w:rStyle w:val="12"/>
        </w:rPr>
      </w:pPr>
      <w:r>
        <w:rPr>
          <w:rStyle w:val="12"/>
        </w:rPr>
        <w:t>fluctuation. Consequently, the first-order Bellman effect of the SSAR direction</w:t>
      </w:r>
    </w:p>
    <w:p>
      <w:pPr>
        <w:pStyle w:val="6"/>
        <w:keepNext w:val="0"/>
        <w:keepLines w:val="0"/>
        <w:widowControl/>
        <w:suppressLineNumbers w:val="0"/>
      </w:pPr>
      <w:r>
        <w:rPr>
          <w:rStyle w:val="12"/>
        </w:rPr>
        <w:t>vanishes asymptotically and its sign cannot be guaranteed.</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Before the task signal reaches the BBP transition, its empirical task</w:t>
      </w:r>
    </w:p>
    <w:p>
      <w:pPr>
        <w:pStyle w:val="6"/>
        <w:keepNext w:val="0"/>
        <w:keepLines w:val="0"/>
        <w:widowControl/>
        <w:suppressLineNumbers w:val="0"/>
        <w:rPr>
          <w:rStyle w:val="12"/>
        </w:rPr>
      </w:pPr>
      <w:r>
        <w:rPr>
          <w:rStyle w:val="12"/>
        </w:rPr>
        <w:t>alignment remains on the same scale as the orthogonal high-dimensional</w:t>
      </w:r>
    </w:p>
    <w:p>
      <w:pPr>
        <w:pStyle w:val="6"/>
        <w:keepNext w:val="0"/>
        <w:keepLines w:val="0"/>
        <w:widowControl/>
        <w:suppressLineNumbers w:val="0"/>
        <w:rPr>
          <w:rStyle w:val="12"/>
        </w:rPr>
      </w:pPr>
      <w:r>
        <w:rPr>
          <w:rStyle w:val="12"/>
        </w:rPr>
        <w:t>fluctuation. The task-aligned and task-orthogonal contributions to the</w:t>
      </w:r>
    </w:p>
    <w:p>
      <w:pPr>
        <w:pStyle w:val="6"/>
        <w:keepNext w:val="0"/>
        <w:keepLines w:val="0"/>
        <w:widowControl/>
        <w:suppressLineNumbers w:val="0"/>
        <w:rPr>
          <w:rStyle w:val="12"/>
        </w:rPr>
      </w:pPr>
      <w:r>
        <w:rPr>
          <w:rStyle w:val="12"/>
        </w:rPr>
        <w:t>Bellman directional change are therefore of the same asymptotic order.</w:t>
      </w:r>
    </w:p>
    <w:p>
      <w:pPr>
        <w:pStyle w:val="6"/>
        <w:keepNext w:val="0"/>
        <w:keepLines w:val="0"/>
        <w:widowControl/>
        <w:suppressLineNumbers w:val="0"/>
        <w:rPr>
          <w:rStyle w:val="12"/>
        </w:rPr>
      </w:pPr>
      <w:r>
        <w:rPr>
          <w:rStyle w:val="12"/>
        </w:rPr>
        <w:t>Since the orthogonal contribution has no prescribed sign, the resulting</w:t>
      </w:r>
    </w:p>
    <w:p>
      <w:pPr>
        <w:pStyle w:val="6"/>
        <w:keepNext w:val="0"/>
        <w:keepLines w:val="0"/>
        <w:widowControl/>
        <w:suppressLineNumbers w:val="0"/>
        <w:rPr>
          <w:rStyle w:val="12"/>
        </w:rPr>
      </w:pPr>
      <w:r>
        <w:rPr>
          <w:rStyle w:val="12"/>
        </w:rPr>
        <w:t>effect of the SSAR update on the Bellman loss is sign-indefinite and no</w:t>
      </w:r>
    </w:p>
    <w:p>
      <w:pPr>
        <w:pStyle w:val="6"/>
        <w:keepNext w:val="0"/>
        <w:keepLines w:val="0"/>
        <w:widowControl/>
        <w:suppressLineNumbers w:val="0"/>
      </w:pPr>
      <w:r>
        <w:rPr>
          <w:rStyle w:val="12"/>
        </w:rPr>
        <w:t>systematic decrease can be guaranteed.</w:t>
      </w:r>
    </w:p>
    <w:p>
      <w:pPr>
        <w:pStyle w:val="7"/>
        <w:keepNext w:val="0"/>
        <w:keepLines w:val="0"/>
        <w:widowControl/>
        <w:suppressLineNumbers w:val="0"/>
      </w:pPr>
      <w:r>
        <w:t>这个更符合我们现在真正证明出的东西：</w:t>
      </w:r>
    </w:p>
    <w:p>
      <w:pPr>
        <w:keepNext w:val="0"/>
        <w:keepLines w:val="0"/>
        <w:widowControl/>
        <w:suppressLineNumbers w:val="0"/>
        <w:jc w:val="left"/>
      </w:pPr>
      <w:r>
        <w:rPr>
          <w:rFonts w:ascii="宋体" w:hAnsi="宋体" w:eastAsia="宋体" w:cs="宋体"/>
          <w:kern w:val="0"/>
          <w:sz w:val="24"/>
          <w:szCs w:val="24"/>
          <w:lang w:val="en-US" w:eastAsia="zh-CN" w:bidi="ar"/>
        </w:rPr>
        <w:t>subcritical: sign cannot be determined\boxed{ \text{subcritical: sign cannot be determined} }</w:t>
      </w:r>
    </w:p>
    <w:p>
      <w:pPr>
        <w:pStyle w:val="7"/>
        <w:keepNext w:val="0"/>
        <w:keepLines w:val="0"/>
        <w:widowControl/>
        <w:suppressLineNumbers w:val="0"/>
      </w:pPr>
      <w:r>
        <w:t>而不是简单说</w:t>
      </w:r>
    </w:p>
    <w:p>
      <w:pPr>
        <w:keepNext w:val="0"/>
        <w:keepLines w:val="0"/>
        <w:widowControl/>
        <w:suppressLineNumbers w:val="0"/>
        <w:jc w:val="left"/>
      </w:pPr>
      <w:r>
        <w:rPr>
          <w:rFonts w:ascii="宋体" w:hAnsi="宋体" w:eastAsia="宋体" w:cs="宋体"/>
          <w:kern w:val="0"/>
          <w:sz w:val="24"/>
          <w:szCs w:val="24"/>
          <w:lang w:val="en-US" w:eastAsia="zh-CN" w:bidi="ar"/>
        </w:rPr>
        <w:t>subcritical: effect vanishes.\boxed{ \text{subcritical: effect vanishes}. }</w:t>
      </w:r>
    </w:p>
    <w:p>
      <w:pPr>
        <w:pStyle w:val="7"/>
        <w:keepNext w:val="0"/>
        <w:keepLines w:val="0"/>
        <w:widowControl/>
        <w:suppressLineNumbers w:val="0"/>
      </w:pPr>
      <w:r>
        <w:t>后者只是数量级描述，前者才是你论文真正需要强调的理论结论。</w:t>
      </w:r>
    </w:p>
    <w:p>
      <w:pPr>
        <w:rPr>
          <w:rFonts w:hint="eastAsia"/>
          <w:lang w:val="en-US" w:eastAsia="zh-CN"/>
        </w:rPr>
      </w:pPr>
      <w:r>
        <w:rPr>
          <w:rFonts w:hint="eastAsia"/>
          <w:lang w:val="en-US" w:eastAsia="zh-CN"/>
        </w:rPr>
        <w:t>用户：</w:t>
      </w:r>
    </w:p>
    <w:p>
      <w:pPr>
        <w:keepNext w:val="0"/>
        <w:keepLines w:val="0"/>
        <w:widowControl/>
        <w:suppressLineNumbers w:val="0"/>
        <w:jc w:val="left"/>
      </w:pPr>
      <w:r>
        <w:rPr>
          <w:rFonts w:ascii="宋体" w:hAnsi="宋体" w:eastAsia="宋体" w:cs="宋体"/>
          <w:kern w:val="0"/>
          <w:sz w:val="24"/>
          <w:szCs w:val="24"/>
          <w:lang w:val="en-US" w:eastAsia="zh-CN" w:bidi="ar"/>
        </w:rPr>
        <w:t>这是现在的正文 1.这部分是否合理： \textbf{Subcritical regime.} If the leading signal remains a fixed distance below the BBP threshold, then $\tau_m=O_p(m^{-1/2})$. The task-aligned contribution is therefore of the same order as the task-orthogonal fluctuation. \begin{equation} \Delta L_{\mathrm{SSAR}} =-\Theta_p(m^{-1}) + O_p(m^{-1}). \end{equation} Since the latter is not sign constrained, the resulting Bellman-loss change has no deterministic sign under the stated assumptions.\textbf{Subcritical regime.} If the leading signal remains a fixed distance below the BBP threshold, then $\tau_m=O_p(m^{-1/2})$. The task-aligned contribution is therefore of the same order as the task-orthogonal fluctuation. \begin{equation} \Delta L_{\mathrm{SSAR}} =-\Theta_p(m^{-1}) + O_p(m^{-1}). \end{equation} Since the latter is not sign constrained, the resulting Bellman-loss change has no deterministic sign under the stated assumptions. 这里用不同的O可以吗，都统一成一个O可行吗，因为看起来会更舒服 2.你说的Before the task signal reaches the BBP transition, its empirical task alignment remains on the same scale as the orthogonal high-dimensional fluctuation. Consequently, the first-order Bellman effect of the SSAR direction vanishes asymptotically and its sign cannot be guaranteed.这些段落在我的论文里没有找到，这个是否需要加上，加在什么位置 3.再看看什么地方需要修改 分别给出修改前面的latex，只需要给修改的部分</w:t>
      </w:r>
    </w:p>
    <w:p>
      <w:pPr>
        <w:rPr>
          <w:rFonts w:hint="eastAsia"/>
          <w:lang w:val="en-US" w:eastAsia="zh-CN"/>
        </w:rPr>
      </w:pPr>
      <w:r>
        <w:rPr>
          <w:rFonts w:hint="eastAsia"/>
          <w:lang w:val="en-US" w:eastAsia="zh-CN"/>
        </w:rPr>
        <w:t>chatgpt：</w:t>
      </w:r>
    </w:p>
    <w:p>
      <w:pPr>
        <w:pStyle w:val="7"/>
        <w:keepNext w:val="0"/>
        <w:keepLines w:val="0"/>
        <w:widowControl/>
        <w:suppressLineNumbers w:val="0"/>
      </w:pPr>
      <w:r>
        <w:t xml:space="preserve">你现在这一版已经比前面连贯很多。重点需要改的是 </w:t>
      </w:r>
      <w:r>
        <w:rPr>
          <w:rStyle w:val="10"/>
        </w:rPr>
        <w:t>subcritical 的数量级写法、Performance theorem 的 rate 前提、Method/Algorithm 中几个仍未改掉的旧表述和 typo</w:t>
      </w:r>
      <w:r>
        <w:t>。你当前主定理和前后解释在这里。</w:t>
      </w:r>
    </w:p>
    <w:p>
      <w:pPr>
        <w:pStyle w:val="3"/>
        <w:keepNext w:val="0"/>
        <w:keepLines w:val="0"/>
        <w:widowControl/>
        <w:suppressLineNumbers w:val="0"/>
      </w:pPr>
      <w:r>
        <w:t>1. Subcritical 这里建议统一成一个 Op(m−1)O_p(m^{-1})</w:t>
      </w:r>
    </w:p>
    <w:p>
      <w:pPr>
        <w:pStyle w:val="7"/>
        <w:keepNext w:val="0"/>
        <w:keepLines w:val="0"/>
        <w:widowControl/>
        <w:suppressLineNumbers w:val="0"/>
      </w:pPr>
      <w:r>
        <w:t>你现在写的是：</w:t>
      </w:r>
    </w:p>
    <w:p>
      <w:pPr>
        <w:pStyle w:val="6"/>
        <w:keepNext w:val="0"/>
        <w:keepLines w:val="0"/>
        <w:widowControl/>
        <w:suppressLineNumbers w:val="0"/>
        <w:rPr>
          <w:rStyle w:val="12"/>
        </w:rPr>
      </w:pPr>
      <w:r>
        <w:rPr>
          <w:rStyle w:val="12"/>
        </w:rPr>
        <w:t>\textbf{Subcritical regime.}</w:t>
      </w:r>
    </w:p>
    <w:p>
      <w:pPr>
        <w:pStyle w:val="6"/>
        <w:keepNext w:val="0"/>
        <w:keepLines w:val="0"/>
        <w:widowControl/>
        <w:suppressLineNumbers w:val="0"/>
        <w:rPr>
          <w:rStyle w:val="12"/>
        </w:rPr>
      </w:pPr>
      <w:r>
        <w:rPr>
          <w:rStyle w:val="12"/>
        </w:rPr>
        <w:t>If the leading signal remains a fixed distance below the BBP threshold, then</w:t>
      </w:r>
    </w:p>
    <w:p>
      <w:pPr>
        <w:pStyle w:val="6"/>
        <w:keepNext w:val="0"/>
        <w:keepLines w:val="0"/>
        <w:widowControl/>
        <w:suppressLineNumbers w:val="0"/>
        <w:rPr>
          <w:rStyle w:val="12"/>
        </w:rPr>
      </w:pPr>
      <w:r>
        <w:rPr>
          <w:rStyle w:val="12"/>
        </w:rPr>
        <w:t>$\tau_m=O_p(m^{-1/2})$. The task-aligned contribution is therefore of the</w:t>
      </w:r>
    </w:p>
    <w:p>
      <w:pPr>
        <w:pStyle w:val="6"/>
        <w:keepNext w:val="0"/>
        <w:keepLines w:val="0"/>
        <w:widowControl/>
        <w:suppressLineNumbers w:val="0"/>
        <w:rPr>
          <w:rStyle w:val="12"/>
        </w:rPr>
      </w:pPr>
      <w:r>
        <w:rPr>
          <w:rStyle w:val="12"/>
        </w:rPr>
        <w:t>same order as the task-orthogonal fluctuation.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-\Theta_p(m^{-1})</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O_p(m^{-1}).</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Since the latter is not sign constrained,</w:t>
      </w:r>
    </w:p>
    <w:p>
      <w:pPr>
        <w:pStyle w:val="6"/>
        <w:keepNext w:val="0"/>
        <w:keepLines w:val="0"/>
        <w:widowControl/>
        <w:suppressLineNumbers w:val="0"/>
        <w:rPr>
          <w:rStyle w:val="12"/>
        </w:rPr>
      </w:pPr>
      <w:r>
        <w:rPr>
          <w:rStyle w:val="12"/>
        </w:rPr>
        <w:t>the resulting Bellman-loss change has no deterministic sign under the</w:t>
      </w:r>
    </w:p>
    <w:p>
      <w:pPr>
        <w:pStyle w:val="6"/>
        <w:keepNext w:val="0"/>
        <w:keepLines w:val="0"/>
        <w:widowControl/>
        <w:suppressLineNumbers w:val="0"/>
      </w:pPr>
      <w:r>
        <w:rPr>
          <w:rStyle w:val="12"/>
        </w:rPr>
        <w:t>stated assumptions.</w:t>
      </w:r>
    </w:p>
    <w:p>
      <w:pPr>
        <w:pStyle w:val="7"/>
        <w:keepNext w:val="0"/>
        <w:keepLines w:val="0"/>
        <w:widowControl/>
        <w:suppressLineNumbers w:val="0"/>
      </w:pPr>
      <w:r>
        <w:t xml:space="preserve">这里不只是“不好看”，而是 </w:t>
      </w:r>
      <w:r>
        <w:rPr>
          <w:rStyle w:val="12"/>
        </w:rPr>
        <w:t>-\Theta_p(m^{-1})</w:t>
      </w:r>
      <w:r>
        <w:t xml:space="preserve"> 有一点过强。</w:t>
      </w:r>
    </w:p>
    <w:p>
      <w:pPr>
        <w:pStyle w:val="7"/>
        <w:keepNext w:val="0"/>
        <w:keepLines w:val="0"/>
        <w:widowControl/>
        <w:suppressLineNumbers w:val="0"/>
      </w:pPr>
      <w:r>
        <w:t>因为你在 subcritical regime 只知道</w:t>
      </w:r>
    </w:p>
    <w:p>
      <w:pPr>
        <w:keepNext w:val="0"/>
        <w:keepLines w:val="0"/>
        <w:widowControl/>
        <w:suppressLineNumbers w:val="0"/>
        <w:jc w:val="left"/>
      </w:pPr>
      <w:r>
        <w:rPr>
          <w:rFonts w:ascii="宋体" w:hAnsi="宋体" w:eastAsia="宋体" w:cs="宋体"/>
          <w:kern w:val="0"/>
          <w:sz w:val="24"/>
          <w:szCs w:val="24"/>
          <w:lang w:val="en-US" w:eastAsia="zh-CN" w:bidi="ar"/>
        </w:rPr>
        <w:t>τm=Op(m−1/2),\tau_m=O_p(m^{-1/2}),</w:t>
      </w:r>
    </w:p>
    <w:p>
      <w:pPr>
        <w:pStyle w:val="7"/>
        <w:keepNext w:val="0"/>
        <w:keepLines w:val="0"/>
        <w:widowControl/>
        <w:suppressLineNumbers w:val="0"/>
      </w:pPr>
      <w:r>
        <w:t>并没有证明</w:t>
      </w:r>
    </w:p>
    <w:p>
      <w:pPr>
        <w:keepNext w:val="0"/>
        <w:keepLines w:val="0"/>
        <w:widowControl/>
        <w:suppressLineNumbers w:val="0"/>
        <w:jc w:val="left"/>
      </w:pPr>
      <w:r>
        <w:rPr>
          <w:rFonts w:ascii="宋体" w:hAnsi="宋体" w:eastAsia="宋体" w:cs="宋体"/>
          <w:kern w:val="0"/>
          <w:sz w:val="24"/>
          <w:szCs w:val="24"/>
          <w:lang w:val="en-US" w:eastAsia="zh-CN" w:bidi="ar"/>
        </w:rPr>
        <w:t>τm=Θp(m−1/2).\tau_m=\Theta_p(m^{-1/2}).</w:t>
      </w:r>
    </w:p>
    <w:p>
      <w:pPr>
        <w:pStyle w:val="7"/>
        <w:keepNext w:val="0"/>
        <w:keepLines w:val="0"/>
        <w:widowControl/>
        <w:suppressLineNumbers w:val="0"/>
      </w:pPr>
      <w:r>
        <w:t>因此 task-aligned 项最多可以推出 Op(m−1)O_p(m^{-1})，不应该直接写成确定的负 −Θp(m−1)-\Theta_p(m^{-1})。</w:t>
      </w:r>
    </w:p>
    <w:p>
      <w:pPr>
        <w:pStyle w:val="7"/>
        <w:keepNext w:val="0"/>
        <w:keepLines w:val="0"/>
        <w:widowControl/>
        <w:suppressLineNumbers w:val="0"/>
      </w:pPr>
      <w:r>
        <w:t>而且这一阶段你真正想表达的是：</w:t>
      </w:r>
    </w:p>
    <w:p>
      <w:pPr>
        <w:keepNext w:val="0"/>
        <w:keepLines w:val="0"/>
        <w:widowControl/>
        <w:suppressLineNumbers w:val="0"/>
        <w:jc w:val="left"/>
      </w:pPr>
      <w:r>
        <w:rPr>
          <w:rFonts w:ascii="宋体" w:hAnsi="宋体" w:eastAsia="宋体" w:cs="宋体"/>
          <w:kern w:val="0"/>
          <w:sz w:val="24"/>
          <w:szCs w:val="24"/>
          <w:lang w:val="en-US" w:eastAsia="zh-CN" w:bidi="ar"/>
        </w:rPr>
        <w:t>ΔLSSAR=Op(m−1),sign undetermined.\boxed{\Delta L_{\mathrm{SSAR}}=O_p(m^{-1}),\qquad \text{sign undetermined}.}</w:t>
      </w:r>
    </w:p>
    <w:p>
      <w:pPr>
        <w:pStyle w:val="7"/>
        <w:keepNext w:val="0"/>
        <w:keepLines w:val="0"/>
        <w:widowControl/>
        <w:suppressLineNumbers w:val="0"/>
      </w:pPr>
      <w:r>
        <w:t>所以建议直接合并。</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\textbf{Subcritical regime.}</w:t>
      </w:r>
    </w:p>
    <w:p>
      <w:pPr>
        <w:pStyle w:val="6"/>
        <w:keepNext w:val="0"/>
        <w:keepLines w:val="0"/>
        <w:widowControl/>
        <w:suppressLineNumbers w:val="0"/>
        <w:rPr>
          <w:rStyle w:val="12"/>
        </w:rPr>
      </w:pPr>
      <w:r>
        <w:rPr>
          <w:rStyle w:val="12"/>
        </w:rPr>
        <w:t>If the leading signal remains a fixed distance below the BBP threshold, then</w:t>
      </w:r>
    </w:p>
    <w:p>
      <w:pPr>
        <w:pStyle w:val="6"/>
        <w:keepNext w:val="0"/>
        <w:keepLines w:val="0"/>
        <w:widowControl/>
        <w:suppressLineNumbers w:val="0"/>
        <w:rPr>
          <w:rStyle w:val="12"/>
        </w:rPr>
      </w:pPr>
      <w:r>
        <w:rPr>
          <w:rStyle w:val="12"/>
        </w:rPr>
        <w:t>$\tau_m=O_p(m^{-1/2})$. The task-aligned contribution is therefore of the</w:t>
      </w:r>
    </w:p>
    <w:p>
      <w:pPr>
        <w:pStyle w:val="6"/>
        <w:keepNext w:val="0"/>
        <w:keepLines w:val="0"/>
        <w:widowControl/>
        <w:suppressLineNumbers w:val="0"/>
        <w:rPr>
          <w:rStyle w:val="12"/>
        </w:rPr>
      </w:pPr>
      <w:r>
        <w:rPr>
          <w:rStyle w:val="12"/>
        </w:rPr>
        <w:t>same order as the task-orthogonal fluctuation. Consequently,</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O_p(m^{-1}).</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Since the task-orthogonal contribution is not sign constrained, the resulting</w:t>
      </w:r>
    </w:p>
    <w:p>
      <w:pPr>
        <w:pStyle w:val="6"/>
        <w:keepNext w:val="0"/>
        <w:keepLines w:val="0"/>
        <w:widowControl/>
        <w:suppressLineNumbers w:val="0"/>
      </w:pPr>
      <w:r>
        <w:rPr>
          <w:rStyle w:val="12"/>
        </w:rPr>
        <w:t>Bellman-loss change has no deterministic sign under the stated assumptions.</w:t>
      </w:r>
    </w:p>
    <w:p>
      <w:pPr>
        <w:pStyle w:val="7"/>
        <w:keepNext w:val="0"/>
        <w:keepLines w:val="0"/>
        <w:widowControl/>
        <w:suppressLineNumbers w:val="0"/>
      </w:pPr>
      <w:r>
        <w:t>这版更准确。</w:t>
      </w:r>
    </w:p>
    <w:p>
      <w:pPr>
        <w:pStyle w:val="4"/>
        <w:keepNext w:val="0"/>
        <w:keepLines w:val="0"/>
        <w:widowControl/>
        <w:suppressLineNumbers w:val="0"/>
      </w:pPr>
      <w:r>
        <w:t>Critical 和 supercritical 也可以写得更舒服</w:t>
      </w:r>
    </w:p>
    <w:p>
      <w:pPr>
        <w:pStyle w:val="7"/>
        <w:keepNext w:val="0"/>
        <w:keepLines w:val="0"/>
        <w:widowControl/>
        <w:suppressLineNumbers w:val="0"/>
      </w:pPr>
      <w:r>
        <w:t>你目前 critical 是：</w:t>
      </w: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-\Theta_p(m^{-2/3})</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O_p(m^{-1})</w:t>
      </w:r>
    </w:p>
    <w:p>
      <w:pPr>
        <w:pStyle w:val="6"/>
        <w:keepNext w:val="0"/>
        <w:keepLines w:val="0"/>
        <w:widowControl/>
        <w:suppressLineNumbers w:val="0"/>
        <w:rPr>
          <w:rStyle w:val="12"/>
        </w:rPr>
      </w:pPr>
      <w:r>
        <w:rPr>
          <w:rStyle w:val="12"/>
        </w:rPr>
        <w:t>&lt;</w:t>
      </w:r>
    </w:p>
    <w:p>
      <w:pPr>
        <w:pStyle w:val="6"/>
        <w:keepNext w:val="0"/>
        <w:keepLines w:val="0"/>
        <w:widowControl/>
        <w:suppressLineNumbers w:val="0"/>
        <w:rPr>
          <w:rStyle w:val="12"/>
        </w:rPr>
      </w:pPr>
      <w:r>
        <w:rPr>
          <w:rStyle w:val="12"/>
        </w:rPr>
        <w:t>0</w:t>
      </w:r>
    </w:p>
    <w:p>
      <w:pPr>
        <w:pStyle w:val="6"/>
        <w:keepNext w:val="0"/>
        <w:keepLines w:val="0"/>
        <w:widowControl/>
        <w:suppressLineNumbers w:val="0"/>
      </w:pPr>
      <w:r>
        <w:rPr>
          <w:rStyle w:val="12"/>
        </w:rPr>
        <w:t>\end{equation}</w:t>
      </w:r>
    </w:p>
    <w:p>
      <w:pPr>
        <w:pStyle w:val="7"/>
        <w:keepNext w:val="0"/>
        <w:keepLines w:val="0"/>
        <w:widowControl/>
        <w:suppressLineNumbers w:val="0"/>
      </w:pPr>
      <w:r>
        <w:t>由于</w:t>
      </w:r>
    </w:p>
    <w:p>
      <w:pPr>
        <w:keepNext w:val="0"/>
        <w:keepLines w:val="0"/>
        <w:widowControl/>
        <w:suppressLineNumbers w:val="0"/>
        <w:jc w:val="left"/>
      </w:pPr>
      <w:r>
        <w:rPr>
          <w:rFonts w:ascii="宋体" w:hAnsi="宋体" w:eastAsia="宋体" w:cs="宋体"/>
          <w:kern w:val="0"/>
          <w:sz w:val="24"/>
          <w:szCs w:val="24"/>
          <w:lang w:val="en-US" w:eastAsia="zh-CN" w:bidi="ar"/>
        </w:rPr>
        <w:t>m−1=o(m−2/3),m^{-1}=o(m^{-2/3}),</w:t>
      </w:r>
    </w:p>
    <w:p>
      <w:pPr>
        <w:pStyle w:val="7"/>
        <w:keepNext w:val="0"/>
        <w:keepLines w:val="0"/>
        <w:widowControl/>
        <w:suppressLineNumbers w:val="0"/>
      </w:pPr>
      <w:r>
        <w:t>小的 Op(m−1)O_p(m^{-1}) 可以吸收到主项里，所以可以直接写：</w:t>
      </w: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-\Theta_p(m^{-2/3})</w:t>
      </w:r>
    </w:p>
    <w:p>
      <w:pPr>
        <w:pStyle w:val="6"/>
        <w:keepNext w:val="0"/>
        <w:keepLines w:val="0"/>
        <w:widowControl/>
        <w:suppressLineNumbers w:val="0"/>
        <w:rPr>
          <w:rStyle w:val="12"/>
        </w:rPr>
      </w:pPr>
      <w:r>
        <w:rPr>
          <w:rStyle w:val="12"/>
        </w:rPr>
        <w:t>&lt;</w:t>
      </w:r>
    </w:p>
    <w:p>
      <w:pPr>
        <w:pStyle w:val="6"/>
        <w:keepNext w:val="0"/>
        <w:keepLines w:val="0"/>
        <w:widowControl/>
        <w:suppressLineNumbers w:val="0"/>
        <w:rPr>
          <w:rStyle w:val="12"/>
        </w:rPr>
      </w:pPr>
      <w:r>
        <w:rPr>
          <w:rStyle w:val="12"/>
        </w:rPr>
        <w:t>0</w:t>
      </w:r>
    </w:p>
    <w:p>
      <w:pPr>
        <w:pStyle w:val="6"/>
        <w:keepNext w:val="0"/>
        <w:keepLines w:val="0"/>
        <w:widowControl/>
        <w:suppressLineNumbers w:val="0"/>
      </w:pPr>
      <w:r>
        <w:rPr>
          <w:rStyle w:val="12"/>
        </w:rPr>
        <w:t>\end{equation}</w:t>
      </w:r>
    </w:p>
    <w:p>
      <w:pPr>
        <w:pStyle w:val="7"/>
        <w:keepNext w:val="0"/>
        <w:keepLines w:val="0"/>
        <w:widowControl/>
        <w:suppressLineNumbers w:val="0"/>
      </w:pPr>
      <w:r>
        <w:t>with probability tending to one.</w:t>
      </w:r>
    </w:p>
    <w:p>
      <w:pPr>
        <w:pStyle w:val="7"/>
        <w:keepNext w:val="0"/>
        <w:keepLines w:val="0"/>
        <w:widowControl/>
        <w:suppressLineNumbers w:val="0"/>
      </w:pPr>
      <w:r>
        <w:t>Supercritical 同理，从</w:t>
      </w: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-\Theta_p(m^{-1/2})</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O_p(m^{-1})</w:t>
      </w:r>
    </w:p>
    <w:p>
      <w:pPr>
        <w:pStyle w:val="6"/>
        <w:keepNext w:val="0"/>
        <w:keepLines w:val="0"/>
        <w:widowControl/>
        <w:suppressLineNumbers w:val="0"/>
        <w:rPr>
          <w:rStyle w:val="12"/>
        </w:rPr>
      </w:pPr>
      <w:r>
        <w:rPr>
          <w:rStyle w:val="12"/>
        </w:rPr>
        <w:t>&lt;</w:t>
      </w:r>
    </w:p>
    <w:p>
      <w:pPr>
        <w:pStyle w:val="6"/>
        <w:keepNext w:val="0"/>
        <w:keepLines w:val="0"/>
        <w:widowControl/>
        <w:suppressLineNumbers w:val="0"/>
        <w:rPr>
          <w:rStyle w:val="12"/>
        </w:rPr>
      </w:pPr>
      <w:r>
        <w:rPr>
          <w:rStyle w:val="12"/>
        </w:rPr>
        <w:t>0</w:t>
      </w:r>
    </w:p>
    <w:p>
      <w:pPr>
        <w:pStyle w:val="6"/>
        <w:keepNext w:val="0"/>
        <w:keepLines w:val="0"/>
        <w:widowControl/>
        <w:suppressLineNumbers w:val="0"/>
      </w:pPr>
      <w:r>
        <w:rPr>
          <w:rStyle w:val="12"/>
        </w:rPr>
        <w:t>\end{equation}</w:t>
      </w:r>
    </w:p>
    <w:p>
      <w:pPr>
        <w:pStyle w:val="7"/>
        <w:keepNext w:val="0"/>
        <w:keepLines w:val="0"/>
        <w:widowControl/>
        <w:suppressLineNumbers w:val="0"/>
      </w:pPr>
      <w:r>
        <w:t>改为</w:t>
      </w: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-\Theta_p(m^{-1/2})</w:t>
      </w:r>
    </w:p>
    <w:p>
      <w:pPr>
        <w:pStyle w:val="6"/>
        <w:keepNext w:val="0"/>
        <w:keepLines w:val="0"/>
        <w:widowControl/>
        <w:suppressLineNumbers w:val="0"/>
        <w:rPr>
          <w:rStyle w:val="12"/>
        </w:rPr>
      </w:pPr>
      <w:r>
        <w:rPr>
          <w:rStyle w:val="12"/>
        </w:rPr>
        <w:t>&lt;</w:t>
      </w:r>
    </w:p>
    <w:p>
      <w:pPr>
        <w:pStyle w:val="6"/>
        <w:keepNext w:val="0"/>
        <w:keepLines w:val="0"/>
        <w:widowControl/>
        <w:suppressLineNumbers w:val="0"/>
        <w:rPr>
          <w:rStyle w:val="12"/>
        </w:rPr>
      </w:pPr>
      <w:r>
        <w:rPr>
          <w:rStyle w:val="12"/>
        </w:rPr>
        <w:t>0</w:t>
      </w:r>
    </w:p>
    <w:p>
      <w:pPr>
        <w:pStyle w:val="6"/>
        <w:keepNext w:val="0"/>
        <w:keepLines w:val="0"/>
        <w:widowControl/>
        <w:suppressLineNumbers w:val="0"/>
      </w:pPr>
      <w:r>
        <w:rPr>
          <w:rStyle w:val="12"/>
        </w:rPr>
        <w:t>\end{equation}</w:t>
      </w:r>
    </w:p>
    <w:p>
      <w:pPr>
        <w:pStyle w:val="7"/>
        <w:keepNext w:val="0"/>
        <w:keepLines w:val="0"/>
        <w:widowControl/>
        <w:suppressLineNumbers w:val="0"/>
      </w:pPr>
      <w:r>
        <w:t>这样整个 theorem 会干净很多：</w:t>
      </w:r>
    </w:p>
    <w:p>
      <w:pPr>
        <w:keepNext w:val="0"/>
        <w:keepLines w:val="0"/>
        <w:widowControl/>
        <w:suppressLineNumbers w:val="0"/>
        <w:jc w:val="left"/>
      </w:pPr>
      <w:r>
        <w:rPr>
          <w:rFonts w:ascii="宋体" w:hAnsi="宋体" w:eastAsia="宋体" w:cs="宋体"/>
          <w:kern w:val="0"/>
          <w:sz w:val="24"/>
          <w:szCs w:val="24"/>
          <w:lang w:val="en-US" w:eastAsia="zh-CN" w:bidi="ar"/>
        </w:rPr>
        <w:t>subcritical:Op(m−1), sign indefinite,critical:−Θp(m−2/3),supercritical:−Θp(m−1/2).\boxed{ \begin{array}{ll} \text{subcritical:} &amp; O_p(m^{-1}),\ \text{sign indefinite},\\ \text{critical:} &amp; -\Theta_p(m^{-2/3}),\\ \text{supercritical:} &amp; -\Theta_p(m^{-1/2}). \end{array}}</w:t>
      </w:r>
    </w:p>
    <w:p>
      <w:pPr>
        <w:pStyle w:val="7"/>
        <w:keepNext w:val="0"/>
        <w:keepLines w:val="0"/>
        <w:widowControl/>
        <w:suppressLineNumbers w:val="0"/>
      </w:pPr>
      <w:r>
        <w:t>不过这里有一个前提要注意：</w:t>
      </w:r>
      <w:r>
        <w:rPr>
          <w:rStyle w:val="10"/>
        </w:rPr>
        <w:t xml:space="preserve">如果正文保留后两个具体 rate，就必须在前面说明 rate 是在实际 SSAR step 满足 </w:t>
      </w:r>
      <w:r>
        <w:t>αm=Θ(m−1/2)\alpha_m=\Theta(m^{-1/2})</w:t>
      </w:r>
      <w:r>
        <w:rPr>
          <w:rStyle w:val="10"/>
        </w:rPr>
        <w:t xml:space="preserve"> 时得到的。</w:t>
      </w:r>
      <w:r>
        <w:t xml:space="preserve"> 你当前 Performance 只定义了 αm=2ηγs/m\alpha_m=2\eta\gamma s/m，但没有明确写出这一尺度。</w:t>
      </w:r>
    </w:p>
    <w:p>
      <w:pPr>
        <w:pStyle w:val="7"/>
        <w:keepNext w:val="0"/>
        <w:keepLines w:val="0"/>
        <w:widowControl/>
        <w:suppressLineNumbers w:val="0"/>
      </w:pPr>
      <w:r>
        <w:t>所以建议在式 αm=2ηγs/m\alpha_m=2\eta\gamma s/m 后增加很短的一句：</w:t>
      </w:r>
    </w:p>
    <w:p>
      <w:pPr>
        <w:pStyle w:val="4"/>
        <w:keepNext w:val="0"/>
        <w:keepLines w:val="0"/>
        <w:widowControl/>
        <w:suppressLineNumbers w:val="0"/>
      </w:pPr>
      <w:r>
        <w:t>原来</w:t>
      </w: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W_{\mathrm{SSAR}}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\alpha_m uv^\top,</w:t>
      </w:r>
    </w:p>
    <w:p>
      <w:pPr>
        <w:pStyle w:val="6"/>
        <w:keepNext w:val="0"/>
        <w:keepLines w:val="0"/>
        <w:widowControl/>
        <w:suppressLineNumbers w:val="0"/>
        <w:rPr>
          <w:rStyle w:val="12"/>
        </w:rPr>
      </w:pPr>
      <w:r>
        <w:rPr>
          <w:rStyle w:val="12"/>
        </w:rPr>
        <w:t>\qquad</w:t>
      </w:r>
    </w:p>
    <w:p>
      <w:pPr>
        <w:pStyle w:val="6"/>
        <w:keepNext w:val="0"/>
        <w:keepLines w:val="0"/>
        <w:widowControl/>
        <w:suppressLineNumbers w:val="0"/>
        <w:rPr>
          <w:rStyle w:val="12"/>
        </w:rPr>
      </w:pPr>
      <w:r>
        <w:rPr>
          <w:rStyle w:val="12"/>
        </w:rPr>
        <w:t>\alpha_m</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\frac{2\eta\gamma s}{m}&gt;0.</w:t>
      </w:r>
    </w:p>
    <w:p>
      <w:pPr>
        <w:pStyle w:val="6"/>
        <w:keepNext w:val="0"/>
        <w:keepLines w:val="0"/>
        <w:widowControl/>
        <w:suppressLineNumbers w:val="0"/>
        <w:rPr>
          <w:rStyle w:val="12"/>
        </w:rPr>
      </w:pPr>
      <w:r>
        <w:rPr>
          <w:rStyle w:val="12"/>
        </w:rPr>
        <w:t>\label{eq:ssar_step}</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We analyze the change in the fixed-target Bellman loss caused by this</w:t>
      </w:r>
    </w:p>
    <w:p>
      <w:pPr>
        <w:pStyle w:val="6"/>
        <w:keepNext w:val="0"/>
        <w:keepLines w:val="0"/>
        <w:widowControl/>
        <w:suppressLineNumbers w:val="0"/>
      </w:pPr>
      <w:r>
        <w:rPr>
          <w:rStyle w:val="12"/>
        </w:rPr>
        <w:t>additional spectral component,</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W_{\mathrm{SSAR}}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\alpha_m uv^\top,</w:t>
      </w:r>
    </w:p>
    <w:p>
      <w:pPr>
        <w:pStyle w:val="6"/>
        <w:keepNext w:val="0"/>
        <w:keepLines w:val="0"/>
        <w:widowControl/>
        <w:suppressLineNumbers w:val="0"/>
        <w:rPr>
          <w:rStyle w:val="12"/>
        </w:rPr>
      </w:pPr>
      <w:r>
        <w:rPr>
          <w:rStyle w:val="12"/>
        </w:rPr>
        <w:t>\qquad</w:t>
      </w:r>
    </w:p>
    <w:p>
      <w:pPr>
        <w:pStyle w:val="6"/>
        <w:keepNext w:val="0"/>
        <w:keepLines w:val="0"/>
        <w:widowControl/>
        <w:suppressLineNumbers w:val="0"/>
        <w:rPr>
          <w:rStyle w:val="12"/>
        </w:rPr>
      </w:pPr>
      <w:r>
        <w:rPr>
          <w:rStyle w:val="12"/>
        </w:rPr>
        <w:t>\alpha_m</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\frac{2\eta\gamma s}{m}&gt;0.</w:t>
      </w:r>
    </w:p>
    <w:p>
      <w:pPr>
        <w:pStyle w:val="6"/>
        <w:keepNext w:val="0"/>
        <w:keepLines w:val="0"/>
        <w:widowControl/>
        <w:suppressLineNumbers w:val="0"/>
        <w:rPr>
          <w:rStyle w:val="12"/>
        </w:rPr>
      </w:pPr>
      <w:r>
        <w:rPr>
          <w:rStyle w:val="12"/>
        </w:rPr>
        <w:t>\label{eq:ssar_step}</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For an active near-edge mode, $s^2/m=\Theta(1)$. Thus, when $\eta$ and</w:t>
      </w:r>
    </w:p>
    <w:p>
      <w:pPr>
        <w:pStyle w:val="6"/>
        <w:keepNext w:val="0"/>
        <w:keepLines w:val="0"/>
        <w:widowControl/>
        <w:suppressLineNumbers w:val="0"/>
        <w:rPr>
          <w:rStyle w:val="12"/>
        </w:rPr>
      </w:pPr>
      <w:r>
        <w:rPr>
          <w:rStyle w:val="12"/>
        </w:rPr>
        <w:t>$\gamma$ are independent of the matrix width,</w:t>
      </w:r>
    </w:p>
    <w:p>
      <w:pPr>
        <w:pStyle w:val="6"/>
        <w:keepNext w:val="0"/>
        <w:keepLines w:val="0"/>
        <w:widowControl/>
        <w:suppressLineNumbers w:val="0"/>
        <w:rPr>
          <w:rStyle w:val="12"/>
        </w:rPr>
      </w:pPr>
      <w:r>
        <w:rPr>
          <w:rStyle w:val="12"/>
        </w:rPr>
        <w:t>$\alpha_m=\Theta(m^{-1/2})$.</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We analyze the change in the fixed-target Bellman loss caused by this</w:t>
      </w:r>
    </w:p>
    <w:p>
      <w:pPr>
        <w:pStyle w:val="6"/>
        <w:keepNext w:val="0"/>
        <w:keepLines w:val="0"/>
        <w:widowControl/>
        <w:suppressLineNumbers w:val="0"/>
      </w:pPr>
      <w:r>
        <w:rPr>
          <w:rStyle w:val="12"/>
        </w:rPr>
        <w:t>additional spectral component,</w:t>
      </w:r>
    </w:p>
    <w:p>
      <w:pPr>
        <w:pStyle w:val="7"/>
        <w:keepNext w:val="0"/>
        <w:keepLines w:val="0"/>
        <w:widowControl/>
        <w:suppressLineNumbers w:val="0"/>
      </w:pPr>
      <w:r>
        <w:t>如果你不想正文讨论 α\alpha 阶次，那另一种选择就是把 theorem 里的 m−2/3m^{-2/3}、m−1/2m^{-1/2} loss rate 全删掉，只说 sufficiently small step 下 &lt;0&lt;0。两种写法不能混用。</w:t>
      </w:r>
    </w:p>
    <w:p>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2. 你问的 “Before the task signal reaches...” 当前版本里确实没有</w:t>
      </w:r>
    </w:p>
    <w:p>
      <w:pPr>
        <w:pStyle w:val="7"/>
        <w:keepNext w:val="0"/>
        <w:keepLines w:val="0"/>
        <w:widowControl/>
        <w:suppressLineNumbers w:val="0"/>
      </w:pPr>
      <w:r>
        <w:t>你说得对。</w:t>
      </w:r>
    </w:p>
    <w:p>
      <w:pPr>
        <w:pStyle w:val="7"/>
        <w:keepNext w:val="0"/>
        <w:keepLines w:val="0"/>
        <w:widowControl/>
        <w:suppressLineNumbers w:val="0"/>
      </w:pPr>
      <w:r>
        <w:t>你</w:t>
      </w:r>
      <w:r>
        <w:rPr>
          <w:rStyle w:val="10"/>
        </w:rPr>
        <w:t>最新上传的版本中没有</w:t>
      </w:r>
      <w:r>
        <w:t>下面这整段：</w:t>
      </w:r>
    </w:p>
    <w:p>
      <w:pPr>
        <w:pStyle w:val="6"/>
        <w:keepNext w:val="0"/>
        <w:keepLines w:val="0"/>
        <w:widowControl/>
        <w:suppressLineNumbers w:val="0"/>
        <w:rPr>
          <w:rStyle w:val="12"/>
        </w:rPr>
      </w:pPr>
      <w:r>
        <w:rPr>
          <w:rStyle w:val="12"/>
        </w:rPr>
        <w:t>Before the task signal reaches the BBP transition, its empirical</w:t>
      </w:r>
    </w:p>
    <w:p>
      <w:pPr>
        <w:pStyle w:val="6"/>
        <w:keepNext w:val="0"/>
        <w:keepLines w:val="0"/>
        <w:widowControl/>
        <w:suppressLineNumbers w:val="0"/>
        <w:rPr>
          <w:rStyle w:val="12"/>
        </w:rPr>
      </w:pPr>
      <w:r>
        <w:rPr>
          <w:rStyle w:val="12"/>
        </w:rPr>
        <w:t>task alignment remains on the same scale as the orthogonal high-dimensional</w:t>
      </w:r>
    </w:p>
    <w:p>
      <w:pPr>
        <w:pStyle w:val="6"/>
        <w:keepNext w:val="0"/>
        <w:keepLines w:val="0"/>
        <w:widowControl/>
        <w:suppressLineNumbers w:val="0"/>
        <w:rPr>
          <w:rStyle w:val="12"/>
        </w:rPr>
      </w:pPr>
      <w:r>
        <w:rPr>
          <w:rStyle w:val="12"/>
        </w:rPr>
        <w:t>fluctuation. Consequently, the first-order Bellman effect of the SSAR direction</w:t>
      </w:r>
    </w:p>
    <w:p>
      <w:pPr>
        <w:pStyle w:val="6"/>
        <w:keepNext w:val="0"/>
        <w:keepLines w:val="0"/>
        <w:widowControl/>
        <w:suppressLineNumbers w:val="0"/>
      </w:pPr>
      <w:r>
        <w:rPr>
          <w:rStyle w:val="12"/>
        </w:rPr>
        <w:t>vanishes asymptotically and its sign cannot be guaranteed.</w:t>
      </w:r>
    </w:p>
    <w:p>
      <w:pPr>
        <w:pStyle w:val="7"/>
        <w:keepNext w:val="0"/>
        <w:keepLines w:val="0"/>
        <w:widowControl/>
        <w:suppressLineNumbers w:val="0"/>
      </w:pPr>
      <w:r>
        <w:t>它是之前版本里的 theorem 描述。你现在已经把 theorem 改成了明确的三个 regime，从第 374 行开始分别写 Subcritical、BBP transition 和 Supercritical。</w:t>
      </w:r>
    </w:p>
    <w:p>
      <w:pPr>
        <w:pStyle w:val="7"/>
        <w:keepNext w:val="0"/>
        <w:keepLines w:val="0"/>
        <w:widowControl/>
        <w:suppressLineNumbers w:val="0"/>
      </w:pPr>
      <w:r>
        <w:rPr>
          <w:rStyle w:val="10"/>
        </w:rPr>
        <w:t>现在不需要再加回来。</w:t>
      </w:r>
    </w:p>
    <w:p>
      <w:pPr>
        <w:pStyle w:val="7"/>
        <w:keepNext w:val="0"/>
        <w:keepLines w:val="0"/>
        <w:widowControl/>
        <w:suppressLineNumbers w:val="0"/>
      </w:pPr>
      <w:r>
        <w:t>因为现在：</w:t>
      </w:r>
    </w:p>
    <w:p>
      <w:pPr>
        <w:pStyle w:val="6"/>
        <w:keepNext w:val="0"/>
        <w:keepLines w:val="0"/>
        <w:widowControl/>
        <w:suppressLineNumbers w:val="0"/>
        <w:rPr>
          <w:rStyle w:val="12"/>
        </w:rPr>
      </w:pPr>
      <w:r>
        <w:rPr>
          <w:rStyle w:val="12"/>
        </w:rPr>
        <w:t>\textbf{Subcritical regime.}</w:t>
      </w:r>
    </w:p>
    <w:p>
      <w:pPr>
        <w:pStyle w:val="6"/>
        <w:keepNext w:val="0"/>
        <w:keepLines w:val="0"/>
        <w:widowControl/>
        <w:suppressLineNumbers w:val="0"/>
      </w:pPr>
      <w:r>
        <w:rPr>
          <w:rStyle w:val="12"/>
        </w:rPr>
        <w:t>...</w:t>
      </w:r>
    </w:p>
    <w:p>
      <w:pPr>
        <w:pStyle w:val="7"/>
        <w:keepNext w:val="0"/>
        <w:keepLines w:val="0"/>
        <w:widowControl/>
        <w:suppressLineNumbers w:val="0"/>
      </w:pPr>
      <w:r>
        <w:t>这一段已经承担了完全相同的功能，而且更加具体。</w:t>
      </w:r>
    </w:p>
    <w:p>
      <w:pPr>
        <w:pStyle w:val="7"/>
        <w:keepNext w:val="0"/>
        <w:keepLines w:val="0"/>
        <w:widowControl/>
        <w:suppressLineNumbers w:val="0"/>
      </w:pPr>
      <w:r>
        <w:t>如果再把 “Before the task signal reaches...” 加在 theorem 前面，就会重复。</w:t>
      </w:r>
    </w:p>
    <w:p>
      <w:pPr>
        <w:pStyle w:val="7"/>
        <w:keepNext w:val="0"/>
        <w:keepLines w:val="0"/>
        <w:widowControl/>
        <w:suppressLineNumbers w:val="0"/>
      </w:pPr>
      <w:r>
        <w:t>所以这一点：</w:t>
      </w:r>
    </w:p>
    <w:p>
      <w:pPr>
        <w:keepNext w:val="0"/>
        <w:keepLines w:val="0"/>
        <w:widowControl/>
        <w:suppressLineNumbers w:val="0"/>
        <w:jc w:val="left"/>
      </w:pPr>
      <w:r>
        <w:rPr>
          <w:rFonts w:ascii="宋体" w:hAnsi="宋体" w:eastAsia="宋体" w:cs="宋体"/>
          <w:kern w:val="0"/>
          <w:sz w:val="24"/>
          <w:szCs w:val="24"/>
          <w:lang w:val="en-US" w:eastAsia="zh-CN" w:bidi="ar"/>
        </w:rPr>
        <w:t>不要加。\boxed{\text{不要加。}}</w:t>
      </w:r>
    </w:p>
    <w:p>
      <w:pPr>
        <w:pStyle w:val="7"/>
        <w:keepNext w:val="0"/>
        <w:keepLines w:val="0"/>
        <w:widowControl/>
        <w:suppressLineNumbers w:val="0"/>
      </w:pPr>
      <w:r>
        <w:t>你现在的结构：</w:t>
      </w:r>
    </w:p>
    <w:p>
      <w:pPr>
        <w:pStyle w:val="6"/>
        <w:keepNext w:val="0"/>
        <w:keepLines w:val="0"/>
        <w:widowControl/>
        <w:suppressLineNumbers w:val="0"/>
        <w:rPr>
          <w:rStyle w:val="12"/>
        </w:rPr>
      </w:pPr>
      <w:r>
        <w:rPr>
          <w:rStyle w:val="12"/>
        </w:rPr>
        <w:t>Performance Analysis purpose</w:t>
      </w:r>
    </w:p>
    <w:p>
      <w:pPr>
        <w:pStyle w:val="6"/>
        <w:keepNext w:val="0"/>
        <w:keepLines w:val="0"/>
        <w:widowControl/>
        <w:suppressLineNumbers w:val="0"/>
        <w:rPr>
          <w:rStyle w:val="12"/>
        </w:rPr>
      </w:pPr>
      <w:r>
        <w:rPr>
          <w:rStyle w:val="12"/>
        </w:rPr>
        <w:t xml:space="preserve">        ↓</w:t>
      </w:r>
    </w:p>
    <w:p>
      <w:pPr>
        <w:pStyle w:val="6"/>
        <w:keepNext w:val="0"/>
        <w:keepLines w:val="0"/>
        <w:widowControl/>
        <w:suppressLineNumbers w:val="0"/>
        <w:rPr>
          <w:rStyle w:val="12"/>
        </w:rPr>
      </w:pPr>
      <w:r>
        <w:rPr>
          <w:rStyle w:val="12"/>
        </w:rPr>
        <w:t>derive actual SSAR update</w:t>
      </w:r>
    </w:p>
    <w:p>
      <w:pPr>
        <w:pStyle w:val="6"/>
        <w:keepNext w:val="0"/>
        <w:keepLines w:val="0"/>
        <w:widowControl/>
        <w:suppressLineNumbers w:val="0"/>
        <w:rPr>
          <w:rStyle w:val="12"/>
        </w:rPr>
      </w:pPr>
      <w:r>
        <w:rPr>
          <w:rStyle w:val="12"/>
        </w:rPr>
        <w:t xml:space="preserve">        ↓</w:t>
      </w:r>
    </w:p>
    <w:p>
      <w:pPr>
        <w:pStyle w:val="6"/>
        <w:keepNext w:val="0"/>
        <w:keepLines w:val="0"/>
        <w:widowControl/>
        <w:suppressLineNumbers w:val="0"/>
        <w:rPr>
          <w:rStyle w:val="12"/>
        </w:rPr>
      </w:pPr>
      <w:r>
        <w:rPr>
          <w:rStyle w:val="12"/>
        </w:rPr>
        <w:t>define ΔL_SSAR</w:t>
      </w:r>
    </w:p>
    <w:p>
      <w:pPr>
        <w:pStyle w:val="6"/>
        <w:keepNext w:val="0"/>
        <w:keepLines w:val="0"/>
        <w:widowControl/>
        <w:suppressLineNumbers w:val="0"/>
        <w:rPr>
          <w:rStyle w:val="12"/>
        </w:rPr>
      </w:pPr>
      <w:r>
        <w:rPr>
          <w:rStyle w:val="12"/>
        </w:rPr>
        <w:t xml:space="preserve">        ↓</w:t>
      </w:r>
    </w:p>
    <w:p>
      <w:pPr>
        <w:pStyle w:val="6"/>
        <w:keepNext w:val="0"/>
        <w:keepLines w:val="0"/>
        <w:widowControl/>
        <w:suppressLineNumbers w:val="0"/>
        <w:rPr>
          <w:rStyle w:val="12"/>
        </w:rPr>
      </w:pPr>
      <w:r>
        <w:rPr>
          <w:rStyle w:val="12"/>
        </w:rPr>
        <w:t>explain three alignment scales</w:t>
      </w:r>
    </w:p>
    <w:p>
      <w:pPr>
        <w:pStyle w:val="6"/>
        <w:keepNext w:val="0"/>
        <w:keepLines w:val="0"/>
        <w:widowControl/>
        <w:suppressLineNumbers w:val="0"/>
        <w:rPr>
          <w:rStyle w:val="12"/>
        </w:rPr>
      </w:pPr>
      <w:r>
        <w:rPr>
          <w:rStyle w:val="12"/>
        </w:rPr>
        <w:t xml:space="preserve">        ↓</w:t>
      </w:r>
    </w:p>
    <w:p>
      <w:pPr>
        <w:pStyle w:val="6"/>
        <w:keepNext w:val="0"/>
        <w:keepLines w:val="0"/>
        <w:widowControl/>
        <w:suppressLineNumbers w:val="0"/>
        <w:rPr>
          <w:rStyle w:val="12"/>
        </w:rPr>
      </w:pPr>
      <w:r>
        <w:rPr>
          <w:rStyle w:val="12"/>
        </w:rPr>
        <w:t>Theorem</w:t>
      </w:r>
    </w:p>
    <w:p>
      <w:pPr>
        <w:pStyle w:val="6"/>
        <w:keepNext w:val="0"/>
        <w:keepLines w:val="0"/>
        <w:widowControl/>
        <w:suppressLineNumbers w:val="0"/>
        <w:rPr>
          <w:rStyle w:val="12"/>
        </w:rPr>
      </w:pPr>
      <w:r>
        <w:rPr>
          <w:rStyle w:val="12"/>
        </w:rPr>
        <w:t xml:space="preserve">    - Subcritical</w:t>
      </w:r>
    </w:p>
    <w:p>
      <w:pPr>
        <w:pStyle w:val="6"/>
        <w:keepNext w:val="0"/>
        <w:keepLines w:val="0"/>
        <w:widowControl/>
        <w:suppressLineNumbers w:val="0"/>
        <w:rPr>
          <w:rStyle w:val="12"/>
        </w:rPr>
      </w:pPr>
      <w:r>
        <w:rPr>
          <w:rStyle w:val="12"/>
        </w:rPr>
        <w:t xml:space="preserve">    - Critical</w:t>
      </w:r>
    </w:p>
    <w:p>
      <w:pPr>
        <w:pStyle w:val="6"/>
        <w:keepNext w:val="0"/>
        <w:keepLines w:val="0"/>
        <w:widowControl/>
        <w:suppressLineNumbers w:val="0"/>
        <w:rPr>
          <w:rStyle w:val="12"/>
        </w:rPr>
      </w:pPr>
      <w:r>
        <w:rPr>
          <w:rStyle w:val="12"/>
        </w:rPr>
        <w:t xml:space="preserve">    - Supercritical</w:t>
      </w:r>
    </w:p>
    <w:p>
      <w:pPr>
        <w:pStyle w:val="6"/>
        <w:keepNext w:val="0"/>
        <w:keepLines w:val="0"/>
        <w:widowControl/>
        <w:suppressLineNumbers w:val="0"/>
        <w:rPr>
          <w:rStyle w:val="12"/>
        </w:rPr>
      </w:pPr>
      <w:r>
        <w:rPr>
          <w:rStyle w:val="12"/>
        </w:rPr>
        <w:t xml:space="preserve">        ↓</w:t>
      </w:r>
    </w:p>
    <w:p>
      <w:pPr>
        <w:pStyle w:val="6"/>
        <w:keepNext w:val="0"/>
        <w:keepLines w:val="0"/>
        <w:widowControl/>
        <w:suppressLineNumbers w:val="0"/>
      </w:pPr>
      <w:r>
        <w:rPr>
          <w:rStyle w:val="12"/>
        </w:rPr>
        <w:t>explain why edge window works</w:t>
      </w:r>
    </w:p>
    <w:p>
      <w:pPr>
        <w:pStyle w:val="7"/>
        <w:keepNext w:val="0"/>
        <w:keepLines w:val="0"/>
        <w:widowControl/>
        <w:suppressLineNumbers w:val="0"/>
      </w:pPr>
      <w:r>
        <w:t>是合理的。</w:t>
      </w:r>
    </w:p>
    <w:p>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3. 当前正文还有几处建议修改</w:t>
      </w:r>
    </w:p>
    <w:p>
      <w:pPr>
        <w:pStyle w:val="4"/>
        <w:keepNext w:val="0"/>
        <w:keepLines w:val="0"/>
        <w:widowControl/>
        <w:suppressLineNumbers w:val="0"/>
      </w:pPr>
      <w:r>
        <w:t>A. Performance theorem 的 assumption 开头再缩短</w:t>
      </w:r>
    </w:p>
    <w:p>
      <w:pPr>
        <w:pStyle w:val="7"/>
        <w:keepNext w:val="0"/>
        <w:keepLines w:val="0"/>
        <w:widowControl/>
        <w:suppressLineNumbers w:val="0"/>
      </w:pPr>
      <w:r>
        <w:t>你现在是：</w:t>
      </w:r>
    </w:p>
    <w:p>
      <w:pPr>
        <w:pStyle w:val="6"/>
        <w:keepNext w:val="0"/>
        <w:keepLines w:val="0"/>
        <w:widowControl/>
        <w:suppressLineNumbers w:val="0"/>
        <w:rPr>
          <w:rStyle w:val="12"/>
        </w:rPr>
      </w:pPr>
      <w:r>
        <w:rPr>
          <w:rStyle w:val="12"/>
        </w:rPr>
        <w:t>Under the regularity conditions stated in</w:t>
      </w:r>
    </w:p>
    <w:p>
      <w:pPr>
        <w:pStyle w:val="6"/>
        <w:keepNext w:val="0"/>
        <w:keepLines w:val="0"/>
        <w:widowControl/>
        <w:suppressLineNumbers w:val="0"/>
        <w:rPr>
          <w:rStyle w:val="12"/>
        </w:rPr>
      </w:pPr>
      <w:r>
        <w:rPr>
          <w:rStyle w:val="12"/>
        </w:rPr>
        <w:t>Appendix~\ref{app:bellman_theory}, including bounded local network</w:t>
      </w:r>
    </w:p>
    <w:p>
      <w:pPr>
        <w:pStyle w:val="6"/>
        <w:keepNext w:val="0"/>
        <w:keepLines w:val="0"/>
        <w:widowControl/>
        <w:suppressLineNumbers w:val="0"/>
        <w:rPr>
          <w:rStyle w:val="12"/>
        </w:rPr>
      </w:pPr>
      <w:r>
        <w:rPr>
          <w:rStyle w:val="12"/>
        </w:rPr>
        <w:t>derivatives, controlled input energy in task-orthogonal directions, and</w:t>
      </w:r>
    </w:p>
    <w:p>
      <w:pPr>
        <w:pStyle w:val="6"/>
        <w:keepNext w:val="0"/>
        <w:keepLines w:val="0"/>
        <w:widowControl/>
        <w:suppressLineNumbers w:val="0"/>
        <w:rPr>
          <w:rStyle w:val="12"/>
        </w:rPr>
      </w:pPr>
      <w:r>
        <w:rPr>
          <w:rStyle w:val="12"/>
        </w:rPr>
        <w:t>a locally informative population signal direction, the SSAR spectral</w:t>
      </w:r>
    </w:p>
    <w:p>
      <w:pPr>
        <w:pStyle w:val="6"/>
        <w:keepNext w:val="0"/>
        <w:keepLines w:val="0"/>
        <w:widowControl/>
        <w:suppressLineNumbers w:val="0"/>
      </w:pPr>
      <w:r>
        <w:rPr>
          <w:rStyle w:val="12"/>
        </w:rPr>
        <w:t>update has the following behavior.</w:t>
      </w:r>
    </w:p>
    <w:p>
      <w:pPr>
        <w:pStyle w:val="7"/>
        <w:keepNext w:val="0"/>
        <w:keepLines w:val="0"/>
        <w:widowControl/>
        <w:suppressLineNumbers w:val="0"/>
      </w:pPr>
      <w:r>
        <w:t xml:space="preserve">已经比上一版好很多，但还可以再自然一点。尤其 </w:t>
      </w:r>
      <w:r>
        <w:rPr>
          <w:rStyle w:val="12"/>
        </w:rPr>
        <w:t>including ... and ... and ...</w:t>
      </w:r>
      <w:r>
        <w:t xml:space="preserve"> 有一点 assumption-list 的感觉。</w:t>
      </w:r>
    </w:p>
    <w:p>
      <w:pPr>
        <w:pStyle w:val="7"/>
        <w:keepNext w:val="0"/>
        <w:keepLines w:val="0"/>
        <w:widowControl/>
        <w:suppressLineNumbers w:val="0"/>
      </w:pPr>
      <w:r>
        <w:t>建议：</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Under mild regularity conditions on the critic, the input features, and the</w:t>
      </w:r>
    </w:p>
    <w:p>
      <w:pPr>
        <w:pStyle w:val="6"/>
        <w:keepNext w:val="0"/>
        <w:keepLines w:val="0"/>
        <w:widowControl/>
        <w:suppressLineNumbers w:val="0"/>
        <w:rPr>
          <w:rStyle w:val="12"/>
        </w:rPr>
      </w:pPr>
      <w:r>
        <w:rPr>
          <w:rStyle w:val="12"/>
        </w:rPr>
        <w:t>task-relevant signal, formally stated in</w:t>
      </w:r>
    </w:p>
    <w:p>
      <w:pPr>
        <w:pStyle w:val="6"/>
        <w:keepNext w:val="0"/>
        <w:keepLines w:val="0"/>
        <w:widowControl/>
        <w:suppressLineNumbers w:val="0"/>
        <w:rPr>
          <w:rStyle w:val="12"/>
        </w:rPr>
      </w:pPr>
      <w:r>
        <w:rPr>
          <w:rStyle w:val="12"/>
        </w:rPr>
        <w:t>Appendix~\ref{app:bellman_theory}, the SSAR spectral update has the following</w:t>
      </w:r>
    </w:p>
    <w:p>
      <w:pPr>
        <w:pStyle w:val="6"/>
        <w:keepNext w:val="0"/>
        <w:keepLines w:val="0"/>
        <w:widowControl/>
        <w:suppressLineNumbers w:val="0"/>
      </w:pPr>
      <w:r>
        <w:rPr>
          <w:rStyle w:val="12"/>
        </w:rPr>
        <w:t>behavior.</w:t>
      </w:r>
    </w:p>
    <w:p>
      <w:pPr>
        <w:pStyle w:val="7"/>
        <w:keepNext w:val="0"/>
        <w:keepLines w:val="0"/>
        <w:widowControl/>
        <w:suppressLineNumbers w:val="0"/>
      </w:pPr>
      <w:r>
        <w:t>正文这样就够了。</w:t>
      </w:r>
    </w:p>
    <w:p>
      <w:pPr>
        <w:pStyle w:val="7"/>
        <w:keepNext w:val="0"/>
        <w:keepLines w:val="0"/>
        <w:widowControl/>
        <w:suppressLineNumbers w:val="0"/>
      </w:pPr>
      <w:r>
        <w:t>具体的 bounded derivatives、orthogonal input energy、task relevance 全部让 Appendix 去说。</w:t>
      </w:r>
    </w:p>
    <w:p>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B. Method 开头还写着 “formal proposition”，但现在是 Corollary</w:t>
      </w:r>
    </w:p>
    <w:p>
      <w:pPr>
        <w:pStyle w:val="7"/>
        <w:keepNext w:val="0"/>
        <w:keepLines w:val="0"/>
        <w:widowControl/>
        <w:suppressLineNumbers w:val="0"/>
      </w:pPr>
      <w:r>
        <w:t>你当前是：</w:t>
      </w:r>
    </w:p>
    <w:p>
      <w:pPr>
        <w:pStyle w:val="6"/>
        <w:keepNext w:val="0"/>
        <w:keepLines w:val="0"/>
        <w:widowControl/>
        <w:suppressLineNumbers w:val="0"/>
        <w:rPr>
          <w:rStyle w:val="12"/>
        </w:rPr>
      </w:pPr>
      <w:r>
        <w:rPr>
          <w:rStyle w:val="12"/>
        </w:rPr>
        <w:t>We propose a lightweight spectral-acceleration module that can be added to</w:t>
      </w:r>
    </w:p>
    <w:p>
      <w:pPr>
        <w:pStyle w:val="6"/>
        <w:keepNext w:val="0"/>
        <w:keepLines w:val="0"/>
        <w:widowControl/>
        <w:suppressLineNumbers w:val="0"/>
        <w:rPr>
          <w:rStyle w:val="12"/>
        </w:rPr>
      </w:pPr>
      <w:r>
        <w:rPr>
          <w:rStyle w:val="12"/>
        </w:rPr>
        <w:t>standard value-network training to encourage earlier separation of signal</w:t>
      </w:r>
    </w:p>
    <w:p>
      <w:pPr>
        <w:pStyle w:val="6"/>
        <w:keepNext w:val="0"/>
        <w:keepLines w:val="0"/>
        <w:widowControl/>
        <w:suppressLineNumbers w:val="0"/>
        <w:rPr>
          <w:rStyle w:val="12"/>
        </w:rPr>
      </w:pPr>
      <w:r>
        <w:rPr>
          <w:rStyle w:val="12"/>
        </w:rPr>
        <w:t>singular values from the noise bulk. In this section we first state a formal</w:t>
      </w:r>
    </w:p>
    <w:p>
      <w:pPr>
        <w:pStyle w:val="6"/>
        <w:keepNext w:val="0"/>
        <w:keepLines w:val="0"/>
        <w:widowControl/>
        <w:suppressLineNumbers w:val="0"/>
        <w:rPr>
          <w:rStyle w:val="12"/>
        </w:rPr>
      </w:pPr>
      <w:r>
        <w:rPr>
          <w:rStyle w:val="12"/>
        </w:rPr>
        <w:t>proposition that summarizes the relevant Random matrix theory behavior for a</w:t>
      </w:r>
    </w:p>
    <w:p>
      <w:pPr>
        <w:pStyle w:val="6"/>
        <w:keepNext w:val="0"/>
        <w:keepLines w:val="0"/>
        <w:widowControl/>
        <w:suppressLineNumbers w:val="0"/>
        <w:rPr>
          <w:rStyle w:val="12"/>
        </w:rPr>
      </w:pPr>
      <w:r>
        <w:rPr>
          <w:rStyle w:val="12"/>
        </w:rPr>
        <w:t>spike model, then explain the motivation, define the spike regularizer, give a</w:t>
      </w:r>
    </w:p>
    <w:p>
      <w:pPr>
        <w:pStyle w:val="6"/>
        <w:keepNext w:val="0"/>
        <w:keepLines w:val="0"/>
        <w:widowControl/>
        <w:suppressLineNumbers w:val="0"/>
      </w:pPr>
      <w:r>
        <w:rPr>
          <w:rStyle w:val="12"/>
        </w:rPr>
        <w:t>practical stop rule, and present the complete algorithm.</w:t>
      </w:r>
    </w:p>
    <w:p>
      <w:pPr>
        <w:pStyle w:val="7"/>
        <w:keepNext w:val="0"/>
        <w:keepLines w:val="0"/>
        <w:widowControl/>
        <w:suppressLineNumbers w:val="0"/>
      </w:pPr>
      <w:r>
        <w:t>现在已经没有 proposition 了。</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We propose a lightweight spectral-acceleration module that can be added to</w:t>
      </w:r>
    </w:p>
    <w:p>
      <w:pPr>
        <w:pStyle w:val="6"/>
        <w:keepNext w:val="0"/>
        <w:keepLines w:val="0"/>
        <w:widowControl/>
        <w:suppressLineNumbers w:val="0"/>
        <w:rPr>
          <w:rStyle w:val="12"/>
        </w:rPr>
      </w:pPr>
      <w:r>
        <w:rPr>
          <w:rStyle w:val="12"/>
        </w:rPr>
        <w:t>standard value-network training to encourage earlier separation of</w:t>
      </w:r>
    </w:p>
    <w:p>
      <w:pPr>
        <w:pStyle w:val="6"/>
        <w:keepNext w:val="0"/>
        <w:keepLines w:val="0"/>
        <w:widowControl/>
        <w:suppressLineNumbers w:val="0"/>
        <w:rPr>
          <w:rStyle w:val="12"/>
        </w:rPr>
      </w:pPr>
      <w:r>
        <w:rPr>
          <w:rStyle w:val="12"/>
        </w:rPr>
        <w:t>task-relevant singular modes from the random spectral bulk. We first summarize</w:t>
      </w:r>
    </w:p>
    <w:p>
      <w:pPr>
        <w:pStyle w:val="6"/>
        <w:keepNext w:val="0"/>
        <w:keepLines w:val="0"/>
        <w:widowControl/>
        <w:suppressLineNumbers w:val="0"/>
        <w:rPr>
          <w:rStyle w:val="12"/>
        </w:rPr>
      </w:pPr>
      <w:r>
        <w:rPr>
          <w:rStyle w:val="12"/>
        </w:rPr>
        <w:t>the spectral regimes around the BBP transition, and then introduce the</w:t>
      </w:r>
    </w:p>
    <w:p>
      <w:pPr>
        <w:pStyle w:val="6"/>
        <w:keepNext w:val="0"/>
        <w:keepLines w:val="0"/>
        <w:widowControl/>
        <w:suppressLineNumbers w:val="0"/>
      </w:pPr>
      <w:r>
        <w:rPr>
          <w:rStyle w:val="12"/>
        </w:rPr>
        <w:t>regularizer, stopping rule, and training procedure.</w:t>
      </w:r>
    </w:p>
    <w:p>
      <w:pPr>
        <w:pStyle w:val="7"/>
        <w:keepNext w:val="0"/>
        <w:keepLines w:val="0"/>
        <w:widowControl/>
        <w:suppressLineNumbers w:val="0"/>
      </w:pPr>
      <w:r>
        <w:t>更短，也少一些 AI 式 “first... then...”.</w:t>
      </w:r>
    </w:p>
    <w:p>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C. Motivation 还是旧版本，需要改</w:t>
      </w:r>
    </w:p>
    <w:p>
      <w:pPr>
        <w:pStyle w:val="7"/>
        <w:keepNext w:val="0"/>
        <w:keepLines w:val="0"/>
        <w:widowControl/>
        <w:suppressLineNumbers w:val="0"/>
      </w:pPr>
      <w:r>
        <w:t>你目前仍然写：</w:t>
      </w:r>
    </w:p>
    <w:p>
      <w:pPr>
        <w:pStyle w:val="6"/>
        <w:keepNext w:val="0"/>
        <w:keepLines w:val="0"/>
        <w:widowControl/>
        <w:suppressLineNumbers w:val="0"/>
        <w:rPr>
          <w:rStyle w:val="12"/>
        </w:rPr>
      </w:pPr>
      <w:r>
        <w:rPr>
          <w:rStyle w:val="12"/>
        </w:rPr>
        <w:t>Corollary~\ref{cor:three_regimes} shows that sufficiently</w:t>
      </w:r>
    </w:p>
    <w:p>
      <w:pPr>
        <w:pStyle w:val="6"/>
        <w:keepNext w:val="0"/>
        <w:keepLines w:val="0"/>
        <w:widowControl/>
        <w:suppressLineNumbers w:val="0"/>
        <w:rPr>
          <w:rStyle w:val="12"/>
        </w:rPr>
      </w:pPr>
      <w:r>
        <w:rPr>
          <w:rStyle w:val="12"/>
        </w:rPr>
        <w:t>below the BBP transition, the largest sample eigenvalue remains near the MP</w:t>
      </w:r>
    </w:p>
    <w:p>
      <w:pPr>
        <w:pStyle w:val="6"/>
        <w:keepNext w:val="0"/>
        <w:keepLines w:val="0"/>
        <w:widowControl/>
        <w:suppressLineNumbers w:val="0"/>
        <w:rPr>
          <w:rStyle w:val="12"/>
        </w:rPr>
      </w:pPr>
      <w:r>
        <w:rPr>
          <w:rStyle w:val="12"/>
        </w:rPr>
        <w:t>edge $\lambda_+$, up to $O(m^{-2/3})$ fluctuations. Once one or more signal</w:t>
      </w:r>
    </w:p>
    <w:p>
      <w:pPr>
        <w:pStyle w:val="6"/>
        <w:keepNext w:val="0"/>
        <w:keepLines w:val="0"/>
        <w:widowControl/>
        <w:suppressLineNumbers w:val="0"/>
        <w:rPr>
          <w:rStyle w:val="12"/>
        </w:rPr>
      </w:pPr>
      <w:r>
        <w:rPr>
          <w:rStyle w:val="12"/>
        </w:rPr>
        <w:t>directions exceed the threshold, the corresponding sample eigenvalues ``jump''</w:t>
      </w:r>
    </w:p>
    <w:p>
      <w:pPr>
        <w:pStyle w:val="6"/>
        <w:keepNext w:val="0"/>
        <w:keepLines w:val="0"/>
        <w:widowControl/>
        <w:suppressLineNumbers w:val="0"/>
        <w:rPr>
          <w:rStyle w:val="12"/>
        </w:rPr>
      </w:pPr>
      <w:r>
        <w:rPr>
          <w:rStyle w:val="12"/>
        </w:rPr>
        <w:t>away from the bulk to values $f(\theta_i)&gt;\lambda_+$, up to $O(m^{-1/2})$</w:t>
      </w:r>
    </w:p>
    <w:p>
      <w:pPr>
        <w:pStyle w:val="6"/>
        <w:keepNext w:val="0"/>
        <w:keepLines w:val="0"/>
        <w:widowControl/>
        <w:suppressLineNumbers w:val="0"/>
      </w:pPr>
      <w:r>
        <w:rPr>
          <w:rStyle w:val="12"/>
        </w:rPr>
        <w:t>fluctuations. This jump marks the formation of a spectral spike...</w:t>
      </w:r>
    </w:p>
    <w:p>
      <w:pPr>
        <w:pStyle w:val="7"/>
        <w:keepNext w:val="0"/>
        <w:keepLines w:val="0"/>
        <w:widowControl/>
        <w:suppressLineNumbers w:val="0"/>
      </w:pPr>
      <w:r>
        <w:t>这里完全没体现你现在最重要的 critical regime，而且 “jump” 也不够准确。</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At initialization, the empirical spectrum of</w:t>
      </w:r>
    </w:p>
    <w:p>
      <w:pPr>
        <w:pStyle w:val="6"/>
        <w:keepNext w:val="0"/>
        <w:keepLines w:val="0"/>
        <w:widowControl/>
        <w:suppressLineNumbers w:val="0"/>
        <w:rPr>
          <w:rStyle w:val="12"/>
        </w:rPr>
      </w:pPr>
      <w:r>
        <w:rPr>
          <w:rStyle w:val="12"/>
        </w:rPr>
        <w:t>$\frac{1}{m}W_{\mathrm{init}}W_{\mathrm{init}}^\top$ is dominated by the</w:t>
      </w:r>
    </w:p>
    <w:p>
      <w:pPr>
        <w:pStyle w:val="6"/>
        <w:keepNext w:val="0"/>
        <w:keepLines w:val="0"/>
        <w:widowControl/>
        <w:suppressLineNumbers w:val="0"/>
        <w:rPr>
          <w:rStyle w:val="12"/>
        </w:rPr>
      </w:pPr>
      <w:r>
        <w:rPr>
          <w:rStyle w:val="12"/>
        </w:rPr>
        <w:t>Marchenko--Pastur bulk. Corollary~\ref{cor:three_regimes} shows that a</w:t>
      </w:r>
    </w:p>
    <w:p>
      <w:pPr>
        <w:pStyle w:val="6"/>
        <w:keepNext w:val="0"/>
        <w:keepLines w:val="0"/>
        <w:widowControl/>
        <w:suppressLineNumbers w:val="0"/>
        <w:rPr>
          <w:rStyle w:val="12"/>
        </w:rPr>
      </w:pPr>
      <w:r>
        <w:rPr>
          <w:rStyle w:val="12"/>
        </w:rPr>
        <w:t>subcritical signal remains close to the upper spectral edge and has only</w:t>
      </w:r>
    </w:p>
    <w:p>
      <w:pPr>
        <w:pStyle w:val="6"/>
        <w:keepNext w:val="0"/>
        <w:keepLines w:val="0"/>
        <w:widowControl/>
        <w:suppressLineNumbers w:val="0"/>
        <w:rPr>
          <w:rStyle w:val="12"/>
        </w:rPr>
      </w:pPr>
      <w:r>
        <w:rPr>
          <w:rStyle w:val="12"/>
        </w:rPr>
        <w:t>noise-scale alignment with its population direction. As the signal approaches</w:t>
      </w:r>
    </w:p>
    <w:p>
      <w:pPr>
        <w:pStyle w:val="6"/>
        <w:keepNext w:val="0"/>
        <w:keepLines w:val="0"/>
        <w:widowControl/>
        <w:suppressLineNumbers w:val="0"/>
        <w:rPr>
          <w:rStyle w:val="12"/>
        </w:rPr>
      </w:pPr>
      <w:r>
        <w:rPr>
          <w:rStyle w:val="12"/>
        </w:rPr>
        <w:t>the BBP transition, its leading eigenvalue can still remain within the</w:t>
      </w:r>
    </w:p>
    <w:p>
      <w:pPr>
        <w:pStyle w:val="6"/>
        <w:keepNext w:val="0"/>
        <w:keepLines w:val="0"/>
        <w:widowControl/>
        <w:suppressLineNumbers w:val="0"/>
        <w:rPr>
          <w:rStyle w:val="12"/>
        </w:rPr>
      </w:pPr>
      <w:r>
        <w:rPr>
          <w:rStyle w:val="12"/>
        </w:rPr>
        <w:t>$m^{-2/3}$ edge-fluctuation range, while its directional alignment begins to</w:t>
      </w:r>
    </w:p>
    <w:p>
      <w:pPr>
        <w:pStyle w:val="6"/>
        <w:keepNext w:val="0"/>
        <w:keepLines w:val="0"/>
        <w:widowControl/>
        <w:suppressLineNumbers w:val="0"/>
        <w:rPr>
          <w:rStyle w:val="12"/>
        </w:rPr>
      </w:pPr>
      <w:r>
        <w:rPr>
          <w:rStyle w:val="12"/>
        </w:rPr>
        <w:t>increase. Once the signal becomes supercritical, the corresponding mode</w:t>
      </w:r>
    </w:p>
    <w:p>
      <w:pPr>
        <w:pStyle w:val="6"/>
        <w:keepNext w:val="0"/>
        <w:keepLines w:val="0"/>
        <w:widowControl/>
        <w:suppressLineNumbers w:val="0"/>
        <w:rPr>
          <w:rStyle w:val="12"/>
        </w:rPr>
      </w:pPr>
      <w:r>
        <w:rPr>
          <w:rStyle w:val="12"/>
        </w:rPr>
        <w:t>separates from the bulk and acquires non-vanishing population alignment.</w:t>
      </w:r>
    </w:p>
    <w:p>
      <w:pPr>
        <w:pStyle w:val="6"/>
        <w:keepNext w:val="0"/>
        <w:keepLines w:val="0"/>
        <w:widowControl/>
        <w:suppressLineNumbers w:val="0"/>
        <w:rPr>
          <w:rStyle w:val="12"/>
        </w:rPr>
      </w:pPr>
      <w:r>
        <w:rPr>
          <w:rStyle w:val="12"/>
        </w:rPr>
        <w:t>This motivates accelerating near-edge modes before a clearly separated</w:t>
      </w:r>
    </w:p>
    <w:p>
      <w:pPr>
        <w:pStyle w:val="6"/>
        <w:keepNext w:val="0"/>
        <w:keepLines w:val="0"/>
        <w:widowControl/>
        <w:suppressLineNumbers w:val="0"/>
      </w:pPr>
      <w:r>
        <w:rPr>
          <w:rStyle w:val="12"/>
        </w:rPr>
        <w:t>spectral spike has formed.</w:t>
      </w:r>
    </w:p>
    <w:p>
      <w:pPr>
        <w:pStyle w:val="7"/>
        <w:keepNext w:val="0"/>
        <w:keepLines w:val="0"/>
        <w:widowControl/>
        <w:suppressLineNumbers w:val="0"/>
      </w:pPr>
      <w:r>
        <w:t>这个和你的 Corollary、Performance theorem 是同一套逻辑。</w:t>
      </w:r>
    </w:p>
    <w:p>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D. Algorithm 前面的文字现在还是重复 pseudocode，而且有公式 typo</w:t>
      </w:r>
    </w:p>
    <w:p>
      <w:pPr>
        <w:pStyle w:val="7"/>
        <w:keepNext w:val="0"/>
        <w:keepLines w:val="0"/>
        <w:widowControl/>
        <w:suppressLineNumbers w:val="0"/>
      </w:pPr>
      <w:r>
        <w:t>你当前长段中有：</w:t>
      </w:r>
    </w:p>
    <w:p>
      <w:pPr>
        <w:pStyle w:val="6"/>
        <w:keepNext w:val="0"/>
        <w:keepLines w:val="0"/>
        <w:widowControl/>
        <w:suppressLineNumbers w:val="0"/>
      </w:pPr>
      <w:r>
        <w:rPr>
          <w:rStyle w:val="12"/>
        </w:rPr>
        <w:t>I=[\lambda_+,\lambda_++c,m^{-2/3}]</w:t>
      </w:r>
    </w:p>
    <w:p>
      <w:pPr>
        <w:pStyle w:val="7"/>
        <w:keepNext w:val="0"/>
        <w:keepLines w:val="0"/>
        <w:widowControl/>
        <w:suppressLineNumbers w:val="0"/>
      </w:pPr>
      <w:r>
        <w:t>这是错的，应该是：</w:t>
      </w:r>
    </w:p>
    <w:p>
      <w:pPr>
        <w:keepNext w:val="0"/>
        <w:keepLines w:val="0"/>
        <w:widowControl/>
        <w:suppressLineNumbers w:val="0"/>
        <w:jc w:val="left"/>
      </w:pPr>
      <w:r>
        <w:rPr>
          <w:rFonts w:ascii="宋体" w:hAnsi="宋体" w:eastAsia="宋体" w:cs="宋体"/>
          <w:kern w:val="0"/>
          <w:sz w:val="24"/>
          <w:szCs w:val="24"/>
          <w:lang w:val="en-US" w:eastAsia="zh-CN" w:bidi="ar"/>
        </w:rPr>
        <w:t>I=[λ+,λ++cm−2/3].I=[\lambda_+,\lambda_++cm^{-2/3}].</w:t>
      </w:r>
    </w:p>
    <w:p>
      <w:pPr>
        <w:pStyle w:val="7"/>
        <w:keepNext w:val="0"/>
        <w:keepLines w:val="0"/>
        <w:widowControl/>
        <w:suppressLineNumbers w:val="0"/>
      </w:pPr>
      <w:r>
        <w:t>而且这一整段基本是在复述下面的 Algorithm。</w:t>
      </w:r>
    </w:p>
    <w:p>
      <w:pPr>
        <w:pStyle w:val="4"/>
        <w:keepNext w:val="0"/>
        <w:keepLines w:val="0"/>
        <w:widowControl/>
        <w:suppressLineNumbers w:val="0"/>
      </w:pPr>
      <w:r>
        <w:t>修改前</w:t>
      </w:r>
    </w:p>
    <w:p>
      <w:pPr>
        <w:pStyle w:val="6"/>
        <w:keepNext w:val="0"/>
        <w:keepLines w:val="0"/>
        <w:widowControl/>
        <w:suppressLineNumbers w:val="0"/>
        <w:rPr>
          <w:rStyle w:val="12"/>
        </w:rPr>
      </w:pPr>
      <w:r>
        <w:rPr>
          <w:rStyle w:val="12"/>
        </w:rPr>
        <w:t>In practice, SSAR is inserted into the normal training loop as follows. Every</w:t>
      </w:r>
    </w:p>
    <w:p>
      <w:pPr>
        <w:pStyle w:val="6"/>
        <w:keepNext w:val="0"/>
        <w:keepLines w:val="0"/>
        <w:widowControl/>
        <w:suppressLineNumbers w:val="0"/>
        <w:rPr>
          <w:rStyle w:val="12"/>
        </w:rPr>
      </w:pPr>
      <w:r>
        <w:rPr>
          <w:rStyle w:val="12"/>
        </w:rPr>
        <w:t>$e_{\mathrm{spike}}$ iterations we extract the target-layer weight matrix $W$,</w:t>
      </w:r>
    </w:p>
    <w:p>
      <w:pPr>
        <w:pStyle w:val="6"/>
        <w:keepNext w:val="0"/>
        <w:keepLines w:val="0"/>
        <w:widowControl/>
        <w:suppressLineNumbers w:val="0"/>
        <w:rPr>
          <w:rStyle w:val="12"/>
        </w:rPr>
      </w:pPr>
      <w:r>
        <w:rPr>
          <w:rStyle w:val="12"/>
        </w:rPr>
        <w:t>compute its leading singular value $s_{\max}$ (and a set of top singulars</w:t>
      </w:r>
    </w:p>
    <w:p>
      <w:pPr>
        <w:pStyle w:val="6"/>
        <w:keepNext w:val="0"/>
        <w:keepLines w:val="0"/>
        <w:widowControl/>
        <w:suppressLineNumbers w:val="0"/>
        <w:rPr>
          <w:rStyle w:val="12"/>
        </w:rPr>
      </w:pPr>
      <w:r>
        <w:rPr>
          <w:rStyle w:val="12"/>
        </w:rPr>
        <w:t>$s_i$), and set $\lambda_{\max}=s_{\max}^2/m$ and</w:t>
      </w:r>
    </w:p>
    <w:p>
      <w:pPr>
        <w:pStyle w:val="6"/>
        <w:keepNext w:val="0"/>
        <w:keepLines w:val="0"/>
        <w:widowControl/>
        <w:suppressLineNumbers w:val="0"/>
        <w:rPr>
          <w:rStyle w:val="12"/>
        </w:rPr>
      </w:pPr>
      <w:r>
        <w:rPr>
          <w:rStyle w:val="12"/>
        </w:rPr>
        <w:t>$\lambda_+=\sigma^2(1+\sqrt{n/m})^2$. We then form the soft-rank</w:t>
      </w:r>
    </w:p>
    <w:p>
      <w:pPr>
        <w:pStyle w:val="6"/>
        <w:keepNext w:val="0"/>
        <w:keepLines w:val="0"/>
        <w:widowControl/>
        <w:suppressLineNumbers w:val="0"/>
        <w:rPr>
          <w:rStyle w:val="12"/>
        </w:rPr>
      </w:pPr>
      <w:r>
        <w:rPr>
          <w:rStyle w:val="12"/>
        </w:rPr>
        <w:t>$R_s=\lambda_+/\lambda_{\max}$ and compare it to a chosen threshold $R_c$.</w:t>
      </w:r>
    </w:p>
    <w:p>
      <w:pPr>
        <w:pStyle w:val="6"/>
        <w:keepNext w:val="0"/>
        <w:keepLines w:val="0"/>
        <w:widowControl/>
        <w:suppressLineNumbers w:val="0"/>
      </w:pPr>
      <w:r>
        <w:rPr>
          <w:rStyle w:val="12"/>
        </w:rPr>
        <w:t>...</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SSAR is evaluated every $e_{\mathrm{spike}}$ training iterations. At each</w:t>
      </w:r>
    </w:p>
    <w:p>
      <w:pPr>
        <w:pStyle w:val="6"/>
        <w:keepNext w:val="0"/>
        <w:keepLines w:val="0"/>
        <w:widowControl/>
        <w:suppressLineNumbers w:val="0"/>
        <w:rPr>
          <w:rStyle w:val="12"/>
        </w:rPr>
      </w:pPr>
      <w:r>
        <w:rPr>
          <w:rStyle w:val="12"/>
        </w:rPr>
        <w:t>evaluation, we estimate the upper bulk edge and identify singular modes inside</w:t>
      </w:r>
    </w:p>
    <w:p>
      <w:pPr>
        <w:pStyle w:val="6"/>
        <w:keepNext w:val="0"/>
        <w:keepLines w:val="0"/>
        <w:widowControl/>
        <w:suppressLineNumbers w:val="0"/>
        <w:rPr>
          <w:rStyle w:val="12"/>
        </w:rPr>
      </w:pPr>
      <w:r>
        <w:rPr>
          <w:rStyle w:val="12"/>
        </w:rPr>
        <w:t>$I=[\lambda_+,\lambda_++T]$. The SSAR term is added to the critic objective</w:t>
      </w:r>
    </w:p>
    <w:p>
      <w:pPr>
        <w:pStyle w:val="6"/>
        <w:keepNext w:val="0"/>
        <w:keepLines w:val="0"/>
        <w:widowControl/>
        <w:suppressLineNumbers w:val="0"/>
        <w:rPr>
          <w:rStyle w:val="12"/>
        </w:rPr>
      </w:pPr>
      <w:r>
        <w:rPr>
          <w:rStyle w:val="12"/>
        </w:rPr>
        <w:t>only while the stopping criterion $R_s&gt;R_c$ is satisfied; otherwise the</w:t>
      </w:r>
    </w:p>
    <w:p>
      <w:pPr>
        <w:pStyle w:val="6"/>
        <w:keepNext w:val="0"/>
        <w:keepLines w:val="0"/>
        <w:widowControl/>
        <w:suppressLineNumbers w:val="0"/>
        <w:rPr>
          <w:rStyle w:val="12"/>
        </w:rPr>
      </w:pPr>
      <w:r>
        <w:rPr>
          <w:rStyle w:val="12"/>
        </w:rPr>
        <w:t>standard critic update is used. The policy update remains unchanged.</w:t>
      </w:r>
    </w:p>
    <w:p>
      <w:pPr>
        <w:pStyle w:val="6"/>
        <w:keepNext w:val="0"/>
        <w:keepLines w:val="0"/>
        <w:widowControl/>
        <w:suppressLineNumbers w:val="0"/>
      </w:pPr>
      <w:r>
        <w:rPr>
          <w:rStyle w:val="12"/>
        </w:rPr>
        <w:t>Algorithms~\ref{alg:ssar_main} and~\ref{alg:ssar_loss} summarize the procedure.</w:t>
      </w:r>
    </w:p>
    <w:p>
      <w:pPr>
        <w:pStyle w:val="7"/>
        <w:keepNext w:val="0"/>
        <w:keepLines w:val="0"/>
        <w:widowControl/>
        <w:suppressLineNumbers w:val="0"/>
      </w:pPr>
      <w:r>
        <w:t>这样就足够了。</w:t>
      </w:r>
    </w:p>
    <w:p>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E. Algorithm 2 有一个明确的公式错误</w:t>
      </w:r>
    </w:p>
    <w:p>
      <w:pPr>
        <w:pStyle w:val="7"/>
        <w:keepNext w:val="0"/>
        <w:keepLines w:val="0"/>
        <w:widowControl/>
        <w:suppressLineNumbers w:val="0"/>
      </w:pPr>
      <w:r>
        <w:t>你当前第 287 行是：</w:t>
      </w:r>
    </w:p>
    <w:p>
      <w:pPr>
        <w:pStyle w:val="4"/>
        <w:keepNext w:val="0"/>
        <w:keepLines w:val="0"/>
        <w:widowControl/>
        <w:suppressLineNumbers w:val="0"/>
      </w:pPr>
      <w:r>
        <w:t>修改前</w:t>
      </w:r>
    </w:p>
    <w:p>
      <w:pPr>
        <w:pStyle w:val="6"/>
        <w:keepNext w:val="0"/>
        <w:keepLines w:val="0"/>
        <w:widowControl/>
        <w:suppressLineNumbers w:val="0"/>
      </w:pPr>
      <w:r>
        <w:rPr>
          <w:rStyle w:val="12"/>
        </w:rPr>
        <w:t>\State $L_{SSAR}\leftarrow L_{SSAR} + \big(\lambda_+ T - s_i^2/m\big)_+$</w:t>
      </w:r>
    </w:p>
    <w:p>
      <w:pPr>
        <w:pStyle w:val="7"/>
        <w:keepNext w:val="0"/>
        <w:keepLines w:val="0"/>
        <w:widowControl/>
        <w:suppressLineNumbers w:val="0"/>
      </w:pPr>
      <w:r>
        <w:t xml:space="preserve">这里少了一个 </w:t>
      </w:r>
      <w:r>
        <w:rPr>
          <w:rStyle w:val="12"/>
        </w:rPr>
        <w:t>+</w:t>
      </w:r>
      <w:r>
        <w:t>。</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\State $L_{SSAR}\leftarrow L_{SSAR}</w:t>
      </w:r>
    </w:p>
    <w:p>
      <w:pPr>
        <w:pStyle w:val="6"/>
        <w:keepNext w:val="0"/>
        <w:keepLines w:val="0"/>
        <w:widowControl/>
        <w:suppressLineNumbers w:val="0"/>
      </w:pPr>
      <w:r>
        <w:rPr>
          <w:rStyle w:val="12"/>
        </w:rPr>
        <w:t>+ \big(\lambda_+ + T - s_i^2/m\big)_+$</w:t>
      </w:r>
    </w:p>
    <w:p>
      <w:pPr>
        <w:pStyle w:val="7"/>
        <w:keepNext w:val="0"/>
        <w:keepLines w:val="0"/>
        <w:widowControl/>
        <w:suppressLineNumbers w:val="0"/>
      </w:pPr>
      <w:r>
        <w:t>这个必须改。</w:t>
      </w:r>
    </w:p>
    <w:p>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F. High-level algorithm 的 policy update 也有问题</w:t>
      </w:r>
    </w:p>
    <w:p>
      <w:pPr>
        <w:pStyle w:val="7"/>
        <w:keepNext w:val="0"/>
        <w:keepLines w:val="0"/>
        <w:widowControl/>
        <w:suppressLineNumbers w:val="0"/>
      </w:pPr>
      <w:r>
        <w:t>你现在：</w:t>
      </w:r>
    </w:p>
    <w:p>
      <w:pPr>
        <w:pStyle w:val="6"/>
        <w:keepNext w:val="0"/>
        <w:keepLines w:val="0"/>
        <w:widowControl/>
        <w:suppressLineNumbers w:val="0"/>
      </w:pPr>
      <w:r>
        <w:rPr>
          <w:rStyle w:val="12"/>
        </w:rPr>
        <w:t>\State $\phi \leftarrow \phi - \eta\,\nabla_\phi L_0(\pi^\phi)$</w:t>
      </w:r>
    </w:p>
    <w:p>
      <w:pPr>
        <w:pStyle w:val="7"/>
        <w:keepNext w:val="0"/>
        <w:keepLines w:val="0"/>
        <w:widowControl/>
        <w:suppressLineNumbers w:val="0"/>
      </w:pPr>
      <w:r>
        <w:t>但 L0L_0 前面明确定义的是 critic Bellman loss，不应该又拿来当 policy objective。</w:t>
      </w:r>
    </w:p>
    <w:p>
      <w:pPr>
        <w:pStyle w:val="4"/>
        <w:keepNext w:val="0"/>
        <w:keepLines w:val="0"/>
        <w:widowControl/>
        <w:suppressLineNumbers w:val="0"/>
      </w:pPr>
      <w:r>
        <w:t>修改后</w:t>
      </w:r>
    </w:p>
    <w:p>
      <w:pPr>
        <w:pStyle w:val="6"/>
        <w:keepNext w:val="0"/>
        <w:keepLines w:val="0"/>
        <w:widowControl/>
        <w:suppressLineNumbers w:val="0"/>
      </w:pPr>
      <w:r>
        <w:rPr>
          <w:rStyle w:val="12"/>
        </w:rPr>
        <w:t>\State Update $\phi$ using the policy objective of the base RL algorithm</w:t>
      </w:r>
    </w:p>
    <w:p>
      <w:pPr>
        <w:pStyle w:val="7"/>
        <w:keepNext w:val="0"/>
        <w:keepLines w:val="0"/>
        <w:widowControl/>
        <w:suppressLineNumbers w:val="0"/>
      </w:pPr>
      <w:r>
        <w:t>这样你的方法才真正是 algorithm-agnostic 的。</w:t>
      </w:r>
    </w:p>
    <w:p>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G. Preliminaries 里有一个重复定义</w:t>
      </w:r>
    </w:p>
    <w:p>
      <w:pPr>
        <w:pStyle w:val="7"/>
        <w:keepNext w:val="0"/>
        <w:keepLines w:val="0"/>
        <w:widowControl/>
        <w:suppressLineNumbers w:val="0"/>
      </w:pPr>
      <w:r>
        <w:t>你目前写的是：</w:t>
      </w:r>
    </w:p>
    <w:p>
      <w:pPr>
        <w:pStyle w:val="6"/>
        <w:keepNext w:val="0"/>
        <w:keepLines w:val="0"/>
        <w:widowControl/>
        <w:suppressLineNumbers w:val="0"/>
        <w:rPr>
          <w:rStyle w:val="12"/>
        </w:rPr>
      </w:pPr>
      <w:r>
        <w:rPr>
          <w:rStyle w:val="12"/>
        </w:rPr>
        <w:t>where $W\in\mathbb{R}^{n\times m}$ denotes the penultimate-layer weight matrix,</w:t>
      </w:r>
    </w:p>
    <w:p>
      <w:pPr>
        <w:pStyle w:val="6"/>
        <w:keepNext w:val="0"/>
        <w:keepLines w:val="0"/>
        <w:widowControl/>
        <w:suppressLineNumbers w:val="0"/>
        <w:rPr>
          <w:rStyle w:val="12"/>
        </w:rPr>
      </w:pPr>
      <w:r>
        <w:rPr>
          <w:rStyle w:val="12"/>
        </w:rPr>
        <w:t>$o\in\mathbb{R}^n$ the final-layer weight vector, $h\in\mathbb{R}^m$ is its</w:t>
      </w:r>
    </w:p>
    <w:p>
      <w:pPr>
        <w:pStyle w:val="6"/>
        <w:keepNext w:val="0"/>
        <w:keepLines w:val="0"/>
        <w:widowControl/>
        <w:suppressLineNumbers w:val="0"/>
        <w:rPr>
          <w:rStyle w:val="12"/>
        </w:rPr>
      </w:pPr>
      <w:r>
        <w:rPr>
          <w:rStyle w:val="12"/>
        </w:rPr>
        <w:t>input feature,</w:t>
      </w:r>
    </w:p>
    <w:p>
      <w:pPr>
        <w:pStyle w:val="6"/>
        <w:keepNext w:val="0"/>
        <w:keepLines w:val="0"/>
        <w:widowControl/>
        <w:suppressLineNumbers w:val="0"/>
        <w:rPr>
          <w:rStyle w:val="12"/>
        </w:rPr>
      </w:pPr>
      <w:r>
        <w:rPr>
          <w:rStyle w:val="12"/>
        </w:rPr>
        <w:t>$o\in\mathbb{R}^n$ is the output weight, and $\varphi(\cdot)$ the</w:t>
      </w:r>
    </w:p>
    <w:p>
      <w:pPr>
        <w:pStyle w:val="6"/>
        <w:keepNext w:val="0"/>
        <w:keepLines w:val="0"/>
        <w:widowControl/>
        <w:suppressLineNumbers w:val="0"/>
      </w:pPr>
      <w:r>
        <w:rPr>
          <w:rStyle w:val="12"/>
        </w:rPr>
        <w:t>penultimate-layer activation.</w:t>
      </w:r>
    </w:p>
    <w:p>
      <w:pPr>
        <w:pStyle w:val="7"/>
        <w:keepNext w:val="0"/>
        <w:keepLines w:val="0"/>
        <w:widowControl/>
        <w:suppressLineNumbers w:val="0"/>
      </w:pPr>
      <w:r>
        <w:t>oo 写了两次。</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where $W\in\mathbb{R}^{n\times m}$ denotes the penultimate-layer weight</w:t>
      </w:r>
    </w:p>
    <w:p>
      <w:pPr>
        <w:pStyle w:val="6"/>
        <w:keepNext w:val="0"/>
        <w:keepLines w:val="0"/>
        <w:widowControl/>
        <w:suppressLineNumbers w:val="0"/>
        <w:rPr>
          <w:rStyle w:val="12"/>
        </w:rPr>
      </w:pPr>
      <w:r>
        <w:rPr>
          <w:rStyle w:val="12"/>
        </w:rPr>
        <w:t>matrix, $h\in\mathbb{R}^m$ its input feature, $o\in\mathbb{R}^n$ the</w:t>
      </w:r>
    </w:p>
    <w:p>
      <w:pPr>
        <w:pStyle w:val="6"/>
        <w:keepNext w:val="0"/>
        <w:keepLines w:val="0"/>
        <w:widowControl/>
        <w:suppressLineNumbers w:val="0"/>
      </w:pPr>
      <w:r>
        <w:rPr>
          <w:rStyle w:val="12"/>
        </w:rPr>
        <w:t>output-layer weight vector, and $\varphi(\cdot)$ the activation function.</w:t>
      </w:r>
    </w:p>
    <w:p>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最后，对于你第一个问题，我最推荐正文 theorem 最终呈现成这种形式：</w:t>
      </w:r>
    </w:p>
    <w:p>
      <w:pPr>
        <w:pStyle w:val="6"/>
        <w:keepNext w:val="0"/>
        <w:keepLines w:val="0"/>
        <w:widowControl/>
        <w:suppressLineNumbers w:val="0"/>
        <w:rPr>
          <w:rStyle w:val="12"/>
        </w:rPr>
      </w:pPr>
      <w:r>
        <w:rPr>
          <w:rStyle w:val="12"/>
        </w:rPr>
        <w:t>\textbf{Subcritical regime.}</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L_{\mathrm{SSAR}}=O_p(m^{-1}),</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r>
        <w:rPr>
          <w:rStyle w:val="12"/>
        </w:rPr>
        <w:t>with no deterministic sign.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\textbf{BBP transition regime.}</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=-\Theta_p(m^{-2/3})&lt;0</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r>
        <w:rPr>
          <w:rStyle w:val="12"/>
        </w:rPr>
        <w:t>with probability tending to one.</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\textbf{Supercritical regime.}</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=-\Theta_p(m^{-1/2})&lt;0</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pPr>
      <w:r>
        <w:rPr>
          <w:rStyle w:val="12"/>
        </w:rPr>
        <w:t>with probability tending to one.</w:t>
      </w:r>
    </w:p>
    <w:p>
      <w:pPr>
        <w:pStyle w:val="7"/>
        <w:keepNext w:val="0"/>
        <w:keepLines w:val="0"/>
        <w:widowControl/>
        <w:suppressLineNumbers w:val="0"/>
      </w:pPr>
      <w:r>
        <w:t xml:space="preserve">这比现在的 </w:t>
      </w:r>
      <w:r>
        <w:rPr>
          <w:rStyle w:val="12"/>
        </w:rPr>
        <w:t>-\Theta_p + O_p</w:t>
      </w:r>
      <w:r>
        <w:t xml:space="preserve"> 更容易读，也把三个阶段的区别表达得最直接。</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1因为后面两个阶段都是写成两个相减，这里我也想写成两个相减的形式，而不是只给一个O,我需要三个阶段都写出两个相减的形式。怎么写</w:t>
      </w:r>
    </w:p>
    <w:p>
      <w:pPr>
        <w:rPr>
          <w:rFonts w:hint="default"/>
          <w:lang w:val="en-US" w:eastAsia="zh-CN"/>
        </w:rPr>
      </w:pPr>
      <w:r>
        <w:rPr>
          <w:rFonts w:hint="default"/>
          <w:lang w:val="en-US" w:eastAsia="zh-CN"/>
        </w:rPr>
        <w:t>然后为什么-\Theta_p(m^{-1/2}) + O_p(m^{-1}) &lt; 0，这个O本身就是正值吗</w:t>
      </w:r>
    </w:p>
    <w:p>
      <w:pPr>
        <w:rPr>
          <w:rFonts w:hint="default"/>
          <w:lang w:val="en-US" w:eastAsia="zh-CN"/>
        </w:rPr>
      </w:pPr>
      <w:r>
        <w:rPr>
          <w:rFonts w:hint="default"/>
          <w:lang w:val="en-US" w:eastAsia="zh-CN"/>
        </w:rPr>
        <w:t>2、motivation我觉得原版的好，因为motivation不需要说tau，tau那部分是后续证明用到的，在最开始只是涉及到特征值的大小，加速</w:t>
      </w:r>
    </w:p>
    <w:p>
      <w:pPr>
        <w:rPr>
          <w:rFonts w:hint="eastAsia"/>
          <w:lang w:val="en-US" w:eastAsia="zh-CN"/>
        </w:rPr>
      </w:pPr>
    </w:p>
    <w:p>
      <w:pPr>
        <w:rPr>
          <w:rFonts w:hint="default"/>
          <w:lang w:val="en-US" w:eastAsia="zh-CN"/>
        </w:rPr>
      </w:pPr>
      <w:r>
        <w:rPr>
          <w:rFonts w:hint="eastAsia"/>
          <w:lang w:val="en-US" w:eastAsia="zh-CN"/>
        </w:rPr>
        <w:t>chatgpt：</w:t>
      </w:r>
    </w:p>
    <w:p>
      <w:pPr>
        <w:pStyle w:val="7"/>
        <w:keepNext w:val="0"/>
        <w:keepLines w:val="0"/>
        <w:widowControl/>
        <w:suppressLineNumbers w:val="0"/>
      </w:pPr>
      <w:r>
        <w:t xml:space="preserve">可以，第一点建议你不要为了“视觉统一”强行写成 </w:t>
      </w:r>
      <w:r>
        <w:rPr>
          <w:rStyle w:val="12"/>
        </w:rPr>
        <w:t>-\Theta_p + O_p</w:t>
      </w:r>
      <w:r>
        <w:t>，而是把三个阶段统一写成“主下降项 + 余项”的形式。这样既整齐，也更严谨。你现在 Performance 里三阶段的写法确实可以统一。</w:t>
      </w:r>
    </w:p>
    <w:p>
      <w:pPr>
        <w:pStyle w:val="4"/>
        <w:keepNext w:val="0"/>
        <w:keepLines w:val="0"/>
        <w:widowControl/>
        <w:suppressLineNumbers w:val="0"/>
      </w:pPr>
      <w:r>
        <w:t>1. 三个阶段都写成“两项相减/相加”的形式</w:t>
      </w:r>
    </w:p>
    <w:p>
      <w:pPr>
        <w:pStyle w:val="7"/>
        <w:keepNext w:val="0"/>
        <w:keepLines w:val="0"/>
        <w:widowControl/>
        <w:suppressLineNumbers w:val="0"/>
      </w:pPr>
      <w:r>
        <w:t>最干净的做法是先在 theorem 前定义：</w:t>
      </w:r>
    </w:p>
    <w:p>
      <w:pPr>
        <w:pStyle w:val="6"/>
        <w:keepNext w:val="0"/>
        <w:keepLines w:val="0"/>
        <w:widowControl/>
        <w:suppressLineNumbers w:val="0"/>
        <w:rPr>
          <w:rStyle w:val="12"/>
        </w:rPr>
      </w:pPr>
      <w:r>
        <w:rPr>
          <w:rStyle w:val="12"/>
        </w:rPr>
        <w:t>We write the Bellman-loss change as</w:t>
      </w: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-\mathcal{D}_m+\mathcal{E}_m,</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r>
        <w:rPr>
          <w:rStyle w:val="12"/>
        </w:rPr>
        <w:t>where $\mathcal{D}_m\ge 0$ denotes the task-aligned descent contribution and</w:t>
      </w:r>
    </w:p>
    <w:p>
      <w:pPr>
        <w:pStyle w:val="6"/>
        <w:keepNext w:val="0"/>
        <w:keepLines w:val="0"/>
        <w:widowControl/>
        <w:suppressLineNumbers w:val="0"/>
      </w:pPr>
      <w:r>
        <w:rPr>
          <w:rStyle w:val="12"/>
        </w:rPr>
        <w:t>$\mathcal{E}_m$ collects the task-orthogonal and higher-order terms.</w:t>
      </w:r>
    </w:p>
    <w:p>
      <w:pPr>
        <w:pStyle w:val="7"/>
        <w:keepNext w:val="0"/>
        <w:keepLines w:val="0"/>
        <w:widowControl/>
        <w:suppressLineNumbers w:val="0"/>
      </w:pPr>
      <w:r>
        <w:t>然后三个阶段统一写：</w:t>
      </w:r>
    </w:p>
    <w:p>
      <w:pPr>
        <w:pStyle w:val="5"/>
        <w:keepNext w:val="0"/>
        <w:keepLines w:val="0"/>
        <w:widowControl/>
        <w:suppressLineNumbers w:val="0"/>
      </w:pPr>
      <w:r>
        <w:t>Subcritical</w:t>
      </w:r>
    </w:p>
    <w:p>
      <w:pPr>
        <w:pStyle w:val="6"/>
        <w:keepNext w:val="0"/>
        <w:keepLines w:val="0"/>
        <w:widowControl/>
        <w:suppressLineNumbers w:val="0"/>
        <w:rPr>
          <w:rStyle w:val="12"/>
        </w:rPr>
      </w:pPr>
      <w:r>
        <w:rPr>
          <w:rStyle w:val="12"/>
        </w:rPr>
        <w:t>\textbf{Subcritical regime.}</w:t>
      </w:r>
    </w:p>
    <w:p>
      <w:pPr>
        <w:pStyle w:val="6"/>
        <w:keepNext w:val="0"/>
        <w:keepLines w:val="0"/>
        <w:widowControl/>
        <w:suppressLineNumbers w:val="0"/>
        <w:rPr>
          <w:rStyle w:val="12"/>
        </w:rPr>
      </w:pPr>
      <w:r>
        <w:rPr>
          <w:rStyle w:val="12"/>
        </w:rPr>
        <w:t>If the leading signal remains a fixed distance below the BBP threshold, then</w:t>
      </w:r>
    </w:p>
    <w:p>
      <w:pPr>
        <w:pStyle w:val="6"/>
        <w:keepNext w:val="0"/>
        <w:keepLines w:val="0"/>
        <w:widowControl/>
        <w:suppressLineNumbers w:val="0"/>
        <w:rPr>
          <w:rStyle w:val="12"/>
        </w:rPr>
      </w:pPr>
      <w:r>
        <w:rPr>
          <w:rStyle w:val="12"/>
        </w:rPr>
        <w:t>$\tau_m=O_p(m^{-1/2})$. In this case,</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\mathcal{D}_m=O_p(m^{-1}),</w:t>
      </w:r>
    </w:p>
    <w:p>
      <w:pPr>
        <w:pStyle w:val="6"/>
        <w:keepNext w:val="0"/>
        <w:keepLines w:val="0"/>
        <w:widowControl/>
        <w:suppressLineNumbers w:val="0"/>
        <w:rPr>
          <w:rStyle w:val="12"/>
        </w:rPr>
      </w:pPr>
      <w:r>
        <w:rPr>
          <w:rStyle w:val="12"/>
        </w:rPr>
        <w:t>\qquad</w:t>
      </w:r>
    </w:p>
    <w:p>
      <w:pPr>
        <w:pStyle w:val="6"/>
        <w:keepNext w:val="0"/>
        <w:keepLines w:val="0"/>
        <w:widowControl/>
        <w:suppressLineNumbers w:val="0"/>
        <w:rPr>
          <w:rStyle w:val="12"/>
        </w:rPr>
      </w:pPr>
      <w:r>
        <w:rPr>
          <w:rStyle w:val="12"/>
        </w:rPr>
        <w:t>\mathcal{E}_m=O_p(m^{-1}),</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and hence</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-\mathcal{D}_m+\mathcal{E}_m.</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Since the two terms have the same asymptotic order and</w:t>
      </w:r>
    </w:p>
    <w:p>
      <w:pPr>
        <w:pStyle w:val="6"/>
        <w:keepNext w:val="0"/>
        <w:keepLines w:val="0"/>
        <w:widowControl/>
        <w:suppressLineNumbers w:val="0"/>
        <w:rPr>
          <w:rStyle w:val="12"/>
        </w:rPr>
      </w:pPr>
      <w:r>
        <w:rPr>
          <w:rStyle w:val="12"/>
        </w:rPr>
        <w:t>$\mathcal{E}_m$ is not sign constrained, the resulting Bellman-loss change</w:t>
      </w:r>
    </w:p>
    <w:p>
      <w:pPr>
        <w:pStyle w:val="6"/>
        <w:keepNext w:val="0"/>
        <w:keepLines w:val="0"/>
        <w:widowControl/>
        <w:suppressLineNumbers w:val="0"/>
      </w:pPr>
      <w:r>
        <w:rPr>
          <w:rStyle w:val="12"/>
        </w:rPr>
        <w:t>has no deterministic sign under the stated assumptions.</w:t>
      </w:r>
    </w:p>
    <w:p>
      <w:pPr>
        <w:pStyle w:val="7"/>
        <w:keepNext w:val="0"/>
        <w:keepLines w:val="0"/>
        <w:widowControl/>
        <w:suppressLineNumbers w:val="0"/>
      </w:pPr>
      <w:r>
        <w:t>这比直接写</w:t>
      </w:r>
    </w:p>
    <w:p>
      <w:pPr>
        <w:pStyle w:val="6"/>
        <w:keepNext w:val="0"/>
        <w:keepLines w:val="0"/>
        <w:widowControl/>
        <w:suppressLineNumbers w:val="0"/>
      </w:pPr>
      <w:r>
        <w:rPr>
          <w:rStyle w:val="12"/>
        </w:rPr>
        <w:t>-\Theta_p(m^{-1})+O_p(m^{-1})</w:t>
      </w:r>
    </w:p>
    <w:p>
      <w:pPr>
        <w:pStyle w:val="7"/>
        <w:keepNext w:val="0"/>
        <w:keepLines w:val="0"/>
        <w:widowControl/>
        <w:suppressLineNumbers w:val="0"/>
      </w:pPr>
      <w:r>
        <w:t>更准确，因为你这里只知道</w:t>
      </w:r>
    </w:p>
    <w:p>
      <w:pPr>
        <w:keepNext w:val="0"/>
        <w:keepLines w:val="0"/>
        <w:widowControl/>
        <w:suppressLineNumbers w:val="0"/>
        <w:jc w:val="left"/>
      </w:pPr>
      <w:r>
        <w:rPr>
          <w:rFonts w:ascii="宋体" w:hAnsi="宋体" w:eastAsia="宋体" w:cs="宋体"/>
          <w:kern w:val="0"/>
          <w:sz w:val="24"/>
          <w:szCs w:val="24"/>
          <w:lang w:val="en-US" w:eastAsia="zh-CN" w:bidi="ar"/>
        </w:rPr>
        <w:t>τm=Op(m−1/2),\tau_m=O_p(m^{-1/2}),</w:t>
      </w:r>
    </w:p>
    <w:p>
      <w:pPr>
        <w:pStyle w:val="7"/>
        <w:keepNext w:val="0"/>
        <w:keepLines w:val="0"/>
        <w:widowControl/>
        <w:suppressLineNumbers w:val="0"/>
      </w:pPr>
      <w:r>
        <w:t>没有证明它一定是</w:t>
      </w:r>
    </w:p>
    <w:p>
      <w:pPr>
        <w:keepNext w:val="0"/>
        <w:keepLines w:val="0"/>
        <w:widowControl/>
        <w:suppressLineNumbers w:val="0"/>
        <w:jc w:val="left"/>
      </w:pPr>
      <w:r>
        <w:rPr>
          <w:rFonts w:ascii="宋体" w:hAnsi="宋体" w:eastAsia="宋体" w:cs="宋体"/>
          <w:kern w:val="0"/>
          <w:sz w:val="24"/>
          <w:szCs w:val="24"/>
          <w:lang w:val="en-US" w:eastAsia="zh-CN" w:bidi="ar"/>
        </w:rPr>
        <w:t>Θp(m−1/2).\Theta_p(m^{-1/2}).</w:t>
      </w:r>
    </w:p>
    <w:p>
      <w:pPr>
        <w:pStyle w:val="7"/>
        <w:keepNext w:val="0"/>
        <w:keepLines w:val="0"/>
        <w:widowControl/>
        <w:suppressLineNumbers w:val="0"/>
      </w:pPr>
      <w:r>
        <w:t>所以第一项只能说是 Op(m−1)O_p(m^{-1})，不能说一定是 Θp(m−1)\Theta_p(m^{-1})。</w:t>
      </w:r>
    </w:p>
    <w:p>
      <w:pPr>
        <w:pStyle w:val="5"/>
        <w:keepNext w:val="0"/>
        <w:keepLines w:val="0"/>
        <w:widowControl/>
        <w:suppressLineNumbers w:val="0"/>
      </w:pPr>
      <w:r>
        <w:t>BBP transition</w:t>
      </w:r>
    </w:p>
    <w:p>
      <w:pPr>
        <w:pStyle w:val="6"/>
        <w:keepNext w:val="0"/>
        <w:keepLines w:val="0"/>
        <w:widowControl/>
        <w:suppressLineNumbers w:val="0"/>
        <w:rPr>
          <w:rStyle w:val="12"/>
        </w:rPr>
      </w:pPr>
      <w:r>
        <w:rPr>
          <w:rStyle w:val="12"/>
        </w:rPr>
        <w:t>\textbf{BBP transition regime.}</w:t>
      </w:r>
    </w:p>
    <w:p>
      <w:pPr>
        <w:pStyle w:val="6"/>
        <w:keepNext w:val="0"/>
        <w:keepLines w:val="0"/>
        <w:widowControl/>
        <w:suppressLineNumbers w:val="0"/>
        <w:rPr>
          <w:rStyle w:val="12"/>
        </w:rPr>
      </w:pPr>
      <w:r>
        <w:rPr>
          <w:rStyle w:val="12"/>
        </w:rPr>
        <w:t>Under a non-degenerate critical scaling for which</w:t>
      </w:r>
    </w:p>
    <w:p>
      <w:pPr>
        <w:pStyle w:val="6"/>
        <w:keepNext w:val="0"/>
        <w:keepLines w:val="0"/>
        <w:widowControl/>
        <w:suppressLineNumbers w:val="0"/>
        <w:rPr>
          <w:rStyle w:val="12"/>
        </w:rPr>
      </w:pPr>
      <w:r>
        <w:rPr>
          <w:rStyle w:val="12"/>
        </w:rPr>
        <w:t>$\tau_m=\Theta_p(m^{-1/6})$,</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\mathcal{D}_m=\Theta_p(m^{-2/3}),</w:t>
      </w:r>
    </w:p>
    <w:p>
      <w:pPr>
        <w:pStyle w:val="6"/>
        <w:keepNext w:val="0"/>
        <w:keepLines w:val="0"/>
        <w:widowControl/>
        <w:suppressLineNumbers w:val="0"/>
        <w:rPr>
          <w:rStyle w:val="12"/>
        </w:rPr>
      </w:pPr>
      <w:r>
        <w:rPr>
          <w:rStyle w:val="12"/>
        </w:rPr>
        <w:t>\qquad</w:t>
      </w:r>
    </w:p>
    <w:p>
      <w:pPr>
        <w:pStyle w:val="6"/>
        <w:keepNext w:val="0"/>
        <w:keepLines w:val="0"/>
        <w:widowControl/>
        <w:suppressLineNumbers w:val="0"/>
        <w:rPr>
          <w:rStyle w:val="12"/>
        </w:rPr>
      </w:pPr>
      <w:r>
        <w:rPr>
          <w:rStyle w:val="12"/>
        </w:rPr>
        <w:t>\mathcal{E}_m=O_p(m^{-1}),</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so that</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-\mathcal{D}_m+\mathcal{E}_m</w:t>
      </w:r>
    </w:p>
    <w:p>
      <w:pPr>
        <w:pStyle w:val="6"/>
        <w:keepNext w:val="0"/>
        <w:keepLines w:val="0"/>
        <w:widowControl/>
        <w:suppressLineNumbers w:val="0"/>
        <w:rPr>
          <w:rStyle w:val="12"/>
        </w:rPr>
      </w:pPr>
      <w:r>
        <w:rPr>
          <w:rStyle w:val="12"/>
        </w:rPr>
        <w:t>&lt;</w:t>
      </w:r>
    </w:p>
    <w:p>
      <w:pPr>
        <w:pStyle w:val="6"/>
        <w:keepNext w:val="0"/>
        <w:keepLines w:val="0"/>
        <w:widowControl/>
        <w:suppressLineNumbers w:val="0"/>
        <w:rPr>
          <w:rStyle w:val="12"/>
        </w:rPr>
      </w:pPr>
      <w:r>
        <w:rPr>
          <w:rStyle w:val="12"/>
        </w:rPr>
        <w:t>0</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pPr>
      <w:r>
        <w:rPr>
          <w:rStyle w:val="12"/>
        </w:rPr>
        <w:t>with probability tending to one.</w:t>
      </w:r>
    </w:p>
    <w:p>
      <w:pPr>
        <w:pStyle w:val="5"/>
        <w:keepNext w:val="0"/>
        <w:keepLines w:val="0"/>
        <w:widowControl/>
        <w:suppressLineNumbers w:val="0"/>
      </w:pPr>
      <w:r>
        <w:t>Supercritical</w:t>
      </w:r>
    </w:p>
    <w:p>
      <w:pPr>
        <w:pStyle w:val="6"/>
        <w:keepNext w:val="0"/>
        <w:keepLines w:val="0"/>
        <w:widowControl/>
        <w:suppressLineNumbers w:val="0"/>
        <w:rPr>
          <w:rStyle w:val="12"/>
        </w:rPr>
      </w:pPr>
      <w:r>
        <w:rPr>
          <w:rStyle w:val="12"/>
        </w:rPr>
        <w:t>\textbf{Supercritical regime.}</w:t>
      </w:r>
    </w:p>
    <w:p>
      <w:pPr>
        <w:pStyle w:val="6"/>
        <w:keepNext w:val="0"/>
        <w:keepLines w:val="0"/>
        <w:widowControl/>
        <w:suppressLineNumbers w:val="0"/>
        <w:rPr>
          <w:rStyle w:val="12"/>
        </w:rPr>
      </w:pPr>
      <w:r>
        <w:rPr>
          <w:rStyle w:val="12"/>
        </w:rPr>
        <w:t>For a fixed supercritical signal,</w:t>
      </w:r>
    </w:p>
    <w:p>
      <w:pPr>
        <w:pStyle w:val="6"/>
        <w:keepNext w:val="0"/>
        <w:keepLines w:val="0"/>
        <w:widowControl/>
        <w:suppressLineNumbers w:val="0"/>
        <w:rPr>
          <w:rStyle w:val="12"/>
        </w:rPr>
      </w:pPr>
      <w:r>
        <w:rPr>
          <w:rStyle w:val="12"/>
        </w:rPr>
        <w:t>$\tau_m\xrightarrow{p}\tau_\infty&gt;0$,</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\mathcal{D}_m=\Theta_p(m^{-1/2}),</w:t>
      </w:r>
    </w:p>
    <w:p>
      <w:pPr>
        <w:pStyle w:val="6"/>
        <w:keepNext w:val="0"/>
        <w:keepLines w:val="0"/>
        <w:widowControl/>
        <w:suppressLineNumbers w:val="0"/>
        <w:rPr>
          <w:rStyle w:val="12"/>
        </w:rPr>
      </w:pPr>
      <w:r>
        <w:rPr>
          <w:rStyle w:val="12"/>
        </w:rPr>
        <w:t>\qquad</w:t>
      </w:r>
    </w:p>
    <w:p>
      <w:pPr>
        <w:pStyle w:val="6"/>
        <w:keepNext w:val="0"/>
        <w:keepLines w:val="0"/>
        <w:widowControl/>
        <w:suppressLineNumbers w:val="0"/>
        <w:rPr>
          <w:rStyle w:val="12"/>
        </w:rPr>
      </w:pPr>
      <w:r>
        <w:rPr>
          <w:rStyle w:val="12"/>
        </w:rPr>
        <w:t>\mathcal{E}_m=O_p(m^{-1}),</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and therefore</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\begin{equation}</w:t>
      </w:r>
    </w:p>
    <w:p>
      <w:pPr>
        <w:pStyle w:val="6"/>
        <w:keepNext w:val="0"/>
        <w:keepLines w:val="0"/>
        <w:widowControl/>
        <w:suppressLineNumbers w:val="0"/>
        <w:rPr>
          <w:rStyle w:val="12"/>
        </w:rPr>
      </w:pPr>
      <w:r>
        <w:rPr>
          <w:rStyle w:val="12"/>
        </w:rPr>
        <w:t>\Delta L_{\mathrm{SSAR}}</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-\mathcal{D}_m+\mathcal{E}_m</w:t>
      </w:r>
    </w:p>
    <w:p>
      <w:pPr>
        <w:pStyle w:val="6"/>
        <w:keepNext w:val="0"/>
        <w:keepLines w:val="0"/>
        <w:widowControl/>
        <w:suppressLineNumbers w:val="0"/>
        <w:rPr>
          <w:rStyle w:val="12"/>
        </w:rPr>
      </w:pPr>
      <w:r>
        <w:rPr>
          <w:rStyle w:val="12"/>
        </w:rPr>
        <w:t>&lt;</w:t>
      </w:r>
    </w:p>
    <w:p>
      <w:pPr>
        <w:pStyle w:val="6"/>
        <w:keepNext w:val="0"/>
        <w:keepLines w:val="0"/>
        <w:widowControl/>
        <w:suppressLineNumbers w:val="0"/>
        <w:rPr>
          <w:rStyle w:val="12"/>
        </w:rPr>
      </w:pPr>
      <w:r>
        <w:rPr>
          <w:rStyle w:val="12"/>
        </w:rPr>
        <w:t>0</w:t>
      </w:r>
    </w:p>
    <w:p>
      <w:pPr>
        <w:pStyle w:val="6"/>
        <w:keepNext w:val="0"/>
        <w:keepLines w:val="0"/>
        <w:widowControl/>
        <w:suppressLineNumbers w:val="0"/>
        <w:rPr>
          <w:rStyle w:val="12"/>
        </w:rPr>
      </w:pPr>
      <w:r>
        <w:rPr>
          <w:rStyle w:val="12"/>
        </w:rPr>
        <w:t>\end{equation}</w:t>
      </w:r>
    </w:p>
    <w:p>
      <w:pPr>
        <w:pStyle w:val="6"/>
        <w:keepNext w:val="0"/>
        <w:keepLines w:val="0"/>
        <w:widowControl/>
        <w:suppressLineNumbers w:val="0"/>
        <w:rPr>
          <w:rStyle w:val="12"/>
        </w:rPr>
      </w:pPr>
    </w:p>
    <w:p>
      <w:pPr>
        <w:pStyle w:val="6"/>
        <w:keepNext w:val="0"/>
        <w:keepLines w:val="0"/>
        <w:widowControl/>
        <w:suppressLineNumbers w:val="0"/>
      </w:pPr>
      <w:r>
        <w:rPr>
          <w:rStyle w:val="12"/>
        </w:rPr>
        <w:t>with probability tending to one.</w:t>
      </w:r>
    </w:p>
    <w:p>
      <w:pPr>
        <w:pStyle w:val="7"/>
        <w:keepNext w:val="0"/>
        <w:keepLines w:val="0"/>
        <w:widowControl/>
        <w:suppressLineNumbers w:val="0"/>
      </w:pPr>
      <w:r>
        <w:t>这样三个阶段格式完全一致：</w:t>
      </w:r>
    </w:p>
    <w:p>
      <w:pPr>
        <w:keepNext w:val="0"/>
        <w:keepLines w:val="0"/>
        <w:widowControl/>
        <w:suppressLineNumbers w:val="0"/>
        <w:jc w:val="left"/>
      </w:pPr>
      <w:r>
        <w:rPr>
          <w:rFonts w:ascii="宋体" w:hAnsi="宋体" w:eastAsia="宋体" w:cs="宋体"/>
          <w:kern w:val="0"/>
          <w:sz w:val="24"/>
          <w:szCs w:val="24"/>
          <w:lang w:val="en-US" w:eastAsia="zh-CN" w:bidi="ar"/>
        </w:rPr>
        <w:t>ΔLSSAR=−Dm+Em\boxed{ \Delta L_{\rm SSAR} = -\mathcal D_m+\mathcal E_m }</w:t>
      </w:r>
    </w:p>
    <w:p>
      <w:pPr>
        <w:pStyle w:val="7"/>
        <w:keepNext w:val="0"/>
        <w:keepLines w:val="0"/>
        <w:widowControl/>
        <w:suppressLineNumbers w:val="0"/>
      </w:pPr>
      <w:r>
        <w:t>区别只在于两个项的相对大小。</w:t>
      </w:r>
    </w:p>
    <w:p>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为什么</w:t>
      </w:r>
    </w:p>
    <w:p>
      <w:pPr>
        <w:keepNext w:val="0"/>
        <w:keepLines w:val="0"/>
        <w:widowControl/>
        <w:suppressLineNumbers w:val="0"/>
        <w:jc w:val="left"/>
      </w:pPr>
      <w:r>
        <w:rPr>
          <w:rFonts w:ascii="宋体" w:hAnsi="宋体" w:eastAsia="宋体" w:cs="宋体"/>
          <w:kern w:val="0"/>
          <w:sz w:val="24"/>
          <w:szCs w:val="24"/>
          <w:lang w:val="en-US" w:eastAsia="zh-CN" w:bidi="ar"/>
        </w:rPr>
        <w:t>−Θp(m−1/2)+Op(m−1)&lt;0-\Theta_p(m^{-1/2})+O_p(m^{-1})&lt;0</w:t>
      </w:r>
    </w:p>
    <w:p>
      <w:pPr>
        <w:pStyle w:val="7"/>
        <w:keepNext w:val="0"/>
        <w:keepLines w:val="0"/>
        <w:widowControl/>
        <w:suppressLineNumbers w:val="0"/>
      </w:pPr>
      <w:r>
        <w:t>？</w:t>
      </w:r>
    </w:p>
    <w:p>
      <w:pPr>
        <w:pStyle w:val="7"/>
        <w:keepNext w:val="0"/>
        <w:keepLines w:val="0"/>
        <w:widowControl/>
        <w:suppressLineNumbers w:val="0"/>
      </w:pPr>
      <w:r>
        <w:t>这里非常重要：Op(m−1)O_p(m^{-1})</w:t>
      </w:r>
      <w:r>
        <w:rPr>
          <w:rStyle w:val="10"/>
        </w:rPr>
        <w:t xml:space="preserve"> 并不表示正数。</w:t>
      </w:r>
    </w:p>
    <w:p>
      <w:pPr>
        <w:pStyle w:val="7"/>
        <w:keepNext w:val="0"/>
        <w:keepLines w:val="0"/>
        <w:widowControl/>
        <w:suppressLineNumbers w:val="0"/>
      </w:pPr>
      <w:r>
        <w:t>它只表示某个随机变量的绝对大小至多是 m−1m^{-1} 这个量级：</w:t>
      </w:r>
    </w:p>
    <w:p>
      <w:pPr>
        <w:keepNext w:val="0"/>
        <w:keepLines w:val="0"/>
        <w:widowControl/>
        <w:suppressLineNumbers w:val="0"/>
        <w:jc w:val="left"/>
      </w:pPr>
      <w:r>
        <w:rPr>
          <w:rFonts w:ascii="宋体" w:hAnsi="宋体" w:eastAsia="宋体" w:cs="宋体"/>
          <w:kern w:val="0"/>
          <w:sz w:val="24"/>
          <w:szCs w:val="24"/>
          <w:lang w:val="en-US" w:eastAsia="zh-CN" w:bidi="ar"/>
        </w:rPr>
        <w:t>Xm=Op(m−1)X_m=O_p(m^{-1})</w:t>
      </w:r>
    </w:p>
    <w:p>
      <w:pPr>
        <w:pStyle w:val="7"/>
        <w:keepNext w:val="0"/>
        <w:keepLines w:val="0"/>
        <w:widowControl/>
        <w:suppressLineNumbers w:val="0"/>
      </w:pPr>
      <w:r>
        <w:t>并不意味着</w:t>
      </w:r>
    </w:p>
    <w:p>
      <w:pPr>
        <w:keepNext w:val="0"/>
        <w:keepLines w:val="0"/>
        <w:widowControl/>
        <w:suppressLineNumbers w:val="0"/>
        <w:jc w:val="left"/>
      </w:pPr>
      <w:r>
        <w:rPr>
          <w:rFonts w:ascii="宋体" w:hAnsi="宋体" w:eastAsia="宋体" w:cs="宋体"/>
          <w:kern w:val="0"/>
          <w:sz w:val="24"/>
          <w:szCs w:val="24"/>
          <w:lang w:val="en-US" w:eastAsia="zh-CN" w:bidi="ar"/>
        </w:rPr>
        <w:t>Xm&gt;0.X_m&gt;0.</w:t>
      </w:r>
    </w:p>
    <w:p>
      <w:pPr>
        <w:pStyle w:val="7"/>
        <w:keepNext w:val="0"/>
        <w:keepLines w:val="0"/>
        <w:widowControl/>
        <w:suppressLineNumbers w:val="0"/>
      </w:pPr>
      <w:r>
        <w:t>它可以正，也可以负。</w:t>
      </w:r>
    </w:p>
    <w:p>
      <w:pPr>
        <w:pStyle w:val="7"/>
        <w:keepNext w:val="0"/>
        <w:keepLines w:val="0"/>
        <w:widowControl/>
        <w:suppressLineNumbers w:val="0"/>
      </w:pPr>
      <w:r>
        <w:t>之所以最终仍然能说小于 0，是因为第一项的绝对量级明显更大：</w:t>
      </w:r>
    </w:p>
    <w:p>
      <w:pPr>
        <w:keepNext w:val="0"/>
        <w:keepLines w:val="0"/>
        <w:widowControl/>
        <w:suppressLineNumbers w:val="0"/>
        <w:jc w:val="left"/>
      </w:pPr>
      <w:r>
        <w:rPr>
          <w:rFonts w:ascii="宋体" w:hAnsi="宋体" w:eastAsia="宋体" w:cs="宋体"/>
          <w:kern w:val="0"/>
          <w:sz w:val="24"/>
          <w:szCs w:val="24"/>
          <w:lang w:val="en-US" w:eastAsia="zh-CN" w:bidi="ar"/>
        </w:rPr>
        <w:t>m−1/2≫m−1.m^{-1/2}\gg m^{-1}.</w:t>
      </w:r>
    </w:p>
    <w:p>
      <w:pPr>
        <w:pStyle w:val="7"/>
        <w:keepNext w:val="0"/>
        <w:keepLines w:val="0"/>
        <w:widowControl/>
        <w:suppressLineNumbers w:val="0"/>
      </w:pPr>
      <w:r>
        <w:t>设</w:t>
      </w:r>
    </w:p>
    <w:p>
      <w:pPr>
        <w:keepNext w:val="0"/>
        <w:keepLines w:val="0"/>
        <w:widowControl/>
        <w:suppressLineNumbers w:val="0"/>
        <w:jc w:val="left"/>
      </w:pPr>
      <w:r>
        <w:rPr>
          <w:rFonts w:ascii="宋体" w:hAnsi="宋体" w:eastAsia="宋体" w:cs="宋体"/>
          <w:kern w:val="0"/>
          <w:sz w:val="24"/>
          <w:szCs w:val="24"/>
          <w:lang w:val="en-US" w:eastAsia="zh-CN" w:bidi="ar"/>
        </w:rPr>
        <w:t>Xm=−Θp(m−1/2)+Op(m−1).X_m=-\Theta_p(m^{-1/2})+O_p(m^{-1}).</w:t>
      </w:r>
    </w:p>
    <w:p>
      <w:pPr>
        <w:pStyle w:val="7"/>
        <w:keepNext w:val="0"/>
        <w:keepLines w:val="0"/>
        <w:widowControl/>
        <w:suppressLineNumbers w:val="0"/>
      </w:pPr>
      <w:r>
        <w:t>把 m−1/2m^{-1/2} 提出来：</w:t>
      </w:r>
    </w:p>
    <w:p>
      <w:pPr>
        <w:keepNext w:val="0"/>
        <w:keepLines w:val="0"/>
        <w:widowControl/>
        <w:suppressLineNumbers w:val="0"/>
        <w:jc w:val="left"/>
      </w:pPr>
      <w:r>
        <w:rPr>
          <w:rFonts w:ascii="宋体" w:hAnsi="宋体" w:eastAsia="宋体" w:cs="宋体"/>
          <w:kern w:val="0"/>
          <w:sz w:val="24"/>
          <w:szCs w:val="24"/>
          <w:lang w:val="en-US" w:eastAsia="zh-CN" w:bidi="ar"/>
        </w:rPr>
        <w:t>Xm=m−1/2[−Θp(1)+Op(m−1/2)].X_m = m^{-1/2} \left[ -\Theta_p(1)+O_p(m^{-1/2}) \right].</w:t>
      </w:r>
    </w:p>
    <w:p>
      <w:pPr>
        <w:pStyle w:val="7"/>
        <w:keepNext w:val="0"/>
        <w:keepLines w:val="0"/>
        <w:widowControl/>
        <w:suppressLineNumbers w:val="0"/>
      </w:pPr>
      <w:r>
        <w:t>而</w:t>
      </w:r>
    </w:p>
    <w:p>
      <w:pPr>
        <w:keepNext w:val="0"/>
        <w:keepLines w:val="0"/>
        <w:widowControl/>
        <w:suppressLineNumbers w:val="0"/>
        <w:jc w:val="left"/>
      </w:pPr>
      <w:r>
        <w:rPr>
          <w:rFonts w:ascii="宋体" w:hAnsi="宋体" w:eastAsia="宋体" w:cs="宋体"/>
          <w:kern w:val="0"/>
          <w:sz w:val="24"/>
          <w:szCs w:val="24"/>
          <w:lang w:val="en-US" w:eastAsia="zh-CN" w:bidi="ar"/>
        </w:rPr>
        <w:t>Op(m−1/2)→p0.O_p(m^{-1/2})\xrightarrow{p}0.</w:t>
      </w:r>
    </w:p>
    <w:p>
      <w:pPr>
        <w:pStyle w:val="7"/>
        <w:keepNext w:val="0"/>
        <w:keepLines w:val="0"/>
        <w:widowControl/>
        <w:suppressLineNumbers w:val="0"/>
      </w:pPr>
      <w:r>
        <w:t>所以括号里变成</w:t>
      </w:r>
    </w:p>
    <w:p>
      <w:pPr>
        <w:keepNext w:val="0"/>
        <w:keepLines w:val="0"/>
        <w:widowControl/>
        <w:suppressLineNumbers w:val="0"/>
        <w:jc w:val="left"/>
      </w:pPr>
      <w:r>
        <w:rPr>
          <w:rFonts w:ascii="宋体" w:hAnsi="宋体" w:eastAsia="宋体" w:cs="宋体"/>
          <w:kern w:val="0"/>
          <w:sz w:val="24"/>
          <w:szCs w:val="24"/>
          <w:lang w:val="en-US" w:eastAsia="zh-CN" w:bidi="ar"/>
        </w:rPr>
        <w:t>−Θp(1)+op(1),-\Theta_p(1)+o_p(1),</w:t>
      </w:r>
    </w:p>
    <w:p>
      <w:pPr>
        <w:pStyle w:val="7"/>
        <w:keepNext w:val="0"/>
        <w:keepLines w:val="0"/>
        <w:widowControl/>
        <w:suppressLineNumbers w:val="0"/>
      </w:pPr>
      <w:r>
        <w:t>负的主项不会被一个趋于 0 的 remainder 翻转，因此</w:t>
      </w:r>
    </w:p>
    <w:p>
      <w:pPr>
        <w:keepNext w:val="0"/>
        <w:keepLines w:val="0"/>
        <w:widowControl/>
        <w:suppressLineNumbers w:val="0"/>
        <w:jc w:val="left"/>
      </w:pPr>
      <w:r>
        <w:rPr>
          <w:rFonts w:ascii="宋体" w:hAnsi="宋体" w:eastAsia="宋体" w:cs="宋体"/>
          <w:kern w:val="0"/>
          <w:sz w:val="24"/>
          <w:szCs w:val="24"/>
          <w:lang w:val="en-US" w:eastAsia="zh-CN" w:bidi="ar"/>
        </w:rPr>
        <w:t>P(Xm&lt;0)→1.P(X_m&lt;0)\to1.</w:t>
      </w:r>
    </w:p>
    <w:p>
      <w:pPr>
        <w:pStyle w:val="7"/>
        <w:keepNext w:val="0"/>
        <w:keepLines w:val="0"/>
        <w:widowControl/>
        <w:suppressLineNumbers w:val="0"/>
      </w:pPr>
      <w:r>
        <w:t>Critical regime 也是一样：</w:t>
      </w:r>
    </w:p>
    <w:p>
      <w:pPr>
        <w:keepNext w:val="0"/>
        <w:keepLines w:val="0"/>
        <w:widowControl/>
        <w:suppressLineNumbers w:val="0"/>
        <w:jc w:val="left"/>
      </w:pPr>
      <w:r>
        <w:rPr>
          <w:rFonts w:ascii="宋体" w:hAnsi="宋体" w:eastAsia="宋体" w:cs="宋体"/>
          <w:kern w:val="0"/>
          <w:sz w:val="24"/>
          <w:szCs w:val="24"/>
          <w:lang w:val="en-US" w:eastAsia="zh-CN" w:bidi="ar"/>
        </w:rPr>
        <w:t>−Θp(m−2/3)+Op(m−1).-\Theta_p(m^{-2/3})+O_p(m^{-1}).</w:t>
      </w:r>
    </w:p>
    <w:p>
      <w:pPr>
        <w:pStyle w:val="7"/>
        <w:keepNext w:val="0"/>
        <w:keepLines w:val="0"/>
        <w:widowControl/>
        <w:suppressLineNumbers w:val="0"/>
      </w:pPr>
      <w:r>
        <w:t>因为</w:t>
      </w:r>
    </w:p>
    <w:p>
      <w:pPr>
        <w:keepNext w:val="0"/>
        <w:keepLines w:val="0"/>
        <w:widowControl/>
        <w:suppressLineNumbers w:val="0"/>
        <w:jc w:val="left"/>
      </w:pPr>
      <w:r>
        <w:rPr>
          <w:rFonts w:ascii="宋体" w:hAnsi="宋体" w:eastAsia="宋体" w:cs="宋体"/>
          <w:kern w:val="0"/>
          <w:sz w:val="24"/>
          <w:szCs w:val="24"/>
          <w:lang w:val="en-US" w:eastAsia="zh-CN" w:bidi="ar"/>
        </w:rPr>
        <w:t>m−1m−2/3=m−1/3→0,\frac{m^{-1}}{m^{-2/3}} = m^{-1/3}\to0,</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Op(m−1)=op(m−2/3),O_p(m^{-1}) = o_p(m^{-2/3}),</w:t>
      </w:r>
    </w:p>
    <w:p>
      <w:pPr>
        <w:pStyle w:val="7"/>
        <w:keepNext w:val="0"/>
        <w:keepLines w:val="0"/>
        <w:widowControl/>
        <w:suppressLineNumbers w:val="0"/>
      </w:pPr>
      <w:r>
        <w:t>负的 m−2/3m^{-2/3} 主项占主导。</w:t>
      </w:r>
    </w:p>
    <w:p>
      <w:pPr>
        <w:pStyle w:val="7"/>
        <w:keepNext w:val="0"/>
        <w:keepLines w:val="0"/>
        <w:widowControl/>
        <w:suppressLineNumbers w:val="0"/>
      </w:pPr>
      <w:r>
        <w:t>因此这里更严谨的理解是：</w:t>
      </w:r>
    </w:p>
    <w:p>
      <w:pPr>
        <w:keepNext w:val="0"/>
        <w:keepLines w:val="0"/>
        <w:widowControl/>
        <w:suppressLineNumbers w:val="0"/>
        <w:jc w:val="left"/>
      </w:pPr>
      <w:r>
        <w:rPr>
          <w:rFonts w:ascii="宋体" w:hAnsi="宋体" w:eastAsia="宋体" w:cs="宋体"/>
          <w:kern w:val="0"/>
          <w:sz w:val="24"/>
          <w:szCs w:val="24"/>
          <w:lang w:val="en-US" w:eastAsia="zh-CN" w:bidi="ar"/>
        </w:rPr>
        <w:t>negative leading term+smaller signed remainder.\boxed{ \text{negative leading term} + \text{smaller signed remainder}. }</w:t>
      </w:r>
    </w:p>
    <w:p>
      <w:pPr>
        <w:pStyle w:val="7"/>
        <w:keepNext w:val="0"/>
        <w:keepLines w:val="0"/>
        <w:widowControl/>
        <w:suppressLineNumbers w:val="0"/>
      </w:pPr>
      <w:r>
        <w:t xml:space="preserve">这也是为什么我更建议你定义 Dm\mathcal D_m 和 Em\mathcal E_m，而不是直接写 </w:t>
      </w:r>
      <w:r>
        <w:rPr>
          <w:rStyle w:val="12"/>
        </w:rPr>
        <w:t>-\Theta_p + O_p</w:t>
      </w:r>
      <w:r>
        <w:t>。读者不会误以为 OpO_p 自带正号。</w:t>
      </w:r>
    </w:p>
    <w:p>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2. Motivation 我同意你，保留原来的思路更合适</w:t>
      </w:r>
    </w:p>
    <w:p>
      <w:pPr>
        <w:pStyle w:val="7"/>
        <w:keepNext w:val="0"/>
        <w:keepLines w:val="0"/>
        <w:widowControl/>
        <w:suppressLineNumbers w:val="0"/>
      </w:pPr>
      <w:r>
        <w:t>你现在的 Motivation 本质上是在回答：</w:t>
      </w:r>
    </w:p>
    <w:p>
      <w:pPr>
        <w:pStyle w:val="7"/>
        <w:keepNext w:val="0"/>
        <w:keepLines w:val="0"/>
        <w:widowControl/>
        <w:suppressLineNumbers w:val="0"/>
        <w:ind w:left="720" w:right="720"/>
      </w:pPr>
      <w:r>
        <w:rPr>
          <w:rFonts w:hint="eastAsia" w:ascii="宋体" w:hAnsi="宋体" w:eastAsia="宋体" w:cs="宋体"/>
          <w:sz w:val="24"/>
          <w:szCs w:val="24"/>
        </w:rPr>
        <w:t>为什么要设计一个 near-edge spectral acceleration？</w:t>
      </w:r>
    </w:p>
    <w:p>
      <w:pPr>
        <w:pStyle w:val="7"/>
        <w:keepNext w:val="0"/>
        <w:keepLines w:val="0"/>
        <w:widowControl/>
        <w:suppressLineNumbers w:val="0"/>
      </w:pPr>
      <w:r>
        <w:t>因此这里确实没必要提前讲 τ\tau。τ\tau 是后面为了证明“为什么这个谱方向会影响 Bellman loss”才引入的量。Method 开头只讲 eigenvalue / bulk / outlier，逻辑反而更自然。你现在 Motivation 的主体就是这个思路。</w:t>
      </w:r>
    </w:p>
    <w:p>
      <w:pPr>
        <w:pStyle w:val="7"/>
        <w:keepNext w:val="0"/>
        <w:keepLines w:val="0"/>
        <w:widowControl/>
        <w:suppressLineNumbers w:val="0"/>
      </w:pPr>
      <w:r>
        <w:t>所以我建议保留你原来的结构，只做很轻的语言修改，不引入 τ\tau。</w:t>
      </w:r>
    </w:p>
    <w:p>
      <w:pPr>
        <w:pStyle w:val="4"/>
        <w:keepNext w:val="0"/>
        <w:keepLines w:val="0"/>
        <w:widowControl/>
        <w:suppressLineNumbers w:val="0"/>
      </w:pPr>
      <w:r>
        <w:t>修改前</w:t>
      </w:r>
    </w:p>
    <w:p>
      <w:pPr>
        <w:pStyle w:val="6"/>
        <w:keepNext w:val="0"/>
        <w:keepLines w:val="0"/>
        <w:widowControl/>
        <w:suppressLineNumbers w:val="0"/>
        <w:rPr>
          <w:rStyle w:val="12"/>
        </w:rPr>
      </w:pPr>
      <w:r>
        <w:rPr>
          <w:rStyle w:val="12"/>
        </w:rPr>
        <w:t>At initialization the empirical spectrum of</w:t>
      </w:r>
    </w:p>
    <w:p>
      <w:pPr>
        <w:pStyle w:val="6"/>
        <w:keepNext w:val="0"/>
        <w:keepLines w:val="0"/>
        <w:widowControl/>
        <w:suppressLineNumbers w:val="0"/>
        <w:rPr>
          <w:rStyle w:val="12"/>
        </w:rPr>
      </w:pPr>
      <w:r>
        <w:rPr>
          <w:rStyle w:val="12"/>
        </w:rPr>
        <w:t>$\tfrac{1}{m}W_{\mathrm{init}}W_{\mathrm{init}}^\top$ follows the</w:t>
      </w:r>
    </w:p>
    <w:p>
      <w:pPr>
        <w:pStyle w:val="6"/>
        <w:keepNext w:val="0"/>
        <w:keepLines w:val="0"/>
        <w:widowControl/>
        <w:suppressLineNumbers w:val="0"/>
        <w:rPr>
          <w:rStyle w:val="12"/>
        </w:rPr>
      </w:pPr>
      <w:r>
        <w:rPr>
          <w:rStyle w:val="12"/>
        </w:rPr>
        <w:t>Marchenko–Pastur law (Theorem~\ref{thm:rmt1}).</w:t>
      </w:r>
    </w:p>
    <w:p>
      <w:pPr>
        <w:pStyle w:val="6"/>
        <w:keepNext w:val="0"/>
        <w:keepLines w:val="0"/>
        <w:widowControl/>
        <w:suppressLineNumbers w:val="0"/>
        <w:rPr>
          <w:rStyle w:val="12"/>
        </w:rPr>
      </w:pPr>
      <w:r>
        <w:rPr>
          <w:rStyle w:val="12"/>
        </w:rPr>
        <w:t>Corollary~\ref{cor:three_regimes} shows that sufficiently</w:t>
      </w:r>
    </w:p>
    <w:p>
      <w:pPr>
        <w:pStyle w:val="6"/>
        <w:keepNext w:val="0"/>
        <w:keepLines w:val="0"/>
        <w:widowControl/>
        <w:suppressLineNumbers w:val="0"/>
        <w:rPr>
          <w:rStyle w:val="12"/>
        </w:rPr>
      </w:pPr>
      <w:r>
        <w:rPr>
          <w:rStyle w:val="12"/>
        </w:rPr>
        <w:t>below the BBP transition, the largest sample eigenvalue remains near the MP</w:t>
      </w:r>
    </w:p>
    <w:p>
      <w:pPr>
        <w:pStyle w:val="6"/>
        <w:keepNext w:val="0"/>
        <w:keepLines w:val="0"/>
        <w:widowControl/>
        <w:suppressLineNumbers w:val="0"/>
        <w:rPr>
          <w:rStyle w:val="12"/>
        </w:rPr>
      </w:pPr>
      <w:r>
        <w:rPr>
          <w:rStyle w:val="12"/>
        </w:rPr>
        <w:t>edge $\lambda_+$, up to $O(m^{-2/3})$ fluctuations. Once one or more signal</w:t>
      </w:r>
    </w:p>
    <w:p>
      <w:pPr>
        <w:pStyle w:val="6"/>
        <w:keepNext w:val="0"/>
        <w:keepLines w:val="0"/>
        <w:widowControl/>
        <w:suppressLineNumbers w:val="0"/>
        <w:rPr>
          <w:rStyle w:val="12"/>
        </w:rPr>
      </w:pPr>
      <w:r>
        <w:rPr>
          <w:rStyle w:val="12"/>
        </w:rPr>
        <w:t>directions exceed the threshold, the corresponding sample eigenvalues</w:t>
      </w:r>
    </w:p>
    <w:p>
      <w:pPr>
        <w:pStyle w:val="6"/>
        <w:keepNext w:val="0"/>
        <w:keepLines w:val="0"/>
        <w:widowControl/>
        <w:suppressLineNumbers w:val="0"/>
        <w:rPr>
          <w:rStyle w:val="12"/>
        </w:rPr>
      </w:pPr>
      <w:r>
        <w:rPr>
          <w:rStyle w:val="12"/>
        </w:rPr>
        <w:t>``jump'' away from the bulk to values $f(\theta_i)&gt;\lambda_+$, up to</w:t>
      </w:r>
    </w:p>
    <w:p>
      <w:pPr>
        <w:pStyle w:val="6"/>
        <w:keepNext w:val="0"/>
        <w:keepLines w:val="0"/>
        <w:widowControl/>
        <w:suppressLineNumbers w:val="0"/>
        <w:rPr>
          <w:rStyle w:val="12"/>
        </w:rPr>
      </w:pPr>
      <w:r>
        <w:rPr>
          <w:rStyle w:val="12"/>
        </w:rPr>
        <w:t>$O(m^{-1/2})$ fluctuations. This jump marks the formation of a spectral</w:t>
      </w:r>
    </w:p>
    <w:p>
      <w:pPr>
        <w:pStyle w:val="6"/>
        <w:keepNext w:val="0"/>
        <w:keepLines w:val="0"/>
        <w:widowControl/>
        <w:suppressLineNumbers w:val="0"/>
        <w:rPr>
          <w:rStyle w:val="12"/>
        </w:rPr>
      </w:pPr>
      <w:r>
        <w:rPr>
          <w:rStyle w:val="12"/>
        </w:rPr>
        <w:t>spike, i.e., the separation of signal from noise. Our key idea is to</w:t>
      </w:r>
    </w:p>
    <w:p>
      <w:pPr>
        <w:pStyle w:val="6"/>
        <w:keepNext w:val="0"/>
        <w:keepLines w:val="0"/>
        <w:widowControl/>
        <w:suppressLineNumbers w:val="0"/>
        <w:rPr>
          <w:rStyle w:val="12"/>
        </w:rPr>
      </w:pPr>
      <w:r>
        <w:rPr>
          <w:rStyle w:val="12"/>
        </w:rPr>
        <w:t>accelerate this spike formation so that the network captures task-relevant</w:t>
      </w:r>
    </w:p>
    <w:p>
      <w:pPr>
        <w:pStyle w:val="6"/>
        <w:keepNext w:val="0"/>
        <w:keepLines w:val="0"/>
        <w:widowControl/>
        <w:suppressLineNumbers w:val="0"/>
        <w:rPr>
          <w:rStyle w:val="12"/>
        </w:rPr>
      </w:pPr>
      <w:r>
        <w:rPr>
          <w:rStyle w:val="12"/>
        </w:rPr>
        <w:t>directions earlier in training, which in turn yields more reliable value</w:t>
      </w:r>
    </w:p>
    <w:p>
      <w:pPr>
        <w:pStyle w:val="6"/>
        <w:keepNext w:val="0"/>
        <w:keepLines w:val="0"/>
        <w:widowControl/>
        <w:suppressLineNumbers w:val="0"/>
      </w:pPr>
      <w:r>
        <w:rPr>
          <w:rStyle w:val="12"/>
        </w:rPr>
        <w:t>estimates under the tight optimization budgets typical in RL.</w:t>
      </w:r>
    </w:p>
    <w:p>
      <w:pPr>
        <w:pStyle w:val="4"/>
        <w:keepNext w:val="0"/>
        <w:keepLines w:val="0"/>
        <w:widowControl/>
        <w:suppressLineNumbers w:val="0"/>
      </w:pPr>
      <w:r>
        <w:t>修改后</w:t>
      </w:r>
    </w:p>
    <w:p>
      <w:pPr>
        <w:pStyle w:val="6"/>
        <w:keepNext w:val="0"/>
        <w:keepLines w:val="0"/>
        <w:widowControl/>
        <w:suppressLineNumbers w:val="0"/>
        <w:rPr>
          <w:rStyle w:val="12"/>
        </w:rPr>
      </w:pPr>
      <w:r>
        <w:rPr>
          <w:rStyle w:val="12"/>
        </w:rPr>
        <w:t>At initialization, the empirical spectrum of</w:t>
      </w:r>
    </w:p>
    <w:p>
      <w:pPr>
        <w:pStyle w:val="6"/>
        <w:keepNext w:val="0"/>
        <w:keepLines w:val="0"/>
        <w:widowControl/>
        <w:suppressLineNumbers w:val="0"/>
        <w:rPr>
          <w:rStyle w:val="12"/>
        </w:rPr>
      </w:pPr>
      <w:r>
        <w:rPr>
          <w:rStyle w:val="12"/>
        </w:rPr>
        <w:t>$\tfrac{1}{m}W_{\mathrm{init}}W_{\mathrm{init}}^\top$ is described by the</w:t>
      </w:r>
    </w:p>
    <w:p>
      <w:pPr>
        <w:pStyle w:val="6"/>
        <w:keepNext w:val="0"/>
        <w:keepLines w:val="0"/>
        <w:widowControl/>
        <w:suppressLineNumbers w:val="0"/>
        <w:rPr>
          <w:rStyle w:val="12"/>
        </w:rPr>
      </w:pPr>
      <w:r>
        <w:rPr>
          <w:rStyle w:val="12"/>
        </w:rPr>
        <w:t>Marchenko--Pastur law (Theorem~\ref{thm:rmt1}). According to</w:t>
      </w:r>
    </w:p>
    <w:p>
      <w:pPr>
        <w:pStyle w:val="6"/>
        <w:keepNext w:val="0"/>
        <w:keepLines w:val="0"/>
        <w:widowControl/>
        <w:suppressLineNumbers w:val="0"/>
        <w:rPr>
          <w:rStyle w:val="12"/>
        </w:rPr>
      </w:pPr>
      <w:r>
        <w:rPr>
          <w:rStyle w:val="12"/>
        </w:rPr>
        <w:t>Corollary~\ref{cor:three_regimes}, before the BBP transition the largest</w:t>
      </w:r>
    </w:p>
    <w:p>
      <w:pPr>
        <w:pStyle w:val="6"/>
        <w:keepNext w:val="0"/>
        <w:keepLines w:val="0"/>
        <w:widowControl/>
        <w:suppressLineNumbers w:val="0"/>
        <w:rPr>
          <w:rStyle w:val="12"/>
        </w:rPr>
      </w:pPr>
      <w:r>
        <w:rPr>
          <w:rStyle w:val="12"/>
        </w:rPr>
        <w:t>sample eigenvalue remains near the upper bulk edge $\lambda_+$, with</w:t>
      </w:r>
    </w:p>
    <w:p>
      <w:pPr>
        <w:pStyle w:val="6"/>
        <w:keepNext w:val="0"/>
        <w:keepLines w:val="0"/>
        <w:widowControl/>
        <w:suppressLineNumbers w:val="0"/>
        <w:rPr>
          <w:rStyle w:val="12"/>
        </w:rPr>
      </w:pPr>
      <w:r>
        <w:rPr>
          <w:rStyle w:val="12"/>
        </w:rPr>
        <w:t>$O(m^{-2/3})$ fluctuations. Once a signal direction becomes supercritical,</w:t>
      </w:r>
    </w:p>
    <w:p>
      <w:pPr>
        <w:pStyle w:val="6"/>
        <w:keepNext w:val="0"/>
        <w:keepLines w:val="0"/>
        <w:widowControl/>
        <w:suppressLineNumbers w:val="0"/>
        <w:rPr>
          <w:rStyle w:val="12"/>
        </w:rPr>
      </w:pPr>
      <w:r>
        <w:rPr>
          <w:rStyle w:val="12"/>
        </w:rPr>
        <w:t>the corresponding sample eigenvalue separates from the bulk and concentrates</w:t>
      </w:r>
    </w:p>
    <w:p>
      <w:pPr>
        <w:pStyle w:val="6"/>
        <w:keepNext w:val="0"/>
        <w:keepLines w:val="0"/>
        <w:widowControl/>
        <w:suppressLineNumbers w:val="0"/>
        <w:rPr>
          <w:rStyle w:val="12"/>
        </w:rPr>
      </w:pPr>
      <w:r>
        <w:rPr>
          <w:rStyle w:val="12"/>
        </w:rPr>
        <w:t>around an outlier location $f(\theta_i)&gt;\lambda_+$, with</w:t>
      </w:r>
    </w:p>
    <w:p>
      <w:pPr>
        <w:pStyle w:val="6"/>
        <w:keepNext w:val="0"/>
        <w:keepLines w:val="0"/>
        <w:widowControl/>
        <w:suppressLineNumbers w:val="0"/>
        <w:rPr>
          <w:rStyle w:val="12"/>
        </w:rPr>
      </w:pPr>
      <w:r>
        <w:rPr>
          <w:rStyle w:val="12"/>
        </w:rPr>
        <w:t>$O(m^{-1/2})$ fluctuations. This spectral separation marks the formation of</w:t>
      </w:r>
    </w:p>
    <w:p>
      <w:pPr>
        <w:pStyle w:val="6"/>
        <w:keepNext w:val="0"/>
        <w:keepLines w:val="0"/>
        <w:widowControl/>
        <w:suppressLineNumbers w:val="0"/>
        <w:rPr>
          <w:rStyle w:val="12"/>
        </w:rPr>
      </w:pPr>
      <w:r>
        <w:rPr>
          <w:rStyle w:val="12"/>
        </w:rPr>
        <w:t>a spike. Our key idea is to accelerate this process by selectively increasing</w:t>
      </w:r>
    </w:p>
    <w:p>
      <w:pPr>
        <w:pStyle w:val="6"/>
        <w:keepNext w:val="0"/>
        <w:keepLines w:val="0"/>
        <w:widowControl/>
        <w:suppressLineNumbers w:val="0"/>
        <w:rPr>
          <w:rStyle w:val="12"/>
        </w:rPr>
      </w:pPr>
      <w:r>
        <w:rPr>
          <w:rStyle w:val="12"/>
        </w:rPr>
        <w:t>near-edge modes, so that task-related spectral structure can emerge earlier</w:t>
      </w:r>
    </w:p>
    <w:p>
      <w:pPr>
        <w:pStyle w:val="6"/>
        <w:keepNext w:val="0"/>
        <w:keepLines w:val="0"/>
        <w:widowControl/>
        <w:suppressLineNumbers w:val="0"/>
      </w:pPr>
      <w:r>
        <w:rPr>
          <w:rStyle w:val="12"/>
        </w:rPr>
        <w:t>during critic training.</w:t>
      </w:r>
    </w:p>
    <w:p>
      <w:pPr>
        <w:pStyle w:val="7"/>
        <w:keepNext w:val="0"/>
        <w:keepLines w:val="0"/>
        <w:widowControl/>
        <w:suppressLineNumbers w:val="0"/>
      </w:pPr>
      <w:r>
        <w:t>我只改了三件事：</w:t>
      </w:r>
    </w:p>
    <w:p>
      <w:pPr>
        <w:keepNext w:val="0"/>
        <w:keepLines w:val="0"/>
        <w:widowControl/>
        <w:numPr>
          <w:ilvl w:val="0"/>
          <w:numId w:val="23"/>
        </w:numPr>
        <w:suppressLineNumbers w:val="0"/>
        <w:spacing w:before="0" w:beforeAutospacing="1" w:after="0" w:afterAutospacing="1"/>
        <w:ind w:left="1440" w:hanging="360"/>
      </w:pPr>
    </w:p>
    <w:p>
      <w:pPr>
        <w:pStyle w:val="7"/>
        <w:keepNext w:val="0"/>
        <w:keepLines w:val="0"/>
        <w:widowControl/>
        <w:suppressLineNumbers w:val="0"/>
        <w:ind w:left="720"/>
      </w:pPr>
      <w:r>
        <w:rPr>
          <w:rStyle w:val="12"/>
        </w:rPr>
        <w:t>follows the MP law</w:t>
      </w:r>
      <w:r>
        <w:t xml:space="preserve"> → </w:t>
      </w:r>
      <w:r>
        <w:rPr>
          <w:rStyle w:val="12"/>
        </w:rPr>
        <w:t>is described by the MP law</w:t>
      </w:r>
      <w:r>
        <w:t>，更准确；</w:t>
      </w:r>
    </w:p>
    <w:p>
      <w:pPr>
        <w:keepNext w:val="0"/>
        <w:keepLines w:val="0"/>
        <w:widowControl/>
        <w:numPr>
          <w:ilvl w:val="0"/>
          <w:numId w:val="23"/>
        </w:numPr>
        <w:suppressLineNumbers w:val="0"/>
        <w:spacing w:before="0" w:beforeAutospacing="1" w:after="0" w:afterAutospacing="1"/>
        <w:ind w:left="1440" w:hanging="360"/>
      </w:pPr>
    </w:p>
    <w:p>
      <w:pPr>
        <w:keepNext w:val="0"/>
        <w:keepLines w:val="0"/>
        <w:widowControl/>
        <w:numPr>
          <w:ilvl w:val="0"/>
          <w:numId w:val="23"/>
        </w:numPr>
        <w:suppressLineNumbers w:val="0"/>
        <w:spacing w:before="0" w:beforeAutospacing="1" w:after="0" w:afterAutospacing="1"/>
        <w:ind w:left="1440" w:hanging="360"/>
      </w:pPr>
    </w:p>
    <w:p>
      <w:pPr>
        <w:pStyle w:val="7"/>
        <w:keepNext w:val="0"/>
        <w:keepLines w:val="0"/>
        <w:widowControl/>
        <w:suppressLineNumbers w:val="0"/>
        <w:ind w:left="720"/>
      </w:pPr>
      <w:r>
        <w:rPr>
          <w:rStyle w:val="12"/>
        </w:rPr>
        <w:t>jump</w:t>
      </w:r>
      <w:r>
        <w:t xml:space="preserve"> → </w:t>
      </w:r>
      <w:r>
        <w:rPr>
          <w:rStyle w:val="12"/>
        </w:rPr>
        <w:t>separates from the bulk</w:t>
      </w:r>
      <w:r>
        <w:t>，更论文语言；</w:t>
      </w:r>
    </w:p>
    <w:p>
      <w:pPr>
        <w:keepNext w:val="0"/>
        <w:keepLines w:val="0"/>
        <w:widowControl/>
        <w:numPr>
          <w:ilvl w:val="0"/>
          <w:numId w:val="23"/>
        </w:numPr>
        <w:suppressLineNumbers w:val="0"/>
        <w:spacing w:before="0" w:beforeAutospacing="1" w:after="0" w:afterAutospacing="1"/>
        <w:ind w:left="1440" w:hanging="360"/>
      </w:pPr>
    </w:p>
    <w:p>
      <w:pPr>
        <w:keepNext w:val="0"/>
        <w:keepLines w:val="0"/>
        <w:widowControl/>
        <w:numPr>
          <w:ilvl w:val="0"/>
          <w:numId w:val="23"/>
        </w:numPr>
        <w:suppressLineNumbers w:val="0"/>
        <w:spacing w:before="0" w:beforeAutospacing="1" w:after="0" w:afterAutospacing="1"/>
        <w:ind w:left="1440" w:hanging="360"/>
      </w:pPr>
    </w:p>
    <w:p>
      <w:pPr>
        <w:pStyle w:val="7"/>
        <w:keepNext w:val="0"/>
        <w:keepLines w:val="0"/>
        <w:widowControl/>
        <w:suppressLineNumbers w:val="0"/>
        <w:ind w:left="720"/>
      </w:pPr>
      <w:r>
        <w:t>不提前讲 τ\tau。</w:t>
      </w:r>
    </w:p>
    <w:p>
      <w:pPr>
        <w:keepNext w:val="0"/>
        <w:keepLines w:val="0"/>
        <w:widowControl/>
        <w:numPr>
          <w:ilvl w:val="0"/>
          <w:numId w:val="23"/>
        </w:numPr>
        <w:suppressLineNumbers w:val="0"/>
        <w:spacing w:before="0" w:beforeAutospacing="1" w:after="0" w:afterAutospacing="1"/>
        <w:ind w:left="1440" w:hanging="360"/>
      </w:pPr>
    </w:p>
    <w:p>
      <w:pPr>
        <w:pStyle w:val="7"/>
        <w:keepNext w:val="0"/>
        <w:keepLines w:val="0"/>
        <w:widowControl/>
        <w:suppressLineNumbers w:val="0"/>
      </w:pPr>
      <w:r>
        <w:t>这样 Method 保持非常清楚的两层逻辑：</w:t>
      </w:r>
    </w:p>
    <w:p>
      <w:pPr>
        <w:keepNext w:val="0"/>
        <w:keepLines w:val="0"/>
        <w:widowControl/>
        <w:suppressLineNumbers w:val="0"/>
        <w:jc w:val="left"/>
      </w:pPr>
      <w:r>
        <w:rPr>
          <w:rFonts w:ascii="宋体" w:hAnsi="宋体" w:eastAsia="宋体" w:cs="宋体"/>
          <w:kern w:val="0"/>
          <w:sz w:val="24"/>
          <w:szCs w:val="24"/>
          <w:lang w:val="en-US" w:eastAsia="zh-CN" w:bidi="ar"/>
        </w:rPr>
        <w:t>Method motivation: eigenvalue separation\boxed{ \text{Method motivation: eigenvalue separation} }</w:t>
      </w:r>
    </w:p>
    <w:p>
      <w:pPr>
        <w:pStyle w:val="7"/>
        <w:keepNext w:val="0"/>
        <w:keepLines w:val="0"/>
        <w:widowControl/>
        <w:suppressLineNumbers w:val="0"/>
      </w:pPr>
      <w:r>
        <w:t>到了 Performance Analysis 再进入：</w:t>
      </w:r>
    </w:p>
    <w:p>
      <w:pPr>
        <w:keepNext w:val="0"/>
        <w:keepLines w:val="0"/>
        <w:widowControl/>
        <w:suppressLineNumbers w:val="0"/>
        <w:jc w:val="left"/>
      </w:pPr>
      <w:r>
        <w:rPr>
          <w:rFonts w:ascii="宋体" w:hAnsi="宋体" w:eastAsia="宋体" w:cs="宋体"/>
          <w:kern w:val="0"/>
          <w:sz w:val="24"/>
          <w:szCs w:val="24"/>
          <w:lang w:val="en-US" w:eastAsia="zh-CN" w:bidi="ar"/>
        </w:rPr>
        <w:t>Why separation helps loss: singular-vector alignment τm\boxed{ \text{Why separation helps loss: singular-vector alignment } \tau_m }</w:t>
      </w:r>
    </w:p>
    <w:p>
      <w:pPr>
        <w:pStyle w:val="7"/>
        <w:keepNext w:val="0"/>
        <w:keepLines w:val="0"/>
        <w:widowControl/>
        <w:suppressLineNumbers w:val="0"/>
      </w:pPr>
      <w:r>
        <w:t>我认为这是比在 Motivation 里提前塞 τ\tau 更好的组织方式。</w:t>
      </w:r>
    </w:p>
    <w:p>
      <w:pPr>
        <w:rPr>
          <w:rFonts w:hint="eastAsia"/>
          <w:lang w:val="en-US" w:eastAsia="zh-CN"/>
        </w:rPr>
      </w:pPr>
      <w:r>
        <w:rPr>
          <w:rFonts w:hint="eastAsia"/>
          <w:lang w:val="en-US" w:eastAsia="zh-CN"/>
        </w:rPr>
        <w:t>用户：</w:t>
      </w:r>
    </w:p>
    <w:p>
      <w:pPr>
        <w:keepNext w:val="0"/>
        <w:keepLines w:val="0"/>
        <w:widowControl/>
        <w:suppressLineNumbers w:val="0"/>
        <w:jc w:val="left"/>
        <w:rPr>
          <w:rFonts w:ascii="宋体" w:hAnsi="宋体" w:eastAsia="宋体" w:cs="宋体"/>
          <w:kern w:val="0"/>
          <w:sz w:val="24"/>
          <w:szCs w:val="24"/>
          <w:lang w:val="en-US" w:eastAsia="zh-CN" w:bidi="ar"/>
        </w:rPr>
      </w:pPr>
      <w:r>
        <w:rPr>
          <w:rFonts w:hint="default"/>
          <w:lang w:val="en-US" w:eastAsia="zh-CN"/>
        </w:rPr>
        <w:t>根据现在修改后的正文，再给我对应的修改后的附录部分</w:t>
      </w:r>
      <w:r>
        <w:rPr>
          <w:rFonts w:hint="eastAsia"/>
          <w:lang w:val="en-US" w:eastAsia="zh-CN"/>
        </w:rPr>
        <w:t>，</w:t>
      </w:r>
      <w:r>
        <w:rPr>
          <w:rFonts w:ascii="宋体" w:hAnsi="宋体" w:eastAsia="宋体" w:cs="宋体"/>
          <w:kern w:val="0"/>
          <w:sz w:val="24"/>
          <w:szCs w:val="24"/>
          <w:lang w:val="en-US" w:eastAsia="zh-CN" w:bidi="ar"/>
        </w:rPr>
        <w:t>,</w:t>
      </w:r>
    </w:p>
    <w:p>
      <w:pPr>
        <w:keepNext w:val="0"/>
        <w:keepLines w:val="0"/>
        <w:widowControl/>
        <w:suppressLineNumbers w:val="0"/>
        <w:jc w:val="left"/>
      </w:pPr>
      <w:r>
        <w:rPr>
          <w:rFonts w:ascii="宋体" w:hAnsi="宋体" w:eastAsia="宋体" w:cs="宋体"/>
          <w:kern w:val="0"/>
          <w:sz w:val="24"/>
          <w:szCs w:val="24"/>
          <w:lang w:val="en-US" w:eastAsia="zh-CN" w:bidi="ar"/>
        </w:rPr>
        <w:t>你给的每个结论，要么需要证明，要么需要有参考文献进行引用，说清楚哪里来的，比如tau的部分，你直接给出了tau的平方的尺度，这是哪里来的，都需要有来源。整个附录你都需要检查，每个都要有来源</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然后不要对结论进行框出，太过ai感，</w:t>
      </w:r>
    </w:p>
    <w:p>
      <w:pPr>
        <w:rPr>
          <w:rFonts w:hint="default"/>
          <w:lang w:val="en-US" w:eastAsia="zh-CN"/>
        </w:rPr>
      </w:pPr>
      <w:r>
        <w:rPr>
          <w:rFonts w:hint="eastAsia"/>
          <w:lang w:val="en-US" w:eastAsia="zh-CN"/>
        </w:rPr>
        <w:t>给出最终全文</w:t>
      </w:r>
    </w:p>
    <w:p>
      <w:pPr>
        <w:rPr>
          <w:rFonts w:hint="eastAsia"/>
          <w:lang w:val="en-US" w:eastAsia="zh-CN"/>
        </w:rPr>
      </w:pPr>
      <w:r>
        <w:rPr>
          <w:rFonts w:hint="eastAsia"/>
          <w:lang w:val="en-US" w:eastAsia="zh-CN"/>
        </w:rPr>
        <w:t>chatgpt：</w:t>
      </w:r>
    </w:p>
    <w:p>
      <w:pPr>
        <w:rPr>
          <w:rFonts w:hint="eastAsia"/>
          <w:lang w:val="en-US" w:eastAsia="zh-CN"/>
        </w:rPr>
      </w:pPr>
      <w:r>
        <w:rPr>
          <w:rFonts w:hint="eastAsia"/>
          <w:lang w:val="en-US" w:eastAsia="zh-CN"/>
        </w:rPr>
        <w:t>全文latex:</w:t>
      </w:r>
    </w:p>
    <w:p>
      <w:pPr>
        <w:rPr>
          <w:rFonts w:hint="eastAsia"/>
          <w:lang w:val="en-US" w:eastAsia="zh-CN"/>
        </w:rPr>
      </w:pPr>
      <w:r>
        <w:rPr>
          <w:rFonts w:hint="eastAsia"/>
          <w:lang w:val="en-US" w:eastAsia="zh-CN"/>
        </w:rPr>
        <w:t>\begin{abstract}</w:t>
      </w:r>
    </w:p>
    <w:p>
      <w:pPr>
        <w:rPr>
          <w:rFonts w:hint="eastAsia"/>
          <w:lang w:val="en-US" w:eastAsia="zh-CN"/>
        </w:rPr>
      </w:pPr>
      <w:r>
        <w:rPr>
          <w:rFonts w:hint="eastAsia"/>
          <w:lang w:val="en-US" w:eastAsia="zh-CN"/>
        </w:rPr>
        <w:t>Value-function approximation can be a major source of instability in deep reinforcement learning, as critic errors are repeatedly propagated through bootstrapped targets and policy updates. We study critic learning through the spectral dynamics of its weight matrices. While randomly initialized weights typically exhibit a Marchenko–Pastur-like spectral bulk, training can produce isolated singular values that reflect emerging low-rank structure. Motivated by this observation, we propose Spike Spectral Acceleration Regularization (SSAR), a critic regularizer that encourages the leading singular value to separate from the empirical bulk while limiting unnecessary growth of the remaining spectrum. The method is motivated by the Baik–Ben Arous–Péché transition, which connects spectral separation with non-vanishing alignment to an underlying signal direction. For a fixed-target critic update, we show that once the leading spike becomes supercritical, its spectral direction contributes a non-vanishing task-aligned descent component to the Bellman objective under explicit alignment and local regularity conditions. SSAR further uses a data-dependent stopping rule to remove the additional spike pressure after sufficient spectral separation. Experiments on continuous-control benchmarks show faster learning, lower variability across runs, and comparable or improved final returns relative to standard regularization baselines.</w:t>
      </w:r>
    </w:p>
    <w:p>
      <w:pPr>
        <w:rPr>
          <w:rFonts w:hint="eastAsia"/>
          <w:lang w:val="en-US" w:eastAsia="zh-CN"/>
        </w:rPr>
      </w:pPr>
    </w:p>
    <w:p>
      <w:pPr>
        <w:rPr>
          <w:rFonts w:hint="eastAsia"/>
          <w:lang w:val="en-US" w:eastAsia="zh-CN"/>
        </w:rPr>
      </w:pPr>
      <w:r>
        <w:rPr>
          <w:rFonts w:hint="eastAsia"/>
          <w:lang w:val="en-US" w:eastAsia="zh-CN"/>
        </w:rPr>
        <w:t>\end{abstract}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\section{Introduction}</w:t>
      </w:r>
    </w:p>
    <w:p>
      <w:pPr>
        <w:rPr>
          <w:rFonts w:hint="eastAsia"/>
          <w:lang w:val="en-US" w:eastAsia="zh-CN"/>
        </w:rPr>
      </w:pPr>
      <w:r>
        <w:rPr>
          <w:rFonts w:hint="eastAsia"/>
          <w:lang w:val="en-US" w:eastAsia="zh-CN"/>
        </w:rPr>
        <w:t>\label{sec:intro}</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Value networks are fundamental to deep reinforcement learning because they supply the scalar estimates of future return that guide policy improvement and carry reward information back to earlier decisions. In practice these value functions are almost always implemented with deep neural networks, which are powerful but imperfect: with limited interactions and limited computing budget they produce biased and noisy estimates. The training regime in reinforcement learning makes this especially challenging. Targets for the value network are computed from the agent's current behavior and its own estimators, and value updates are interleaved with policy updates rather than performed in isolation. In many settings each data point can only be used for a small number of gradient steps before new data arrives or the policy changes, so the value network rarely has the chance to fully converge between updates. As a result, small errors in the value estimate tend to reappear in subsequent targets and can grow over time through the coupled update process\cite{tang2024improving}. The practical consequences are straightforward: inaccurate value estimates can steer the policy toward worse actions, slow the backward propagation of reward information to early states, and reduce sample efficiency.</w:t>
      </w:r>
    </w:p>
    <w:p>
      <w:pPr>
        <w:rPr>
          <w:rFonts w:hint="eastAsia"/>
          <w:lang w:val="en-US" w:eastAsia="zh-CN"/>
        </w:rPr>
      </w:pPr>
    </w:p>
    <w:p>
      <w:pPr>
        <w:rPr>
          <w:rFonts w:hint="eastAsia"/>
          <w:lang w:val="en-US" w:eastAsia="zh-CN"/>
        </w:rPr>
      </w:pPr>
      <w:r>
        <w:rPr>
          <w:rFonts w:hint="eastAsia"/>
          <w:lang w:val="en-US" w:eastAsia="zh-CN"/>
        </w:rPr>
        <w:t>Prior work attacks this problem from several directions. TD($\lambda$) reduces reliance on one-step bootstrapped targets by forming multi-step returns, which helps propagate reward information more reliably \cite{sutton1998reinforcement}. Double Q-learning and other ensemble methods address overestimation and variance in the target values \cite{van2016deep,hasselt2010double,lee2021sunrise}. Using a delayed copy of the network as a target network also stabilizes learning by smoothing the bootstrapping targets \cite{mnih2013playing}. These techniques are widely adopted and effective in practice, but don't actually focus on the neural value approximator itself, which involve the dynamic of  deep neural networks.</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Recent work show that random matrix theory provides a clear and intuitive way to understand how neural networks organize information during training. At the start, the singular values of a network’s weight matrices typically follow the Marchenko–Pastur (MP) law, which is exactly what we expect from a purely random initialization. As training proceeds, however, the spectrum gradually drifts away from this random baseline. A small set of singular values begin to grow noticeably larger than the rest, indicating that the network is starting to identify directions that are aligned with the task. In other words, the weight matrix begins to split into two distinct parts: a wide, noisy bulk of small singular values and a much smaller set of strong, high-energy directions that carry task-relevant information. This evolution generally unfolds in stages: an early period that still appears mostly random, a middle phase where signal gradually pulls away from noise, and a later stage in which the spectrum often develops a heavy-tailed shape as more structured, correlated patterns are learned. The middle phase, where signal separates from noise, is almost unavoidable and represents a crucial turning point. It is the point that the network starts to encode meaningful information about the problem it is solving. The speed of this separation plays a crucial role in learning, since a faster split allows the network to use meaningful signal earlier, leading to quicker learning and more reliable convergence, while a slower split delays progress and makes learning less efficient. </w:t>
      </w:r>
    </w:p>
    <w:p>
      <w:pPr>
        <w:rPr>
          <w:rFonts w:hint="eastAsia"/>
          <w:lang w:val="en-US" w:eastAsia="zh-CN"/>
        </w:rPr>
      </w:pPr>
    </w:p>
    <w:p>
      <w:pPr>
        <w:rPr>
          <w:rFonts w:hint="eastAsia"/>
          <w:lang w:val="en-US" w:eastAsia="zh-CN"/>
        </w:rPr>
      </w:pPr>
      <w:r>
        <w:rPr>
          <w:rFonts w:hint="eastAsia"/>
          <w:lang w:val="en-US" w:eastAsia="zh-CN"/>
        </w:rPr>
        <w:t>Due to the limited training budget for value networks in reinforcement learning, signal and noise can remain entangled for a considerable portion of training, which in turn allows sizable estimation errors to propagate into subsequent policy updates. Motivated by this insight and inspired by results from random matrix theory such as the Baik–Ben Arous–Péché (BBP) phase transition \cite{baik2005phase}, we propose a regularization method that explicitly accelerates the separation between signal-related and noise-related singular values. By encouraging this separation to occur earlier in training, the value network can capture task-relevant structure sooner and provide more reliable targets to the policy, leading to faster, more stable learning.</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Concretely, we introduce Spike Spectral Acceleration Regularization (SSAR). SSAR monitors the singular value spectrum during the middle stages of training and adds a lightweight loss term that encourages candidate spike singular values to move away from the Marchenko–Pastur (MP) bulk. In practice, this causes the BBP phase transition to occur earlier than it would under standard training, so the network can pick up task-relevant signal sooner. Our main contributions are as follows. (1) We propose SSAR, a simple and principled regularizer guided by random matrix theory that speeds up signal–noise separation in value networks. (2) We provide theoretical analysis showing that SSAR lowers value-estimation error under reasonable assumptions, and we derive a practical stopping rule based on deviations from the MP distribution. (3) We empirically validate SSAR on challenging continuous-control benchmarks and show consistent gains in sample efficiency, stability, and final performance compared to common baselines. (4) We release our code to support reproducibility and fair comparisons.</w:t>
      </w:r>
    </w:p>
    <w:p>
      <w:pPr>
        <w:rPr>
          <w:rFonts w:hint="eastAsia"/>
          <w:lang w:val="en-US" w:eastAsia="zh-CN"/>
        </w:rPr>
      </w:pPr>
    </w:p>
    <w:p>
      <w:pPr>
        <w:rPr>
          <w:rFonts w:hint="eastAsia"/>
          <w:lang w:val="en-US" w:eastAsia="zh-CN"/>
        </w:rPr>
      </w:pPr>
      <w:r>
        <w:rPr>
          <w:rFonts w:hint="eastAsia"/>
          <w:lang w:val="en-US" w:eastAsia="zh-CN"/>
        </w:rPr>
        <w:t>\section{Related work}</w:t>
      </w:r>
    </w:p>
    <w:p>
      <w:pPr>
        <w:rPr>
          <w:rFonts w:hint="eastAsia"/>
          <w:lang w:val="en-US" w:eastAsia="zh-CN"/>
        </w:rPr>
      </w:pPr>
      <w:r>
        <w:rPr>
          <w:rFonts w:hint="eastAsia"/>
          <w:lang w:val="en-US" w:eastAsia="zh-CN"/>
        </w:rPr>
        <w:t>\label{sec:related}</w:t>
      </w:r>
    </w:p>
    <w:p>
      <w:pPr>
        <w:rPr>
          <w:rFonts w:hint="eastAsia"/>
          <w:lang w:val="en-US" w:eastAsia="zh-CN"/>
        </w:rPr>
      </w:pPr>
      <w:r>
        <w:rPr>
          <w:rFonts w:hint="eastAsia"/>
          <w:lang w:val="en-US" w:eastAsia="zh-CN"/>
        </w:rPr>
        <w:t>Spectral analysis of matrices that arise in neural networks has recently attracted a lot of interest as a way to understand what these models learn and to suggest practical improvements for training \cite{papyan2018full,sagun2016eigenvalues,ge2021large,pennington2017nonlinear}. The Marchenko–Pastur (MP) law, first described in \cite{marvcenko1967distribution}, captures the singular-value distribution one expects from a random initialization of a layer. Building on that baseline, Martin and Mahoney \cite{martin2021implicit} and follow-up works have traced how the empirical spectrum changes during training and identified a recurring “5+1” phase transition: the spectrum starts MP-like, a few singular values peel away to form a bulk-plus-spikes structure, and with further training the spectrum often develops heavy-tailed behavior as correlated structure grows. Other papers have used these spectral signatures in different ways — for example, using heavy-tailedness to predict generalization  \cite{martin2021predicting}, probing the role of small singular values in large language models \cite{staats2024small}, or pruning by treating singulars below the MP edge as noise \cite{berlyand2023enhancing,berlyand2025pruning}. Most prior work focuses on late-stage spectra or post hoc analysis of trained models; the early-stage spectral changes, when signal first peels away from noise, have received far less attention even though they directly affect how quickly a network can learn. To our knowledge, this paper is the first to study that early-stage evolution specifically for value-network training and to propose a practical method for speeding up the signal–noise separation during training.</w:t>
      </w:r>
    </w:p>
    <w:p>
      <w:pPr>
        <w:rPr>
          <w:rFonts w:hint="default"/>
          <w:lang w:val="en-US" w:eastAsia="zh-CN"/>
        </w:rPr>
      </w:pPr>
      <w:r>
        <w:rPr>
          <w:rFonts w:hint="default"/>
          <w:lang w:val="en-US" w:eastAsia="zh-CN"/>
        </w:rPr>
        <w:t>\section{Preliminaries and notation}</w:t>
      </w:r>
    </w:p>
    <w:p>
      <w:pPr>
        <w:rPr>
          <w:rFonts w:hint="default"/>
          <w:lang w:val="en-US" w:eastAsia="zh-CN"/>
        </w:rPr>
      </w:pPr>
      <w:r>
        <w:rPr>
          <w:rFonts w:hint="default"/>
          <w:lang w:val="en-US" w:eastAsia="zh-CN"/>
        </w:rPr>
        <w:t>\label{sec:prelim}</w:t>
      </w:r>
    </w:p>
    <w:p>
      <w:pPr>
        <w:rPr>
          <w:rFonts w:hint="default"/>
          <w:lang w:val="en-US" w:eastAsia="zh-CN"/>
        </w:rPr>
      </w:pPr>
      <w:r>
        <w:rPr>
          <w:rFonts w:hint="default"/>
          <w:lang w:val="en-US" w:eastAsia="zh-CN"/>
        </w:rPr>
        <w:t>\subsection{Reinforcement Learning}</w:t>
      </w:r>
    </w:p>
    <w:p>
      <w:pPr>
        <w:rPr>
          <w:rFonts w:hint="default"/>
          <w:lang w:val="en-US" w:eastAsia="zh-CN"/>
        </w:rPr>
      </w:pPr>
      <w:r>
        <w:rPr>
          <w:rFonts w:hint="default"/>
          <w:lang w:val="en-US" w:eastAsia="zh-CN"/>
        </w:rPr>
        <w:t>We consider a Markov decision process (MDP) given by the tuple $(\mathcal{S},\mathcal{A},P,R,\mu,\gamma)$, where $\mathcal{S}$ and $\mathcal{A}$ are the state and action spaces, $P(s'\mid s,a)$ is the transition kernel, $R(s,a)\in\mathbb{R}$ is the reward function, $\mu$ is the initial state distribution, and $\gamma\in(0,1)$ is the discount factor. The goal is to learn a stochastic policy $\pi^\phi(a\mid s)$, parameterized by $\phi$, that maximizes the expected discounted return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J(\pi^\phi)=\mathbb{E}\Big[\sum_{t=0}^{\infty}\gamma^t R(s_t,a_t)\Big],</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where actions are sampled $a_t\sim\pi^\phi(\cdot\mid s_t)$ and transitions follow $s_{t+1}\sim P(\cdot\mid s_t,a_t)$.</w:t>
      </w:r>
    </w:p>
    <w:p>
      <w:pPr>
        <w:rPr>
          <w:rFonts w:hint="default"/>
          <w:lang w:val="en-US" w:eastAsia="zh-CN"/>
        </w:rPr>
      </w:pPr>
    </w:p>
    <w:p>
      <w:pPr>
        <w:rPr>
          <w:rFonts w:hint="default"/>
          <w:lang w:val="en-US" w:eastAsia="zh-CN"/>
        </w:rPr>
      </w:pPr>
      <w:r>
        <w:rPr>
          <w:rFonts w:hint="default"/>
          <w:lang w:val="en-US" w:eastAsia="zh-CN"/>
        </w:rPr>
        <w:t>For a fixed policy $\pi^\phi$, the state–action value function (Q-function) $Q^\theta:\mathcal{S}\times\mathcal{A}\to\mathbb{R}$, parameterized by $\theta$, is defined as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Q^{\theta}(s,a)=\mathbb{E}\Big[\sum_{t=0}^{\infty}\gamma^t R(s_t,a_t)\,\Big|\, (s_0,a_0)=(s,a)\Big].</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We focus on critic learning. Let $Q^\theta(s,a)$ denote the critic and let $y$ denote the target used in the current critic update. As in fitted-Q and target-network methods, $y$ is treated as fixed when differentiating</w:t>
      </w:r>
    </w:p>
    <w:p>
      <w:pPr>
        <w:rPr>
          <w:rFonts w:hint="default"/>
          <w:lang w:val="en-US" w:eastAsia="zh-CN"/>
        </w:rPr>
      </w:pPr>
      <w:r>
        <w:rPr>
          <w:rFonts w:hint="default"/>
          <w:lang w:val="en-US" w:eastAsia="zh-CN"/>
        </w:rPr>
        <w:t>the critic objective. We define the Bellman residual</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r(s,a)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Q^\theta(s,a)-y,</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and the corresponding loss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L_0(Q^\theta)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\frac{1}{2}</w:t>
      </w:r>
    </w:p>
    <w:p>
      <w:pPr>
        <w:rPr>
          <w:rFonts w:hint="default"/>
          <w:lang w:val="en-US" w:eastAsia="zh-CN"/>
        </w:rPr>
      </w:pPr>
      <w:r>
        <w:rPr>
          <w:rFonts w:hint="default"/>
          <w:lang w:val="en-US" w:eastAsia="zh-CN"/>
        </w:rPr>
        <w:t>\E\left[</w:t>
      </w:r>
    </w:p>
    <w:p>
      <w:pPr>
        <w:rPr>
          <w:rFonts w:hint="default"/>
          <w:lang w:val="en-US" w:eastAsia="zh-CN"/>
        </w:rPr>
      </w:pPr>
      <w:r>
        <w:rPr>
          <w:rFonts w:hint="default"/>
          <w:lang w:val="en-US" w:eastAsia="zh-CN"/>
        </w:rPr>
        <w:t>r(s,a)^2</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\label{eq:bellman_loss}</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A standard gradient-based update is</w:t>
      </w:r>
    </w:p>
    <w:p>
      <w:pPr>
        <w:rPr>
          <w:rFonts w:hint="default"/>
          <w:lang w:val="en-US" w:eastAsia="zh-CN"/>
        </w:rPr>
      </w:pPr>
      <w:r>
        <w:rPr>
          <w:rFonts w:hint="default"/>
          <w:lang w:val="en-US" w:eastAsia="zh-CN"/>
        </w:rPr>
        <w:t>\begin{equation}\label{eq:theta-update-mse}</w:t>
      </w:r>
    </w:p>
    <w:p>
      <w:pPr>
        <w:rPr>
          <w:rFonts w:hint="default"/>
          <w:lang w:val="en-US" w:eastAsia="zh-CN"/>
        </w:rPr>
      </w:pPr>
      <w:r>
        <w:rPr>
          <w:rFonts w:hint="default"/>
          <w:lang w:val="en-US" w:eastAsia="zh-CN"/>
        </w:rPr>
        <w:t>\theta'=\theta-\eta\,\nabla_\theta L_0(Q^\theta)</w:t>
      </w:r>
    </w:p>
    <w:p>
      <w:pPr>
        <w:rPr>
          <w:rFonts w:hint="default"/>
          <w:lang w:val="en-US" w:eastAsia="zh-CN"/>
        </w:rPr>
      </w:pPr>
      <w:r>
        <w:rPr>
          <w:rFonts w:hint="default"/>
          <w:lang w:val="en-US" w:eastAsia="zh-CN"/>
        </w:rPr>
        <w:t>=\theta-\eta\,\mathbb{E}_{(s,a,s')\sim\mathcal{D}}\big[r(s,a)\,\nabla_\theta Q^\theta(s,a)\big],</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where $\eta&gt;0$ denotes the step size.</w:t>
      </w:r>
    </w:p>
    <w:p>
      <w:pPr>
        <w:rPr>
          <w:rFonts w:hint="default"/>
          <w:lang w:val="en-US" w:eastAsia="zh-CN"/>
        </w:rPr>
      </w:pPr>
    </w:p>
    <w:p>
      <w:pPr>
        <w:rPr>
          <w:rFonts w:hint="default"/>
          <w:lang w:val="en-US" w:eastAsia="zh-CN"/>
        </w:rPr>
      </w:pPr>
      <w:r>
        <w:rPr>
          <w:rFonts w:hint="default"/>
          <w:lang w:val="en-US" w:eastAsia="zh-CN"/>
        </w:rPr>
        <w:t>To connect our spectral analysis to network parameters, consider a typical parametrization of the critic  \begin{equation}</w:t>
      </w:r>
    </w:p>
    <w:p>
      <w:pPr>
        <w:rPr>
          <w:rFonts w:hint="default"/>
          <w:lang w:val="en-US" w:eastAsia="zh-CN"/>
        </w:rPr>
      </w:pPr>
      <w:r>
        <w:rPr>
          <w:rFonts w:hint="default"/>
          <w:lang w:val="en-US" w:eastAsia="zh-CN"/>
        </w:rPr>
        <w:t>Q^\theta(h)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o^\top \varphi(Wh),</w:t>
      </w:r>
    </w:p>
    <w:p>
      <w:pPr>
        <w:rPr>
          <w:rFonts w:hint="default"/>
          <w:lang w:val="en-US" w:eastAsia="zh-CN"/>
        </w:rPr>
      </w:pPr>
      <w:r>
        <w:rPr>
          <w:rFonts w:hint="default"/>
          <w:lang w:val="en-US" w:eastAsia="zh-CN"/>
        </w:rPr>
        <w:t>\label{eq:critic_local}</w:t>
      </w:r>
    </w:p>
    <w:p>
      <w:pPr>
        <w:rPr>
          <w:rFonts w:hint="default"/>
          <w:lang w:val="en-US" w:eastAsia="zh-CN"/>
        </w:rPr>
      </w:pPr>
      <w:r>
        <w:rPr>
          <w:rFonts w:hint="default"/>
          <w:lang w:val="en-US" w:eastAsia="zh-CN"/>
        </w:rPr>
        <w:t>\end{equation} where $W\in\mathbb{R}^{n\times m}$ denotes the penultimate-layer weight matrix, $h\in\mathbb{R}^m$ is its input feature,</w:t>
      </w:r>
    </w:p>
    <w:p>
      <w:pPr>
        <w:rPr>
          <w:rFonts w:hint="default"/>
          <w:lang w:val="en-US" w:eastAsia="zh-CN"/>
        </w:rPr>
      </w:pPr>
      <w:r>
        <w:rPr>
          <w:rFonts w:hint="default"/>
          <w:lang w:val="en-US" w:eastAsia="zh-CN"/>
        </w:rPr>
        <w:t>$o\in\mathbb{R}^n$ is the output weight, and $\varphi(\cdot)$ the penultimate-layer activation.</w:t>
      </w:r>
    </w:p>
    <w:p>
      <w:pPr>
        <w:rPr>
          <w:rFonts w:hint="default"/>
          <w:lang w:val="en-US" w:eastAsia="zh-CN"/>
        </w:rPr>
      </w:pPr>
    </w:p>
    <w:p>
      <w:pPr>
        <w:rPr>
          <w:rFonts w:hint="default"/>
          <w:lang w:val="en-US" w:eastAsia="zh-CN"/>
        </w:rPr>
      </w:pPr>
      <w:r>
        <w:rPr>
          <w:rFonts w:hint="default"/>
          <w:lang w:val="en-US" w:eastAsia="zh-CN"/>
        </w:rPr>
        <w:t>Let $\{s_k,u_k,v_k\}_{k\geq 1}$ denote the singular triplets of $W$,</w:t>
      </w:r>
    </w:p>
    <w:p>
      <w:pPr>
        <w:rPr>
          <w:rFonts w:hint="default"/>
          <w:lang w:val="en-US" w:eastAsia="zh-CN"/>
        </w:rPr>
      </w:pPr>
      <w:r>
        <w:rPr>
          <w:rFonts w:hint="default"/>
          <w:lang w:val="en-US" w:eastAsia="zh-CN"/>
        </w:rPr>
        <w:t>ordered as $s_1\geq s_2\geq\cdots$. Then$</w:t>
      </w:r>
    </w:p>
    <w:p>
      <w:pPr>
        <w:rPr>
          <w:rFonts w:hint="default"/>
          <w:lang w:val="en-US" w:eastAsia="zh-CN"/>
        </w:rPr>
      </w:pPr>
      <w:r>
        <w:rPr>
          <w:rFonts w:hint="default"/>
          <w:lang w:val="en-US" w:eastAsia="zh-CN"/>
        </w:rPr>
        <w:t>Wv_k=s_ku_k,</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W^\top u_k=s_kv_k.$</w:t>
      </w:r>
    </w:p>
    <w:p>
      <w:pPr>
        <w:rPr>
          <w:rFonts w:hint="default"/>
          <w:lang w:val="en-US" w:eastAsia="zh-CN"/>
        </w:rPr>
      </w:pPr>
      <w:r>
        <w:rPr>
          <w:rFonts w:hint="default"/>
          <w:lang w:val="en-US" w:eastAsia="zh-CN"/>
        </w:rPr>
        <w:t>We use $\lambda_k</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\frac{s_k^2}{m}$ to denote the normalized squared singular values, i.e., the eigenvalues</w:t>
      </w:r>
    </w:p>
    <w:p>
      <w:pPr>
        <w:rPr>
          <w:rFonts w:hint="default"/>
          <w:lang w:val="en-US" w:eastAsia="zh-CN"/>
        </w:rPr>
      </w:pPr>
      <w:r>
        <w:rPr>
          <w:rFonts w:hint="default"/>
          <w:lang w:val="en-US" w:eastAsia="zh-CN"/>
        </w:rPr>
        <w:t>of $\frac{1}{m}WW^\top$.</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\subsection{Random Matrix Theory}</w:t>
      </w:r>
    </w:p>
    <w:p>
      <w:pPr>
        <w:rPr>
          <w:rFonts w:hint="default"/>
          <w:lang w:val="en-US" w:eastAsia="zh-CN"/>
        </w:rPr>
      </w:pPr>
      <w:r>
        <w:rPr>
          <w:rFonts w:hint="default"/>
          <w:lang w:val="en-US" w:eastAsia="zh-CN"/>
        </w:rPr>
        <w:t>We recall two standard results from random matrix theory that we use in the paper.</w:t>
      </w:r>
    </w:p>
    <w:p>
      <w:pPr>
        <w:rPr>
          <w:rFonts w:hint="default"/>
          <w:lang w:val="en-US" w:eastAsia="zh-CN"/>
        </w:rPr>
      </w:pPr>
    </w:p>
    <w:p>
      <w:pPr>
        <w:rPr>
          <w:rFonts w:hint="default"/>
          <w:lang w:val="en-US" w:eastAsia="zh-CN"/>
        </w:rPr>
      </w:pPr>
      <w:r>
        <w:rPr>
          <w:rFonts w:hint="default"/>
          <w:lang w:val="en-US" w:eastAsia="zh-CN"/>
        </w:rPr>
        <w:t>Throughout the paper, we use standard asymptotic notation. For deterministic</w:t>
      </w:r>
    </w:p>
    <w:p>
      <w:pPr>
        <w:rPr>
          <w:rFonts w:hint="default"/>
          <w:lang w:val="en-US" w:eastAsia="zh-CN"/>
        </w:rPr>
      </w:pPr>
      <w:r>
        <w:rPr>
          <w:rFonts w:hint="default"/>
          <w:lang w:val="en-US" w:eastAsia="zh-CN"/>
        </w:rPr>
        <w:t>sequences, $a_m=O(b_m)$ means that $|a_m|/|b_m|$ remains bounded as</w:t>
      </w:r>
    </w:p>
    <w:p>
      <w:pPr>
        <w:rPr>
          <w:rFonts w:hint="default"/>
          <w:lang w:val="en-US" w:eastAsia="zh-CN"/>
        </w:rPr>
      </w:pPr>
      <w:r>
        <w:rPr>
          <w:rFonts w:hint="default"/>
          <w:lang w:val="en-US" w:eastAsia="zh-CN"/>
        </w:rPr>
        <w:t>$m\rightarrow\infty$, while $a_m=\Theta(b_m)$ means that the two sequences</w:t>
      </w:r>
    </w:p>
    <w:p>
      <w:pPr>
        <w:rPr>
          <w:rFonts w:hint="default"/>
          <w:lang w:val="en-US" w:eastAsia="zh-CN"/>
        </w:rPr>
      </w:pPr>
      <w:r>
        <w:rPr>
          <w:rFonts w:hint="default"/>
          <w:lang w:val="en-US" w:eastAsia="zh-CN"/>
        </w:rPr>
        <w:t>have the same asymptotic order. For random quantities, $X_m=O_p(a_m)$ means</w:t>
      </w:r>
    </w:p>
    <w:p>
      <w:pPr>
        <w:rPr>
          <w:rFonts w:hint="default"/>
          <w:lang w:val="en-US" w:eastAsia="zh-CN"/>
        </w:rPr>
      </w:pPr>
      <w:r>
        <w:rPr>
          <w:rFonts w:hint="default"/>
          <w:lang w:val="en-US" w:eastAsia="zh-CN"/>
        </w:rPr>
        <w:t>that $X_m/a_m$ is bounded in probability, and</w:t>
      </w:r>
    </w:p>
    <w:p>
      <w:pPr>
        <w:rPr>
          <w:rFonts w:hint="default"/>
          <w:lang w:val="en-US" w:eastAsia="zh-CN"/>
        </w:rPr>
      </w:pPr>
      <w:r>
        <w:rPr>
          <w:rFonts w:hint="default"/>
          <w:lang w:val="en-US" w:eastAsia="zh-CN"/>
        </w:rPr>
        <w:t>$X_m=\Theta_p(a_m)$ means that $|X_m|/a_m$ is bounded both above and away</w:t>
      </w:r>
    </w:p>
    <w:p>
      <w:pPr>
        <w:rPr>
          <w:rFonts w:hint="default"/>
          <w:lang w:val="en-US" w:eastAsia="zh-CN"/>
        </w:rPr>
      </w:pPr>
      <w:r>
        <w:rPr>
          <w:rFonts w:hint="default"/>
          <w:lang w:val="en-US" w:eastAsia="zh-CN"/>
        </w:rPr>
        <w:t>from zero in probability. We write $X_m\xrightarrow{p}X$ for convergence</w:t>
      </w:r>
    </w:p>
    <w:p>
      <w:pPr>
        <w:rPr>
          <w:rFonts w:hint="default"/>
          <w:lang w:val="en-US" w:eastAsia="zh-CN"/>
        </w:rPr>
      </w:pPr>
      <w:r>
        <w:rPr>
          <w:rFonts w:hint="default"/>
          <w:lang w:val="en-US" w:eastAsia="zh-CN"/>
        </w:rPr>
        <w:t>in probability.</w:t>
      </w:r>
    </w:p>
    <w:p>
      <w:pPr>
        <w:rPr>
          <w:rFonts w:hint="default"/>
          <w:lang w:val="en-US" w:eastAsia="zh-CN"/>
        </w:rPr>
      </w:pPr>
    </w:p>
    <w:p>
      <w:pPr>
        <w:rPr>
          <w:rFonts w:hint="default"/>
          <w:lang w:val="en-US" w:eastAsia="zh-CN"/>
        </w:rPr>
      </w:pPr>
      <w:r>
        <w:rPr>
          <w:rFonts w:hint="default"/>
          <w:lang w:val="en-US" w:eastAsia="zh-CN"/>
        </w:rPr>
        <w:t>\begin{theorem}[Marchenko--Pastur law \cite{marvcenko1967distribution}]</w:t>
      </w:r>
    </w:p>
    <w:p>
      <w:pPr>
        <w:rPr>
          <w:rFonts w:hint="default"/>
          <w:lang w:val="en-US" w:eastAsia="zh-CN"/>
        </w:rPr>
      </w:pPr>
      <w:r>
        <w:rPr>
          <w:rFonts w:hint="default"/>
          <w:lang w:val="en-US" w:eastAsia="zh-CN"/>
        </w:rPr>
        <w:t>\label{thm:rmt1}</w:t>
      </w:r>
    </w:p>
    <w:p>
      <w:pPr>
        <w:rPr>
          <w:rFonts w:hint="default"/>
          <w:lang w:val="en-US" w:eastAsia="zh-CN"/>
        </w:rPr>
      </w:pPr>
      <w:r>
        <w:rPr>
          <w:rFonts w:hint="default"/>
          <w:lang w:val="en-US" w:eastAsia="zh-CN"/>
        </w:rPr>
        <w:t>Let $X$ be an $n\times m$ random matrix with i.i.d.\ entries having zero mean and variance $\sigma^2&lt;\infty$. Define the sample covariance $Y=\tfrac{1}{m}XX^\top$ and let $\rho_Y(\lambda)$ be the empirical spectral distribution (ESD) of $Y$. If $n,m\to\infty$ with $n/m\to c\in(0,\infty)$, then almost surely the ESD $\rho_Y$ converges weakly to the Marchenko--Pastur distribution</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\rho^c_Y(\lambda)=\frac{1}{2\pi c\sigma^2}\,\frac{\sqrt{(\lambda_+-\lambda)(\lambda-\lambda_-)}}{\lambda}\,\mathbf{1}_{[\lambda_-,\lambda_+]},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where $\lambda_{\pm}=\sigma^2(1\pm\sqrt{c})^2$ are the edges of the support.</w:t>
      </w:r>
    </w:p>
    <w:p>
      <w:pPr>
        <w:rPr>
          <w:rFonts w:hint="default"/>
          <w:lang w:val="en-US" w:eastAsia="zh-CN"/>
        </w:rPr>
      </w:pPr>
    </w:p>
    <w:p>
      <w:pPr>
        <w:rPr>
          <w:rFonts w:hint="default"/>
          <w:lang w:val="en-US" w:eastAsia="zh-CN"/>
        </w:rPr>
      </w:pPr>
      <w:r>
        <w:rPr>
          <w:rFonts w:hint="default"/>
          <w:lang w:val="en-US" w:eastAsia="zh-CN"/>
        </w:rPr>
        <w:t>\end{theorem}</w:t>
      </w:r>
    </w:p>
    <w:p>
      <w:pPr>
        <w:rPr>
          <w:rFonts w:hint="default"/>
          <w:lang w:val="en-US" w:eastAsia="zh-CN"/>
        </w:rPr>
      </w:pPr>
    </w:p>
    <w:p>
      <w:pPr>
        <w:rPr>
          <w:rFonts w:hint="default"/>
          <w:lang w:val="en-US" w:eastAsia="zh-CN"/>
        </w:rPr>
      </w:pPr>
      <w:r>
        <w:rPr>
          <w:rFonts w:hint="default"/>
          <w:lang w:val="en-US" w:eastAsia="zh-CN"/>
        </w:rPr>
        <w:t>\begin{theorem}[BBP phase transition {\cite{baik2005phase}}]</w:t>
      </w:r>
    </w:p>
    <w:p>
      <w:pPr>
        <w:rPr>
          <w:rFonts w:hint="default"/>
          <w:lang w:val="en-US" w:eastAsia="zh-CN"/>
        </w:rPr>
      </w:pPr>
      <w:r>
        <w:rPr>
          <w:rFonts w:hint="default"/>
          <w:lang w:val="en-US" w:eastAsia="zh-CN"/>
        </w:rPr>
        <w:t>\label{thm:rmt2}</w:t>
      </w:r>
    </w:p>
    <w:p>
      <w:pPr>
        <w:rPr>
          <w:rFonts w:hint="default"/>
          <w:lang w:val="en-US" w:eastAsia="zh-CN"/>
        </w:rPr>
      </w:pPr>
      <w:r>
        <w:rPr>
          <w:rFonts w:hint="default"/>
          <w:lang w:val="en-US" w:eastAsia="zh-CN"/>
        </w:rPr>
        <w:t xml:space="preserve">Let $X\in\mathbb{C}^{n\times m}$ have i.i.d.\ complex Gaussian columns with population covariance matrix $\Sigma=\operatorname{diag}(\ell_1,\dots,\ell_n)$, and form $Y \;=\; \frac{1}{m}\, X X^T$. Fix an integer $r&gt; 0$ and suppose that $\ell_{r+1}=\cdots=\ell_N=1$, while $\ell_1,\dots,\ell_r$ are the  top population eigenvalues of covariance matrix. Assume $n,m\to\infty$ with $n/m\to c\in[1,\infty)$ . If for some $0\le k\le r,\ell_1=\cdots=\ell_k = 1+c^{\frac{1}{2}}$, and the remaining spikes $\ell_{k+1},\dots,\ell_r$ lie in $(0,1+c^{\frac{1}{2}})$, then the largest sample eigenvalue $\lambda_1$ satisfies $\mathbb{P}\!\Bigg( </w:t>
      </w:r>
    </w:p>
    <w:p>
      <w:pPr>
        <w:rPr>
          <w:rFonts w:hint="default"/>
          <w:lang w:val="en-US" w:eastAsia="zh-CN"/>
        </w:rPr>
      </w:pPr>
      <w:r>
        <w:rPr>
          <w:rFonts w:hint="default"/>
          <w:lang w:val="en-US" w:eastAsia="zh-CN"/>
        </w:rPr>
        <w:t>\frac{\big(\lambda_1-(1+c^{\frac{1}{2}})^2\big) }{c^{-\frac{1}{2}}(1+c^{-\frac{1}{2}})^{4/3}}\, m^{2/3} \le x \Bigg)</w:t>
      </w:r>
    </w:p>
    <w:p>
      <w:pPr>
        <w:rPr>
          <w:rFonts w:hint="default"/>
          <w:lang w:val="en-US" w:eastAsia="zh-CN"/>
        </w:rPr>
      </w:pPr>
      <w:r>
        <w:rPr>
          <w:rFonts w:hint="default"/>
          <w:lang w:val="en-US" w:eastAsia="zh-CN"/>
        </w:rPr>
        <w:t>\rightarrow F_k(x)$,</w:t>
      </w:r>
    </w:p>
    <w:p>
      <w:pPr>
        <w:rPr>
          <w:rFonts w:hint="default"/>
          <w:lang w:val="en-US" w:eastAsia="zh-CN"/>
        </w:rPr>
      </w:pPr>
      <w:r>
        <w:rPr>
          <w:rFonts w:hint="default"/>
          <w:lang w:val="en-US" w:eastAsia="zh-CN"/>
        </w:rPr>
        <w:t xml:space="preserve">as $n,m\to\infty$. If for some $1\le k\le r$ the top population spikes satisfy $\ell_1=\cdots=\ell_k \in (1+c^{\frac{1}{2}},\infty)$, then $\lambda_1$ satisfies  $\mathbb{P}\!\Bigg( </w:t>
      </w:r>
    </w:p>
    <w:p>
      <w:pPr>
        <w:rPr>
          <w:rFonts w:hint="default"/>
          <w:lang w:val="en-US" w:eastAsia="zh-CN"/>
        </w:rPr>
      </w:pPr>
      <w:r>
        <w:rPr>
          <w:rFonts w:hint="default"/>
          <w:lang w:val="en-US" w:eastAsia="zh-CN"/>
        </w:rPr>
        <w:t>\frac{\big(\lambda_1-(l_1+\frac{l_1c}{l_1-1})\big)\cdot\sqrt{m}}{\sqrt{l_1^2-\frac{l_1^2c}{(l_1-1)^2}}} \le x \Bigg)</w:t>
      </w:r>
    </w:p>
    <w:p>
      <w:pPr>
        <w:rPr>
          <w:rFonts w:hint="default"/>
          <w:lang w:val="en-US" w:eastAsia="zh-CN"/>
        </w:rPr>
      </w:pPr>
      <w:r>
        <w:rPr>
          <w:rFonts w:hint="default"/>
          <w:lang w:val="en-US" w:eastAsia="zh-CN"/>
        </w:rPr>
        <w:t>\rightarrow G_k(x)$, where  $F_k$ is a Tracy–Widom-type Fredholm-determinant distribution, and  $G_k$ is a finite-dimensional  Gaussian-type limit), precisely defined in \cite{baik2005phase}. This theorem is also extended form the largest eigenvalue of $Y$ to several eigenvalues \cite{benaych2011eigenvalues}.</w:t>
      </w:r>
    </w:p>
    <w:p>
      <w:pPr>
        <w:rPr>
          <w:rFonts w:hint="default"/>
          <w:lang w:val="en-US" w:eastAsia="zh-CN"/>
        </w:rPr>
      </w:pPr>
      <w:r>
        <w:rPr>
          <w:rFonts w:hint="default"/>
          <w:lang w:val="en-US" w:eastAsia="zh-CN"/>
        </w:rPr>
        <w:t>\end{theorem}</w:t>
      </w:r>
    </w:p>
    <w:p>
      <w:pPr>
        <w:rPr>
          <w:rFonts w:hint="default"/>
          <w:lang w:val="en-US" w:eastAsia="zh-CN"/>
        </w:rPr>
      </w:pPr>
    </w:p>
    <w:p>
      <w:pPr>
        <w:rPr>
          <w:rFonts w:hint="default"/>
          <w:lang w:val="en-US" w:eastAsia="zh-CN"/>
        </w:rPr>
      </w:pPr>
      <w:r>
        <w:rPr>
          <w:rFonts w:hint="default"/>
          <w:lang w:val="en-US" w:eastAsia="zh-CN"/>
        </w:rPr>
        <w:t>The Marchenko--Pastur law characterizes the limiting spectral distribution</w:t>
      </w:r>
    </w:p>
    <w:p>
      <w:pPr>
        <w:rPr>
          <w:rFonts w:hint="default"/>
          <w:lang w:val="en-US" w:eastAsia="zh-CN"/>
        </w:rPr>
      </w:pPr>
      <w:r>
        <w:rPr>
          <w:rFonts w:hint="default"/>
          <w:lang w:val="en-US" w:eastAsia="zh-CN"/>
        </w:rPr>
        <w:t>of a high-dimensional random matrix and identifies the deterministic bulk</w:t>
      </w:r>
    </w:p>
    <w:p>
      <w:pPr>
        <w:rPr>
          <w:rFonts w:hint="default"/>
          <w:lang w:val="en-US" w:eastAsia="zh-CN"/>
        </w:rPr>
      </w:pPr>
      <w:r>
        <w:rPr>
          <w:rFonts w:hint="default"/>
          <w:lang w:val="en-US" w:eastAsia="zh-CN"/>
        </w:rPr>
        <w:t>edges $\lambda_-$ and $\lambda_+$. The BBP result describes how this spectral</w:t>
      </w:r>
    </w:p>
    <w:p>
      <w:pPr>
        <w:rPr>
          <w:rFonts w:hint="default"/>
          <w:lang w:val="en-US" w:eastAsia="zh-CN"/>
        </w:rPr>
      </w:pPr>
      <w:r>
        <w:rPr>
          <w:rFonts w:hint="default"/>
          <w:lang w:val="en-US" w:eastAsia="zh-CN"/>
        </w:rPr>
        <w:t>picture changes in the presence of a low-rank population signal. Before the</w:t>
      </w:r>
    </w:p>
    <w:p>
      <w:pPr>
        <w:rPr>
          <w:rFonts w:hint="default"/>
          <w:lang w:val="en-US" w:eastAsia="zh-CN"/>
        </w:rPr>
      </w:pPr>
      <w:r>
        <w:rPr>
          <w:rFonts w:hint="default"/>
          <w:lang w:val="en-US" w:eastAsia="zh-CN"/>
        </w:rPr>
        <w:t>signal exceeds the critical strength, the leading sample eigenvalue remains</w:t>
      </w:r>
    </w:p>
    <w:p>
      <w:pPr>
        <w:rPr>
          <w:rFonts w:hint="default"/>
          <w:lang w:val="en-US" w:eastAsia="zh-CN"/>
        </w:rPr>
      </w:pPr>
      <w:r>
        <w:rPr>
          <w:rFonts w:hint="default"/>
          <w:lang w:val="en-US" w:eastAsia="zh-CN"/>
        </w:rPr>
        <w:t>at the upper bulk edge and fluctuates on the $m^{-2/3}$ scale. Once the signal</w:t>
      </w:r>
    </w:p>
    <w:p>
      <w:pPr>
        <w:rPr>
          <w:rFonts w:hint="default"/>
          <w:lang w:val="en-US" w:eastAsia="zh-CN"/>
        </w:rPr>
      </w:pPr>
      <w:r>
        <w:rPr>
          <w:rFonts w:hint="default"/>
          <w:lang w:val="en-US" w:eastAsia="zh-CN"/>
        </w:rPr>
        <w:t>becomes supercritical, the leading eigenvalue separates from the bulk and</w:t>
      </w:r>
    </w:p>
    <w:p>
      <w:pPr>
        <w:rPr>
          <w:rFonts w:hint="default"/>
          <w:lang w:val="en-US" w:eastAsia="zh-CN"/>
        </w:rPr>
      </w:pPr>
      <w:r>
        <w:rPr>
          <w:rFonts w:hint="default"/>
          <w:lang w:val="en-US" w:eastAsia="zh-CN"/>
        </w:rPr>
        <w:t>fluctuates around an outlier location on the $m^{-1/2}$ scale. Together,</w:t>
      </w:r>
    </w:p>
    <w:p>
      <w:pPr>
        <w:rPr>
          <w:rFonts w:hint="default"/>
          <w:lang w:val="en-US" w:eastAsia="zh-CN"/>
        </w:rPr>
      </w:pPr>
      <w:r>
        <w:rPr>
          <w:rFonts w:hint="default"/>
          <w:lang w:val="en-US" w:eastAsia="zh-CN"/>
        </w:rPr>
        <w:t>these results provide the random spectral baseline and the signal-induced</w:t>
      </w:r>
    </w:p>
    <w:p>
      <w:pPr>
        <w:rPr>
          <w:rFonts w:hint="default"/>
          <w:lang w:val="en-US" w:eastAsia="zh-CN"/>
        </w:rPr>
      </w:pPr>
      <w:r>
        <w:rPr>
          <w:rFonts w:hint="default"/>
          <w:lang w:val="en-US" w:eastAsia="zh-CN"/>
        </w:rPr>
        <w:t>transition used in our method.</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\section{Method}</w:t>
      </w:r>
    </w:p>
    <w:p>
      <w:pPr>
        <w:rPr>
          <w:rFonts w:hint="default"/>
          <w:lang w:val="en-US" w:eastAsia="zh-CN"/>
        </w:rPr>
      </w:pPr>
      <w:r>
        <w:rPr>
          <w:rFonts w:hint="default"/>
          <w:lang w:val="en-US" w:eastAsia="zh-CN"/>
        </w:rPr>
        <w:t>\label{sec:method}</w:t>
      </w:r>
    </w:p>
    <w:p>
      <w:pPr>
        <w:rPr>
          <w:rFonts w:hint="default"/>
          <w:lang w:val="en-US" w:eastAsia="zh-CN"/>
        </w:rPr>
      </w:pPr>
    </w:p>
    <w:p>
      <w:pPr>
        <w:rPr>
          <w:rFonts w:hint="default"/>
          <w:lang w:val="en-US" w:eastAsia="zh-CN"/>
        </w:rPr>
      </w:pPr>
      <w:r>
        <w:rPr>
          <w:rFonts w:hint="default"/>
          <w:lang w:val="en-US" w:eastAsia="zh-CN"/>
        </w:rPr>
        <w:t>We propose a lightweight spectral-acceleration module that can be added to</w:t>
      </w:r>
    </w:p>
    <w:p>
      <w:pPr>
        <w:rPr>
          <w:rFonts w:hint="default"/>
          <w:lang w:val="en-US" w:eastAsia="zh-CN"/>
        </w:rPr>
      </w:pPr>
      <w:r>
        <w:rPr>
          <w:rFonts w:hint="default"/>
          <w:lang w:val="en-US" w:eastAsia="zh-CN"/>
        </w:rPr>
        <w:t>standard value-network training to encourage earlier separation of</w:t>
      </w:r>
    </w:p>
    <w:p>
      <w:pPr>
        <w:rPr>
          <w:rFonts w:hint="default"/>
          <w:lang w:val="en-US" w:eastAsia="zh-CN"/>
        </w:rPr>
      </w:pPr>
      <w:r>
        <w:rPr>
          <w:rFonts w:hint="default"/>
          <w:lang w:val="en-US" w:eastAsia="zh-CN"/>
        </w:rPr>
        <w:t>task-relevant singular modes from the random spectral bulk. We first summarize</w:t>
      </w:r>
    </w:p>
    <w:p>
      <w:pPr>
        <w:rPr>
          <w:rFonts w:hint="default"/>
          <w:lang w:val="en-US" w:eastAsia="zh-CN"/>
        </w:rPr>
      </w:pPr>
      <w:r>
        <w:rPr>
          <w:rFonts w:hint="default"/>
          <w:lang w:val="en-US" w:eastAsia="zh-CN"/>
        </w:rPr>
        <w:t>the spectral regimes around the BBP transition, and then introduce the</w:t>
      </w:r>
    </w:p>
    <w:p>
      <w:pPr>
        <w:rPr>
          <w:rFonts w:hint="default"/>
          <w:lang w:val="en-US" w:eastAsia="zh-CN"/>
        </w:rPr>
      </w:pPr>
      <w:r>
        <w:rPr>
          <w:rFonts w:hint="default"/>
          <w:lang w:val="en-US" w:eastAsia="zh-CN"/>
        </w:rPr>
        <w:t>regularizer, stopping rule, and training procedure.</w:t>
      </w:r>
    </w:p>
    <w:p>
      <w:pPr>
        <w:rPr>
          <w:rFonts w:hint="default"/>
          <w:lang w:val="en-US" w:eastAsia="zh-CN"/>
        </w:rPr>
      </w:pPr>
    </w:p>
    <w:p>
      <w:pPr>
        <w:rPr>
          <w:rFonts w:hint="default"/>
          <w:lang w:val="en-US" w:eastAsia="zh-CN"/>
        </w:rPr>
      </w:pPr>
      <w:r>
        <w:rPr>
          <w:rFonts w:hint="default"/>
          <w:lang w:val="en-US" w:eastAsia="zh-CN"/>
        </w:rPr>
        <w:t>Consider the normalized weight matrix $\widetilde 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\frac{1}{\sqrt m}W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Z+\theta u^\star {v^\star}^{\top},</w:t>
      </w:r>
    </w:p>
    <w:p>
      <w:pPr>
        <w:rPr>
          <w:rFonts w:hint="default"/>
          <w:lang w:val="en-US" w:eastAsia="zh-CN"/>
        </w:rPr>
      </w:pPr>
      <w:r>
        <w:rPr>
          <w:rFonts w:hint="default"/>
          <w:lang w:val="en-US" w:eastAsia="zh-CN"/>
        </w:rPr>
        <w:t>\label{eq:spiked_weight_main}$ where $Z$ is the random background,</w:t>
      </w:r>
    </w:p>
    <w:p>
      <w:pPr>
        <w:rPr>
          <w:rFonts w:hint="default"/>
          <w:lang w:val="en-US" w:eastAsia="zh-CN"/>
        </w:rPr>
      </w:pPr>
      <w:r>
        <w:rPr>
          <w:rFonts w:hint="default"/>
          <w:lang w:val="en-US" w:eastAsia="zh-CN"/>
        </w:rPr>
        <w:t>$\theta$ is the normalized rank-one signal strength, and</w:t>
      </w:r>
    </w:p>
    <w:p>
      <w:pPr>
        <w:rPr>
          <w:rFonts w:hint="default"/>
          <w:lang w:val="en-US" w:eastAsia="zh-CN"/>
        </w:rPr>
      </w:pPr>
      <w:r>
        <w:rPr>
          <w:rFonts w:hint="default"/>
          <w:lang w:val="en-US" w:eastAsia="zh-CN"/>
        </w:rPr>
        <w:t>$u^\star,v^\star$ are unit population signal directions.</w:t>
      </w:r>
    </w:p>
    <w:p>
      <w:pPr>
        <w:rPr>
          <w:rFonts w:hint="default"/>
          <w:lang w:val="en-US" w:eastAsia="zh-CN"/>
        </w:rPr>
      </w:pPr>
      <w:r>
        <w:rPr>
          <w:rFonts w:hint="default"/>
          <w:lang w:val="en-US" w:eastAsia="zh-CN"/>
        </w:rPr>
        <w:t>Since $W$ and $\widetilde W$ have identical singular vectors, $\lambda_1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\frac{s_1(W)^2}{m}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s_1(\widetilde W)^2.$</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Let $\theta_c$ denote the corresponding BBP threshold and define $\tau_m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\ip{v_1}{v^\star}</w:t>
      </w:r>
    </w:p>
    <w:p>
      <w:pPr>
        <w:rPr>
          <w:rFonts w:hint="default"/>
          <w:lang w:val="en-US" w:eastAsia="zh-CN"/>
        </w:rPr>
      </w:pPr>
      <w:r>
        <w:rPr>
          <w:rFonts w:hint="default"/>
          <w:lang w:val="en-US" w:eastAsia="zh-CN"/>
        </w:rPr>
        <w:t>\right|$</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as the alignment between the empirical leading right singular vector and</w:t>
      </w:r>
    </w:p>
    <w:p>
      <w:pPr>
        <w:rPr>
          <w:rFonts w:hint="default"/>
          <w:lang w:val="en-US" w:eastAsia="zh-CN"/>
        </w:rPr>
      </w:pPr>
      <w:r>
        <w:rPr>
          <w:rFonts w:hint="default"/>
          <w:lang w:val="en-US" w:eastAsia="zh-CN"/>
        </w:rPr>
        <w:t>the population signal direction.</w:t>
      </w:r>
    </w:p>
    <w:p>
      <w:pPr>
        <w:rPr>
          <w:rFonts w:hint="default"/>
          <w:lang w:val="en-US" w:eastAsia="zh-CN"/>
        </w:rPr>
      </w:pPr>
    </w:p>
    <w:p>
      <w:pPr>
        <w:rPr>
          <w:rFonts w:hint="default"/>
          <w:lang w:val="en-US" w:eastAsia="zh-CN"/>
        </w:rPr>
      </w:pPr>
      <w:r>
        <w:rPr>
          <w:rFonts w:hint="default"/>
          <w:lang w:val="en-US" w:eastAsia="zh-CN"/>
        </w:rPr>
        <w:t>\begin{corollary}[Spectral regimes around the BBP transition]</w:t>
      </w:r>
    </w:p>
    <w:p>
      <w:pPr>
        <w:rPr>
          <w:rFonts w:hint="default"/>
          <w:lang w:val="en-US" w:eastAsia="zh-CN"/>
        </w:rPr>
      </w:pPr>
      <w:r>
        <w:rPr>
          <w:rFonts w:hint="default"/>
          <w:lang w:val="en-US" w:eastAsia="zh-CN"/>
        </w:rPr>
        <w:t>\label{cor:three_regimes}</w:t>
      </w:r>
    </w:p>
    <w:p>
      <w:pPr>
        <w:rPr>
          <w:rFonts w:hint="default"/>
          <w:lang w:val="en-US" w:eastAsia="zh-CN"/>
        </w:rPr>
      </w:pPr>
      <w:r>
        <w:rPr>
          <w:rFonts w:hint="default"/>
          <w:lang w:val="en-US" w:eastAsia="zh-CN"/>
        </w:rPr>
        <w:t>For the spiked model $\widetilde W$, the leading spectral</w:t>
      </w:r>
    </w:p>
    <w:p>
      <w:pPr>
        <w:rPr>
          <w:rFonts w:hint="default"/>
          <w:lang w:val="en-US" w:eastAsia="zh-CN"/>
        </w:rPr>
      </w:pPr>
      <w:r>
        <w:rPr>
          <w:rFonts w:hint="default"/>
          <w:lang w:val="en-US" w:eastAsia="zh-CN"/>
        </w:rPr>
        <w:t>mode has the following asymptotic behavior.</w:t>
      </w:r>
    </w:p>
    <w:p>
      <w:pPr>
        <w:rPr>
          <w:rFonts w:hint="default"/>
          <w:lang w:val="en-US" w:eastAsia="zh-CN"/>
        </w:rPr>
      </w:pPr>
    </w:p>
    <w:p>
      <w:pPr>
        <w:rPr>
          <w:rFonts w:hint="default"/>
          <w:lang w:val="en-US" w:eastAsia="zh-CN"/>
        </w:rPr>
      </w:pPr>
      <w:r>
        <w:rPr>
          <w:rFonts w:hint="default"/>
          <w:lang w:val="en-US" w:eastAsia="zh-CN"/>
        </w:rPr>
        <w:t>\textbf{Subcritical regime.}</w:t>
      </w:r>
    </w:p>
    <w:p>
      <w:pPr>
        <w:rPr>
          <w:rFonts w:hint="default"/>
          <w:lang w:val="en-US" w:eastAsia="zh-CN"/>
        </w:rPr>
      </w:pPr>
      <w:r>
        <w:rPr>
          <w:rFonts w:hint="default"/>
          <w:lang w:val="en-US" w:eastAsia="zh-CN"/>
        </w:rPr>
        <w:t>If $\theta\leq\theta_c-\varepsilon$ for some fixed $\varepsilon&gt;0$, 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O_p(m^{-2/3}),</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\textbf{BBP transition regime.}</w:t>
      </w:r>
    </w:p>
    <w:p>
      <w:pPr>
        <w:rPr>
          <w:rFonts w:hint="default"/>
          <w:lang w:val="en-US" w:eastAsia="zh-CN"/>
        </w:rPr>
      </w:pPr>
      <w:r>
        <w:rPr>
          <w:rFonts w:hint="default"/>
          <w:lang w:val="en-US" w:eastAsia="zh-CN"/>
        </w:rPr>
        <w:t>If $|\theta-\theta_c|</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O(m^{-1/3})$, 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O_p(m^{-2/3}),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while the characteristic singular-vector overlap scale is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O_p(m^{-1/6}).</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\textbf{Supercritical regime.}</w:t>
      </w:r>
    </w:p>
    <w:p>
      <w:pPr>
        <w:rPr>
          <w:rFonts w:hint="default"/>
          <w:lang w:val="en-US" w:eastAsia="zh-CN"/>
        </w:rPr>
      </w:pPr>
      <w:r>
        <w:rPr>
          <w:rFonts w:hint="default"/>
          <w:lang w:val="en-US" w:eastAsia="zh-CN"/>
        </w:rPr>
        <w:t>If $\theta\geq\theta_c+\varepsilon$, 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f(\theta)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f(\theta)&gt;\lambda_+,</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\xrightarrow{p}</w:t>
      </w:r>
    </w:p>
    <w:p>
      <w:pPr>
        <w:rPr>
          <w:rFonts w:hint="default"/>
          <w:lang w:val="en-US" w:eastAsia="zh-CN"/>
        </w:rPr>
      </w:pPr>
      <w:r>
        <w:rPr>
          <w:rFonts w:hint="default"/>
          <w:lang w:val="en-US" w:eastAsia="zh-CN"/>
        </w:rPr>
        <w:t>\tau_\infty(\theta)&gt;0.</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\end{corollary}</w:t>
      </w:r>
    </w:p>
    <w:p>
      <w:pPr>
        <w:rPr>
          <w:rFonts w:hint="default"/>
          <w:lang w:val="en-US" w:eastAsia="zh-CN"/>
        </w:rPr>
      </w:pPr>
    </w:p>
    <w:p>
      <w:pPr>
        <w:rPr>
          <w:rFonts w:hint="default"/>
          <w:lang w:val="en-US" w:eastAsia="zh-CN"/>
        </w:rPr>
      </w:pPr>
      <w:r>
        <w:rPr>
          <w:rFonts w:hint="default"/>
          <w:lang w:val="en-US" w:eastAsia="zh-CN"/>
        </w:rPr>
        <w:t>A detailed derivation of Corollary~\ref{cor:three_regimes} is given in</w:t>
      </w:r>
    </w:p>
    <w:p>
      <w:pPr>
        <w:rPr>
          <w:rFonts w:hint="default"/>
          <w:lang w:val="en-US" w:eastAsia="zh-CN"/>
        </w:rPr>
      </w:pPr>
      <w:r>
        <w:rPr>
          <w:rFonts w:hint="default"/>
          <w:lang w:val="en-US" w:eastAsia="zh-CN"/>
        </w:rPr>
        <w:t>Appendix~\ref{app:corollary_proof}.</w:t>
      </w:r>
    </w:p>
    <w:p>
      <w:pPr>
        <w:rPr>
          <w:rFonts w:hint="default"/>
          <w:lang w:val="en-US" w:eastAsia="zh-CN"/>
        </w:rPr>
      </w:pPr>
    </w:p>
    <w:p>
      <w:pPr>
        <w:rPr>
          <w:rFonts w:hint="default"/>
          <w:lang w:val="en-US" w:eastAsia="zh-CN"/>
        </w:rPr>
      </w:pPr>
      <w:r>
        <w:rPr>
          <w:rFonts w:hint="default"/>
          <w:lang w:val="en-US" w:eastAsia="zh-CN"/>
        </w:rPr>
        <w:t>\paragraph{Motivation}</w:t>
      </w:r>
    </w:p>
    <w:p>
      <w:pPr>
        <w:rPr>
          <w:rFonts w:hint="default"/>
          <w:lang w:val="en-US" w:eastAsia="zh-CN"/>
        </w:rPr>
      </w:pPr>
      <w:r>
        <w:rPr>
          <w:rFonts w:hint="default"/>
          <w:lang w:val="en-US" w:eastAsia="zh-CN"/>
        </w:rPr>
        <w:t xml:space="preserve">We view the target-layer weight matrix during training as $W=W_{\mathrm{init}}+\Delta W$, where $W_{\mathrm{init}}$ behaves like a random matrix and $\Delta W$ encodes the learned, low-rank task signal $\sum_{i=1}^r \theta_i u_i v_i^\top$. </w:t>
      </w:r>
    </w:p>
    <w:p>
      <w:pPr>
        <w:rPr>
          <w:rFonts w:hint="default"/>
          <w:lang w:val="en-US" w:eastAsia="zh-CN"/>
        </w:rPr>
      </w:pPr>
    </w:p>
    <w:p>
      <w:pPr>
        <w:rPr>
          <w:rFonts w:hint="default"/>
          <w:lang w:val="en-US" w:eastAsia="zh-CN"/>
        </w:rPr>
      </w:pPr>
      <w:r>
        <w:rPr>
          <w:rFonts w:hint="default"/>
          <w:lang w:val="en-US" w:eastAsia="zh-CN"/>
        </w:rPr>
        <w:t>At initialization, the empirical spectrum of</w:t>
      </w:r>
    </w:p>
    <w:p>
      <w:pPr>
        <w:rPr>
          <w:rFonts w:hint="default"/>
          <w:lang w:val="en-US" w:eastAsia="zh-CN"/>
        </w:rPr>
      </w:pPr>
      <w:r>
        <w:rPr>
          <w:rFonts w:hint="default"/>
          <w:lang w:val="en-US" w:eastAsia="zh-CN"/>
        </w:rPr>
        <w:t>$\tfrac{1}{m}W_{\mathrm{init}}W_{\mathrm{init}}^\top$ is described by the</w:t>
      </w:r>
    </w:p>
    <w:p>
      <w:pPr>
        <w:rPr>
          <w:rFonts w:hint="default"/>
          <w:lang w:val="en-US" w:eastAsia="zh-CN"/>
        </w:rPr>
      </w:pPr>
      <w:r>
        <w:rPr>
          <w:rFonts w:hint="default"/>
          <w:lang w:val="en-US" w:eastAsia="zh-CN"/>
        </w:rPr>
        <w:t>Marchenko--Pastur law (Theorem~\ref{thm:rmt1}). According to</w:t>
      </w:r>
    </w:p>
    <w:p>
      <w:pPr>
        <w:rPr>
          <w:rFonts w:hint="default"/>
          <w:lang w:val="en-US" w:eastAsia="zh-CN"/>
        </w:rPr>
      </w:pPr>
      <w:r>
        <w:rPr>
          <w:rFonts w:hint="default"/>
          <w:lang w:val="en-US" w:eastAsia="zh-CN"/>
        </w:rPr>
        <w:t>Corollary~\ref{cor:three_regimes}, before the BBP transition the largest</w:t>
      </w:r>
    </w:p>
    <w:p>
      <w:pPr>
        <w:rPr>
          <w:rFonts w:hint="default"/>
          <w:lang w:val="en-US" w:eastAsia="zh-CN"/>
        </w:rPr>
      </w:pPr>
      <w:r>
        <w:rPr>
          <w:rFonts w:hint="default"/>
          <w:lang w:val="en-US" w:eastAsia="zh-CN"/>
        </w:rPr>
        <w:t>sample eigenvalue remains near the upper bulk edge $\lambda_+$, with</w:t>
      </w:r>
    </w:p>
    <w:p>
      <w:pPr>
        <w:rPr>
          <w:rFonts w:hint="default"/>
          <w:lang w:val="en-US" w:eastAsia="zh-CN"/>
        </w:rPr>
      </w:pPr>
      <w:r>
        <w:rPr>
          <w:rFonts w:hint="default"/>
          <w:lang w:val="en-US" w:eastAsia="zh-CN"/>
        </w:rPr>
        <w:t>$O(m^{-2/3})$ fluctuations. Once a signal direction becomes supercritical,</w:t>
      </w:r>
    </w:p>
    <w:p>
      <w:pPr>
        <w:rPr>
          <w:rFonts w:hint="default"/>
          <w:lang w:val="en-US" w:eastAsia="zh-CN"/>
        </w:rPr>
      </w:pPr>
      <w:r>
        <w:rPr>
          <w:rFonts w:hint="default"/>
          <w:lang w:val="en-US" w:eastAsia="zh-CN"/>
        </w:rPr>
        <w:t>the corresponding sample eigenvalue separates from the bulk and concentrates</w:t>
      </w:r>
    </w:p>
    <w:p>
      <w:pPr>
        <w:rPr>
          <w:rFonts w:hint="default"/>
          <w:lang w:val="en-US" w:eastAsia="zh-CN"/>
        </w:rPr>
      </w:pPr>
      <w:r>
        <w:rPr>
          <w:rFonts w:hint="default"/>
          <w:lang w:val="en-US" w:eastAsia="zh-CN"/>
        </w:rPr>
        <w:t>around an outlier location $f(\theta_i)&gt;\lambda_+$, with</w:t>
      </w:r>
    </w:p>
    <w:p>
      <w:pPr>
        <w:rPr>
          <w:rFonts w:hint="default"/>
          <w:lang w:val="en-US" w:eastAsia="zh-CN"/>
        </w:rPr>
      </w:pPr>
      <w:r>
        <w:rPr>
          <w:rFonts w:hint="default"/>
          <w:lang w:val="en-US" w:eastAsia="zh-CN"/>
        </w:rPr>
        <w:t>$O(m^{-1/2})$ fluctuations. This spectral separation marks the formation of</w:t>
      </w:r>
    </w:p>
    <w:p>
      <w:pPr>
        <w:rPr>
          <w:rFonts w:hint="default"/>
          <w:lang w:val="en-US" w:eastAsia="zh-CN"/>
        </w:rPr>
      </w:pPr>
      <w:r>
        <w:rPr>
          <w:rFonts w:hint="default"/>
          <w:lang w:val="en-US" w:eastAsia="zh-CN"/>
        </w:rPr>
        <w:t>a spike. Our key idea is to accelerate this process by selectively increasing</w:t>
      </w:r>
    </w:p>
    <w:p>
      <w:pPr>
        <w:rPr>
          <w:rFonts w:hint="default"/>
          <w:lang w:val="en-US" w:eastAsia="zh-CN"/>
        </w:rPr>
      </w:pPr>
      <w:r>
        <w:rPr>
          <w:rFonts w:hint="default"/>
          <w:lang w:val="en-US" w:eastAsia="zh-CN"/>
        </w:rPr>
        <w:t>near-edge modes, so that task-related spectral structure can emerge earlier</w:t>
      </w:r>
    </w:p>
    <w:p>
      <w:pPr>
        <w:rPr>
          <w:rFonts w:hint="default"/>
          <w:lang w:val="en-US" w:eastAsia="zh-CN"/>
        </w:rPr>
      </w:pPr>
      <w:r>
        <w:rPr>
          <w:rFonts w:hint="default"/>
          <w:lang w:val="en-US" w:eastAsia="zh-CN"/>
        </w:rPr>
        <w:t>during critic training.</w:t>
      </w:r>
    </w:p>
    <w:p>
      <w:pPr>
        <w:rPr>
          <w:rFonts w:hint="default"/>
          <w:lang w:val="en-US" w:eastAsia="zh-CN"/>
        </w:rPr>
      </w:pPr>
      <w:r>
        <w:rPr>
          <w:rFonts w:hint="default"/>
          <w:lang w:val="en-US" w:eastAsia="zh-CN"/>
        </w:rPr>
        <w:t>\paragraph{Spike regularizer}</w:t>
      </w:r>
    </w:p>
    <w:p>
      <w:pPr>
        <w:rPr>
          <w:rFonts w:hint="default"/>
          <w:lang w:val="en-US" w:eastAsia="zh-CN"/>
        </w:rPr>
      </w:pPr>
      <w:r>
        <w:rPr>
          <w:rFonts w:hint="default"/>
          <w:lang w:val="en-US" w:eastAsia="zh-CN"/>
        </w:rPr>
        <w:t>Guided by the above, we design a simple per-update regularizer that targets near-edge singular modes. Let $\lambda_+$ denote the right edge of the MP bulk for the background ensemble of $W$. Fix a constant $c&gt;0$ and define the edge-window width $T \;=\; c\, m^{-2/3},$ and the spectral edge window $I=[\lambda_+,\lambda_+ + T]$. We call an empirical singular value $s_k$ a \emph{near-edge} mode if $s_k^2/m \in I$, which means squared singular value normalized by $m$ (eigenvalue of $\frac{1}{m}WW^T$) lies inside the edge window. For each such mode we add a per-mode penalty $\big(\lambda_++T - s_k^2/m\big)_+,$ where $(x)_+=\max\{x,0\}$. The multi-mode spike regularizer is $L_{\mathrm{SSAR}}(W) \;=\; \sum_{k:\, s_k^2/m\in I} \big(\lambda_++T - s_k^2/m\big)_+.$</w:t>
      </w:r>
    </w:p>
    <w:p>
      <w:pPr>
        <w:rPr>
          <w:rFonts w:hint="default"/>
          <w:lang w:val="en-US" w:eastAsia="zh-CN"/>
        </w:rPr>
      </w:pPr>
    </w:p>
    <w:p>
      <w:pPr>
        <w:rPr>
          <w:rFonts w:hint="default"/>
          <w:lang w:val="en-US" w:eastAsia="zh-CN"/>
        </w:rPr>
      </w:pPr>
      <w:r>
        <w:rPr>
          <w:rFonts w:hint="default"/>
          <w:lang w:val="en-US" w:eastAsia="zh-CN"/>
        </w:rPr>
        <w:t>Given the standard Bellman residual loss $L_0$, the total training loss becomes $L_{\mathrm{tot}} \;=\; L_0 \;+\; \gamma\, L_{\mathrm{SSAR}},$ where $\gamma&gt;0$ is a small regularization weight. For a simple singular value, $\nabla_Ws_k</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u_kv_k^\top$ and hence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\nabla_W</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\frac{s_k^2}{m}</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\frac{2s_k}{m}</w:t>
      </w:r>
    </w:p>
    <w:p>
      <w:pPr>
        <w:rPr>
          <w:rFonts w:hint="default"/>
          <w:lang w:val="en-US" w:eastAsia="zh-CN"/>
        </w:rPr>
      </w:pPr>
      <w:r>
        <w:rPr>
          <w:rFonts w:hint="default"/>
          <w:lang w:val="en-US" w:eastAsia="zh-CN"/>
        </w:rPr>
        <w:t>u_kv_k^\top.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Therefore, when the $k$-th penalty is active, minimizing</w:t>
      </w:r>
    </w:p>
    <w:p>
      <w:pPr>
        <w:rPr>
          <w:rFonts w:hint="default"/>
          <w:lang w:val="en-US" w:eastAsia="zh-CN"/>
        </w:rPr>
      </w:pPr>
      <w:r>
        <w:rPr>
          <w:rFonts w:hint="default"/>
          <w:lang w:val="en-US" w:eastAsia="zh-CN"/>
        </w:rPr>
        <w:t>$L_{\mathrm{SSAR}}$ adds a positive update along $u_kv_k^\top$ and increases</w:t>
      </w:r>
    </w:p>
    <w:p>
      <w:pPr>
        <w:rPr>
          <w:rFonts w:hint="default"/>
          <w:lang w:val="en-US" w:eastAsia="zh-CN"/>
        </w:rPr>
      </w:pPr>
      <w:r>
        <w:rPr>
          <w:rFonts w:hint="default"/>
          <w:lang w:val="en-US" w:eastAsia="zh-CN"/>
        </w:rPr>
        <w:t>the corresponding singular value.</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\paragraph{Stopping rule}</w:t>
      </w:r>
    </w:p>
    <w:p>
      <w:pPr>
        <w:rPr>
          <w:rFonts w:hint="default"/>
          <w:lang w:val="en-US" w:eastAsia="zh-CN"/>
        </w:rPr>
      </w:pPr>
      <w:r>
        <w:rPr>
          <w:rFonts w:hint="default"/>
          <w:lang w:val="en-US" w:eastAsia="zh-CN"/>
        </w:rPr>
        <w:t>The spiked-matrix approximation is most appropriate during the early and</w:t>
      </w:r>
    </w:p>
    <w:p>
      <w:pPr>
        <w:rPr>
          <w:rFonts w:hint="default"/>
          <w:lang w:val="en-US" w:eastAsia="zh-CN"/>
        </w:rPr>
      </w:pPr>
      <w:r>
        <w:rPr>
          <w:rFonts w:hint="default"/>
          <w:lang w:val="en-US" w:eastAsia="zh-CN"/>
        </w:rPr>
        <w:t>intermediate stages of training. At later stages, weight spectra may develop</w:t>
      </w:r>
    </w:p>
    <w:p>
      <w:pPr>
        <w:rPr>
          <w:rFonts w:hint="default"/>
          <w:lang w:val="en-US" w:eastAsia="zh-CN"/>
        </w:rPr>
      </w:pPr>
      <w:r>
        <w:rPr>
          <w:rFonts w:hint="default"/>
          <w:lang w:val="en-US" w:eastAsia="zh-CN"/>
        </w:rPr>
        <w:t>stronger correlations and heavy-tailed structure</w:t>
      </w:r>
    </w:p>
    <w:p>
      <w:pPr>
        <w:rPr>
          <w:rFonts w:hint="default"/>
          <w:lang w:val="en-US" w:eastAsia="zh-CN"/>
        </w:rPr>
      </w:pPr>
      <w:r>
        <w:rPr>
          <w:rFonts w:hint="default"/>
          <w:lang w:val="en-US" w:eastAsia="zh-CN"/>
        </w:rPr>
        <w:t>\cite{martin2021implicit}.</w:t>
      </w:r>
    </w:p>
    <w:p>
      <w:pPr>
        <w:rPr>
          <w:rFonts w:hint="default"/>
          <w:lang w:val="en-US" w:eastAsia="zh-CN"/>
        </w:rPr>
      </w:pPr>
    </w:p>
    <w:p>
      <w:pPr>
        <w:rPr>
          <w:rFonts w:hint="default"/>
          <w:lang w:val="en-US" w:eastAsia="zh-CN"/>
        </w:rPr>
      </w:pPr>
      <w:r>
        <w:rPr>
          <w:rFonts w:hint="default"/>
          <w:lang w:val="en-US" w:eastAsia="zh-CN"/>
        </w:rPr>
        <w:t>We therefore define the soft-rank statistic $R_s(W)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\frac{\lambda_+}{\lambda_{\max}},</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\lambda_{\max}</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\frac{s_{\max}^2}{m}$. SSAR is applied while $R_s(W)&gt;R_c$, where $R_c\in(0,1)$ is a stopping threshold.</w:t>
      </w:r>
    </w:p>
    <w:p>
      <w:pPr>
        <w:rPr>
          <w:rFonts w:hint="default"/>
          <w:lang w:val="en-US" w:eastAsia="zh-CN"/>
        </w:rPr>
      </w:pPr>
      <w:r>
        <w:rPr>
          <w:rFonts w:hint="default"/>
          <w:lang w:val="en-US" w:eastAsia="zh-CN"/>
        </w:rPr>
        <w:t>When $R_s(W)\leq R_c$, the leading mode has become sufficiently separated and the additional spectral acceleration is removed.</w:t>
      </w:r>
    </w:p>
    <w:p>
      <w:pPr>
        <w:rPr>
          <w:rFonts w:hint="default"/>
          <w:lang w:val="en-US" w:eastAsia="zh-CN"/>
        </w:rPr>
      </w:pPr>
    </w:p>
    <w:p>
      <w:pPr>
        <w:rPr>
          <w:rFonts w:hint="default"/>
          <w:lang w:val="en-US" w:eastAsia="zh-CN"/>
        </w:rPr>
      </w:pPr>
      <w:r>
        <w:rPr>
          <w:rFonts w:hint="default"/>
          <w:lang w:val="en-US" w:eastAsia="zh-CN"/>
        </w:rPr>
        <w:t>\paragraph{Algorithm}</w:t>
      </w:r>
    </w:p>
    <w:p>
      <w:pPr>
        <w:rPr>
          <w:rFonts w:hint="default"/>
          <w:lang w:val="en-US" w:eastAsia="zh-CN"/>
        </w:rPr>
      </w:pPr>
      <w:r>
        <w:rPr>
          <w:rFonts w:hint="default"/>
          <w:lang w:val="en-US" w:eastAsia="zh-CN"/>
        </w:rPr>
        <w:t>The SSAR module is applied on top of standard actor–critic or fitted-Q updates. Algorithm~\ref{alg:ssar_main} summarizes the high-level training loop and Algorithm~\ref{alg:ssar_loss} gives the SSAR loss computation that runs every $e_{\mathrm{spike}}$ episodes (or training iterations).</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In practice, SSAR is inserted into the normal training loop as follows. Every $e_{\mathrm{spike}}$ iterations we extract the target-layer weight matrix $W$, compute its leading singular value $s_{\max}$ (and a set of top singulars $s_i$), and set $\lambda_{\max}=s_{\max}^2/m$ and $\lambda_+=\sigma^2(1+\sqrt{n/m})^2$. We then form the soft-rank $R_s=\lambda_+/\lambda_{\max}$ and compare it to a chosen threshold $R_c$. If $R_s&gt;R_c$ (indicating the spectrum is still in the early/middle stage), we define the edge window $I=[\lambda_+,\lambda_++cm^{-2/3}]$ with $T=cm^{-2/3}$, compute the SSAR loss $L_{SSAR}$ and add $\gamma L_{\mathrm{SSAR}}$ to the usual Bellman loss $L_0(Q_\theta)$. The value-network parameters are then updated by gradient descent on the combined loss, and the policy is updated as usual. If $R_s\le R_c$, the SSAR term is skipped for that iteration. This procedure repeats until convergence. The next section presents theoretical guarantees and empirical results.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\begin{figure}[ht]  % 这里的[ht]控制整体位置，允许LaTeX调整</w:t>
      </w:r>
    </w:p>
    <w:p>
      <w:pPr>
        <w:rPr>
          <w:rFonts w:hint="default"/>
          <w:lang w:val="en-US" w:eastAsia="zh-CN"/>
        </w:rPr>
      </w:pPr>
      <w:r>
        <w:rPr>
          <w:rFonts w:hint="default"/>
          <w:lang w:val="en-US" w:eastAsia="zh-CN"/>
        </w:rPr>
        <w:t xml:space="preserve">  \begin{minipage}[t]{0.43\textwidth}</w:t>
      </w:r>
    </w:p>
    <w:p>
      <w:pPr>
        <w:rPr>
          <w:rFonts w:hint="default"/>
          <w:lang w:val="en-US" w:eastAsia="zh-CN"/>
        </w:rPr>
      </w:pPr>
      <w:r>
        <w:rPr>
          <w:rFonts w:hint="default"/>
          <w:lang w:val="en-US" w:eastAsia="zh-CN"/>
        </w:rPr>
        <w:t xml:space="preserve">    % 内部算法用[H]强制不浮动，才能放在minipage里</w:t>
      </w:r>
    </w:p>
    <w:p>
      <w:pPr>
        <w:rPr>
          <w:rFonts w:hint="default"/>
          <w:lang w:val="en-US" w:eastAsia="zh-CN"/>
        </w:rPr>
      </w:pPr>
      <w:r>
        <w:rPr>
          <w:rFonts w:hint="default"/>
          <w:lang w:val="en-US" w:eastAsia="zh-CN"/>
        </w:rPr>
        <w:t xml:space="preserve">    \begin{algorithm}[H]</w:t>
      </w:r>
    </w:p>
    <w:p>
      <w:pPr>
        <w:rPr>
          <w:rFonts w:hint="default"/>
          <w:lang w:val="en-US" w:eastAsia="zh-CN"/>
        </w:rPr>
      </w:pPr>
      <w:r>
        <w:rPr>
          <w:rFonts w:hint="default"/>
          <w:lang w:val="en-US" w:eastAsia="zh-CN"/>
        </w:rPr>
        <w:t xml:space="preserve">    \caption{SSAR (high-level)}</w:t>
      </w:r>
    </w:p>
    <w:p>
      <w:pPr>
        <w:rPr>
          <w:rFonts w:hint="default"/>
          <w:lang w:val="en-US" w:eastAsia="zh-CN"/>
        </w:rPr>
      </w:pPr>
      <w:r>
        <w:rPr>
          <w:rFonts w:hint="default"/>
          <w:lang w:val="en-US" w:eastAsia="zh-CN"/>
        </w:rPr>
        <w:t xml:space="preserve">    \label{alg:ssar_main}</w:t>
      </w:r>
    </w:p>
    <w:p>
      <w:pPr>
        <w:rPr>
          <w:rFonts w:hint="default"/>
          <w:lang w:val="en-US" w:eastAsia="zh-CN"/>
        </w:rPr>
      </w:pPr>
      <w:r>
        <w:rPr>
          <w:rFonts w:hint="default"/>
          <w:lang w:val="en-US" w:eastAsia="zh-CN"/>
        </w:rPr>
        <w:t xml:space="preserve">    \begin{algorithmic}[1]</w:t>
      </w:r>
    </w:p>
    <w:p>
      <w:pPr>
        <w:rPr>
          <w:rFonts w:hint="default"/>
          <w:lang w:val="en-US" w:eastAsia="zh-CN"/>
        </w:rPr>
      </w:pPr>
      <w:r>
        <w:rPr>
          <w:rFonts w:hint="default"/>
          <w:lang w:val="en-US" w:eastAsia="zh-CN"/>
        </w:rPr>
        <w:t xml:space="preserve">    \State \textbf{Input:} policy params $\phi$, value params $\theta$, hyperparams, $e_{\mathrm{spike}}$, $\gamma$</w:t>
      </w:r>
    </w:p>
    <w:p>
      <w:pPr>
        <w:rPr>
          <w:rFonts w:hint="default"/>
          <w:lang w:val="en-US" w:eastAsia="zh-CN"/>
        </w:rPr>
      </w:pPr>
      <w:r>
        <w:rPr>
          <w:rFonts w:hint="default"/>
          <w:lang w:val="en-US" w:eastAsia="zh-CN"/>
        </w:rPr>
        <w:t xml:space="preserve">    \State Initialize $\phi,\theta$ (zero-mean, variance $\sigma^2$), set episode $e\leftarrow 0$</w:t>
      </w:r>
    </w:p>
    <w:p>
      <w:pPr>
        <w:rPr>
          <w:rFonts w:hint="default"/>
          <w:lang w:val="en-US" w:eastAsia="zh-CN"/>
        </w:rPr>
      </w:pPr>
      <w:r>
        <w:rPr>
          <w:rFonts w:hint="default"/>
          <w:lang w:val="en-US" w:eastAsia="zh-CN"/>
        </w:rPr>
        <w:t xml:space="preserve">    \Repeat</w:t>
      </w:r>
    </w:p>
    <w:p>
      <w:pPr>
        <w:rPr>
          <w:rFonts w:hint="default"/>
          <w:lang w:val="en-US" w:eastAsia="zh-CN"/>
        </w:rPr>
      </w:pPr>
      <w:r>
        <w:rPr>
          <w:rFonts w:hint="default"/>
          <w:lang w:val="en-US" w:eastAsia="zh-CN"/>
        </w:rPr>
        <w:t xml:space="preserve">      \State $e\leftarrow e+1$</w:t>
      </w:r>
    </w:p>
    <w:p>
      <w:pPr>
        <w:rPr>
          <w:rFonts w:hint="default"/>
          <w:lang w:val="en-US" w:eastAsia="zh-CN"/>
        </w:rPr>
      </w:pPr>
      <w:r>
        <w:rPr>
          <w:rFonts w:hint="default"/>
          <w:lang w:val="en-US" w:eastAsia="zh-CN"/>
        </w:rPr>
        <w:t xml:space="preserve">      \State Compute $L_{SSAR}\leftarrow\textsc{Compute-SSAR-Loss}(\theta,e)$</w:t>
      </w:r>
    </w:p>
    <w:p>
      <w:pPr>
        <w:rPr>
          <w:rFonts w:hint="default"/>
          <w:lang w:val="en-US" w:eastAsia="zh-CN"/>
        </w:rPr>
      </w:pPr>
      <w:r>
        <w:rPr>
          <w:rFonts w:hint="default"/>
          <w:lang w:val="en-US" w:eastAsia="zh-CN"/>
        </w:rPr>
        <w:t xml:space="preserve">      \State $\theta \leftarrow \theta - \eta\,\nabla_\theta\big(L_0(Q^\theta)+\gamma L_{SSAR}\big)$</w:t>
      </w:r>
    </w:p>
    <w:p>
      <w:pPr>
        <w:rPr>
          <w:rFonts w:hint="default"/>
          <w:lang w:val="en-US" w:eastAsia="zh-CN"/>
        </w:rPr>
      </w:pPr>
      <w:r>
        <w:rPr>
          <w:rFonts w:hint="default"/>
          <w:lang w:val="en-US" w:eastAsia="zh-CN"/>
        </w:rPr>
        <w:t xml:space="preserve">      \State Update $\phi$ using the policy objective of the base RL algorithm</w:t>
      </w:r>
    </w:p>
    <w:p>
      <w:pPr>
        <w:rPr>
          <w:rFonts w:hint="default"/>
          <w:lang w:val="en-US" w:eastAsia="zh-CN"/>
        </w:rPr>
      </w:pPr>
      <w:r>
        <w:rPr>
          <w:rFonts w:hint="default"/>
          <w:lang w:val="en-US" w:eastAsia="zh-CN"/>
        </w:rPr>
        <w:t xml:space="preserve">    \Until{convergence}</w:t>
      </w:r>
    </w:p>
    <w:p>
      <w:pPr>
        <w:rPr>
          <w:rFonts w:hint="default"/>
          <w:lang w:val="en-US" w:eastAsia="zh-CN"/>
        </w:rPr>
      </w:pPr>
      <w:r>
        <w:rPr>
          <w:rFonts w:hint="default"/>
          <w:lang w:val="en-US" w:eastAsia="zh-CN"/>
        </w:rPr>
        <w:t xml:space="preserve">    \end{algorithmic}</w:t>
      </w:r>
    </w:p>
    <w:p>
      <w:pPr>
        <w:rPr>
          <w:rFonts w:hint="default"/>
          <w:lang w:val="en-US" w:eastAsia="zh-CN"/>
        </w:rPr>
      </w:pPr>
      <w:r>
        <w:rPr>
          <w:rFonts w:hint="default"/>
          <w:lang w:val="en-US" w:eastAsia="zh-CN"/>
        </w:rPr>
        <w:t xml:space="preserve">    \end{algorithm}</w:t>
      </w:r>
    </w:p>
    <w:p>
      <w:pPr>
        <w:rPr>
          <w:rFonts w:hint="default"/>
          <w:lang w:val="en-US" w:eastAsia="zh-CN"/>
        </w:rPr>
      </w:pPr>
      <w:r>
        <w:rPr>
          <w:rFonts w:hint="default"/>
          <w:lang w:val="en-US" w:eastAsia="zh-CN"/>
        </w:rPr>
        <w:t xml:space="preserve">  \end{minipage}</w:t>
      </w:r>
    </w:p>
    <w:p>
      <w:pPr>
        <w:rPr>
          <w:rFonts w:hint="default"/>
          <w:lang w:val="en-US" w:eastAsia="zh-CN"/>
        </w:rPr>
      </w:pPr>
      <w:r>
        <w:rPr>
          <w:rFonts w:hint="default"/>
          <w:lang w:val="en-US" w:eastAsia="zh-CN"/>
        </w:rPr>
        <w:t xml:space="preserve">  \hfill</w:t>
      </w:r>
    </w:p>
    <w:p>
      <w:pPr>
        <w:rPr>
          <w:rFonts w:hint="default"/>
          <w:lang w:val="en-US" w:eastAsia="zh-CN"/>
        </w:rPr>
      </w:pPr>
      <w:r>
        <w:rPr>
          <w:rFonts w:hint="default"/>
          <w:lang w:val="en-US" w:eastAsia="zh-CN"/>
        </w:rPr>
        <w:t xml:space="preserve">  \begin{minipage}[t]{0.55\textwidth}</w:t>
      </w:r>
    </w:p>
    <w:p>
      <w:pPr>
        <w:rPr>
          <w:rFonts w:hint="default"/>
          <w:lang w:val="en-US" w:eastAsia="zh-CN"/>
        </w:rPr>
      </w:pPr>
      <w:r>
        <w:rPr>
          <w:rFonts w:hint="default"/>
          <w:lang w:val="en-US" w:eastAsia="zh-CN"/>
        </w:rPr>
        <w:t xml:space="preserve">    \begin{algorithm}[H]</w:t>
      </w:r>
    </w:p>
    <w:p>
      <w:pPr>
        <w:rPr>
          <w:rFonts w:hint="default"/>
          <w:lang w:val="en-US" w:eastAsia="zh-CN"/>
        </w:rPr>
      </w:pPr>
      <w:r>
        <w:rPr>
          <w:rFonts w:hint="default"/>
          <w:lang w:val="en-US" w:eastAsia="zh-CN"/>
        </w:rPr>
        <w:t xml:space="preserve">    \caption{Compute-SSAR-Loss}</w:t>
      </w:r>
    </w:p>
    <w:p>
      <w:pPr>
        <w:rPr>
          <w:rFonts w:hint="default"/>
          <w:lang w:val="en-US" w:eastAsia="zh-CN"/>
        </w:rPr>
      </w:pPr>
      <w:r>
        <w:rPr>
          <w:rFonts w:hint="default"/>
          <w:lang w:val="en-US" w:eastAsia="zh-CN"/>
        </w:rPr>
        <w:t xml:space="preserve">    \label{alg:ssar_loss}</w:t>
      </w:r>
    </w:p>
    <w:p>
      <w:pPr>
        <w:rPr>
          <w:rFonts w:hint="default"/>
          <w:lang w:val="en-US" w:eastAsia="zh-CN"/>
        </w:rPr>
      </w:pPr>
      <w:r>
        <w:rPr>
          <w:rFonts w:hint="default"/>
          <w:lang w:val="en-US" w:eastAsia="zh-CN"/>
        </w:rPr>
        <w:t xml:space="preserve">    \begin{algorithmic}[1]</w:t>
      </w:r>
    </w:p>
    <w:p>
      <w:pPr>
        <w:rPr>
          <w:rFonts w:hint="default"/>
          <w:lang w:val="en-US" w:eastAsia="zh-CN"/>
        </w:rPr>
      </w:pPr>
      <w:r>
        <w:rPr>
          <w:rFonts w:hint="default"/>
          <w:lang w:val="en-US" w:eastAsia="zh-CN"/>
        </w:rPr>
        <w:t xml:space="preserve">    \State \textbf{Input:} $\theta,\sigma,c,R_c,e,e_{\mathrm{spike}}$</w:t>
      </w:r>
    </w:p>
    <w:p>
      <w:pPr>
        <w:rPr>
          <w:rFonts w:hint="default"/>
          <w:lang w:val="en-US" w:eastAsia="zh-CN"/>
        </w:rPr>
      </w:pPr>
      <w:r>
        <w:rPr>
          <w:rFonts w:hint="default"/>
          <w:lang w:val="en-US" w:eastAsia="zh-CN"/>
        </w:rPr>
        <w:t xml:space="preserve">    \State $L_{SSAR}\leftarrow 0$</w:t>
      </w:r>
    </w:p>
    <w:p>
      <w:pPr>
        <w:rPr>
          <w:rFonts w:hint="default"/>
          <w:lang w:val="en-US" w:eastAsia="zh-CN"/>
        </w:rPr>
      </w:pPr>
      <w:r>
        <w:rPr>
          <w:rFonts w:hint="default"/>
          <w:lang w:val="en-US" w:eastAsia="zh-CN"/>
        </w:rPr>
        <w:t xml:space="preserve">    \If{$e \bmod e_{\mathrm{spike}} \neq 0$} \State \Return $L_{SSAR}$ \EndIf</w:t>
      </w:r>
    </w:p>
    <w:p>
      <w:pPr>
        <w:rPr>
          <w:rFonts w:hint="default"/>
          <w:lang w:val="en-US" w:eastAsia="zh-CN"/>
        </w:rPr>
      </w:pPr>
      <w:r>
        <w:rPr>
          <w:rFonts w:hint="default"/>
          <w:lang w:val="en-US" w:eastAsia="zh-CN"/>
        </w:rPr>
        <w:t xml:space="preserve">    \State Extract target-layer weight $W$ from $\theta$</w:t>
      </w:r>
    </w:p>
    <w:p>
      <w:pPr>
        <w:rPr>
          <w:rFonts w:hint="default"/>
          <w:lang w:val="en-US" w:eastAsia="zh-CN"/>
        </w:rPr>
      </w:pPr>
      <w:r>
        <w:rPr>
          <w:rFonts w:hint="default"/>
          <w:lang w:val="en-US" w:eastAsia="zh-CN"/>
        </w:rPr>
        <w:t xml:space="preserve">    \State Compute top singular values $s_1,\dots,s_r$ (and $s_{\max}$)</w:t>
      </w:r>
    </w:p>
    <w:p>
      <w:pPr>
        <w:rPr>
          <w:rFonts w:hint="default"/>
          <w:lang w:val="en-US" w:eastAsia="zh-CN"/>
        </w:rPr>
      </w:pPr>
      <w:r>
        <w:rPr>
          <w:rFonts w:hint="default"/>
          <w:lang w:val="en-US" w:eastAsia="zh-CN"/>
        </w:rPr>
        <w:t xml:space="preserve">    \State $\lambda_+\leftarrow \sigma^2(1+\sqrt{n/m})^2$,\quad $\lambda_{\max}\leftarrow s_{\max}^2/m$</w:t>
      </w:r>
    </w:p>
    <w:p>
      <w:pPr>
        <w:rPr>
          <w:rFonts w:hint="default"/>
          <w:lang w:val="en-US" w:eastAsia="zh-CN"/>
        </w:rPr>
      </w:pPr>
      <w:r>
        <w:rPr>
          <w:rFonts w:hint="default"/>
          <w:lang w:val="en-US" w:eastAsia="zh-CN"/>
        </w:rPr>
        <w:t xml:space="preserve">    \If{$\lambda_+/\lambda_{\max} &lt; R_c$} \State \Return $0$ \Comment{stop SSAR (spikes already separated)}</w:t>
      </w:r>
    </w:p>
    <w:p>
      <w:pPr>
        <w:rPr>
          <w:rFonts w:hint="default"/>
          <w:lang w:val="en-US" w:eastAsia="zh-CN"/>
        </w:rPr>
      </w:pPr>
      <w:r>
        <w:rPr>
          <w:rFonts w:hint="default"/>
          <w:lang w:val="en-US" w:eastAsia="zh-CN"/>
        </w:rPr>
        <w:t xml:space="preserve">    \EndIf</w:t>
      </w:r>
    </w:p>
    <w:p>
      <w:pPr>
        <w:rPr>
          <w:rFonts w:hint="default"/>
          <w:lang w:val="en-US" w:eastAsia="zh-CN"/>
        </w:rPr>
      </w:pPr>
      <w:r>
        <w:rPr>
          <w:rFonts w:hint="default"/>
          <w:lang w:val="en-US" w:eastAsia="zh-CN"/>
        </w:rPr>
        <w:t xml:space="preserve">    \State $T\leftarrow c\, m^{-2/3}$,\quad $I\leftarrow [\lambda_+,\lambda_+ + T]$</w:t>
      </w:r>
    </w:p>
    <w:p>
      <w:pPr>
        <w:rPr>
          <w:rFonts w:hint="default"/>
          <w:lang w:val="en-US" w:eastAsia="zh-CN"/>
        </w:rPr>
      </w:pPr>
      <w:r>
        <w:rPr>
          <w:rFonts w:hint="default"/>
          <w:lang w:val="en-US" w:eastAsia="zh-CN"/>
        </w:rPr>
        <w:t xml:space="preserve">    \For{each $s_i$ in $s_1,\dots,s_r$}</w:t>
      </w:r>
    </w:p>
    <w:p>
      <w:pPr>
        <w:rPr>
          <w:rFonts w:hint="default"/>
          <w:lang w:val="en-US" w:eastAsia="zh-CN"/>
        </w:rPr>
      </w:pPr>
      <w:r>
        <w:rPr>
          <w:rFonts w:hint="default"/>
          <w:lang w:val="en-US" w:eastAsia="zh-CN"/>
        </w:rPr>
        <w:t xml:space="preserve">      \If{$s_i^2/m \in I$}</w:t>
      </w:r>
    </w:p>
    <w:p>
      <w:pPr>
        <w:rPr>
          <w:rFonts w:hint="default"/>
          <w:lang w:val="en-US" w:eastAsia="zh-CN"/>
        </w:rPr>
      </w:pPr>
      <w:r>
        <w:rPr>
          <w:rFonts w:hint="default"/>
          <w:lang w:val="en-US" w:eastAsia="zh-CN"/>
        </w:rPr>
        <w:t xml:space="preserve">        \State $L_{SSAR}\leftarrow L_{SSAR} + \big(\lambda_+ +T - s_i^2/m\big)_+$</w:t>
      </w:r>
    </w:p>
    <w:p>
      <w:pPr>
        <w:rPr>
          <w:rFonts w:hint="default"/>
          <w:lang w:val="en-US" w:eastAsia="zh-CN"/>
        </w:rPr>
      </w:pPr>
      <w:r>
        <w:rPr>
          <w:rFonts w:hint="default"/>
          <w:lang w:val="en-US" w:eastAsia="zh-CN"/>
        </w:rPr>
        <w:t xml:space="preserve">      \EndIf</w:t>
      </w:r>
    </w:p>
    <w:p>
      <w:pPr>
        <w:rPr>
          <w:rFonts w:hint="default"/>
          <w:lang w:val="en-US" w:eastAsia="zh-CN"/>
        </w:rPr>
      </w:pPr>
      <w:r>
        <w:rPr>
          <w:rFonts w:hint="default"/>
          <w:lang w:val="en-US" w:eastAsia="zh-CN"/>
        </w:rPr>
        <w:t xml:space="preserve">    \EndFor</w:t>
      </w:r>
    </w:p>
    <w:p>
      <w:pPr>
        <w:rPr>
          <w:rFonts w:hint="default"/>
          <w:lang w:val="en-US" w:eastAsia="zh-CN"/>
        </w:rPr>
      </w:pPr>
      <w:r>
        <w:rPr>
          <w:rFonts w:hint="default"/>
          <w:lang w:val="en-US" w:eastAsia="zh-CN"/>
        </w:rPr>
        <w:t xml:space="preserve">    \State \Return $L_{SSAR}$</w:t>
      </w:r>
    </w:p>
    <w:p>
      <w:pPr>
        <w:rPr>
          <w:rFonts w:hint="default"/>
          <w:lang w:val="en-US" w:eastAsia="zh-CN"/>
        </w:rPr>
      </w:pPr>
      <w:r>
        <w:rPr>
          <w:rFonts w:hint="default"/>
          <w:lang w:val="en-US" w:eastAsia="zh-CN"/>
        </w:rPr>
        <w:t xml:space="preserve">    \end{algorithmic}</w:t>
      </w:r>
    </w:p>
    <w:p>
      <w:pPr>
        <w:rPr>
          <w:rFonts w:hint="default"/>
          <w:lang w:val="en-US" w:eastAsia="zh-CN"/>
        </w:rPr>
      </w:pPr>
      <w:r>
        <w:rPr>
          <w:rFonts w:hint="default"/>
          <w:lang w:val="en-US" w:eastAsia="zh-CN"/>
        </w:rPr>
        <w:t xml:space="preserve">    \end{algorithm}</w:t>
      </w:r>
    </w:p>
    <w:p>
      <w:pPr>
        <w:rPr>
          <w:rFonts w:hint="default"/>
          <w:lang w:val="en-US" w:eastAsia="zh-CN"/>
        </w:rPr>
      </w:pPr>
      <w:r>
        <w:rPr>
          <w:rFonts w:hint="default"/>
          <w:lang w:val="en-US" w:eastAsia="zh-CN"/>
        </w:rPr>
        <w:t xml:space="preserve">  \end{minipage}</w:t>
      </w:r>
    </w:p>
    <w:p>
      <w:pPr>
        <w:rPr>
          <w:rFonts w:hint="default"/>
          <w:lang w:val="en-US" w:eastAsia="zh-CN"/>
        </w:rPr>
      </w:pPr>
      <w:r>
        <w:rPr>
          <w:rFonts w:hint="default"/>
          <w:lang w:val="en-US" w:eastAsia="zh-CN"/>
        </w:rPr>
        <w:t>\end{figure}</w:t>
      </w:r>
    </w:p>
    <w:p>
      <w:pPr>
        <w:rPr>
          <w:rFonts w:hint="default"/>
          <w:lang w:val="en-US" w:eastAsia="zh-CN"/>
        </w:rPr>
      </w:pPr>
    </w:p>
    <w:p>
      <w:pPr>
        <w:rPr>
          <w:rFonts w:hint="default"/>
          <w:lang w:val="en-US" w:eastAsia="zh-CN"/>
        </w:rPr>
      </w:pPr>
      <w:r>
        <w:rPr>
          <w:rFonts w:hint="default"/>
          <w:lang w:val="en-US" w:eastAsia="zh-CN"/>
        </w:rPr>
        <w:t>\section{Performance Analysis}</w:t>
      </w:r>
    </w:p>
    <w:p>
      <w:pPr>
        <w:rPr>
          <w:rFonts w:hint="default"/>
          <w:lang w:val="en-US" w:eastAsia="zh-CN"/>
        </w:rPr>
      </w:pPr>
      <w:r>
        <w:rPr>
          <w:rFonts w:hint="default"/>
          <w:lang w:val="en-US" w:eastAsia="zh-CN"/>
        </w:rPr>
        <w:t>\label{sec:analysis}</w:t>
      </w:r>
    </w:p>
    <w:p>
      <w:pPr>
        <w:rPr>
          <w:rFonts w:hint="default"/>
          <w:lang w:val="en-US" w:eastAsia="zh-CN"/>
        </w:rPr>
      </w:pPr>
    </w:p>
    <w:p>
      <w:pPr>
        <w:rPr>
          <w:rFonts w:hint="default"/>
          <w:lang w:val="en-US" w:eastAsia="zh-CN"/>
        </w:rPr>
      </w:pPr>
      <w:r>
        <w:rPr>
          <w:rFonts w:hint="default"/>
          <w:lang w:val="en-US" w:eastAsia="zh-CN"/>
        </w:rPr>
        <w:t>We now study whether the spectral acceleration introduced by SSAR reduces the</w:t>
      </w:r>
    </w:p>
    <w:p>
      <w:pPr>
        <w:rPr>
          <w:rFonts w:hint="default"/>
          <w:lang w:val="en-US" w:eastAsia="zh-CN"/>
        </w:rPr>
      </w:pPr>
      <w:r>
        <w:rPr>
          <w:rFonts w:hint="default"/>
          <w:lang w:val="en-US" w:eastAsia="zh-CN"/>
        </w:rPr>
        <w:t>critic Bellman loss. The analysis focuses on one active leading singular mode</w:t>
      </w:r>
    </w:p>
    <w:p>
      <w:pPr>
        <w:rPr>
          <w:rFonts w:hint="default"/>
          <w:lang w:val="en-US" w:eastAsia="zh-CN"/>
        </w:rPr>
      </w:pPr>
      <w:r>
        <w:rPr>
          <w:rFonts w:hint="default"/>
          <w:lang w:val="en-US" w:eastAsia="zh-CN"/>
        </w:rPr>
        <w:t>and isolates the additional parameter update generated by the SSAR</w:t>
      </w:r>
    </w:p>
    <w:p>
      <w:pPr>
        <w:rPr>
          <w:rFonts w:hint="default"/>
          <w:lang w:val="en-US" w:eastAsia="zh-CN"/>
        </w:rPr>
      </w:pPr>
      <w:r>
        <w:rPr>
          <w:rFonts w:hint="default"/>
          <w:lang w:val="en-US" w:eastAsia="zh-CN"/>
        </w:rPr>
        <w:t>regularizer. Formal assumptions and complete proofs are given in</w:t>
      </w:r>
    </w:p>
    <w:p>
      <w:pPr>
        <w:rPr>
          <w:rFonts w:hint="default"/>
          <w:lang w:val="en-US" w:eastAsia="zh-CN"/>
        </w:rPr>
      </w:pPr>
      <w:r>
        <w:rPr>
          <w:rFonts w:hint="default"/>
          <w:lang w:val="en-US" w:eastAsia="zh-CN"/>
        </w:rPr>
        <w:t>Appendix~\ref{app:bellman_theory}.</w:t>
      </w:r>
    </w:p>
    <w:p>
      <w:pPr>
        <w:rPr>
          <w:rFonts w:hint="default"/>
          <w:lang w:val="en-US" w:eastAsia="zh-CN"/>
        </w:rPr>
      </w:pPr>
    </w:p>
    <w:p>
      <w:pPr>
        <w:rPr>
          <w:rFonts w:hint="default"/>
          <w:lang w:val="en-US" w:eastAsia="zh-CN"/>
        </w:rPr>
      </w:pPr>
      <w:r>
        <w:rPr>
          <w:rFonts w:hint="default"/>
          <w:lang w:val="en-US" w:eastAsia="zh-CN"/>
        </w:rPr>
        <w:t>Let $(s,u,v)$ denote the leading singular triplet of the selected critic</w:t>
      </w:r>
    </w:p>
    <w:p>
      <w:pPr>
        <w:rPr>
          <w:rFonts w:hint="default"/>
          <w:lang w:val="en-US" w:eastAsia="zh-CN"/>
        </w:rPr>
      </w:pPr>
      <w:r>
        <w:rPr>
          <w:rFonts w:hint="default"/>
          <w:lang w:val="en-US" w:eastAsia="zh-CN"/>
        </w:rPr>
        <w:t>weight matrix $W$. When this mode lies in the active edge window,</w:t>
      </w:r>
    </w:p>
    <w:p>
      <w:pPr>
        <w:rPr>
          <w:rFonts w:hint="default"/>
          <w:lang w:val="en-US" w:eastAsia="zh-CN"/>
        </w:rPr>
      </w:pPr>
      <w:r>
        <w:rPr>
          <w:rFonts w:hint="default"/>
          <w:lang w:val="en-US" w:eastAsia="zh-CN"/>
        </w:rPr>
        <w:t>its contribution to loss is $L_{\mathrm{spike}}(W)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\lambda_+ + T-\frac{s^2}{m}</w:t>
      </w:r>
    </w:p>
    <w:p>
      <w:pPr>
        <w:rPr>
          <w:rFonts w:hint="default"/>
          <w:lang w:val="en-US" w:eastAsia="zh-CN"/>
        </w:rPr>
      </w:pPr>
      <w:r>
        <w:rPr>
          <w:rFonts w:hint="default"/>
          <w:lang w:val="en-US" w:eastAsia="zh-CN"/>
        </w:rPr>
        <w:t>\right)_+$. Inside the active region, using</w:t>
      </w:r>
    </w:p>
    <w:p>
      <w:pPr>
        <w:rPr>
          <w:rFonts w:hint="default"/>
          <w:lang w:val="en-US" w:eastAsia="zh-CN"/>
        </w:rPr>
      </w:pPr>
      <w:r>
        <w:rPr>
          <w:rFonts w:hint="default"/>
          <w:lang w:val="en-US" w:eastAsia="zh-CN"/>
        </w:rPr>
        <w:t>$\nabla_W s=uv^\top$, we have $\nabla_W L_{\mathrm{spike}}(W)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-\frac{2s}{m}uv^\top.$</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A gradient step on the total critic objective</w:t>
      </w:r>
    </w:p>
    <w:p>
      <w:pPr>
        <w:rPr>
          <w:rFonts w:hint="default"/>
          <w:lang w:val="en-US" w:eastAsia="zh-CN"/>
        </w:rPr>
      </w:pPr>
      <w:r>
        <w:rPr>
          <w:rFonts w:hint="default"/>
          <w:lang w:val="en-US" w:eastAsia="zh-CN"/>
        </w:rPr>
        <w:t>$L_{\mathrm{tot}}=L_0+\gamma L_{\mathrm{spike}}$ is therefore</w:t>
      </w:r>
    </w:p>
    <w:p>
      <w:pPr>
        <w:rPr>
          <w:rFonts w:hint="default"/>
          <w:lang w:val="en-US" w:eastAsia="zh-CN"/>
        </w:rPr>
      </w:pPr>
    </w:p>
    <w:p>
      <w:pPr>
        <w:rPr>
          <w:rFonts w:hint="default"/>
          <w:lang w:val="en-US" w:eastAsia="zh-CN"/>
        </w:rPr>
      </w:pPr>
      <w:r>
        <w:rPr>
          <w:rFonts w:hint="default"/>
          <w:lang w:val="en-US" w:eastAsia="zh-CN"/>
        </w:rPr>
        <w:t>\begin{align}</w:t>
      </w:r>
    </w:p>
    <w:p>
      <w:pPr>
        <w:rPr>
          <w:rFonts w:hint="default"/>
          <w:lang w:val="en-US" w:eastAsia="zh-CN"/>
        </w:rPr>
      </w:pPr>
      <w:r>
        <w:rPr>
          <w:rFonts w:hint="default"/>
          <w:lang w:val="en-US" w:eastAsia="zh-CN"/>
        </w:rPr>
        <w:t>W_{\mathrm{new}}</w:t>
      </w:r>
    </w:p>
    <w:p>
      <w:pPr>
        <w:rPr>
          <w:rFonts w:hint="default"/>
          <w:lang w:val="en-US" w:eastAsia="zh-CN"/>
        </w:rPr>
      </w:pPr>
      <w:r>
        <w:rPr>
          <w:rFonts w:hint="default"/>
          <w:lang w:val="en-US" w:eastAsia="zh-CN"/>
        </w:rPr>
        <w:t>&amp;=</w:t>
      </w:r>
    </w:p>
    <w:p>
      <w:pPr>
        <w:rPr>
          <w:rFonts w:hint="default"/>
          <w:lang w:val="en-US" w:eastAsia="zh-CN"/>
        </w:rPr>
      </w:pPr>
      <w:r>
        <w:rPr>
          <w:rFonts w:hint="default"/>
          <w:lang w:val="en-US" w:eastAsia="zh-CN"/>
        </w:rPr>
        <w:t>W-\eta\nabla_WL_0</w:t>
      </w:r>
    </w:p>
    <w:p>
      <w:pPr>
        <w:rPr>
          <w:rFonts w:hint="default"/>
          <w:lang w:val="en-US" w:eastAsia="zh-CN"/>
        </w:rPr>
      </w:pPr>
      <w:r>
        <w:rPr>
          <w:rFonts w:hint="default"/>
          <w:lang w:val="en-US" w:eastAsia="zh-CN"/>
        </w:rPr>
        <w:t>-\eta\gamma\nabla_WL_{\mathrm{spike}}</w:t>
      </w:r>
    </w:p>
    <w:p>
      <w:pPr>
        <w:rPr>
          <w:rFonts w:hint="default"/>
          <w:lang w:val="en-US" w:eastAsia="zh-CN"/>
        </w:rPr>
      </w:pPr>
      <w:r>
        <w:rPr>
          <w:rFonts w:hint="default"/>
          <w:lang w:val="en-US" w:eastAsia="zh-CN"/>
        </w:rPr>
        <w:t>\nonumber\\</w:t>
      </w:r>
    </w:p>
    <w:p>
      <w:pPr>
        <w:rPr>
          <w:rFonts w:hint="default"/>
          <w:lang w:val="en-US" w:eastAsia="zh-CN"/>
        </w:rPr>
      </w:pPr>
      <w:r>
        <w:rPr>
          <w:rFonts w:hint="default"/>
          <w:lang w:val="en-US" w:eastAsia="zh-CN"/>
        </w:rPr>
        <w:t>&amp;=</w:t>
      </w:r>
    </w:p>
    <w:p>
      <w:pPr>
        <w:rPr>
          <w:rFonts w:hint="default"/>
          <w:lang w:val="en-US" w:eastAsia="zh-CN"/>
        </w:rPr>
      </w:pPr>
      <w:r>
        <w:rPr>
          <w:rFonts w:hint="default"/>
          <w:lang w:val="en-US" w:eastAsia="zh-CN"/>
        </w:rPr>
        <w:t>W-\eta\nabla_WL_0</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\frac{2\eta\gamma s}{m}uv^\top.</w:t>
      </w:r>
    </w:p>
    <w:p>
      <w:pPr>
        <w:rPr>
          <w:rFonts w:hint="default"/>
          <w:lang w:val="en-US" w:eastAsia="zh-CN"/>
        </w:rPr>
      </w:pPr>
      <w:r>
        <w:rPr>
          <w:rFonts w:hint="default"/>
          <w:lang w:val="en-US" w:eastAsia="zh-CN"/>
        </w:rPr>
        <w:t>\label{eq:combined_update}</w:t>
      </w:r>
    </w:p>
    <w:p>
      <w:pPr>
        <w:rPr>
          <w:rFonts w:hint="default"/>
          <w:lang w:val="en-US" w:eastAsia="zh-CN"/>
        </w:rPr>
      </w:pPr>
      <w:r>
        <w:rPr>
          <w:rFonts w:hint="default"/>
          <w:lang w:val="en-US" w:eastAsia="zh-CN"/>
        </w:rPr>
        <w:t>\end{align}</w:t>
      </w:r>
    </w:p>
    <w:p>
      <w:pPr>
        <w:rPr>
          <w:rFonts w:hint="default"/>
          <w:lang w:val="en-US" w:eastAsia="zh-CN"/>
        </w:rPr>
      </w:pPr>
    </w:p>
    <w:p>
      <w:pPr>
        <w:rPr>
          <w:rFonts w:hint="default"/>
          <w:lang w:val="en-US" w:eastAsia="zh-CN"/>
        </w:rPr>
      </w:pPr>
      <w:r>
        <w:rPr>
          <w:rFonts w:hint="default"/>
          <w:lang w:val="en-US" w:eastAsia="zh-CN"/>
        </w:rPr>
        <w:t>Thus the additional update produced by SSAR is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 W_{\mathrm{SSAR}}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\alpha_m uv^\top,</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\alpha_m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\frac{2\eta\gamma s}{m}&gt;0.</w:t>
      </w:r>
    </w:p>
    <w:p>
      <w:pPr>
        <w:rPr>
          <w:rFonts w:hint="default"/>
          <w:lang w:val="en-US" w:eastAsia="zh-CN"/>
        </w:rPr>
      </w:pPr>
      <w:r>
        <w:rPr>
          <w:rFonts w:hint="default"/>
          <w:lang w:val="en-US" w:eastAsia="zh-CN"/>
        </w:rPr>
        <w:t>\label{eq:ssar_step}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an active near-edge mode, $s^2/m=\Theta(1)$. Thus, when $\eta$ and</w:t>
      </w:r>
    </w:p>
    <w:p>
      <w:pPr>
        <w:rPr>
          <w:rFonts w:hint="default"/>
          <w:lang w:val="en-US" w:eastAsia="zh-CN"/>
        </w:rPr>
      </w:pPr>
      <w:r>
        <w:rPr>
          <w:rFonts w:hint="default"/>
          <w:lang w:val="en-US" w:eastAsia="zh-CN"/>
        </w:rPr>
        <w:t>$\gamma$ are independent of the matrix width,</w:t>
      </w:r>
    </w:p>
    <w:p>
      <w:pPr>
        <w:rPr>
          <w:rFonts w:hint="default"/>
          <w:lang w:val="en-US" w:eastAsia="zh-CN"/>
        </w:rPr>
      </w:pPr>
      <w:r>
        <w:rPr>
          <w:rFonts w:hint="default"/>
          <w:lang w:val="en-US" w:eastAsia="zh-CN"/>
        </w:rPr>
        <w:t>$\alpha_m=\Theta(m^{-1/2})$.</w:t>
      </w:r>
    </w:p>
    <w:p>
      <w:pPr>
        <w:rPr>
          <w:rFonts w:hint="default"/>
          <w:lang w:val="en-US" w:eastAsia="zh-CN"/>
        </w:rPr>
      </w:pPr>
    </w:p>
    <w:p>
      <w:pPr>
        <w:rPr>
          <w:rFonts w:hint="default"/>
          <w:lang w:val="en-US" w:eastAsia="zh-CN"/>
        </w:rPr>
      </w:pPr>
      <w:r>
        <w:rPr>
          <w:rFonts w:hint="default"/>
          <w:lang w:val="en-US" w:eastAsia="zh-CN"/>
        </w:rPr>
        <w:t>We analyze the change in the fixed-target Bellman loss caused by this</w:t>
      </w:r>
    </w:p>
    <w:p>
      <w:pPr>
        <w:rPr>
          <w:rFonts w:hint="default"/>
          <w:lang w:val="en-US" w:eastAsia="zh-CN"/>
        </w:rPr>
      </w:pPr>
      <w:r>
        <w:rPr>
          <w:rFonts w:hint="default"/>
          <w:lang w:val="en-US" w:eastAsia="zh-CN"/>
        </w:rPr>
        <w:t>additional spectral component,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 L_{\mathrm{SSAR}}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L_0(W+\Delta W_{\mathrm{SSAR}})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L_0(W).</w:t>
      </w:r>
    </w:p>
    <w:p>
      <w:pPr>
        <w:rPr>
          <w:rFonts w:hint="default"/>
          <w:lang w:val="en-US" w:eastAsia="zh-CN"/>
        </w:rPr>
      </w:pPr>
      <w:r>
        <w:rPr>
          <w:rFonts w:hint="default"/>
          <w:lang w:val="en-US" w:eastAsia="zh-CN"/>
        </w:rPr>
        <w:t>\label{eq:ssar_loss_change}</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Corollary~\ref{cor:three_regimes} shows that modes close to the upper spectral</w:t>
      </w:r>
    </w:p>
    <w:p>
      <w:pPr>
        <w:rPr>
          <w:rFonts w:hint="default"/>
          <w:lang w:val="en-US" w:eastAsia="zh-CN"/>
        </w:rPr>
      </w:pPr>
      <w:r>
        <w:rPr>
          <w:rFonts w:hint="default"/>
          <w:lang w:val="en-US" w:eastAsia="zh-CN"/>
        </w:rPr>
        <w:t>edge can correspond to different stages of the BBP transition. In the</w:t>
      </w:r>
    </w:p>
    <w:p>
      <w:pPr>
        <w:rPr>
          <w:rFonts w:hint="default"/>
          <w:lang w:val="en-US" w:eastAsia="zh-CN"/>
        </w:rPr>
      </w:pPr>
      <w:r>
        <w:rPr>
          <w:rFonts w:hint="default"/>
          <w:lang w:val="en-US" w:eastAsia="zh-CN"/>
        </w:rPr>
        <w:t>far-subcritical regime, the task alignment is only</w:t>
      </w:r>
    </w:p>
    <w:p>
      <w:pPr>
        <w:rPr>
          <w:rFonts w:hint="default"/>
          <w:lang w:val="en-US" w:eastAsia="zh-CN"/>
        </w:rPr>
      </w:pPr>
      <w:r>
        <w:rPr>
          <w:rFonts w:hint="default"/>
          <w:lang w:val="en-US" w:eastAsia="zh-CN"/>
        </w:rPr>
        <w:t>$O_p(m^{-1/2})$; in the non-degenerate transition regime it increases to</w:t>
      </w:r>
    </w:p>
    <w:p>
      <w:pPr>
        <w:rPr>
          <w:rFonts w:hint="default"/>
          <w:lang w:val="en-US" w:eastAsia="zh-CN"/>
        </w:rPr>
      </w:pPr>
      <w:r>
        <w:rPr>
          <w:rFonts w:hint="default"/>
          <w:lang w:val="en-US" w:eastAsia="zh-CN"/>
        </w:rPr>
        <w:t>$\Theta_p(m^{-1/6})$; and for a fixed supercritical spike it becomes</w:t>
      </w:r>
    </w:p>
    <w:p>
      <w:pPr>
        <w:rPr>
          <w:rFonts w:hint="default"/>
          <w:lang w:val="en-US" w:eastAsia="zh-CN"/>
        </w:rPr>
      </w:pPr>
      <w:r>
        <w:rPr>
          <w:rFonts w:hint="default"/>
          <w:lang w:val="en-US" w:eastAsia="zh-CN"/>
        </w:rPr>
        <w:t>order one. The following theorem shows that these different alignment scales</w:t>
      </w:r>
    </w:p>
    <w:p>
      <w:pPr>
        <w:rPr>
          <w:rFonts w:hint="default"/>
          <w:lang w:val="en-US" w:eastAsia="zh-CN"/>
        </w:rPr>
      </w:pPr>
      <w:r>
        <w:rPr>
          <w:rFonts w:hint="default"/>
          <w:lang w:val="en-US" w:eastAsia="zh-CN"/>
        </w:rPr>
        <w:t>lead to qualitatively different effects on the Bellman loss.</w:t>
      </w:r>
    </w:p>
    <w:p>
      <w:pPr>
        <w:rPr>
          <w:rFonts w:hint="default"/>
          <w:lang w:val="en-US" w:eastAsia="zh-CN"/>
        </w:rPr>
      </w:pPr>
    </w:p>
    <w:p>
      <w:pPr>
        <w:rPr>
          <w:rFonts w:hint="default"/>
          <w:lang w:val="en-US" w:eastAsia="zh-CN"/>
        </w:rPr>
      </w:pPr>
      <w:r>
        <w:rPr>
          <w:rFonts w:hint="default"/>
          <w:lang w:val="en-US" w:eastAsia="zh-CN"/>
        </w:rPr>
        <w:t>\begin{theorem}</w:t>
      </w:r>
    </w:p>
    <w:p>
      <w:pPr>
        <w:rPr>
          <w:rFonts w:hint="default"/>
          <w:lang w:val="en-US" w:eastAsia="zh-CN"/>
        </w:rPr>
      </w:pPr>
      <w:r>
        <w:rPr>
          <w:rFonts w:hint="default"/>
          <w:lang w:val="en-US" w:eastAsia="zh-CN"/>
        </w:rPr>
        <w:t>\label{thm:main_bellman}</w:t>
      </w:r>
    </w:p>
    <w:p>
      <w:pPr>
        <w:rPr>
          <w:rFonts w:hint="default"/>
          <w:lang w:val="en-US" w:eastAsia="zh-CN"/>
        </w:rPr>
      </w:pPr>
      <w:r>
        <w:rPr>
          <w:rFonts w:hint="default"/>
          <w:lang w:val="en-US" w:eastAsia="zh-CN"/>
        </w:rPr>
        <w:t>Under mild regularity conditions on the critic, the input features, and the</w:t>
      </w:r>
    </w:p>
    <w:p>
      <w:pPr>
        <w:rPr>
          <w:rFonts w:hint="default"/>
          <w:lang w:val="en-US" w:eastAsia="zh-CN"/>
        </w:rPr>
      </w:pPr>
      <w:r>
        <w:rPr>
          <w:rFonts w:hint="default"/>
          <w:lang w:val="en-US" w:eastAsia="zh-CN"/>
        </w:rPr>
        <w:t>task-relevant signal, formally stated in</w:t>
      </w:r>
    </w:p>
    <w:p>
      <w:pPr>
        <w:rPr>
          <w:rFonts w:hint="default"/>
          <w:lang w:val="en-US" w:eastAsia="zh-CN"/>
        </w:rPr>
      </w:pPr>
      <w:r>
        <w:rPr>
          <w:rFonts w:hint="default"/>
          <w:lang w:val="en-US" w:eastAsia="zh-CN"/>
        </w:rPr>
        <w:t>Appendix~\ref{app:bellman_theory}, we write the Bellman-loss change as $\Delta L_{\mathrm{SSAR}}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-\mathcal{D}_m+\mathcal{E}_m$, where $\mathcal{D}_m\ge 0$ denotes the task-aligned descent contribution and</w:t>
      </w:r>
    </w:p>
    <w:p>
      <w:pPr>
        <w:rPr>
          <w:rFonts w:hint="default"/>
          <w:lang w:val="en-US" w:eastAsia="zh-CN"/>
        </w:rPr>
      </w:pPr>
      <w:r>
        <w:rPr>
          <w:rFonts w:hint="default"/>
          <w:lang w:val="en-US" w:eastAsia="zh-CN"/>
        </w:rPr>
        <w:t>$\mathcal{E}_m$ collects the task-orthogonal and higher-order terms. The SSAR spectral update has the following</w:t>
      </w:r>
    </w:p>
    <w:p>
      <w:pPr>
        <w:rPr>
          <w:rFonts w:hint="default"/>
          <w:lang w:val="en-US" w:eastAsia="zh-CN"/>
        </w:rPr>
      </w:pPr>
      <w:r>
        <w:rPr>
          <w:rFonts w:hint="default"/>
          <w:lang w:val="en-US" w:eastAsia="zh-CN"/>
        </w:rPr>
        <w:t>behavior.</w:t>
      </w:r>
    </w:p>
    <w:p>
      <w:pPr>
        <w:rPr>
          <w:rFonts w:hint="default"/>
          <w:lang w:val="en-US" w:eastAsia="zh-CN"/>
        </w:rPr>
      </w:pPr>
    </w:p>
    <w:p>
      <w:pPr>
        <w:rPr>
          <w:rFonts w:hint="default"/>
          <w:lang w:val="en-US" w:eastAsia="zh-CN"/>
        </w:rPr>
      </w:pPr>
      <w:r>
        <w:rPr>
          <w:rFonts w:hint="default"/>
          <w:lang w:val="en-US" w:eastAsia="zh-CN"/>
        </w:rPr>
        <w:t>\textbf{Subcritical regime.}</w:t>
      </w:r>
    </w:p>
    <w:p>
      <w:pPr>
        <w:rPr>
          <w:rFonts w:hint="default"/>
          <w:lang w:val="en-US" w:eastAsia="zh-CN"/>
        </w:rPr>
      </w:pPr>
      <w:r>
        <w:rPr>
          <w:rFonts w:hint="default"/>
          <w:lang w:val="en-US" w:eastAsia="zh-CN"/>
        </w:rPr>
        <w:t>If the leading signal remains a fixed distance below the BBP threshold, then $\tau_m=O_p(m^{-1/2})$. The task-aligned contribution is therefore of the same order as the task-orthogonal fluctuation. \begin{equation}</w:t>
      </w:r>
    </w:p>
    <w:p>
      <w:pPr>
        <w:rPr>
          <w:rFonts w:hint="default"/>
          <w:lang w:val="en-US" w:eastAsia="zh-CN"/>
        </w:rPr>
      </w:pPr>
      <w:r>
        <w:rPr>
          <w:rFonts w:hint="default"/>
          <w:lang w:val="en-US" w:eastAsia="zh-CN"/>
        </w:rPr>
        <w:t>\mathcal{D}_m=O_p(m^{-1}),</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\mathcal{E}_m=O_p(m^{-1}),</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Since the latter is not sign constrained,</w:t>
      </w:r>
    </w:p>
    <w:p>
      <w:pPr>
        <w:rPr>
          <w:rFonts w:hint="default"/>
          <w:lang w:val="en-US" w:eastAsia="zh-CN"/>
        </w:rPr>
      </w:pPr>
      <w:r>
        <w:rPr>
          <w:rFonts w:hint="default"/>
          <w:lang w:val="en-US" w:eastAsia="zh-CN"/>
        </w:rPr>
        <w:t>the resulting Bellman-loss change has no deterministic sign under the</w:t>
      </w:r>
    </w:p>
    <w:p>
      <w:pPr>
        <w:rPr>
          <w:rFonts w:hint="default"/>
          <w:lang w:val="en-US" w:eastAsia="zh-CN"/>
        </w:rPr>
      </w:pPr>
      <w:r>
        <w:rPr>
          <w:rFonts w:hint="default"/>
          <w:lang w:val="en-US" w:eastAsia="zh-CN"/>
        </w:rPr>
        <w:t>stated assumptions.</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\textbf{BBP transition regime.}</w:t>
      </w:r>
    </w:p>
    <w:p>
      <w:pPr>
        <w:rPr>
          <w:rFonts w:hint="default"/>
          <w:lang w:val="en-US" w:eastAsia="zh-CN"/>
        </w:rPr>
      </w:pPr>
      <w:r>
        <w:rPr>
          <w:rFonts w:hint="default"/>
          <w:lang w:val="en-US" w:eastAsia="zh-CN"/>
        </w:rPr>
        <w:t>Under a non-degenerate critical scaling for which $\tau_m=\Theta_p(m^{-1/6})$, the task-aligned contribution dominates the task-orthogonal fluctuation and</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\mathcal{D}_m=\Theta_p(m^{-2/3}),</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\mathcal{E}_m=O_p(m^{-1})=o_p(\mathcal{D}_m),</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 L_{\mathrm{SSAR}}&lt;</w:t>
      </w:r>
    </w:p>
    <w:p>
      <w:pPr>
        <w:rPr>
          <w:rFonts w:hint="default"/>
          <w:lang w:val="en-US" w:eastAsia="zh-CN"/>
        </w:rPr>
      </w:pPr>
      <w:r>
        <w:rPr>
          <w:rFonts w:hint="default"/>
          <w:lang w:val="en-US" w:eastAsia="zh-CN"/>
        </w:rPr>
        <w:t>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with probability tending to one.</w:t>
      </w:r>
    </w:p>
    <w:p>
      <w:pPr>
        <w:rPr>
          <w:rFonts w:hint="default"/>
          <w:lang w:val="en-US" w:eastAsia="zh-CN"/>
        </w:rPr>
      </w:pPr>
    </w:p>
    <w:p>
      <w:pPr>
        <w:rPr>
          <w:rFonts w:hint="default"/>
          <w:lang w:val="en-US" w:eastAsia="zh-CN"/>
        </w:rPr>
      </w:pPr>
      <w:r>
        <w:rPr>
          <w:rFonts w:hint="default"/>
          <w:lang w:val="en-US" w:eastAsia="zh-CN"/>
        </w:rPr>
        <w:t>\textbf{Supercritical regime.}</w:t>
      </w:r>
    </w:p>
    <w:p>
      <w:pPr>
        <w:rPr>
          <w:rFonts w:hint="default"/>
          <w:lang w:val="en-US" w:eastAsia="zh-CN"/>
        </w:rPr>
      </w:pPr>
      <w:r>
        <w:rPr>
          <w:rFonts w:hint="default"/>
          <w:lang w:val="en-US" w:eastAsia="zh-CN"/>
        </w:rPr>
        <w:t>For a fixed supercritical signal, $\tau_m</w:t>
      </w:r>
    </w:p>
    <w:p>
      <w:pPr>
        <w:rPr>
          <w:rFonts w:hint="default"/>
          <w:lang w:val="en-US" w:eastAsia="zh-CN"/>
        </w:rPr>
      </w:pPr>
      <w:r>
        <w:rPr>
          <w:rFonts w:hint="default"/>
          <w:lang w:val="en-US" w:eastAsia="zh-CN"/>
        </w:rPr>
        <w:t>\xrightarrow{p}</w:t>
      </w:r>
    </w:p>
    <w:p>
      <w:pPr>
        <w:rPr>
          <w:rFonts w:hint="default"/>
          <w:lang w:val="en-US" w:eastAsia="zh-CN"/>
        </w:rPr>
      </w:pPr>
      <w:r>
        <w:rPr>
          <w:rFonts w:hint="default"/>
          <w:lang w:val="en-US" w:eastAsia="zh-CN"/>
        </w:rPr>
        <w:t>\tau_\infty&gt;0,$</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and</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\mathcal{D}_m=\Theta_p(m^{-1/2}),</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\mathcal{E}_m=O_p(m^{-1})=o_p(\mathcal{D}_m),</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 L_{\mathrm{SSAR}}</w:t>
      </w:r>
    </w:p>
    <w:p>
      <w:pPr>
        <w:rPr>
          <w:rFonts w:hint="default"/>
          <w:lang w:val="en-US" w:eastAsia="zh-CN"/>
        </w:rPr>
      </w:pPr>
      <w:r>
        <w:rPr>
          <w:rFonts w:hint="default"/>
          <w:lang w:val="en-US" w:eastAsia="zh-CN"/>
        </w:rPr>
        <w:t>&lt;</w:t>
      </w:r>
    </w:p>
    <w:p>
      <w:pPr>
        <w:rPr>
          <w:rFonts w:hint="default"/>
          <w:lang w:val="en-US" w:eastAsia="zh-CN"/>
        </w:rPr>
      </w:pPr>
      <w:r>
        <w:rPr>
          <w:rFonts w:hint="default"/>
          <w:lang w:val="en-US" w:eastAsia="zh-CN"/>
        </w:rPr>
        <w:t>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with probability tending to one.</w:t>
      </w:r>
    </w:p>
    <w:p>
      <w:pPr>
        <w:rPr>
          <w:rFonts w:hint="default"/>
          <w:lang w:val="en-US" w:eastAsia="zh-CN"/>
        </w:rPr>
      </w:pPr>
      <w:r>
        <w:rPr>
          <w:rFonts w:hint="default"/>
          <w:lang w:val="en-US" w:eastAsia="zh-CN"/>
        </w:rPr>
        <w:t>\end{theorem}</w:t>
      </w:r>
    </w:p>
    <w:p>
      <w:pPr>
        <w:rPr>
          <w:rFonts w:hint="default"/>
          <w:lang w:val="en-US" w:eastAsia="zh-CN"/>
        </w:rPr>
      </w:pPr>
    </w:p>
    <w:p>
      <w:pPr>
        <w:rPr>
          <w:rFonts w:hint="default"/>
          <w:lang w:val="en-US" w:eastAsia="zh-CN"/>
        </w:rPr>
      </w:pPr>
      <w:r>
        <w:rPr>
          <w:rFonts w:hint="default"/>
          <w:lang w:val="en-US" w:eastAsia="zh-CN"/>
        </w:rPr>
        <w:t>Theorem~\ref{thm:main_bellman} explains why SSAR operates on a spectral</w:t>
      </w:r>
    </w:p>
    <w:p>
      <w:pPr>
        <w:rPr>
          <w:rFonts w:hint="default"/>
          <w:lang w:val="en-US" w:eastAsia="zh-CN"/>
        </w:rPr>
      </w:pPr>
      <w:r>
        <w:rPr>
          <w:rFonts w:hint="default"/>
          <w:lang w:val="en-US" w:eastAsia="zh-CN"/>
        </w:rPr>
        <w:t>window rather than requiring an explicit classifier for the BBP stage.</w:t>
      </w:r>
    </w:p>
    <w:p>
      <w:pPr>
        <w:rPr>
          <w:rFonts w:hint="default"/>
          <w:lang w:val="en-US" w:eastAsia="zh-CN"/>
        </w:rPr>
      </w:pPr>
      <w:r>
        <w:rPr>
          <w:rFonts w:hint="default"/>
          <w:lang w:val="en-US" w:eastAsia="zh-CN"/>
        </w:rPr>
        <w:t>Both a far-subcritical mode and a mode inside the BBP transition can satisfy $\lambda_1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O_p(m^{-2/3})$,</w:t>
      </w:r>
    </w:p>
    <w:p>
      <w:pPr>
        <w:rPr>
          <w:rFonts w:hint="default"/>
          <w:lang w:val="en-US" w:eastAsia="zh-CN"/>
        </w:rPr>
      </w:pPr>
      <w:r>
        <w:rPr>
          <w:rFonts w:hint="default"/>
          <w:lang w:val="en-US" w:eastAsia="zh-CN"/>
        </w:rPr>
        <w:t>and therefore both can lie inside $I=[\lambda_+,\lambda_++T],</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T=cm^{-2/3}.$</w:t>
      </w:r>
    </w:p>
    <w:p>
      <w:pPr>
        <w:rPr>
          <w:rFonts w:hint="default"/>
          <w:lang w:val="en-US" w:eastAsia="zh-CN"/>
        </w:rPr>
      </w:pPr>
    </w:p>
    <w:p>
      <w:pPr>
        <w:rPr>
          <w:rFonts w:hint="default"/>
          <w:lang w:val="en-US" w:eastAsia="zh-CN"/>
        </w:rPr>
      </w:pPr>
      <w:r>
        <w:rPr>
          <w:rFonts w:hint="default"/>
          <w:lang w:val="en-US" w:eastAsia="zh-CN"/>
        </w:rPr>
        <w:t>The largest eigenvalue alone cannot reliably distinguish these two cases.</w:t>
      </w:r>
    </w:p>
    <w:p>
      <w:pPr>
        <w:rPr>
          <w:rFonts w:hint="default"/>
          <w:lang w:val="en-US" w:eastAsia="zh-CN"/>
        </w:rPr>
      </w:pPr>
      <w:r>
        <w:rPr>
          <w:rFonts w:hint="default"/>
          <w:lang w:val="en-US" w:eastAsia="zh-CN"/>
        </w:rPr>
        <w:t>However, their effects on critic optimization are different. For a genuinely</w:t>
      </w:r>
    </w:p>
    <w:p>
      <w:pPr>
        <w:rPr>
          <w:rFonts w:hint="default"/>
          <w:lang w:val="en-US" w:eastAsia="zh-CN"/>
        </w:rPr>
      </w:pPr>
      <w:r>
        <w:rPr>
          <w:rFonts w:hint="default"/>
          <w:lang w:val="en-US" w:eastAsia="zh-CN"/>
        </w:rPr>
        <w:t>subcritical mode, the empirical task alignment remains on the same</w:t>
      </w:r>
    </w:p>
    <w:p>
      <w:pPr>
        <w:rPr>
          <w:rFonts w:hint="default"/>
          <w:lang w:val="en-US" w:eastAsia="zh-CN"/>
        </w:rPr>
      </w:pPr>
      <w:r>
        <w:rPr>
          <w:rFonts w:hint="default"/>
          <w:lang w:val="en-US" w:eastAsia="zh-CN"/>
        </w:rPr>
        <w:t>$m^{-1/2}$ scale as the orthogonal fluctuation, and the resulting SSAR</w:t>
      </w:r>
    </w:p>
    <w:p>
      <w:pPr>
        <w:rPr>
          <w:rFonts w:hint="default"/>
          <w:lang w:val="en-US" w:eastAsia="zh-CN"/>
        </w:rPr>
      </w:pPr>
      <w:r>
        <w:rPr>
          <w:rFonts w:hint="default"/>
          <w:lang w:val="en-US" w:eastAsia="zh-CN"/>
        </w:rPr>
        <w:t>perturbation has only an $O_p(m^{-1})$ Bellman effect with no fixed sign.</w:t>
      </w:r>
    </w:p>
    <w:p>
      <w:pPr>
        <w:rPr>
          <w:rFonts w:hint="default"/>
          <w:lang w:val="en-US" w:eastAsia="zh-CN"/>
        </w:rPr>
      </w:pPr>
      <w:r>
        <w:rPr>
          <w:rFonts w:hint="default"/>
          <w:lang w:val="en-US" w:eastAsia="zh-CN"/>
        </w:rPr>
        <w:t>Once the mode reaches the BBP transition, its alignment increases to the</w:t>
      </w:r>
    </w:p>
    <w:p>
      <w:pPr>
        <w:rPr>
          <w:rFonts w:hint="default"/>
          <w:lang w:val="en-US" w:eastAsia="zh-CN"/>
        </w:rPr>
      </w:pPr>
      <w:r>
        <w:rPr>
          <w:rFonts w:hint="default"/>
          <w:lang w:val="en-US" w:eastAsia="zh-CN"/>
        </w:rPr>
        <w:t>$m^{-1/6}$ scale. The resulting $m^{-2/3}$ descent term then dominates the</w:t>
      </w:r>
    </w:p>
    <w:p>
      <w:pPr>
        <w:rPr>
          <w:rFonts w:hint="default"/>
          <w:lang w:val="en-US" w:eastAsia="zh-CN"/>
        </w:rPr>
      </w:pPr>
      <w:r>
        <w:rPr>
          <w:rFonts w:hint="default"/>
          <w:lang w:val="en-US" w:eastAsia="zh-CN"/>
        </w:rPr>
        <w:t>$O_p(m^{-1})$ second-order contribution, making the same spectral update</w:t>
      </w:r>
    </w:p>
    <w:p>
      <w:pPr>
        <w:rPr>
          <w:rFonts w:hint="default"/>
          <w:lang w:val="en-US" w:eastAsia="zh-CN"/>
        </w:rPr>
      </w:pPr>
      <w:r>
        <w:rPr>
          <w:rFonts w:hint="default"/>
          <w:lang w:val="en-US" w:eastAsia="zh-CN"/>
        </w:rPr>
        <w:t>reliably loss decreasing.</w:t>
      </w:r>
    </w:p>
    <w:p>
      <w:pPr>
        <w:rPr>
          <w:rFonts w:hint="default"/>
          <w:lang w:val="en-US" w:eastAsia="zh-CN"/>
        </w:rPr>
      </w:pPr>
    </w:p>
    <w:p>
      <w:pPr>
        <w:rPr>
          <w:rFonts w:hint="default"/>
          <w:lang w:val="en-US" w:eastAsia="zh-CN"/>
        </w:rPr>
      </w:pPr>
      <w:r>
        <w:rPr>
          <w:rFonts w:hint="default"/>
          <w:lang w:val="en-US" w:eastAsia="zh-CN"/>
        </w:rPr>
        <w:t>Hence SSAR does not require precise identification of the latent BBP stage</w:t>
      </w:r>
    </w:p>
    <w:p>
      <w:pPr>
        <w:rPr>
          <w:rFonts w:hint="default"/>
          <w:lang w:val="en-US" w:eastAsia="zh-CN"/>
        </w:rPr>
      </w:pPr>
      <w:r>
        <w:rPr>
          <w:rFonts w:hint="default"/>
          <w:lang w:val="en-US" w:eastAsia="zh-CN"/>
        </w:rPr>
        <w:t>from the observed eigenvalue. It can act on unresolved near-edge modes:</w:t>
      </w:r>
    </w:p>
    <w:p>
      <w:pPr>
        <w:rPr>
          <w:rFonts w:hint="default"/>
          <w:lang w:val="en-US" w:eastAsia="zh-CN"/>
        </w:rPr>
      </w:pPr>
      <w:r>
        <w:rPr>
          <w:rFonts w:hint="default"/>
          <w:lang w:val="en-US" w:eastAsia="zh-CN"/>
        </w:rPr>
        <w:t>its effect is asymptotically negligible when the mode is still genuinely</w:t>
      </w:r>
    </w:p>
    <w:p>
      <w:pPr>
        <w:rPr>
          <w:rFonts w:hint="default"/>
          <w:lang w:val="en-US" w:eastAsia="zh-CN"/>
        </w:rPr>
      </w:pPr>
      <w:r>
        <w:rPr>
          <w:rFonts w:hint="default"/>
          <w:lang w:val="en-US" w:eastAsia="zh-CN"/>
        </w:rPr>
        <w:t>subcritical, but becomes beneficial once task-relevant alignment emerges</w:t>
      </w:r>
    </w:p>
    <w:p>
      <w:pPr>
        <w:rPr>
          <w:rFonts w:hint="default"/>
          <w:lang w:val="en-US" w:eastAsia="zh-CN"/>
        </w:rPr>
      </w:pPr>
      <w:r>
        <w:rPr>
          <w:rFonts w:hint="default"/>
          <w:lang w:val="en-US" w:eastAsia="zh-CN"/>
        </w:rPr>
        <w:t>through the BBP transition. After a sufficiently separated outlier has</w:t>
      </w:r>
    </w:p>
    <w:p>
      <w:pPr>
        <w:rPr>
          <w:rFonts w:hint="default"/>
          <w:lang w:val="en-US" w:eastAsia="zh-CN"/>
        </w:rPr>
      </w:pPr>
      <w:r>
        <w:rPr>
          <w:rFonts w:hint="default"/>
          <w:lang w:val="en-US" w:eastAsia="zh-CN"/>
        </w:rPr>
        <w:t>formed, the stopping rule removes the additional spectral pressure.</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\section{Experiments }</w:t>
      </w:r>
    </w:p>
    <w:p>
      <w:pPr>
        <w:rPr>
          <w:rFonts w:hint="default"/>
          <w:lang w:val="en-US" w:eastAsia="zh-CN"/>
        </w:rPr>
      </w:pPr>
      <w:r>
        <w:rPr>
          <w:rFonts w:hint="default"/>
          <w:lang w:val="en-US" w:eastAsia="zh-CN"/>
        </w:rPr>
        <w:t>\label{sec:experiments}</w:t>
      </w:r>
    </w:p>
    <w:p>
      <w:pPr>
        <w:rPr>
          <w:rFonts w:hint="default"/>
          <w:lang w:val="en-US" w:eastAsia="zh-CN"/>
        </w:rPr>
      </w:pPr>
    </w:p>
    <w:p>
      <w:pPr>
        <w:rPr>
          <w:rFonts w:hint="default"/>
          <w:lang w:val="en-US" w:eastAsia="zh-CN"/>
        </w:rPr>
      </w:pPr>
      <w:r>
        <w:rPr>
          <w:rFonts w:hint="default"/>
          <w:lang w:val="en-US" w:eastAsia="zh-CN"/>
        </w:rPr>
        <w:t>In this section, we validate our proposed SSAR algorithm using some high-dimensional continuous control tasks from the DeepMind control suite (Tassa et al., 2018).  We compare SSAR with baseline algorithm (without spike accelerated) and with L1 or L2 regularization. What's more, we make some ablation experiment: the influence of  the size of acceleration window, the comparation of acceleration of xx and multiple layers, the influence of different "stop point" in stop rule.</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\begin{itemize}</w:t>
      </w:r>
    </w:p>
    <w:p>
      <w:pPr>
        <w:rPr>
          <w:rFonts w:hint="default"/>
          <w:lang w:val="en-US" w:eastAsia="zh-CN"/>
        </w:rPr>
      </w:pPr>
      <w:r>
        <w:rPr>
          <w:rFonts w:hint="default"/>
          <w:lang w:val="en-US" w:eastAsia="zh-CN"/>
        </w:rPr>
        <w:t xml:space="preserve">  \item Synthetic spiked-model simulation to verify the predicted $\Omega(\gamma n^{-1/3})$ scaling in the near-critical regime.</w:t>
      </w:r>
    </w:p>
    <w:p>
      <w:pPr>
        <w:rPr>
          <w:rFonts w:hint="default"/>
          <w:lang w:val="en-US" w:eastAsia="zh-CN"/>
        </w:rPr>
      </w:pPr>
      <w:r>
        <w:rPr>
          <w:rFonts w:hint="default"/>
          <w:lang w:val="en-US" w:eastAsia="zh-CN"/>
        </w:rPr>
        <w:t xml:space="preserve">  \item Controlled RL environments (e.g. small gridworld / control tasks) with instrumented penultimate-layer SVD to show accelerated formation of task-relevant directions and improved sample efficiency.</w:t>
      </w:r>
    </w:p>
    <w:p>
      <w:pPr>
        <w:rPr>
          <w:rFonts w:hint="default"/>
          <w:lang w:val="en-US" w:eastAsia="zh-CN"/>
        </w:rPr>
      </w:pPr>
      <w:r>
        <w:rPr>
          <w:rFonts w:hint="default"/>
          <w:lang w:val="en-US" w:eastAsia="zh-CN"/>
        </w:rPr>
        <w:t xml:space="preserve">  \item Ablations: varying $\gamma$, step-size schedules, and number of accelerated modes.</w:t>
      </w:r>
    </w:p>
    <w:p>
      <w:pPr>
        <w:rPr>
          <w:rFonts w:hint="default"/>
          <w:lang w:val="en-US" w:eastAsia="zh-CN"/>
        </w:rPr>
      </w:pPr>
      <w:r>
        <w:rPr>
          <w:rFonts w:hint="default"/>
          <w:lang w:val="en-US" w:eastAsia="zh-CN"/>
        </w:rPr>
        <w:t>\end{itemize}</w:t>
      </w:r>
    </w:p>
    <w:p>
      <w:pPr>
        <w:rPr>
          <w:rFonts w:hint="default"/>
          <w:lang w:val="en-US" w:eastAsia="zh-CN"/>
        </w:rPr>
      </w:pPr>
      <w:r>
        <w:rPr>
          <w:rFonts w:hint="default"/>
          <w:lang w:val="en-US" w:eastAsia="zh-CN"/>
        </w:rPr>
        <w:t>Detailed empirical protocols, datasets, and plots will be added in the experimental section.</w:t>
      </w: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8. Discussion and limitations</w:t>
      </w: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\section{Discussion and limitations}</w:t>
      </w:r>
    </w:p>
    <w:p>
      <w:pPr>
        <w:rPr>
          <w:rFonts w:hint="default"/>
          <w:lang w:val="en-US" w:eastAsia="zh-CN"/>
        </w:rPr>
      </w:pPr>
      <w:r>
        <w:rPr>
          <w:rFonts w:hint="default"/>
          <w:lang w:val="en-US" w:eastAsia="zh-CN"/>
        </w:rPr>
        <w:t>\label{sec:discussion}</w:t>
      </w:r>
    </w:p>
    <w:p>
      <w:pPr>
        <w:rPr>
          <w:rFonts w:hint="default"/>
          <w:lang w:val="en-US" w:eastAsia="zh-CN"/>
        </w:rPr>
      </w:pPr>
    </w:p>
    <w:p>
      <w:pPr>
        <w:rPr>
          <w:rFonts w:hint="default"/>
          <w:lang w:val="en-US" w:eastAsia="zh-CN"/>
        </w:rPr>
      </w:pPr>
      <w:r>
        <w:rPr>
          <w:rFonts w:hint="default"/>
          <w:lang w:val="en-US" w:eastAsia="zh-CN"/>
        </w:rPr>
        <w:t>We emphasize the assumptions and limitations: the main theorem requires existence of a near-critical signal (BBP regime), and the present analysis is at population level (finite-sample/algorithmic noise and practical approximations are left for future work). We also discuss possible extensions: multi-signal generalizations, adaptive choices of $\gamma$, and combining with regularization to avoid pathological behavior in practice.</w:t>
      </w: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9. Conclusion</w:t>
      </w: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\section{Conclusion}</w:t>
      </w:r>
    </w:p>
    <w:p>
      <w:pPr>
        <w:rPr>
          <w:rFonts w:hint="default"/>
          <w:lang w:val="en-US" w:eastAsia="zh-CN"/>
        </w:rPr>
      </w:pPr>
      <w:r>
        <w:rPr>
          <w:rFonts w:hint="default"/>
          <w:lang w:val="en-US" w:eastAsia="zh-CN"/>
        </w:rPr>
        <w:t>\label{sec:conclusion}</w:t>
      </w:r>
    </w:p>
    <w:p>
      <w:pPr>
        <w:rPr>
          <w:rFonts w:hint="default"/>
          <w:lang w:val="en-US" w:eastAsia="zh-CN"/>
        </w:rPr>
      </w:pPr>
      <w:r>
        <w:rPr>
          <w:rFonts w:hint="default"/>
          <w:lang w:val="en-US" w:eastAsia="zh-CN"/>
        </w:rPr>
        <w:t>Summary and directions for future work.</w:t>
      </w: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References (placeholder)</w:t>
      </w: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\medskip</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Appendix (technical lemmas and proofs)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4. The Algorithm (informal)</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\subsubsection*{Author Contributions}</w:t>
      </w:r>
    </w:p>
    <w:p>
      <w:pPr>
        <w:rPr>
          <w:rFonts w:hint="default"/>
          <w:lang w:val="en-US" w:eastAsia="zh-CN"/>
        </w:rPr>
      </w:pPr>
      <w:r>
        <w:rPr>
          <w:rFonts w:hint="default"/>
          <w:lang w:val="en-US" w:eastAsia="zh-CN"/>
        </w:rPr>
        <w:t>If you'd like to, you may include  a section for author contributions as is done</w:t>
      </w:r>
    </w:p>
    <w:p>
      <w:pPr>
        <w:rPr>
          <w:rFonts w:hint="default"/>
          <w:lang w:val="en-US" w:eastAsia="zh-CN"/>
        </w:rPr>
      </w:pPr>
      <w:r>
        <w:rPr>
          <w:rFonts w:hint="default"/>
          <w:lang w:val="en-US" w:eastAsia="zh-CN"/>
        </w:rPr>
        <w:t>in many journals. This is optional and at the discretion of the authors.</w:t>
      </w:r>
    </w:p>
    <w:p>
      <w:pPr>
        <w:rPr>
          <w:rFonts w:hint="default"/>
          <w:lang w:val="en-US" w:eastAsia="zh-CN"/>
        </w:rPr>
      </w:pPr>
    </w:p>
    <w:p>
      <w:pPr>
        <w:rPr>
          <w:rFonts w:hint="default"/>
          <w:lang w:val="en-US" w:eastAsia="zh-CN"/>
        </w:rPr>
      </w:pPr>
      <w:r>
        <w:rPr>
          <w:rFonts w:hint="default"/>
          <w:lang w:val="en-US" w:eastAsia="zh-CN"/>
        </w:rPr>
        <w:t>\subsubsection*{Acknowledgments}</w:t>
      </w:r>
    </w:p>
    <w:p>
      <w:pPr>
        <w:rPr>
          <w:rFonts w:hint="default"/>
          <w:lang w:val="en-US" w:eastAsia="zh-CN"/>
        </w:rPr>
      </w:pPr>
      <w:r>
        <w:rPr>
          <w:rFonts w:hint="default"/>
          <w:lang w:val="en-US" w:eastAsia="zh-CN"/>
        </w:rPr>
        <w:t>Use unnumbered third level headings for the acknowledgments. All</w:t>
      </w:r>
    </w:p>
    <w:p>
      <w:pPr>
        <w:rPr>
          <w:rFonts w:hint="default"/>
          <w:lang w:val="en-US" w:eastAsia="zh-CN"/>
        </w:rPr>
      </w:pPr>
      <w:r>
        <w:rPr>
          <w:rFonts w:hint="default"/>
          <w:lang w:val="en-US" w:eastAsia="zh-CN"/>
        </w:rPr>
        <w:t>acknowledgments, including those to funding agencies, go at the end of the paper.</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\bibliography{iclr2027_conference}</w:t>
      </w:r>
    </w:p>
    <w:p>
      <w:pPr>
        <w:rPr>
          <w:rFonts w:hint="default"/>
          <w:lang w:val="en-US" w:eastAsia="zh-CN"/>
        </w:rPr>
      </w:pPr>
      <w:r>
        <w:rPr>
          <w:rFonts w:hint="default"/>
          <w:lang w:val="en-US" w:eastAsia="zh-CN"/>
        </w:rPr>
        <w:t>\bibliographystyle{iclr2027_conference}</w:t>
      </w:r>
    </w:p>
    <w:p>
      <w:pPr>
        <w:rPr>
          <w:rFonts w:hint="default"/>
          <w:lang w:val="en-US" w:eastAsia="zh-CN"/>
        </w:rPr>
      </w:pPr>
    </w:p>
    <w:p>
      <w:pPr>
        <w:rPr>
          <w:rFonts w:hint="default"/>
          <w:lang w:val="en-US" w:eastAsia="zh-CN"/>
        </w:rPr>
      </w:pPr>
      <w:r>
        <w:rPr>
          <w:rFonts w:hint="default"/>
          <w:lang w:val="en-US" w:eastAsia="zh-CN"/>
        </w:rPr>
        <w:t>\appendix</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\section{Proof of the Spectral-Regime Corollary}</w:t>
      </w:r>
    </w:p>
    <w:p>
      <w:pPr>
        <w:rPr>
          <w:rFonts w:hint="default"/>
          <w:lang w:val="en-US" w:eastAsia="zh-CN"/>
        </w:rPr>
      </w:pPr>
      <w:r>
        <w:rPr>
          <w:rFonts w:hint="default"/>
          <w:lang w:val="en-US" w:eastAsia="zh-CN"/>
        </w:rPr>
        <w:t>\label{app:corollary_proof}</w:t>
      </w:r>
    </w:p>
    <w:p>
      <w:pPr>
        <w:rPr>
          <w:rFonts w:hint="default"/>
          <w:lang w:val="en-US" w:eastAsia="zh-CN"/>
        </w:rPr>
      </w:pPr>
    </w:p>
    <w:p>
      <w:pPr>
        <w:rPr>
          <w:rFonts w:hint="default"/>
          <w:lang w:val="en-US" w:eastAsia="zh-CN"/>
        </w:rPr>
      </w:pPr>
      <w:r>
        <w:rPr>
          <w:rFonts w:hint="default"/>
          <w:lang w:val="en-US" w:eastAsia="zh-CN"/>
        </w:rPr>
        <w:t>We provide the derivation of Corollary~\ref{cor:three_regimes}.</w:t>
      </w:r>
    </w:p>
    <w:p>
      <w:pPr>
        <w:rPr>
          <w:rFonts w:hint="default"/>
          <w:lang w:val="en-US" w:eastAsia="zh-CN"/>
        </w:rPr>
      </w:pPr>
      <w:r>
        <w:rPr>
          <w:rFonts w:hint="default"/>
          <w:lang w:val="en-US" w:eastAsia="zh-CN"/>
        </w:rPr>
        <w:t>The eigenvalue fluctuation scales follow from the BBP transition</w:t>
      </w:r>
    </w:p>
    <w:p>
      <w:pPr>
        <w:rPr>
          <w:rFonts w:hint="default"/>
          <w:lang w:val="en-US" w:eastAsia="zh-CN"/>
        </w:rPr>
      </w:pPr>
      <w:r>
        <w:rPr>
          <w:rFonts w:hint="default"/>
          <w:lang w:val="en-US" w:eastAsia="zh-CN"/>
        </w:rPr>
        <w:t>\cite{baik2005phase} and its rectangular finite-rank extensions</w:t>
      </w:r>
    </w:p>
    <w:p>
      <w:pPr>
        <w:rPr>
          <w:rFonts w:hint="default"/>
          <w:lang w:val="en-US" w:eastAsia="zh-CN"/>
        </w:rPr>
      </w:pPr>
      <w:r>
        <w:rPr>
          <w:rFonts w:hint="default"/>
          <w:lang w:val="en-US" w:eastAsia="zh-CN"/>
        </w:rPr>
        <w:t>\cite{benaych2012singular,ding2020high}, while the singular-vector</w:t>
      </w:r>
    </w:p>
    <w:p>
      <w:pPr>
        <w:rPr>
          <w:rFonts w:hint="default"/>
          <w:lang w:val="en-US" w:eastAsia="zh-CN"/>
        </w:rPr>
      </w:pPr>
      <w:r>
        <w:rPr>
          <w:rFonts w:hint="default"/>
          <w:lang w:val="en-US" w:eastAsia="zh-CN"/>
        </w:rPr>
        <w:t>behavior follows from the corresponding results for low-rank rectangular</w:t>
      </w:r>
    </w:p>
    <w:p>
      <w:pPr>
        <w:rPr>
          <w:rFonts w:hint="default"/>
          <w:lang w:val="en-US" w:eastAsia="zh-CN"/>
        </w:rPr>
      </w:pPr>
      <w:r>
        <w:rPr>
          <w:rFonts w:hint="default"/>
          <w:lang w:val="en-US" w:eastAsia="zh-CN"/>
        </w:rPr>
        <w:t>perturbations \cite{benaych2012singular,ding2020high}.</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\subsection{From Distributional Limits to $O_p$ Rates}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first recall a standard consequence of convergence in distribution.</w:t>
      </w:r>
    </w:p>
    <w:p>
      <w:pPr>
        <w:rPr>
          <w:rFonts w:hint="default"/>
          <w:lang w:val="en-US" w:eastAsia="zh-CN"/>
        </w:rPr>
      </w:pPr>
    </w:p>
    <w:p>
      <w:pPr>
        <w:rPr>
          <w:rFonts w:hint="default"/>
          <w:lang w:val="en-US" w:eastAsia="zh-CN"/>
        </w:rPr>
      </w:pPr>
      <w:r>
        <w:rPr>
          <w:rFonts w:hint="default"/>
          <w:lang w:val="en-US" w:eastAsia="zh-CN"/>
        </w:rPr>
        <w:t>\begin{lemma}[Distributional convergence implies $O_p$]</w:t>
      </w:r>
    </w:p>
    <w:p>
      <w:pPr>
        <w:rPr>
          <w:rFonts w:hint="default"/>
          <w:lang w:val="en-US" w:eastAsia="zh-CN"/>
        </w:rPr>
      </w:pPr>
      <w:r>
        <w:rPr>
          <w:rFonts w:hint="default"/>
          <w:lang w:val="en-US" w:eastAsia="zh-CN"/>
        </w:rPr>
        <w:t>\label{lem:dist_to_op}</w:t>
      </w:r>
    </w:p>
    <w:p>
      <w:pPr>
        <w:rPr>
          <w:rFonts w:hint="default"/>
          <w:lang w:val="en-US" w:eastAsia="zh-CN"/>
        </w:rPr>
      </w:pPr>
      <w:r>
        <w:rPr>
          <w:rFonts w:hint="default"/>
          <w:lang w:val="en-US" w:eastAsia="zh-CN"/>
        </w:rPr>
        <w:t>Let $X_m$ be random variables, and let $a_m&gt;0$ and</w:t>
      </w:r>
    </w:p>
    <w:p>
      <w:pPr>
        <w:rPr>
          <w:rFonts w:hint="default"/>
          <w:lang w:val="en-US" w:eastAsia="zh-CN"/>
        </w:rPr>
      </w:pPr>
      <w:r>
        <w:rPr>
          <w:rFonts w:hint="default"/>
          <w:lang w:val="en-US" w:eastAsia="zh-CN"/>
        </w:rPr>
        <w:t>$b_m\in\mathbb{R}$ be deterministic sequences. If</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a_m(X_m-b_m)</w:t>
      </w:r>
    </w:p>
    <w:p>
      <w:pPr>
        <w:rPr>
          <w:rFonts w:hint="default"/>
          <w:lang w:val="en-US" w:eastAsia="zh-CN"/>
        </w:rPr>
      </w:pPr>
      <w:r>
        <w:rPr>
          <w:rFonts w:hint="default"/>
          <w:lang w:val="en-US" w:eastAsia="zh-CN"/>
        </w:rPr>
        <w:t>\xrightarrow{d}</w:t>
      </w:r>
    </w:p>
    <w:p>
      <w:pPr>
        <w:rPr>
          <w:rFonts w:hint="default"/>
          <w:lang w:val="en-US" w:eastAsia="zh-CN"/>
        </w:rPr>
      </w:pPr>
      <w:r>
        <w:rPr>
          <w:rFonts w:hint="default"/>
          <w:lang w:val="en-US" w:eastAsia="zh-CN"/>
        </w:rPr>
        <w:t>Y,</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 $Y$ is a non-degenerate random variable, then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X_m-b_m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O_p(a_m^{-1}).</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\end{lemma}</w:t>
      </w: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Fix $\varepsilon&gt;0$. Since $Y$ is a proper random variable, there exists</w:t>
      </w:r>
    </w:p>
    <w:p>
      <w:pPr>
        <w:rPr>
          <w:rFonts w:hint="default"/>
          <w:lang w:val="en-US" w:eastAsia="zh-CN"/>
        </w:rPr>
      </w:pPr>
      <w:r>
        <w:rPr>
          <w:rFonts w:hint="default"/>
          <w:lang w:val="en-US" w:eastAsia="zh-CN"/>
        </w:rPr>
        <w:t>$K&gt;0$ such that</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\mathbb{P}(|Y|&gt;K)</w:t>
      </w:r>
    </w:p>
    <w:p>
      <w:pPr>
        <w:rPr>
          <w:rFonts w:hint="default"/>
          <w:lang w:val="en-US" w:eastAsia="zh-CN"/>
        </w:rPr>
      </w:pPr>
      <w:r>
        <w:rPr>
          <w:rFonts w:hint="default"/>
          <w:lang w:val="en-US" w:eastAsia="zh-CN"/>
        </w:rPr>
        <w:t>&lt;</w:t>
      </w:r>
    </w:p>
    <w:p>
      <w:pPr>
        <w:rPr>
          <w:rFonts w:hint="default"/>
          <w:lang w:val="en-US" w:eastAsia="zh-CN"/>
        </w:rPr>
      </w:pPr>
      <w:r>
        <w:rPr>
          <w:rFonts w:hint="default"/>
          <w:lang w:val="en-US" w:eastAsia="zh-CN"/>
        </w:rPr>
        <w:t>\frac{\varepsilon}{2}.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By convergence in distribution, for all sufficiently large $m$,</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\mathbb{P}</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|a_m(X_m-b_m)|&gt;K</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&lt;</w:t>
      </w:r>
    </w:p>
    <w:p>
      <w:pPr>
        <w:rPr>
          <w:rFonts w:hint="default"/>
          <w:lang w:val="en-US" w:eastAsia="zh-CN"/>
        </w:rPr>
      </w:pPr>
      <w:r>
        <w:rPr>
          <w:rFonts w:hint="default"/>
          <w:lang w:val="en-US" w:eastAsia="zh-CN"/>
        </w:rPr>
        <w:t>\varepsilon.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Equivalently,</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\mathbb{P}</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|X_m-b_m|&gt;\frac{K}{a_m}</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&lt;</w:t>
      </w:r>
    </w:p>
    <w:p>
      <w:pPr>
        <w:rPr>
          <w:rFonts w:hint="default"/>
          <w:lang w:val="en-US" w:eastAsia="zh-CN"/>
        </w:rPr>
      </w:pPr>
      <w:r>
        <w:rPr>
          <w:rFonts w:hint="default"/>
          <w:lang w:val="en-US" w:eastAsia="zh-CN"/>
        </w:rPr>
        <w:t>\varepsilon.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Hence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X_m-b_m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O_p(a_m^{-1}),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which completes the proof.</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\subsection{Largest-Eigenvalue Fluctuation}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At the BBP transition, Theorem~\ref{thm:rmt2} gives a non-degenerate</w:t>
      </w:r>
    </w:p>
    <w:p>
      <w:pPr>
        <w:rPr>
          <w:rFonts w:hint="default"/>
          <w:lang w:val="en-US" w:eastAsia="zh-CN"/>
        </w:rPr>
      </w:pPr>
      <w:r>
        <w:rPr>
          <w:rFonts w:hint="default"/>
          <w:lang w:val="en-US" w:eastAsia="zh-CN"/>
        </w:rPr>
        <w:t>limiting distribution under the $m^{2/3}$ edge scaling</w:t>
      </w:r>
    </w:p>
    <w:p>
      <w:pPr>
        <w:rPr>
          <w:rFonts w:hint="default"/>
          <w:lang w:val="en-US" w:eastAsia="zh-CN"/>
        </w:rPr>
      </w:pPr>
      <w:r>
        <w:rPr>
          <w:rFonts w:hint="default"/>
          <w:lang w:val="en-US" w:eastAsia="zh-CN"/>
        </w:rPr>
        <w:t>\cite{baik2005phase}. In particular,</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A_1</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\lambda_1-\lambda_+</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\xrightarrow{d}</w:t>
      </w:r>
    </w:p>
    <w:p>
      <w:pPr>
        <w:rPr>
          <w:rFonts w:hint="default"/>
          <w:lang w:val="en-US" w:eastAsia="zh-CN"/>
        </w:rPr>
      </w:pPr>
      <w:r>
        <w:rPr>
          <w:rFonts w:hint="default"/>
          <w:lang w:val="en-US" w:eastAsia="zh-CN"/>
        </w:rPr>
        <w:t>F_k,</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A_1=\Theta(m^{2/3}).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Applying Lemma~\ref{lem:dist_to_op} gives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O_p(m^{-2/3}),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 therefore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O_p(m^{-2/3}).</w:t>
      </w:r>
    </w:p>
    <w:p>
      <w:pPr>
        <w:rPr>
          <w:rFonts w:hint="default"/>
          <w:lang w:val="en-US" w:eastAsia="zh-CN"/>
        </w:rPr>
      </w:pPr>
      <w:r>
        <w:rPr>
          <w:rFonts w:hint="default"/>
          <w:lang w:val="en-US" w:eastAsia="zh-CN"/>
        </w:rPr>
        <w:t>\label{eq:edge_fluctuation_app}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the rectangular additive deformation considered in our method,</w:t>
      </w:r>
    </w:p>
    <w:p>
      <w:pPr>
        <w:rPr>
          <w:rFonts w:hint="default"/>
          <w:lang w:val="en-US" w:eastAsia="zh-CN"/>
        </w:rPr>
      </w:pPr>
      <w:r>
        <w:rPr>
          <w:rFonts w:hint="default"/>
          <w:lang w:val="en-US" w:eastAsia="zh-CN"/>
        </w:rPr>
        <w:t>the same edge scale is obtained for non-outlier modes. In particular,</w:t>
      </w:r>
    </w:p>
    <w:p>
      <w:pPr>
        <w:rPr>
          <w:rFonts w:hint="default"/>
          <w:lang w:val="en-US" w:eastAsia="zh-CN"/>
        </w:rPr>
      </w:pPr>
      <w:r>
        <w:rPr>
          <w:rFonts w:hint="default"/>
          <w:lang w:val="en-US" w:eastAsia="zh-CN"/>
        </w:rPr>
        <w:t>Eq.~(1.14) and Theorem~3.4 of \cite{ding2020high} show that a mode</w:t>
      </w:r>
    </w:p>
    <w:p>
      <w:pPr>
        <w:rPr>
          <w:rFonts w:hint="default"/>
          <w:lang w:val="en-US" w:eastAsia="zh-CN"/>
        </w:rPr>
      </w:pPr>
      <w:r>
        <w:rPr>
          <w:rFonts w:hint="default"/>
          <w:lang w:val="en-US" w:eastAsia="zh-CN"/>
        </w:rPr>
        <w:t>below the outlier transition remains at the upper spectral edge on the</w:t>
      </w:r>
    </w:p>
    <w:p>
      <w:pPr>
        <w:rPr>
          <w:rFonts w:hint="default"/>
          <w:lang w:val="en-US" w:eastAsia="zh-CN"/>
        </w:rPr>
      </w:pPr>
      <w:r>
        <w:rPr>
          <w:rFonts w:hint="default"/>
          <w:lang w:val="en-US" w:eastAsia="zh-CN"/>
        </w:rPr>
        <w:t>$m^{-2/3}$ scale, up to the arbitrarily small polynomial slack in the</w:t>
      </w:r>
    </w:p>
    <w:p>
      <w:pPr>
        <w:rPr>
          <w:rFonts w:hint="default"/>
          <w:lang w:val="en-US" w:eastAsia="zh-CN"/>
        </w:rPr>
      </w:pPr>
      <w:r>
        <w:rPr>
          <w:rFonts w:hint="default"/>
          <w:lang w:val="en-US" w:eastAsia="zh-CN"/>
        </w:rPr>
        <w:t>general high-probability statement.</w:t>
      </w:r>
    </w:p>
    <w:p>
      <w:pPr>
        <w:rPr>
          <w:rFonts w:hint="default"/>
          <w:lang w:val="en-US" w:eastAsia="zh-CN"/>
        </w:rPr>
      </w:pPr>
    </w:p>
    <w:p>
      <w:pPr>
        <w:rPr>
          <w:rFonts w:hint="default"/>
          <w:lang w:val="en-US" w:eastAsia="zh-CN"/>
        </w:rPr>
      </w:pPr>
      <w:r>
        <w:rPr>
          <w:rFonts w:hint="default"/>
          <w:lang w:val="en-US" w:eastAsia="zh-CN"/>
        </w:rPr>
        <w:t>For a fixed supercritical signal, Theorem~\ref{thm:rmt2} gives the</w:t>
      </w:r>
    </w:p>
    <w:p>
      <w:pPr>
        <w:rPr>
          <w:rFonts w:hint="default"/>
          <w:lang w:val="en-US" w:eastAsia="zh-CN"/>
        </w:rPr>
      </w:pPr>
      <w:r>
        <w:rPr>
          <w:rFonts w:hint="default"/>
          <w:lang w:val="en-US" w:eastAsia="zh-CN"/>
        </w:rPr>
        <w:t>$m^{-1/2}$ fluctuation scale in the classical spiked covariance model</w:t>
      </w:r>
    </w:p>
    <w:p>
      <w:pPr>
        <w:rPr>
          <w:rFonts w:hint="default"/>
          <w:lang w:val="en-US" w:eastAsia="zh-CN"/>
        </w:rPr>
      </w:pPr>
      <w:r>
        <w:rPr>
          <w:rFonts w:hint="default"/>
          <w:lang w:val="en-US" w:eastAsia="zh-CN"/>
        </w:rPr>
        <w:t>\cite{baik2005phase}. For rectangular finite-rank perturbations,</w:t>
      </w:r>
    </w:p>
    <w:p>
      <w:pPr>
        <w:rPr>
          <w:rFonts w:hint="default"/>
          <w:lang w:val="en-US" w:eastAsia="zh-CN"/>
        </w:rPr>
      </w:pPr>
      <w:r>
        <w:rPr>
          <w:rFonts w:hint="default"/>
          <w:lang w:val="en-US" w:eastAsia="zh-CN"/>
        </w:rPr>
        <w:t>Theorem~2.8 of \cite{benaych2012singular} establishes the emergence</w:t>
      </w:r>
    </w:p>
    <w:p>
      <w:pPr>
        <w:rPr>
          <w:rFonts w:hint="default"/>
          <w:lang w:val="en-US" w:eastAsia="zh-CN"/>
        </w:rPr>
      </w:pPr>
      <w:r>
        <w:rPr>
          <w:rFonts w:hint="default"/>
          <w:lang w:val="en-US" w:eastAsia="zh-CN"/>
        </w:rPr>
        <w:t>of a separated singular-value outlier. The corresponding local rate is</w:t>
      </w:r>
    </w:p>
    <w:p>
      <w:pPr>
        <w:rPr>
          <w:rFonts w:hint="default"/>
          <w:lang w:val="en-US" w:eastAsia="zh-CN"/>
        </w:rPr>
      </w:pPr>
      <w:r>
        <w:rPr>
          <w:rFonts w:hint="default"/>
          <w:lang w:val="en-US" w:eastAsia="zh-CN"/>
        </w:rPr>
        <w:t>given by Eq.~(1.13) and Theorem~3.4 of \cite{ding2020high}:</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f(\theta)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f(\theta)&gt;\lambda_+,</w:t>
      </w:r>
    </w:p>
    <w:p>
      <w:pPr>
        <w:rPr>
          <w:rFonts w:hint="default"/>
          <w:lang w:val="en-US" w:eastAsia="zh-CN"/>
        </w:rPr>
      </w:pPr>
      <w:r>
        <w:rPr>
          <w:rFonts w:hint="default"/>
          <w:lang w:val="en-US" w:eastAsia="zh-CN"/>
        </w:rPr>
        <w:t>\label{eq:outlier_fluctuation_app}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when the signal remains a fixed positive distance above the critical</w:t>
      </w:r>
    </w:p>
    <w:p>
      <w:pPr>
        <w:rPr>
          <w:rFonts w:hint="default"/>
          <w:lang w:val="en-US" w:eastAsia="zh-CN"/>
        </w:rPr>
      </w:pPr>
      <w:r>
        <w:rPr>
          <w:rFonts w:hint="default"/>
          <w:lang w:val="en-US" w:eastAsia="zh-CN"/>
        </w:rPr>
        <w:t>threshold. Thus, the $m^{-2/3}$ and $m^{-1/2}$ scales used in</w:t>
      </w:r>
    </w:p>
    <w:p>
      <w:pPr>
        <w:rPr>
          <w:rFonts w:hint="default"/>
          <w:lang w:val="en-US" w:eastAsia="zh-CN"/>
        </w:rPr>
      </w:pPr>
      <w:r>
        <w:rPr>
          <w:rFonts w:hint="default"/>
          <w:lang w:val="en-US" w:eastAsia="zh-CN"/>
        </w:rPr>
        <w:t>Corollary~\ref{cor:three_regimes} are respectively the edge and</w:t>
      </w:r>
    </w:p>
    <w:p>
      <w:pPr>
        <w:rPr>
          <w:rFonts w:hint="default"/>
          <w:lang w:val="en-US" w:eastAsia="zh-CN"/>
        </w:rPr>
      </w:pPr>
      <w:r>
        <w:rPr>
          <w:rFonts w:hint="default"/>
          <w:lang w:val="en-US" w:eastAsia="zh-CN"/>
        </w:rPr>
        <w:t>fixed-supercritical fluctuation scales of the rectangular spiked model</w:t>
      </w:r>
    </w:p>
    <w:p>
      <w:pPr>
        <w:rPr>
          <w:rFonts w:hint="default"/>
          <w:lang w:val="en-US" w:eastAsia="zh-CN"/>
        </w:rPr>
      </w:pPr>
      <w:r>
        <w:rPr>
          <w:rFonts w:hint="default"/>
          <w:lang w:val="en-US" w:eastAsia="zh-CN"/>
        </w:rPr>
        <w:t>\cite{benaych2012singular,ding2020high}.</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\subsection{Singular-Vector Alignment}</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Recall</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\left\langle v_1,v^\star\right\rangle</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 $v_1$ is the leading empirical right singular vector and $v^\star$</w:t>
      </w:r>
    </w:p>
    <w:p>
      <w:pPr>
        <w:rPr>
          <w:rFonts w:hint="default"/>
          <w:lang w:val="en-US" w:eastAsia="zh-CN"/>
        </w:rPr>
      </w:pPr>
      <w:r>
        <w:rPr>
          <w:rFonts w:hint="default"/>
          <w:lang w:val="en-US" w:eastAsia="zh-CN"/>
        </w:rPr>
        <w:t>is the population signal direction.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\paragraph{Subcritical regime.}</w:t>
      </w:r>
    </w:p>
    <w:p>
      <w:pPr>
        <w:rPr>
          <w:rFonts w:hint="default"/>
          <w:lang w:val="en-US" w:eastAsia="zh-CN"/>
        </w:rPr>
      </w:pPr>
    </w:p>
    <w:p>
      <w:pPr>
        <w:rPr>
          <w:rFonts w:hint="default"/>
          <w:lang w:val="en-US" w:eastAsia="zh-CN"/>
        </w:rPr>
      </w:pPr>
      <w:r>
        <w:rPr>
          <w:rFonts w:hint="default"/>
          <w:lang w:val="en-US" w:eastAsia="zh-CN"/>
        </w:rPr>
        <w:t>Suppose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\theta</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\theta_c-\varepsilon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some fixed $\varepsilon&gt;0$.</w:t>
      </w:r>
    </w:p>
    <w:p>
      <w:pPr>
        <w:rPr>
          <w:rFonts w:hint="default"/>
          <w:lang w:val="en-US" w:eastAsia="zh-CN"/>
        </w:rPr>
      </w:pPr>
      <w:r>
        <w:rPr>
          <w:rFonts w:hint="default"/>
          <w:lang w:val="en-US" w:eastAsia="zh-CN"/>
        </w:rPr>
        <w:t>Below the BBP threshold, the empirical singular vector does not acquire a</w:t>
      </w:r>
    </w:p>
    <w:p>
      <w:pPr>
        <w:rPr>
          <w:rFonts w:hint="default"/>
          <w:lang w:val="en-US" w:eastAsia="zh-CN"/>
        </w:rPr>
      </w:pPr>
      <w:r>
        <w:rPr>
          <w:rFonts w:hint="default"/>
          <w:lang w:val="en-US" w:eastAsia="zh-CN"/>
        </w:rPr>
        <w:t>non-vanishing projection onto the population signal direction; this</w:t>
      </w:r>
    </w:p>
    <w:p>
      <w:pPr>
        <w:rPr>
          <w:rFonts w:hint="default"/>
          <w:lang w:val="en-US" w:eastAsia="zh-CN"/>
        </w:rPr>
      </w:pPr>
      <w:r>
        <w:rPr>
          <w:rFonts w:hint="default"/>
          <w:lang w:val="en-US" w:eastAsia="zh-CN"/>
        </w:rPr>
        <w:t>singular-vector phase transition is characterized in</w:t>
      </w:r>
    </w:p>
    <w:p>
      <w:pPr>
        <w:rPr>
          <w:rFonts w:hint="default"/>
          <w:lang w:val="en-US" w:eastAsia="zh-CN"/>
        </w:rPr>
      </w:pPr>
      <w:r>
        <w:rPr>
          <w:rFonts w:hint="default"/>
          <w:lang w:val="en-US" w:eastAsia="zh-CN"/>
        </w:rPr>
        <w:t>Theorem~2.10 of \cite{benaych2012singular}.</w:t>
      </w:r>
    </w:p>
    <w:p>
      <w:pPr>
        <w:rPr>
          <w:rFonts w:hint="default"/>
          <w:lang w:val="en-US" w:eastAsia="zh-CN"/>
        </w:rPr>
      </w:pPr>
    </w:p>
    <w:p>
      <w:pPr>
        <w:rPr>
          <w:rFonts w:hint="default"/>
          <w:lang w:val="en-US" w:eastAsia="zh-CN"/>
        </w:rPr>
      </w:pPr>
      <w:r>
        <w:rPr>
          <w:rFonts w:hint="default"/>
          <w:lang w:val="en-US" w:eastAsia="zh-CN"/>
        </w:rPr>
        <w:t>More quantitatively, Eq.~(1.18) and the non-outlier part of</w:t>
      </w:r>
    </w:p>
    <w:p>
      <w:pPr>
        <w:rPr>
          <w:rFonts w:hint="default"/>
          <w:lang w:val="en-US" w:eastAsia="zh-CN"/>
        </w:rPr>
      </w:pPr>
      <w:r>
        <w:rPr>
          <w:rFonts w:hint="default"/>
          <w:lang w:val="en-US" w:eastAsia="zh-CN"/>
        </w:rPr>
        <w:t>Theorem~3.5 in \cite{ding2020high} give the squared-overlap scale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a signal below the transition scale. Taking square roots yields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\label{eq:tau_sub_app}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\paragraph{BBP transition regime.}</w:t>
      </w:r>
    </w:p>
    <w:p>
      <w:pPr>
        <w:rPr>
          <w:rFonts w:hint="default"/>
          <w:lang w:val="en-US" w:eastAsia="zh-CN"/>
        </w:rPr>
      </w:pPr>
    </w:p>
    <w:p>
      <w:pPr>
        <w:rPr>
          <w:rFonts w:hint="default"/>
          <w:lang w:val="en-US" w:eastAsia="zh-CN"/>
        </w:rPr>
      </w:pPr>
      <w:r>
        <w:rPr>
          <w:rFonts w:hint="default"/>
          <w:lang w:val="en-US" w:eastAsia="zh-CN"/>
        </w:rPr>
        <w:t>The characteristic BBP transition window for the rectangular model is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|\theta-\theta_c|</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O(m^{-1/3}),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as described in Eq.~(1.12) of \cite{ding2020high}. At this scale, the</w:t>
      </w:r>
    </w:p>
    <w:p>
      <w:pPr>
        <w:rPr>
          <w:rFonts w:hint="default"/>
          <w:lang w:val="en-US" w:eastAsia="zh-CN"/>
        </w:rPr>
      </w:pPr>
      <w:r>
        <w:rPr>
          <w:rFonts w:hint="default"/>
          <w:lang w:val="en-US" w:eastAsia="zh-CN"/>
        </w:rPr>
        <w:t>corresponding eigenvalue displacement is of order $m^{-2/3}$, comparable</w:t>
      </w:r>
    </w:p>
    <w:p>
      <w:pPr>
        <w:rPr>
          <w:rFonts w:hint="default"/>
          <w:lang w:val="en-US" w:eastAsia="zh-CN"/>
        </w:rPr>
      </w:pPr>
      <w:r>
        <w:rPr>
          <w:rFonts w:hint="default"/>
          <w:lang w:val="en-US" w:eastAsia="zh-CN"/>
        </w:rPr>
        <w:t>to the natural edge fluctuation; see Eqs.~(1.13)--(1.14) and</w:t>
      </w:r>
    </w:p>
    <w:p>
      <w:pPr>
        <w:rPr>
          <w:rFonts w:hint="default"/>
          <w:lang w:val="en-US" w:eastAsia="zh-CN"/>
        </w:rPr>
      </w:pPr>
      <w:r>
        <w:rPr>
          <w:rFonts w:hint="default"/>
          <w:lang w:val="en-US" w:eastAsia="zh-CN"/>
        </w:rPr>
        <w:t>Theorem~3.4 of \cite{ding2020high}.</w:t>
      </w:r>
    </w:p>
    <w:p>
      <w:pPr>
        <w:rPr>
          <w:rFonts w:hint="default"/>
          <w:lang w:val="en-US" w:eastAsia="zh-CN"/>
        </w:rPr>
      </w:pPr>
    </w:p>
    <w:p>
      <w:pPr>
        <w:rPr>
          <w:rFonts w:hint="default"/>
          <w:lang w:val="en-US" w:eastAsia="zh-CN"/>
        </w:rPr>
      </w:pPr>
      <w:r>
        <w:rPr>
          <w:rFonts w:hint="default"/>
          <w:lang w:val="en-US" w:eastAsia="zh-CN"/>
        </w:rPr>
        <w:t>The singular-vector scale can be obtained from the overlap formula in</w:t>
      </w:r>
    </w:p>
    <w:p>
      <w:pPr>
        <w:rPr>
          <w:rFonts w:hint="default"/>
          <w:lang w:val="en-US" w:eastAsia="zh-CN"/>
        </w:rPr>
      </w:pPr>
      <w:r>
        <w:rPr>
          <w:rFonts w:hint="default"/>
          <w:lang w:val="en-US" w:eastAsia="zh-CN"/>
        </w:rPr>
        <w:t>\cite{ding2020high}. For the right singular vector, Eq.~(2.12) defines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a_2(d)</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\frac{d^4-c^{-1}}</w:t>
      </w:r>
    </w:p>
    <w:p>
      <w:pPr>
        <w:rPr>
          <w:rFonts w:hint="default"/>
          <w:lang w:val="en-US" w:eastAsia="zh-CN"/>
        </w:rPr>
      </w:pPr>
      <w:r>
        <w:rPr>
          <w:rFonts w:hint="default"/>
          <w:lang w:val="en-US" w:eastAsia="zh-CN"/>
        </w:rPr>
        <w:t>{d^2(d^2+1)},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where the critical signal strength in the notation of</w:t>
      </w:r>
    </w:p>
    <w:p>
      <w:pPr>
        <w:rPr>
          <w:rFonts w:hint="default"/>
          <w:lang w:val="en-US" w:eastAsia="zh-CN"/>
        </w:rPr>
      </w:pPr>
      <w:r>
        <w:rPr>
          <w:rFonts w:hint="default"/>
          <w:lang w:val="en-US" w:eastAsia="zh-CN"/>
        </w:rPr>
        <w:t>\cite{ding2020high} is $d_c=c^{-1/4}$. Theorem~3.5 and Eq.~(1.17)</w:t>
      </w:r>
    </w:p>
    <w:p>
      <w:pPr>
        <w:rPr>
          <w:rFonts w:hint="default"/>
          <w:lang w:val="en-US" w:eastAsia="zh-CN"/>
        </w:rPr>
      </w:pPr>
      <w:r>
        <w:rPr>
          <w:rFonts w:hint="default"/>
          <w:lang w:val="en-US" w:eastAsia="zh-CN"/>
        </w:rPr>
        <w:t>show that, on the supercritical side, the empirical squared overlap is</w:t>
      </w:r>
    </w:p>
    <w:p>
      <w:pPr>
        <w:rPr>
          <w:rFonts w:hint="default"/>
          <w:lang w:val="en-US" w:eastAsia="zh-CN"/>
        </w:rPr>
      </w:pPr>
      <w:r>
        <w:rPr>
          <w:rFonts w:hint="default"/>
          <w:lang w:val="en-US" w:eastAsia="zh-CN"/>
        </w:rPr>
        <w:t>controlled by this deterministic quantity.</w:t>
      </w:r>
    </w:p>
    <w:p>
      <w:pPr>
        <w:rPr>
          <w:rFonts w:hint="default"/>
          <w:lang w:val="en-US" w:eastAsia="zh-CN"/>
        </w:rPr>
      </w:pPr>
    </w:p>
    <w:p>
      <w:pPr>
        <w:rPr>
          <w:rFonts w:hint="default"/>
          <w:lang w:val="en-US" w:eastAsia="zh-CN"/>
        </w:rPr>
      </w:pPr>
      <w:r>
        <w:rPr>
          <w:rFonts w:hint="default"/>
          <w:lang w:val="en-US" w:eastAsia="zh-CN"/>
        </w:rPr>
        <w:t>Since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a_2(d_c)=0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and the numerator satisfies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d^4-d_c^4</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4d_c^3(d-d_c)</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O((d-d_c)^2),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while the denominator remains non-zero at $d_c$, we have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a_2(d)</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O(d-d_c)</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near the transition. Therefore, when</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d-d_c</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O(m^{-1/3}),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characteristic squared-overlap scale is</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consistent with the local singular-vector estimates in</w:t>
      </w:r>
    </w:p>
    <w:p>
      <w:pPr>
        <w:rPr>
          <w:rFonts w:hint="default"/>
          <w:lang w:val="en-US" w:eastAsia="zh-CN"/>
        </w:rPr>
      </w:pPr>
      <w:r>
        <w:rPr>
          <w:rFonts w:hint="default"/>
          <w:lang w:val="en-US" w:eastAsia="zh-CN"/>
        </w:rPr>
        <w:t>Theorem~3.5 of \cite{ding2020high}. On the subcritical side of the</w:t>
      </w:r>
    </w:p>
    <w:p>
      <w:pPr>
        <w:rPr>
          <w:rFonts w:hint="default"/>
          <w:lang w:val="en-US" w:eastAsia="zh-CN"/>
        </w:rPr>
      </w:pPr>
      <w:r>
        <w:rPr>
          <w:rFonts w:hint="default"/>
          <w:lang w:val="en-US" w:eastAsia="zh-CN"/>
        </w:rPr>
        <w:t>same window, the non-outlier estimate is no larger than this scale</w:t>
      </w:r>
    </w:p>
    <w:p>
      <w:pPr>
        <w:rPr>
          <w:rFonts w:hint="default"/>
          <w:lang w:val="en-US" w:eastAsia="zh-CN"/>
        </w:rPr>
      </w:pPr>
      <w:r>
        <w:rPr>
          <w:rFonts w:hint="default"/>
          <w:lang w:val="en-US" w:eastAsia="zh-CN"/>
        </w:rPr>
        <w:t>\cite{ding2020high}. Hence,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O_p(m^{-1/6}).</w:t>
      </w:r>
    </w:p>
    <w:p>
      <w:pPr>
        <w:rPr>
          <w:rFonts w:hint="default"/>
          <w:lang w:val="en-US" w:eastAsia="zh-CN"/>
        </w:rPr>
      </w:pPr>
      <w:r>
        <w:rPr>
          <w:rFonts w:hint="default"/>
          <w:lang w:val="en-US" w:eastAsia="zh-CN"/>
        </w:rPr>
        <w:t>\label{eq:tau_critical_app}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Here we suppress the arbitrarily small polynomial slack appearing in the</w:t>
      </w:r>
    </w:p>
    <w:p>
      <w:pPr>
        <w:rPr>
          <w:rFonts w:hint="default"/>
          <w:lang w:val="en-US" w:eastAsia="zh-CN"/>
        </w:rPr>
      </w:pPr>
      <w:r>
        <w:rPr>
          <w:rFonts w:hint="default"/>
          <w:lang w:val="en-US" w:eastAsia="zh-CN"/>
        </w:rPr>
        <w:t>general high-probability bounds of \cite{ding2020high}.</w:t>
      </w:r>
    </w:p>
    <w:p>
      <w:pPr>
        <w:rPr>
          <w:rFonts w:hint="default"/>
          <w:lang w:val="en-US" w:eastAsia="zh-CN"/>
        </w:rPr>
      </w:pPr>
    </w:p>
    <w:p>
      <w:pPr>
        <w:rPr>
          <w:rFonts w:hint="default"/>
          <w:lang w:val="en-US" w:eastAsia="zh-CN"/>
        </w:rPr>
      </w:pPr>
      <w:r>
        <w:rPr>
          <w:rFonts w:hint="default"/>
          <w:lang w:val="en-US" w:eastAsia="zh-CN"/>
        </w:rPr>
        <w:t>For the Bellman analysis in Theorem~\ref{thm:main_bellman}, we consider a</w:t>
      </w:r>
    </w:p>
    <w:p>
      <w:pPr>
        <w:rPr>
          <w:rFonts w:hint="default"/>
          <w:lang w:val="en-US" w:eastAsia="zh-CN"/>
        </w:rPr>
      </w:pPr>
      <w:r>
        <w:rPr>
          <w:rFonts w:hint="default"/>
          <w:lang w:val="en-US" w:eastAsia="zh-CN"/>
        </w:rPr>
        <w:t>non-degenerate critical regime in which the overlap actually attains this</w:t>
      </w:r>
    </w:p>
    <w:p>
      <w:pPr>
        <w:rPr>
          <w:rFonts w:hint="default"/>
          <w:lang w:val="en-US" w:eastAsia="zh-CN"/>
        </w:rPr>
      </w:pPr>
      <w:r>
        <w:rPr>
          <w:rFonts w:hint="default"/>
          <w:lang w:val="en-US" w:eastAsia="zh-CN"/>
        </w:rPr>
        <w:t>characteristic scale,</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\Theta_p(m^{-1/6}).</w:t>
      </w:r>
    </w:p>
    <w:p>
      <w:pPr>
        <w:rPr>
          <w:rFonts w:hint="default"/>
          <w:lang w:val="en-US" w:eastAsia="zh-CN"/>
        </w:rPr>
      </w:pPr>
      <w:r>
        <w:rPr>
          <w:rFonts w:hint="default"/>
          <w:lang w:val="en-US" w:eastAsia="zh-CN"/>
        </w:rPr>
        <w:t>\label{eq:tau_critical_nondegenerate}</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This last relation is an additional non-degeneracy condition used in our</w:t>
      </w:r>
    </w:p>
    <w:p>
      <w:pPr>
        <w:rPr>
          <w:rFonts w:hint="default"/>
          <w:lang w:val="en-US" w:eastAsia="zh-CN"/>
        </w:rPr>
      </w:pPr>
      <w:r>
        <w:rPr>
          <w:rFonts w:hint="default"/>
          <w:lang w:val="en-US" w:eastAsia="zh-CN"/>
        </w:rPr>
        <w:t>Bellman-loss analysis; it is stronger than the upper-scale result required</w:t>
      </w:r>
    </w:p>
    <w:p>
      <w:pPr>
        <w:rPr>
          <w:rFonts w:hint="default"/>
          <w:lang w:val="en-US" w:eastAsia="zh-CN"/>
        </w:rPr>
      </w:pPr>
      <w:r>
        <w:rPr>
          <w:rFonts w:hint="default"/>
          <w:lang w:val="en-US" w:eastAsia="zh-CN"/>
        </w:rPr>
        <w:t>for Corollary~\ref{cor:three_regimes}.</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\paragraph{Supercritical regime.}</w:t>
      </w:r>
    </w:p>
    <w:p>
      <w:pPr>
        <w:rPr>
          <w:rFonts w:hint="default"/>
          <w:lang w:val="en-US" w:eastAsia="zh-CN"/>
        </w:rPr>
      </w:pPr>
    </w:p>
    <w:p>
      <w:pPr>
        <w:rPr>
          <w:rFonts w:hint="default"/>
          <w:lang w:val="en-US" w:eastAsia="zh-CN"/>
        </w:rPr>
      </w:pPr>
      <w:r>
        <w:rPr>
          <w:rFonts w:hint="default"/>
          <w:lang w:val="en-US" w:eastAsia="zh-CN"/>
        </w:rPr>
        <w:t>For</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\theta</w:t>
      </w:r>
    </w:p>
    <w:p>
      <w:pPr>
        <w:rPr>
          <w:rFonts w:hint="default"/>
          <w:lang w:val="en-US" w:eastAsia="zh-CN"/>
        </w:rPr>
      </w:pPr>
      <w:r>
        <w:rPr>
          <w:rFonts w:hint="default"/>
          <w:lang w:val="en-US" w:eastAsia="zh-CN"/>
        </w:rPr>
        <w:t>\geq</w:t>
      </w:r>
    </w:p>
    <w:p>
      <w:pPr>
        <w:rPr>
          <w:rFonts w:hint="default"/>
          <w:lang w:val="en-US" w:eastAsia="zh-CN"/>
        </w:rPr>
      </w:pPr>
      <w:r>
        <w:rPr>
          <w:rFonts w:hint="default"/>
          <w:lang w:val="en-US" w:eastAsia="zh-CN"/>
        </w:rPr>
        <w:t>\theta_c+\varepsilon,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empirical leading singular vector develops a non-zero asymptotic</w:t>
      </w:r>
    </w:p>
    <w:p>
      <w:pPr>
        <w:rPr>
          <w:rFonts w:hint="default"/>
          <w:lang w:val="en-US" w:eastAsia="zh-CN"/>
        </w:rPr>
      </w:pPr>
      <w:r>
        <w:rPr>
          <w:rFonts w:hint="default"/>
          <w:lang w:val="en-US" w:eastAsia="zh-CN"/>
        </w:rPr>
        <w:t>projection onto the population signal direction. This singular-vector</w:t>
      </w:r>
    </w:p>
    <w:p>
      <w:pPr>
        <w:rPr>
          <w:rFonts w:hint="default"/>
          <w:lang w:val="en-US" w:eastAsia="zh-CN"/>
        </w:rPr>
      </w:pPr>
      <w:r>
        <w:rPr>
          <w:rFonts w:hint="default"/>
          <w:lang w:val="en-US" w:eastAsia="zh-CN"/>
        </w:rPr>
        <w:t>phase transition is established in Theorems~2.9--2.10 of</w:t>
      </w:r>
    </w:p>
    <w:p>
      <w:pPr>
        <w:rPr>
          <w:rFonts w:hint="default"/>
          <w:lang w:val="en-US" w:eastAsia="zh-CN"/>
        </w:rPr>
      </w:pPr>
      <w:r>
        <w:rPr>
          <w:rFonts w:hint="default"/>
          <w:lang w:val="en-US" w:eastAsia="zh-CN"/>
        </w:rPr>
        <w:t>\cite{benaych2012singular}.</w:t>
      </w:r>
    </w:p>
    <w:p>
      <w:pPr>
        <w:rPr>
          <w:rFonts w:hint="default"/>
          <w:lang w:val="en-US" w:eastAsia="zh-CN"/>
        </w:rPr>
      </w:pPr>
    </w:p>
    <w:p>
      <w:pPr>
        <w:rPr>
          <w:rFonts w:hint="default"/>
          <w:lang w:val="en-US" w:eastAsia="zh-CN"/>
        </w:rPr>
      </w:pPr>
      <w:r>
        <w:rPr>
          <w:rFonts w:hint="default"/>
          <w:lang w:val="en-US" w:eastAsia="zh-CN"/>
        </w:rPr>
        <w:t>For the rectangular signal-plus-noise model, Eq.~(1.17),</w:t>
      </w:r>
    </w:p>
    <w:p>
      <w:pPr>
        <w:rPr>
          <w:rFonts w:hint="default"/>
          <w:lang w:val="en-US" w:eastAsia="zh-CN"/>
        </w:rPr>
      </w:pPr>
      <w:r>
        <w:rPr>
          <w:rFonts w:hint="default"/>
          <w:lang w:val="en-US" w:eastAsia="zh-CN"/>
        </w:rPr>
        <w:t>Eq.~(2.12), and Theorem~3.5 of \cite{ding2020high} give the</w:t>
      </w:r>
    </w:p>
    <w:p>
      <w:pPr>
        <w:rPr>
          <w:rFonts w:hint="default"/>
          <w:lang w:val="en-US" w:eastAsia="zh-CN"/>
        </w:rPr>
      </w:pPr>
      <w:r>
        <w:rPr>
          <w:rFonts w:hint="default"/>
          <w:lang w:val="en-US" w:eastAsia="zh-CN"/>
        </w:rPr>
        <w:t>corresponding deterministic overlap. For a signal separated from the</w:t>
      </w:r>
    </w:p>
    <w:p>
      <w:pPr>
        <w:rPr>
          <w:rFonts w:hint="default"/>
          <w:lang w:val="en-US" w:eastAsia="zh-CN"/>
        </w:rPr>
      </w:pPr>
      <w:r>
        <w:rPr>
          <w:rFonts w:hint="default"/>
          <w:lang w:val="en-US" w:eastAsia="zh-CN"/>
        </w:rPr>
        <w:t>threshold by a fixed positive amount, this overlap is strictly positive.</w:t>
      </w:r>
    </w:p>
    <w:p>
      <w:pPr>
        <w:rPr>
          <w:rFonts w:hint="default"/>
          <w:lang w:val="en-US" w:eastAsia="zh-CN"/>
        </w:rPr>
      </w:pPr>
      <w:r>
        <w:rPr>
          <w:rFonts w:hint="default"/>
          <w:lang w:val="en-US" w:eastAsia="zh-CN"/>
        </w:rPr>
        <w:t>Consequently,</w:t>
      </w:r>
    </w:p>
    <w:p>
      <w:pPr>
        <w:rPr>
          <w:rFonts w:hint="default"/>
          <w:lang w:val="en-US" w:eastAsia="zh-CN"/>
        </w:rPr>
      </w:pP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\xrightarrow{p}</w:t>
      </w:r>
    </w:p>
    <w:p>
      <w:pPr>
        <w:rPr>
          <w:rFonts w:hint="default"/>
          <w:lang w:val="en-US" w:eastAsia="zh-CN"/>
        </w:rPr>
      </w:pPr>
      <w:r>
        <w:rPr>
          <w:rFonts w:hint="default"/>
          <w:lang w:val="en-US" w:eastAsia="zh-CN"/>
        </w:rPr>
        <w:t>\tau_\infty(\theta)&gt;0.</w:t>
      </w:r>
    </w:p>
    <w:p>
      <w:pPr>
        <w:rPr>
          <w:rFonts w:hint="default"/>
          <w:lang w:val="en-US" w:eastAsia="zh-CN"/>
        </w:rPr>
      </w:pPr>
      <w:r>
        <w:rPr>
          <w:rFonts w:hint="default"/>
          <w:lang w:val="en-US" w:eastAsia="zh-CN"/>
        </w:rPr>
        <w:t>\label{eq:tau_super_app}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Combining</w:t>
      </w:r>
    </w:p>
    <w:p>
      <w:pPr>
        <w:rPr>
          <w:rFonts w:hint="default"/>
          <w:lang w:val="en-US" w:eastAsia="zh-CN"/>
        </w:rPr>
      </w:pPr>
      <w:r>
        <w:rPr>
          <w:rFonts w:hint="default"/>
          <w:lang w:val="en-US" w:eastAsia="zh-CN"/>
        </w:rPr>
        <w:t>\eqref{eq:edge_fluctuation_app},</w:t>
      </w:r>
    </w:p>
    <w:p>
      <w:pPr>
        <w:rPr>
          <w:rFonts w:hint="default"/>
          <w:lang w:val="en-US" w:eastAsia="zh-CN"/>
        </w:rPr>
      </w:pPr>
      <w:r>
        <w:rPr>
          <w:rFonts w:hint="default"/>
          <w:lang w:val="en-US" w:eastAsia="zh-CN"/>
        </w:rPr>
        <w:t>\eqref{eq:outlier_fluctuation_app},</w:t>
      </w:r>
    </w:p>
    <w:p>
      <w:pPr>
        <w:rPr>
          <w:rFonts w:hint="default"/>
          <w:lang w:val="en-US" w:eastAsia="zh-CN"/>
        </w:rPr>
      </w:pPr>
      <w:r>
        <w:rPr>
          <w:rFonts w:hint="default"/>
          <w:lang w:val="en-US" w:eastAsia="zh-CN"/>
        </w:rPr>
        <w:t>\eqref{eq:tau_sub_app},</w:t>
      </w:r>
    </w:p>
    <w:p>
      <w:pPr>
        <w:rPr>
          <w:rFonts w:hint="default"/>
          <w:lang w:val="en-US" w:eastAsia="zh-CN"/>
        </w:rPr>
      </w:pPr>
      <w:r>
        <w:rPr>
          <w:rFonts w:hint="default"/>
          <w:lang w:val="en-US" w:eastAsia="zh-CN"/>
        </w:rPr>
        <w:t>\eqref{eq:tau_critical_app}, and</w:t>
      </w:r>
    </w:p>
    <w:p>
      <w:pPr>
        <w:rPr>
          <w:rFonts w:hint="default"/>
          <w:lang w:val="en-US" w:eastAsia="zh-CN"/>
        </w:rPr>
      </w:pPr>
      <w:r>
        <w:rPr>
          <w:rFonts w:hint="default"/>
          <w:lang w:val="en-US" w:eastAsia="zh-CN"/>
        </w:rPr>
        <w:t>\eqref{eq:tau_super_app}</w:t>
      </w:r>
    </w:p>
    <w:p>
      <w:pPr>
        <w:rPr>
          <w:rFonts w:hint="default"/>
          <w:lang w:val="en-US" w:eastAsia="zh-CN"/>
        </w:rPr>
      </w:pPr>
      <w:r>
        <w:rPr>
          <w:rFonts w:hint="default"/>
          <w:lang w:val="en-US" w:eastAsia="zh-CN"/>
        </w:rPr>
        <w:t>gives the three regimes stated in</w:t>
      </w:r>
    </w:p>
    <w:p>
      <w:pPr>
        <w:rPr>
          <w:rFonts w:hint="default"/>
          <w:lang w:val="en-US" w:eastAsia="zh-CN"/>
        </w:rPr>
      </w:pPr>
      <w:r>
        <w:rPr>
          <w:rFonts w:hint="default"/>
          <w:lang w:val="en-US" w:eastAsia="zh-CN"/>
        </w:rPr>
        <w:t>Corollary~\ref{cor:three_regimes}.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 APPENDIX B</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\section{Bellman-Loss Analysis of the SSAR Update}</w:t>
      </w:r>
    </w:p>
    <w:p>
      <w:pPr>
        <w:rPr>
          <w:rFonts w:hint="default"/>
          <w:lang w:val="en-US" w:eastAsia="zh-CN"/>
        </w:rPr>
      </w:pPr>
      <w:r>
        <w:rPr>
          <w:rFonts w:hint="default"/>
          <w:lang w:val="en-US" w:eastAsia="zh-CN"/>
        </w:rPr>
        <w:t>\label{app:bellman_theory}</w:t>
      </w:r>
    </w:p>
    <w:p>
      <w:pPr>
        <w:rPr>
          <w:rFonts w:hint="default"/>
          <w:lang w:val="en-US" w:eastAsia="zh-CN"/>
        </w:rPr>
      </w:pPr>
    </w:p>
    <w:p>
      <w:pPr>
        <w:rPr>
          <w:rFonts w:hint="default"/>
          <w:lang w:val="en-US" w:eastAsia="zh-CN"/>
        </w:rPr>
      </w:pPr>
      <w:r>
        <w:rPr>
          <w:rFonts w:hint="default"/>
          <w:lang w:val="en-US" w:eastAsia="zh-CN"/>
        </w:rPr>
        <w:t>We now prove Theorem~\ref{thm:main_bellman}. The spectral scales used below</w:t>
      </w:r>
    </w:p>
    <w:p>
      <w:pPr>
        <w:rPr>
          <w:rFonts w:hint="default"/>
          <w:lang w:val="en-US" w:eastAsia="zh-CN"/>
        </w:rPr>
      </w:pPr>
      <w:r>
        <w:rPr>
          <w:rFonts w:hint="default"/>
          <w:lang w:val="en-US" w:eastAsia="zh-CN"/>
        </w:rPr>
        <w:t>are those established in Corollary~\ref{cor:three_regimes} and justified in</w:t>
      </w:r>
    </w:p>
    <w:p>
      <w:pPr>
        <w:rPr>
          <w:rFonts w:hint="default"/>
          <w:lang w:val="en-US" w:eastAsia="zh-CN"/>
        </w:rPr>
      </w:pPr>
      <w:r>
        <w:rPr>
          <w:rFonts w:hint="default"/>
          <w:lang w:val="en-US" w:eastAsia="zh-CN"/>
        </w:rPr>
        <w:t>Appendix~\ref{app:corollary_proof}. The remaining arguments are derived</w:t>
      </w:r>
    </w:p>
    <w:p>
      <w:pPr>
        <w:rPr>
          <w:rFonts w:hint="default"/>
          <w:lang w:val="en-US" w:eastAsia="zh-CN"/>
        </w:rPr>
      </w:pPr>
      <w:r>
        <w:rPr>
          <w:rFonts w:hint="default"/>
          <w:lang w:val="en-US" w:eastAsia="zh-CN"/>
        </w:rPr>
        <w:t>directly from the critic model and the assumptions stated below.</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\subsection{Setup and Assumptions}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Consider the critic representation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Q_W(h)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o^\top \varphi(Wh),</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where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W\in\mathbb{R}^{n\times m},</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h\in\mathbb{R}^{m},</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o\in\mathbb{R}^{n}.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target $y$ is treated as fixed during the critic update, and we write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Q_W(h)-y.</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The corresponding Bellman loss is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L_0(W)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\frac{1}{2}</w:t>
      </w:r>
    </w:p>
    <w:p>
      <w:pPr>
        <w:rPr>
          <w:rFonts w:hint="default"/>
          <w:lang w:val="en-US" w:eastAsia="zh-CN"/>
        </w:rPr>
      </w:pPr>
      <w:r>
        <w:rPr>
          <w:rFonts w:hint="default"/>
          <w:lang w:val="en-US" w:eastAsia="zh-CN"/>
        </w:rPr>
        <w:t>\mathbb{E}[r(h)^2].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Let $(s,u,v)$ denote the singular triplet of the active mode,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Wv=su,</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W^\top u=sv,</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\|u\|_2=\|v\|_2=1.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analysis uses the following local assumptions.</w:t>
      </w:r>
    </w:p>
    <w:p>
      <w:pPr>
        <w:rPr>
          <w:rFonts w:hint="default"/>
          <w:lang w:val="en-US" w:eastAsia="zh-CN"/>
        </w:rPr>
      </w:pPr>
    </w:p>
    <w:p>
      <w:pPr>
        <w:rPr>
          <w:rFonts w:hint="default"/>
          <w:lang w:val="en-US" w:eastAsia="zh-CN"/>
        </w:rPr>
      </w:pPr>
      <w:r>
        <w:rPr>
          <w:rFonts w:hint="default"/>
          <w:lang w:val="en-US" w:eastAsia="zh-CN"/>
        </w:rPr>
        <w:t>\begin{assumption}[Spiked spectral model]</w:t>
      </w:r>
    </w:p>
    <w:p>
      <w:pPr>
        <w:rPr>
          <w:rFonts w:hint="default"/>
          <w:lang w:val="en-US" w:eastAsia="zh-CN"/>
        </w:rPr>
      </w:pPr>
      <w:r>
        <w:rPr>
          <w:rFonts w:hint="default"/>
          <w:lang w:val="en-US" w:eastAsia="zh-CN"/>
        </w:rPr>
        <w:t>\label{ass:spiked}</w:t>
      </w:r>
    </w:p>
    <w:p>
      <w:pPr>
        <w:rPr>
          <w:rFonts w:hint="default"/>
          <w:lang w:val="en-US" w:eastAsia="zh-CN"/>
        </w:rPr>
      </w:pPr>
      <w:r>
        <w:rPr>
          <w:rFonts w:hint="default"/>
          <w:lang w:val="en-US" w:eastAsia="zh-CN"/>
        </w:rPr>
        <w:t>The normalized weight matrix admits the local rank-one representation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\frac{W}{\sqrt 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Z+\theta u^\star {v^\star}^{\top},</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where $u^\star$ and $v^\star$ are unit population signal directions.</w:t>
      </w:r>
    </w:p>
    <w:p>
      <w:pPr>
        <w:rPr>
          <w:rFonts w:hint="default"/>
          <w:lang w:val="en-US" w:eastAsia="zh-CN"/>
        </w:rPr>
      </w:pPr>
      <w:r>
        <w:rPr>
          <w:rFonts w:hint="default"/>
          <w:lang w:val="en-US" w:eastAsia="zh-CN"/>
        </w:rPr>
        <w:t>The aspect ratio satisfies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\frac{n}{m}\rightarrow c\in(0,\infty).</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\end{assumption}</w:t>
      </w:r>
    </w:p>
    <w:p>
      <w:pPr>
        <w:rPr>
          <w:rFonts w:hint="default"/>
          <w:lang w:val="en-US" w:eastAsia="zh-CN"/>
        </w:rPr>
      </w:pPr>
    </w:p>
    <w:p>
      <w:pPr>
        <w:rPr>
          <w:rFonts w:hint="default"/>
          <w:lang w:val="en-US" w:eastAsia="zh-CN"/>
        </w:rPr>
      </w:pPr>
      <w:r>
        <w:rPr>
          <w:rFonts w:hint="default"/>
          <w:lang w:val="en-US" w:eastAsia="zh-CN"/>
        </w:rPr>
        <w:t>Assumption~\ref{ass:spiked} is the same spiked model used in</w:t>
      </w:r>
    </w:p>
    <w:p>
      <w:pPr>
        <w:rPr>
          <w:rFonts w:hint="default"/>
          <w:lang w:val="en-US" w:eastAsia="zh-CN"/>
        </w:rPr>
      </w:pPr>
      <w:r>
        <w:rPr>
          <w:rFonts w:hint="default"/>
          <w:lang w:val="en-US" w:eastAsia="zh-CN"/>
        </w:rPr>
        <w:t>Corollary~\ref{cor:three_regimes}. The corresponding spectral behavior is</w:t>
      </w:r>
    </w:p>
    <w:p>
      <w:pPr>
        <w:rPr>
          <w:rFonts w:hint="default"/>
          <w:lang w:val="en-US" w:eastAsia="zh-CN"/>
        </w:rPr>
      </w:pPr>
      <w:r>
        <w:rPr>
          <w:rFonts w:hint="default"/>
          <w:lang w:val="en-US" w:eastAsia="zh-CN"/>
        </w:rPr>
        <w:t>supported by the rectangular finite-rank perturbation results reviewed in</w:t>
      </w:r>
    </w:p>
    <w:p>
      <w:pPr>
        <w:rPr>
          <w:rFonts w:hint="default"/>
          <w:lang w:val="en-US" w:eastAsia="zh-CN"/>
        </w:rPr>
      </w:pPr>
      <w:r>
        <w:rPr>
          <w:rFonts w:hint="default"/>
          <w:lang w:val="en-US" w:eastAsia="zh-CN"/>
        </w:rPr>
        <w:t>Appendix~\ref{app:corollary_proof}.</w:t>
      </w:r>
    </w:p>
    <w:p>
      <w:pPr>
        <w:rPr>
          <w:rFonts w:hint="default"/>
          <w:lang w:val="en-US" w:eastAsia="zh-CN"/>
        </w:rPr>
      </w:pPr>
    </w:p>
    <w:p>
      <w:pPr>
        <w:rPr>
          <w:rFonts w:hint="default"/>
          <w:lang w:val="en-US" w:eastAsia="zh-CN"/>
        </w:rPr>
      </w:pPr>
      <w:r>
        <w:rPr>
          <w:rFonts w:hint="default"/>
          <w:lang w:val="en-US" w:eastAsia="zh-CN"/>
        </w:rPr>
        <w:t>\begin{assumption}[Input geometry]</w:t>
      </w:r>
    </w:p>
    <w:p>
      <w:pPr>
        <w:rPr>
          <w:rFonts w:hint="default"/>
          <w:lang w:val="en-US" w:eastAsia="zh-CN"/>
        </w:rPr>
      </w:pPr>
      <w:r>
        <w:rPr>
          <w:rFonts w:hint="default"/>
          <w:lang w:val="en-US" w:eastAsia="zh-CN"/>
        </w:rPr>
        <w:t>\label{ass:features}</w:t>
      </w:r>
    </w:p>
    <w:p>
      <w:pPr>
        <w:rPr>
          <w:rFonts w:hint="default"/>
          <w:lang w:val="en-US" w:eastAsia="zh-CN"/>
        </w:rPr>
      </w:pPr>
      <w:r>
        <w:rPr>
          <w:rFonts w:hint="default"/>
          <w:lang w:val="en-US" w:eastAsia="zh-CN"/>
        </w:rPr>
        <w:t>There exist constants $C_h,\sigma_h&lt;\infty$, independent of $m$, such that</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\|h\|_2\leq C_h</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almost surely, and for every unit vector $a$ orthogonal to $v^\star$,</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\mathbb{E}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(a^\top h)^2\mid W</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\frac{\sigma_h^2}{m}.</w:t>
      </w:r>
    </w:p>
    <w:p>
      <w:pPr>
        <w:rPr>
          <w:rFonts w:hint="default"/>
          <w:lang w:val="en-US" w:eastAsia="zh-CN"/>
        </w:rPr>
      </w:pPr>
      <w:r>
        <w:rPr>
          <w:rFonts w:hint="default"/>
          <w:lang w:val="en-US" w:eastAsia="zh-CN"/>
        </w:rPr>
        <w:t>\label{eq:orthogonal_energy}</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\end{assumption}</w:t>
      </w:r>
    </w:p>
    <w:p>
      <w:pPr>
        <w:rPr>
          <w:rFonts w:hint="default"/>
          <w:lang w:val="en-US" w:eastAsia="zh-CN"/>
        </w:rPr>
      </w:pPr>
    </w:p>
    <w:p>
      <w:pPr>
        <w:rPr>
          <w:rFonts w:hint="default"/>
          <w:lang w:val="en-US" w:eastAsia="zh-CN"/>
        </w:rPr>
      </w:pPr>
      <w:r>
        <w:rPr>
          <w:rFonts w:hint="default"/>
          <w:lang w:val="en-US" w:eastAsia="zh-CN"/>
        </w:rPr>
        <w:t>The second condition states that the feature energy in an individual</w:t>
      </w:r>
    </w:p>
    <w:p>
      <w:pPr>
        <w:rPr>
          <w:rFonts w:hint="default"/>
          <w:lang w:val="en-US" w:eastAsia="zh-CN"/>
        </w:rPr>
      </w:pPr>
      <w:r>
        <w:rPr>
          <w:rFonts w:hint="default"/>
          <w:lang w:val="en-US" w:eastAsia="zh-CN"/>
        </w:rPr>
        <w:t>task-orthogonal direction is of the usual high-dimensional order $m^{-1}$.</w:t>
      </w:r>
    </w:p>
    <w:p>
      <w:pPr>
        <w:rPr>
          <w:rFonts w:hint="default"/>
          <w:lang w:val="en-US" w:eastAsia="zh-CN"/>
        </w:rPr>
      </w:pPr>
    </w:p>
    <w:p>
      <w:pPr>
        <w:rPr>
          <w:rFonts w:hint="default"/>
          <w:lang w:val="en-US" w:eastAsia="zh-CN"/>
        </w:rPr>
      </w:pPr>
      <w:r>
        <w:rPr>
          <w:rFonts w:hint="default"/>
          <w:lang w:val="en-US" w:eastAsia="zh-CN"/>
        </w:rPr>
        <w:t>\begin{assumption}[Local critic regularity]</w:t>
      </w:r>
    </w:p>
    <w:p>
      <w:pPr>
        <w:rPr>
          <w:rFonts w:hint="default"/>
          <w:lang w:val="en-US" w:eastAsia="zh-CN"/>
        </w:rPr>
      </w:pPr>
      <w:r>
        <w:rPr>
          <w:rFonts w:hint="default"/>
          <w:lang w:val="en-US" w:eastAsia="zh-CN"/>
        </w:rPr>
        <w:t>\label{ass:regularity}</w:t>
      </w:r>
    </w:p>
    <w:p>
      <w:pPr>
        <w:rPr>
          <w:rFonts w:hint="default"/>
          <w:lang w:val="en-US" w:eastAsia="zh-CN"/>
        </w:rPr>
      </w:pPr>
      <w:r>
        <w:rPr>
          <w:rFonts w:hint="default"/>
          <w:lang w:val="en-US" w:eastAsia="zh-CN"/>
        </w:rPr>
        <w:t>There exist constants $C_o,C_r,L_1,L_2&lt;\infty$, independent of $m$, such that</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\|o\|_2\leq C_o,</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|r(h)|\leq C_r,</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and</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|\varphi'(x)|\leq L_1,</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|\varphi''(x)|\leq L_2.</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The active singular value $s$ is simple.</w:t>
      </w:r>
    </w:p>
    <w:p>
      <w:pPr>
        <w:rPr>
          <w:rFonts w:hint="default"/>
          <w:lang w:val="en-US" w:eastAsia="zh-CN"/>
        </w:rPr>
      </w:pPr>
      <w:r>
        <w:rPr>
          <w:rFonts w:hint="default"/>
          <w:lang w:val="en-US" w:eastAsia="zh-CN"/>
        </w:rPr>
        <w:t>\end{assumption}</w:t>
      </w:r>
    </w:p>
    <w:p>
      <w:pPr>
        <w:rPr>
          <w:rFonts w:hint="default"/>
          <w:lang w:val="en-US" w:eastAsia="zh-CN"/>
        </w:rPr>
      </w:pPr>
    </w:p>
    <w:p>
      <w:pPr>
        <w:rPr>
          <w:rFonts w:hint="default"/>
          <w:lang w:val="en-US" w:eastAsia="zh-CN"/>
        </w:rPr>
      </w:pPr>
      <w:r>
        <w:rPr>
          <w:rFonts w:hint="default"/>
          <w:lang w:val="en-US" w:eastAsia="zh-CN"/>
        </w:rPr>
        <w:t>\begin{assumption}[Task-relevant signal direction]</w:t>
      </w:r>
    </w:p>
    <w:p>
      <w:pPr>
        <w:rPr>
          <w:rFonts w:hint="default"/>
          <w:lang w:val="en-US" w:eastAsia="zh-CN"/>
        </w:rPr>
      </w:pPr>
      <w:r>
        <w:rPr>
          <w:rFonts w:hint="default"/>
          <w:lang w:val="en-US" w:eastAsia="zh-CN"/>
        </w:rPr>
        <w:t>\label{ass:task}</w:t>
      </w:r>
    </w:p>
    <w:p>
      <w:pPr>
        <w:rPr>
          <w:rFonts w:hint="default"/>
          <w:lang w:val="en-US" w:eastAsia="zh-CN"/>
        </w:rPr>
      </w:pPr>
      <w:r>
        <w:rPr>
          <w:rFonts w:hint="default"/>
          <w:lang w:val="en-US" w:eastAsia="zh-CN"/>
        </w:rPr>
        <w:t>There exists a constant $c_0&gt;0$, independent of $m$, such that</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\mathbb{E}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r(h)</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o^\top</w:t>
      </w:r>
    </w:p>
    <w:p>
      <w:pPr>
        <w:rPr>
          <w:rFonts w:hint="default"/>
          <w:lang w:val="en-US" w:eastAsia="zh-CN"/>
        </w:rPr>
      </w:pPr>
      <w:r>
        <w:rPr>
          <w:rFonts w:hint="default"/>
          <w:lang w:val="en-US" w:eastAsia="zh-CN"/>
        </w:rPr>
        <w:t>\operatorname{Diag}(\varphi'(Wh))u</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(v^{\star\top}h)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\geq</w:t>
      </w:r>
    </w:p>
    <w:p>
      <w:pPr>
        <w:rPr>
          <w:rFonts w:hint="default"/>
          <w:lang w:val="en-US" w:eastAsia="zh-CN"/>
        </w:rPr>
      </w:pPr>
      <w:r>
        <w:rPr>
          <w:rFonts w:hint="default"/>
          <w:lang w:val="en-US" w:eastAsia="zh-CN"/>
        </w:rPr>
        <w:t>c_0.</w:t>
      </w:r>
    </w:p>
    <w:p>
      <w:pPr>
        <w:rPr>
          <w:rFonts w:hint="default"/>
          <w:lang w:val="en-US" w:eastAsia="zh-CN"/>
        </w:rPr>
      </w:pPr>
      <w:r>
        <w:rPr>
          <w:rFonts w:hint="default"/>
          <w:lang w:val="en-US" w:eastAsia="zh-CN"/>
        </w:rPr>
        <w:t>\label{eq:task_relevance}</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\end{assumption}</w:t>
      </w:r>
    </w:p>
    <w:p>
      <w:pPr>
        <w:rPr>
          <w:rFonts w:hint="default"/>
          <w:lang w:val="en-US" w:eastAsia="zh-CN"/>
        </w:rPr>
      </w:pPr>
    </w:p>
    <w:p>
      <w:pPr>
        <w:rPr>
          <w:rFonts w:hint="default"/>
          <w:lang w:val="en-US" w:eastAsia="zh-CN"/>
        </w:rPr>
      </w:pPr>
      <w:r>
        <w:rPr>
          <w:rFonts w:hint="default"/>
          <w:lang w:val="en-US" w:eastAsia="zh-CN"/>
        </w:rPr>
        <w:t>Assumption~\ref{ass:task} states that moving the right singular direction</w:t>
      </w:r>
    </w:p>
    <w:p>
      <w:pPr>
        <w:rPr>
          <w:rFonts w:hint="default"/>
          <w:lang w:val="en-US" w:eastAsia="zh-CN"/>
        </w:rPr>
      </w:pPr>
      <w:r>
        <w:rPr>
          <w:rFonts w:hint="default"/>
          <w:lang w:val="en-US" w:eastAsia="zh-CN"/>
        </w:rPr>
        <w:t>toward the population signal direction is locally useful for the Bellman</w:t>
      </w:r>
    </w:p>
    <w:p>
      <w:pPr>
        <w:rPr>
          <w:rFonts w:hint="default"/>
          <w:lang w:val="en-US" w:eastAsia="zh-CN"/>
        </w:rPr>
      </w:pPr>
      <w:r>
        <w:rPr>
          <w:rFonts w:hint="default"/>
          <w:lang w:val="en-US" w:eastAsia="zh-CN"/>
        </w:rPr>
        <w:t>objective. It is the only assumption used to determine the sign of the</w:t>
      </w:r>
    </w:p>
    <w:p>
      <w:pPr>
        <w:rPr>
          <w:rFonts w:hint="default"/>
          <w:lang w:val="en-US" w:eastAsia="zh-CN"/>
        </w:rPr>
      </w:pPr>
      <w:r>
        <w:rPr>
          <w:rFonts w:hint="default"/>
          <w:lang w:val="en-US" w:eastAsia="zh-CN"/>
        </w:rPr>
        <w:t>task-aligned contribution.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\subsection{The SSAR Update Direction}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first verify the singular-value derivative used by SSAR.</w:t>
      </w:r>
    </w:p>
    <w:p>
      <w:pPr>
        <w:rPr>
          <w:rFonts w:hint="default"/>
          <w:lang w:val="en-US" w:eastAsia="zh-CN"/>
        </w:rPr>
      </w:pPr>
    </w:p>
    <w:p>
      <w:pPr>
        <w:rPr>
          <w:rFonts w:hint="default"/>
          <w:lang w:val="en-US" w:eastAsia="zh-CN"/>
        </w:rPr>
      </w:pPr>
      <w:r>
        <w:rPr>
          <w:rFonts w:hint="default"/>
          <w:lang w:val="en-US" w:eastAsia="zh-CN"/>
        </w:rPr>
        <w:t>\begin{lemma}[Derivative of a simple singular value]</w:t>
      </w:r>
    </w:p>
    <w:p>
      <w:pPr>
        <w:rPr>
          <w:rFonts w:hint="default"/>
          <w:lang w:val="en-US" w:eastAsia="zh-CN"/>
        </w:rPr>
      </w:pPr>
      <w:r>
        <w:rPr>
          <w:rFonts w:hint="default"/>
          <w:lang w:val="en-US" w:eastAsia="zh-CN"/>
        </w:rPr>
        <w:t>\label{lem:singular_derivative}</w:t>
      </w:r>
    </w:p>
    <w:p>
      <w:pPr>
        <w:rPr>
          <w:rFonts w:hint="default"/>
          <w:lang w:val="en-US" w:eastAsia="zh-CN"/>
        </w:rPr>
      </w:pPr>
      <w:r>
        <w:rPr>
          <w:rFonts w:hint="default"/>
          <w:lang w:val="en-US" w:eastAsia="zh-CN"/>
        </w:rPr>
        <w:t>Let $s$ be a simple singular value of $W$ with left and right singular vectors</w:t>
      </w:r>
    </w:p>
    <w:p>
      <w:pPr>
        <w:rPr>
          <w:rFonts w:hint="default"/>
          <w:lang w:val="en-US" w:eastAsia="zh-CN"/>
        </w:rPr>
      </w:pPr>
      <w:r>
        <w:rPr>
          <w:rFonts w:hint="default"/>
          <w:lang w:val="en-US" w:eastAsia="zh-CN"/>
        </w:rPr>
        <w:t>$u$ and $v$. For an arbitrary perturbation $H$,</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\frac{d}{d\epsilon}</w:t>
      </w:r>
    </w:p>
    <w:p>
      <w:pPr>
        <w:rPr>
          <w:rFonts w:hint="default"/>
          <w:lang w:val="en-US" w:eastAsia="zh-CN"/>
        </w:rPr>
      </w:pPr>
      <w:r>
        <w:rPr>
          <w:rFonts w:hint="default"/>
          <w:lang w:val="en-US" w:eastAsia="zh-CN"/>
        </w:rPr>
        <w:t>s(W+\epsilon H)</w:t>
      </w:r>
    </w:p>
    <w:p>
      <w:pPr>
        <w:rPr>
          <w:rFonts w:hint="default"/>
          <w:lang w:val="en-US" w:eastAsia="zh-CN"/>
        </w:rPr>
      </w:pPr>
      <w:r>
        <w:rPr>
          <w:rFonts w:hint="default"/>
          <w:lang w:val="en-US" w:eastAsia="zh-CN"/>
        </w:rPr>
        <w:t>\right|_{\epsilon=0}</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u^\top Hv.</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Consequently,</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\nabla_Ws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uv^\top.</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\end{lemma}</w:t>
      </w: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Differentiate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Wv=su</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in the direction $H$. At $\epsilon=0$,</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Hv+W\dot v</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\dot s\,u+s\dot u.</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Multiplying by $u^\top$ gives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u^\top Hv</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u^\top W\dot v</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\dot 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s\,u^\top\dot u.</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Since $W^\top u=sv$,</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u^\top W\dot v</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s\,v^\top\dot v.</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The normalizations $\|u\|_2=\|v\|_2=1$ imply</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u^\top\dot u=0,</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v^\top\dot v=0.</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Hence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\dot s=u^\top Hv.</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Using the Frobenius inner product,</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u^\top Hv</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\langle uv^\top,H\rangle_{\mathrm F},</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which gives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\nabla_Ws=uv^\top.</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r>
        <w:rPr>
          <w:rFonts w:hint="default"/>
          <w:lang w:val="en-US" w:eastAsia="zh-CN"/>
        </w:rPr>
        <w:t>For one active mode,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L_{\mathrm{spike}}</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\lambda_+ + T-\frac{s^2}{m}</w:t>
      </w:r>
    </w:p>
    <w:p>
      <w:pPr>
        <w:rPr>
          <w:rFonts w:hint="default"/>
          <w:lang w:val="en-US" w:eastAsia="zh-CN"/>
        </w:rPr>
      </w:pPr>
      <w:r>
        <w:rPr>
          <w:rFonts w:hint="default"/>
          <w:lang w:val="en-US" w:eastAsia="zh-CN"/>
        </w:rPr>
        <w:t>\right)_+.</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Inside the active region, Lemma~\ref{lem:singular_derivative} gives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\nabla_WL_{\mathrm{spike}}</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-\frac{2s}{m}uv^\top.</w:t>
      </w:r>
    </w:p>
    <w:p>
      <w:pPr>
        <w:rPr>
          <w:rFonts w:hint="default"/>
          <w:lang w:val="en-US" w:eastAsia="zh-CN"/>
        </w:rPr>
      </w:pPr>
      <w:r>
        <w:rPr>
          <w:rFonts w:hint="default"/>
          <w:lang w:val="en-US" w:eastAsia="zh-CN"/>
        </w:rPr>
        <w:t>\label{eq:spike_gradient_app}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Therefore, one gradient step on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L_{\mathrm{tot}}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L_0+\gamma L_{\mathrm{spike}}</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contains the additional SSAR displacement</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 W_{\mathrm{SSAR}}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\alpha_muv^\top,</w:t>
      </w:r>
    </w:p>
    <w:p>
      <w:pPr>
        <w:rPr>
          <w:rFonts w:hint="default"/>
          <w:lang w:val="en-US" w:eastAsia="zh-CN"/>
        </w:rPr>
      </w:pPr>
      <w:r>
        <w:rPr>
          <w:rFonts w:hint="default"/>
          <w:lang w:val="en-US" w:eastAsia="zh-CN"/>
        </w:rPr>
        <w:t>\label{eq:ssar_displacement_app}</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where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\alpha_m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\frac{2\eta\gamma s}{m}.</w:t>
      </w:r>
    </w:p>
    <w:p>
      <w:pPr>
        <w:rPr>
          <w:rFonts w:hint="default"/>
          <w:lang w:val="en-US" w:eastAsia="zh-CN"/>
        </w:rPr>
      </w:pPr>
      <w:r>
        <w:rPr>
          <w:rFonts w:hint="default"/>
          <w:lang w:val="en-US" w:eastAsia="zh-CN"/>
        </w:rPr>
        <w:t>\label{eq:alpha_app}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an active near-edge mode,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\frac{s^2}{m}</w:t>
      </w:r>
    </w:p>
    <w:p>
      <w:pPr>
        <w:rPr>
          <w:rFonts w:hint="default"/>
          <w:lang w:val="en-US" w:eastAsia="zh-CN"/>
        </w:rPr>
      </w:pPr>
      <w:r>
        <w:rPr>
          <w:rFonts w:hint="default"/>
          <w:lang w:val="en-US" w:eastAsia="zh-CN"/>
        </w:rPr>
        <w:t>\in</w:t>
      </w:r>
    </w:p>
    <w:p>
      <w:pPr>
        <w:rPr>
          <w:rFonts w:hint="default"/>
          <w:lang w:val="en-US" w:eastAsia="zh-CN"/>
        </w:rPr>
      </w:pPr>
      <w:r>
        <w:rPr>
          <w:rFonts w:hint="default"/>
          <w:lang w:val="en-US" w:eastAsia="zh-CN"/>
        </w:rPr>
        <w:t>[\lambda_+,\lambda_++T],</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T=cm^{-2/3}.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Since the MP edge $\lambda_+$ is a positive constant in the asymptotic</w:t>
      </w:r>
    </w:p>
    <w:p>
      <w:pPr>
        <w:rPr>
          <w:rFonts w:hint="default"/>
          <w:lang w:val="en-US" w:eastAsia="zh-CN"/>
        </w:rPr>
      </w:pPr>
      <w:r>
        <w:rPr>
          <w:rFonts w:hint="default"/>
          <w:lang w:val="en-US" w:eastAsia="zh-CN"/>
        </w:rPr>
        <w:t>regime considered here,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\frac{s^2}{m}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\Theta(1),</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and therefore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s=\Theta(\sqrt 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When $\eta$ and $\gamma$ do not scale with $m$,</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\alpha_m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\Theta(m^{-1/2}).</w:t>
      </w:r>
    </w:p>
    <w:p>
      <w:pPr>
        <w:rPr>
          <w:rFonts w:hint="default"/>
          <w:lang w:val="en-US" w:eastAsia="zh-CN"/>
        </w:rPr>
      </w:pPr>
      <w:r>
        <w:rPr>
          <w:rFonts w:hint="default"/>
          <w:lang w:val="en-US" w:eastAsia="zh-CN"/>
        </w:rPr>
        <w:t>\label{eq:alpha_order_app}</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\subsection{Directional Bellman Gain}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Choose the sign of $v$ such that</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v^\top v^\star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\geq0.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v</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\tau_m v^\star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\sqrt{1-\tau_m^2}\,v_\perp,</w:t>
      </w:r>
    </w:p>
    <w:p>
      <w:pPr>
        <w:rPr>
          <w:rFonts w:hint="default"/>
          <w:lang w:val="en-US" w:eastAsia="zh-CN"/>
        </w:rPr>
      </w:pPr>
      <w:r>
        <w:rPr>
          <w:rFonts w:hint="default"/>
          <w:lang w:val="en-US" w:eastAsia="zh-CN"/>
        </w:rPr>
        <w:t>\label{eq:v_decomposition}</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where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v_\perp^\top v^\star=0,</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\|v_\perp\|_2=1.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Define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S(h)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o^\top</w:t>
      </w:r>
    </w:p>
    <w:p>
      <w:pPr>
        <w:rPr>
          <w:rFonts w:hint="default"/>
          <w:lang w:val="en-US" w:eastAsia="zh-CN"/>
        </w:rPr>
      </w:pPr>
      <w:r>
        <w:rPr>
          <w:rFonts w:hint="default"/>
          <w:lang w:val="en-US" w:eastAsia="zh-CN"/>
        </w:rPr>
        <w:t>\operatorname{Diag}(\varphi'(Wh))u.</w:t>
      </w:r>
    </w:p>
    <w:p>
      <w:pPr>
        <w:rPr>
          <w:rFonts w:hint="default"/>
          <w:lang w:val="en-US" w:eastAsia="zh-CN"/>
        </w:rPr>
      </w:pPr>
      <w:r>
        <w:rPr>
          <w:rFonts w:hint="default"/>
          <w:lang w:val="en-US" w:eastAsia="zh-CN"/>
        </w:rPr>
        <w:t>\label{eq:S_definition}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\begin{lemma}[Directional derivative of the critic]</w:t>
      </w:r>
    </w:p>
    <w:p>
      <w:pPr>
        <w:rPr>
          <w:rFonts w:hint="default"/>
          <w:lang w:val="en-US" w:eastAsia="zh-CN"/>
        </w:rPr>
      </w:pPr>
      <w:r>
        <w:rPr>
          <w:rFonts w:hint="default"/>
          <w:lang w:val="en-US" w:eastAsia="zh-CN"/>
        </w:rPr>
        <w:t>\label{lem:critic_direction}</w:t>
      </w:r>
    </w:p>
    <w:p>
      <w:pPr>
        <w:rPr>
          <w:rFonts w:hint="default"/>
          <w:lang w:val="en-US" w:eastAsia="zh-CN"/>
        </w:rPr>
      </w:pPr>
      <w:r>
        <w:rPr>
          <w:rFonts w:hint="default"/>
          <w:lang w:val="en-US" w:eastAsia="zh-CN"/>
        </w:rPr>
        <w:t>For the direction $uv^\top$,</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\frac{d}{d\alpha}</w:t>
      </w:r>
    </w:p>
    <w:p>
      <w:pPr>
        <w:rPr>
          <w:rFonts w:hint="default"/>
          <w:lang w:val="en-US" w:eastAsia="zh-CN"/>
        </w:rPr>
      </w:pPr>
      <w:r>
        <w:rPr>
          <w:rFonts w:hint="default"/>
          <w:lang w:val="en-US" w:eastAsia="zh-CN"/>
        </w:rPr>
        <w:t>Q_{W+\alpha uv^\top}(h)</w:t>
      </w:r>
    </w:p>
    <w:p>
      <w:pPr>
        <w:rPr>
          <w:rFonts w:hint="default"/>
          <w:lang w:val="en-US" w:eastAsia="zh-CN"/>
        </w:rPr>
      </w:pPr>
      <w:r>
        <w:rPr>
          <w:rFonts w:hint="default"/>
          <w:lang w:val="en-US" w:eastAsia="zh-CN"/>
        </w:rPr>
        <w:t>\right|_{\alpha=0}</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S(h)v^\top h.</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\end{lemma}</w:t>
      </w: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Since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(W+\alpha uv^\top)h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Wh+\alpha u(v^\top h),</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the chain rule gives</w:t>
      </w:r>
    </w:p>
    <w:p>
      <w:pPr>
        <w:rPr>
          <w:rFonts w:hint="default"/>
          <w:lang w:val="en-US" w:eastAsia="zh-CN"/>
        </w:rPr>
      </w:pPr>
      <w:r>
        <w:rPr>
          <w:rFonts w:hint="default"/>
          <w:lang w:val="en-US" w:eastAsia="zh-CN"/>
        </w:rPr>
        <w:t>\begin{align}</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\frac{d}{d\alpha}</w:t>
      </w:r>
    </w:p>
    <w:p>
      <w:pPr>
        <w:rPr>
          <w:rFonts w:hint="default"/>
          <w:lang w:val="en-US" w:eastAsia="zh-CN"/>
        </w:rPr>
      </w:pPr>
      <w:r>
        <w:rPr>
          <w:rFonts w:hint="default"/>
          <w:lang w:val="en-US" w:eastAsia="zh-CN"/>
        </w:rPr>
        <w:t>Q_{W+\alpha uv^\top}(h)</w:t>
      </w:r>
    </w:p>
    <w:p>
      <w:pPr>
        <w:rPr>
          <w:rFonts w:hint="default"/>
          <w:lang w:val="en-US" w:eastAsia="zh-CN"/>
        </w:rPr>
      </w:pPr>
      <w:r>
        <w:rPr>
          <w:rFonts w:hint="default"/>
          <w:lang w:val="en-US" w:eastAsia="zh-CN"/>
        </w:rPr>
        <w:t>\right|_{\alpha=0}</w:t>
      </w:r>
    </w:p>
    <w:p>
      <w:pPr>
        <w:rPr>
          <w:rFonts w:hint="default"/>
          <w:lang w:val="en-US" w:eastAsia="zh-CN"/>
        </w:rPr>
      </w:pPr>
      <w:r>
        <w:rPr>
          <w:rFonts w:hint="default"/>
          <w:lang w:val="en-US" w:eastAsia="zh-CN"/>
        </w:rPr>
        <w:t>&amp;=</w:t>
      </w:r>
    </w:p>
    <w:p>
      <w:pPr>
        <w:rPr>
          <w:rFonts w:hint="default"/>
          <w:lang w:val="en-US" w:eastAsia="zh-CN"/>
        </w:rPr>
      </w:pPr>
      <w:r>
        <w:rPr>
          <w:rFonts w:hint="default"/>
          <w:lang w:val="en-US" w:eastAsia="zh-CN"/>
        </w:rPr>
        <w:t>o^\top</w:t>
      </w:r>
    </w:p>
    <w:p>
      <w:pPr>
        <w:rPr>
          <w:rFonts w:hint="default"/>
          <w:lang w:val="en-US" w:eastAsia="zh-CN"/>
        </w:rPr>
      </w:pPr>
      <w:r>
        <w:rPr>
          <w:rFonts w:hint="default"/>
          <w:lang w:val="en-US" w:eastAsia="zh-CN"/>
        </w:rPr>
        <w:t>\operatorname{Diag}(\varphi'(Wh))</w:t>
      </w:r>
    </w:p>
    <w:p>
      <w:pPr>
        <w:rPr>
          <w:rFonts w:hint="default"/>
          <w:lang w:val="en-US" w:eastAsia="zh-CN"/>
        </w:rPr>
      </w:pPr>
      <w:r>
        <w:rPr>
          <w:rFonts w:hint="default"/>
          <w:lang w:val="en-US" w:eastAsia="zh-CN"/>
        </w:rPr>
        <w:t>u(v^\top 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&amp;=</w:t>
      </w:r>
    </w:p>
    <w:p>
      <w:pPr>
        <w:rPr>
          <w:rFonts w:hint="default"/>
          <w:lang w:val="en-US" w:eastAsia="zh-CN"/>
        </w:rPr>
      </w:pPr>
      <w:r>
        <w:rPr>
          <w:rFonts w:hint="default"/>
          <w:lang w:val="en-US" w:eastAsia="zh-CN"/>
        </w:rPr>
        <w:t>S(h)v^\top h.</w:t>
      </w:r>
    </w:p>
    <w:p>
      <w:pPr>
        <w:rPr>
          <w:rFonts w:hint="default"/>
          <w:lang w:val="en-US" w:eastAsia="zh-CN"/>
        </w:rPr>
      </w:pPr>
      <w:r>
        <w:rPr>
          <w:rFonts w:hint="default"/>
          <w:lang w:val="en-US" w:eastAsia="zh-CN"/>
        </w:rPr>
        <w:t>\end{align}</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r>
        <w:rPr>
          <w:rFonts w:hint="default"/>
          <w:lang w:val="en-US" w:eastAsia="zh-CN"/>
        </w:rPr>
        <w:t>We define the Bellman gain along the spectral direction as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\left\langle</w:t>
      </w:r>
    </w:p>
    <w:p>
      <w:pPr>
        <w:rPr>
          <w:rFonts w:hint="default"/>
          <w:lang w:val="en-US" w:eastAsia="zh-CN"/>
        </w:rPr>
      </w:pPr>
      <w:r>
        <w:rPr>
          <w:rFonts w:hint="default"/>
          <w:lang w:val="en-US" w:eastAsia="zh-CN"/>
        </w:rPr>
        <w:t>\nabla_WL_0(W),</w:t>
      </w:r>
    </w:p>
    <w:p>
      <w:pPr>
        <w:rPr>
          <w:rFonts w:hint="default"/>
          <w:lang w:val="en-US" w:eastAsia="zh-CN"/>
        </w:rPr>
      </w:pPr>
      <w:r>
        <w:rPr>
          <w:rFonts w:hint="default"/>
          <w:lang w:val="en-US" w:eastAsia="zh-CN"/>
        </w:rPr>
        <w:t>uv^\top</w:t>
      </w:r>
    </w:p>
    <w:p>
      <w:pPr>
        <w:rPr>
          <w:rFonts w:hint="default"/>
          <w:lang w:val="en-US" w:eastAsia="zh-CN"/>
        </w:rPr>
      </w:pPr>
      <w:r>
        <w:rPr>
          <w:rFonts w:hint="default"/>
          <w:lang w:val="en-US" w:eastAsia="zh-CN"/>
        </w:rPr>
        <w:t>\right\rangle_{\mathrm F}.</w:t>
      </w:r>
    </w:p>
    <w:p>
      <w:pPr>
        <w:rPr>
          <w:rFonts w:hint="default"/>
          <w:lang w:val="en-US" w:eastAsia="zh-CN"/>
        </w:rPr>
      </w:pPr>
      <w:r>
        <w:rPr>
          <w:rFonts w:hint="default"/>
          <w:lang w:val="en-US" w:eastAsia="zh-CN"/>
        </w:rPr>
        <w:t>\label{eq:G_definition}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Using Lemma~\ref{lem:critic_direction},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\mathbb{E}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r(h)S(h)v^\top 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Substituting \eqref{eq:v_decomposition} yields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G_m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\tau_mA_m+R_m,</w:t>
      </w:r>
    </w:p>
    <w:p>
      <w:pPr>
        <w:rPr>
          <w:rFonts w:hint="default"/>
          <w:lang w:val="en-US" w:eastAsia="zh-CN"/>
        </w:rPr>
      </w:pPr>
      <w:r>
        <w:rPr>
          <w:rFonts w:hint="default"/>
          <w:lang w:val="en-US" w:eastAsia="zh-CN"/>
        </w:rPr>
        <w:t>\label{eq:G_decomposition}</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where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\mathbb{E}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r(h)S(h)(v^{\star\top}h)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\label{eq:A_definition}</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and</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\sqrt{1-\tau_m^2}</w:t>
      </w:r>
    </w:p>
    <w:p>
      <w:pPr>
        <w:rPr>
          <w:rFonts w:hint="default"/>
          <w:lang w:val="en-US" w:eastAsia="zh-CN"/>
        </w:rPr>
      </w:pPr>
      <w:r>
        <w:rPr>
          <w:rFonts w:hint="default"/>
          <w:lang w:val="en-US" w:eastAsia="zh-CN"/>
        </w:rPr>
        <w:t>\mathbb{E}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r(h)S(h)(v_\perp^\top 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\label{eq:R_definition}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Assumption~\ref{ass:task} gives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A_m\geq c_0.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On the other hand,</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|S(h)|</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\|o\|_2</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\operatorname{Diag}(\varphi'(Wh))</w:t>
      </w:r>
    </w:p>
    <w:p>
      <w:pPr>
        <w:rPr>
          <w:rFonts w:hint="default"/>
          <w:lang w:val="en-US" w:eastAsia="zh-CN"/>
        </w:rPr>
      </w:pPr>
      <w:r>
        <w:rPr>
          <w:rFonts w:hint="default"/>
          <w:lang w:val="en-US" w:eastAsia="zh-CN"/>
        </w:rPr>
        <w:t>\right\|_{\mathrm{op}}</w:t>
      </w:r>
    </w:p>
    <w:p>
      <w:pPr>
        <w:rPr>
          <w:rFonts w:hint="default"/>
          <w:lang w:val="en-US" w:eastAsia="zh-CN"/>
        </w:rPr>
      </w:pPr>
      <w:r>
        <w:rPr>
          <w:rFonts w:hint="default"/>
          <w:lang w:val="en-US" w:eastAsia="zh-CN"/>
        </w:rPr>
        <w:t>\|u\|_2</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C_oL_1.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Together with $\|h\|_2\leq C_h$,</w:t>
      </w:r>
    </w:p>
    <w:p>
      <w:pPr>
        <w:rPr>
          <w:rFonts w:hint="default"/>
          <w:lang w:val="en-US" w:eastAsia="zh-CN"/>
        </w:rPr>
      </w:pPr>
      <w:r>
        <w:rPr>
          <w:rFonts w:hint="default"/>
          <w:lang w:val="en-US" w:eastAsia="zh-CN"/>
        </w:rPr>
        <w:t>\begin{align}</w:t>
      </w:r>
    </w:p>
    <w:p>
      <w:pPr>
        <w:rPr>
          <w:rFonts w:hint="default"/>
          <w:lang w:val="en-US" w:eastAsia="zh-CN"/>
        </w:rPr>
      </w:pPr>
      <w:r>
        <w:rPr>
          <w:rFonts w:hint="default"/>
          <w:lang w:val="en-US" w:eastAsia="zh-CN"/>
        </w:rPr>
        <w:t>|A_m|</w:t>
      </w:r>
    </w:p>
    <w:p>
      <w:pPr>
        <w:rPr>
          <w:rFonts w:hint="default"/>
          <w:lang w:val="en-US" w:eastAsia="zh-CN"/>
        </w:rPr>
      </w:pPr>
      <w:r>
        <w:rPr>
          <w:rFonts w:hint="default"/>
          <w:lang w:val="en-US" w:eastAsia="zh-CN"/>
        </w:rPr>
        <w:t>&amp;\leq</w:t>
      </w:r>
    </w:p>
    <w:p>
      <w:pPr>
        <w:rPr>
          <w:rFonts w:hint="default"/>
          <w:lang w:val="en-US" w:eastAsia="zh-CN"/>
        </w:rPr>
      </w:pPr>
      <w:r>
        <w:rPr>
          <w:rFonts w:hint="default"/>
          <w:lang w:val="en-US" w:eastAsia="zh-CN"/>
        </w:rPr>
        <w:t>\mathbb{E}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|r(h)S(h)(v^{\star\top}h)|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&amp;\leq</w:t>
      </w:r>
    </w:p>
    <w:p>
      <w:pPr>
        <w:rPr>
          <w:rFonts w:hint="default"/>
          <w:lang w:val="en-US" w:eastAsia="zh-CN"/>
        </w:rPr>
      </w:pPr>
      <w:r>
        <w:rPr>
          <w:rFonts w:hint="default"/>
          <w:lang w:val="en-US" w:eastAsia="zh-CN"/>
        </w:rPr>
        <w:t>C_rC_oL_1C_h.</w:t>
      </w:r>
    </w:p>
    <w:p>
      <w:pPr>
        <w:rPr>
          <w:rFonts w:hint="default"/>
          <w:lang w:val="en-US" w:eastAsia="zh-CN"/>
        </w:rPr>
      </w:pPr>
      <w:r>
        <w:rPr>
          <w:rFonts w:hint="default"/>
          <w:lang w:val="en-US" w:eastAsia="zh-CN"/>
        </w:rPr>
        <w:t>\end{align}</w:t>
      </w:r>
    </w:p>
    <w:p>
      <w:pPr>
        <w:rPr>
          <w:rFonts w:hint="default"/>
          <w:lang w:val="en-US" w:eastAsia="zh-CN"/>
        </w:rPr>
      </w:pPr>
    </w:p>
    <w:p>
      <w:pPr>
        <w:rPr>
          <w:rFonts w:hint="default"/>
          <w:lang w:val="en-US" w:eastAsia="zh-CN"/>
        </w:rPr>
      </w:pPr>
      <w:r>
        <w:rPr>
          <w:rFonts w:hint="default"/>
          <w:lang w:val="en-US" w:eastAsia="zh-CN"/>
        </w:rPr>
        <w:t>Hence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A_m=\Theta(1).</w:t>
      </w:r>
    </w:p>
    <w:p>
      <w:pPr>
        <w:rPr>
          <w:rFonts w:hint="default"/>
          <w:lang w:val="en-US" w:eastAsia="zh-CN"/>
        </w:rPr>
      </w:pPr>
      <w:r>
        <w:rPr>
          <w:rFonts w:hint="default"/>
          <w:lang w:val="en-US" w:eastAsia="zh-CN"/>
        </w:rPr>
        <w:t>\label{eq:A_order}</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\subsection{Task-Orthogonal Contribution}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\begin{lemma}[Task-orthogonal contribution]</w:t>
      </w:r>
    </w:p>
    <w:p>
      <w:pPr>
        <w:rPr>
          <w:rFonts w:hint="default"/>
          <w:lang w:val="en-US" w:eastAsia="zh-CN"/>
        </w:rPr>
      </w:pPr>
      <w:r>
        <w:rPr>
          <w:rFonts w:hint="default"/>
          <w:lang w:val="en-US" w:eastAsia="zh-CN"/>
        </w:rPr>
        <w:t>\label{lem:R_order}</w:t>
      </w:r>
    </w:p>
    <w:p>
      <w:pPr>
        <w:rPr>
          <w:rFonts w:hint="default"/>
          <w:lang w:val="en-US" w:eastAsia="zh-CN"/>
        </w:rPr>
      </w:pPr>
      <w:r>
        <w:rPr>
          <w:rFonts w:hint="default"/>
          <w:lang w:val="en-US" w:eastAsia="zh-CN"/>
        </w:rPr>
        <w:t>Under Assumptions~\ref{ass:features} and~\ref{ass:regularity},</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\end{lemma}</w:t>
      </w: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From \eqref{eq:R_definition},</w:t>
      </w:r>
    </w:p>
    <w:p>
      <w:pPr>
        <w:rPr>
          <w:rFonts w:hint="default"/>
          <w:lang w:val="en-US" w:eastAsia="zh-CN"/>
        </w:rPr>
      </w:pPr>
      <w:r>
        <w:rPr>
          <w:rFonts w:hint="default"/>
          <w:lang w:val="en-US" w:eastAsia="zh-CN"/>
        </w:rPr>
        <w:t>\begin{align}</w:t>
      </w:r>
    </w:p>
    <w:p>
      <w:pPr>
        <w:rPr>
          <w:rFonts w:hint="default"/>
          <w:lang w:val="en-US" w:eastAsia="zh-CN"/>
        </w:rPr>
      </w:pPr>
      <w:r>
        <w:rPr>
          <w:rFonts w:hint="default"/>
          <w:lang w:val="en-US" w:eastAsia="zh-CN"/>
        </w:rPr>
        <w:t>|R_m|</w:t>
      </w:r>
    </w:p>
    <w:p>
      <w:pPr>
        <w:rPr>
          <w:rFonts w:hint="default"/>
          <w:lang w:val="en-US" w:eastAsia="zh-CN"/>
        </w:rPr>
      </w:pPr>
      <w:r>
        <w:rPr>
          <w:rFonts w:hint="default"/>
          <w:lang w:val="en-US" w:eastAsia="zh-CN"/>
        </w:rPr>
        <w:t>&amp;\leq</w:t>
      </w:r>
    </w:p>
    <w:p>
      <w:pPr>
        <w:rPr>
          <w:rFonts w:hint="default"/>
          <w:lang w:val="en-US" w:eastAsia="zh-CN"/>
        </w:rPr>
      </w:pPr>
      <w:r>
        <w:rPr>
          <w:rFonts w:hint="default"/>
          <w:lang w:val="en-US" w:eastAsia="zh-CN"/>
        </w:rPr>
        <w:t>\mathbb{E}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|r(h)S(h)(v_\perp^\top h)|</w:t>
      </w:r>
    </w:p>
    <w:p>
      <w:pPr>
        <w:rPr>
          <w:rFonts w:hint="default"/>
          <w:lang w:val="en-US" w:eastAsia="zh-CN"/>
        </w:rPr>
      </w:pPr>
      <w:r>
        <w:rPr>
          <w:rFonts w:hint="default"/>
          <w:lang w:val="en-US" w:eastAsia="zh-CN"/>
        </w:rPr>
        <w:t>\mid W</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\end{align}</w:t>
      </w:r>
    </w:p>
    <w:p>
      <w:pPr>
        <w:rPr>
          <w:rFonts w:hint="default"/>
          <w:lang w:val="en-US" w:eastAsia="zh-CN"/>
        </w:rPr>
      </w:pPr>
    </w:p>
    <w:p>
      <w:pPr>
        <w:rPr>
          <w:rFonts w:hint="default"/>
          <w:lang w:val="en-US" w:eastAsia="zh-CN"/>
        </w:rPr>
      </w:pPr>
      <w:r>
        <w:rPr>
          <w:rFonts w:hint="default"/>
          <w:lang w:val="en-US" w:eastAsia="zh-CN"/>
        </w:rPr>
        <w:t>Applying Cauchy--Schwarz,</w:t>
      </w:r>
    </w:p>
    <w:p>
      <w:pPr>
        <w:rPr>
          <w:rFonts w:hint="default"/>
          <w:lang w:val="en-US" w:eastAsia="zh-CN"/>
        </w:rPr>
      </w:pPr>
      <w:r>
        <w:rPr>
          <w:rFonts w:hint="default"/>
          <w:lang w:val="en-US" w:eastAsia="zh-CN"/>
        </w:rPr>
        <w:t>\begin{align}</w:t>
      </w:r>
    </w:p>
    <w:p>
      <w:pPr>
        <w:rPr>
          <w:rFonts w:hint="default"/>
          <w:lang w:val="en-US" w:eastAsia="zh-CN"/>
        </w:rPr>
      </w:pPr>
      <w:r>
        <w:rPr>
          <w:rFonts w:hint="default"/>
          <w:lang w:val="en-US" w:eastAsia="zh-CN"/>
        </w:rPr>
        <w:t>|R_m|</w:t>
      </w:r>
    </w:p>
    <w:p>
      <w:pPr>
        <w:rPr>
          <w:rFonts w:hint="default"/>
          <w:lang w:val="en-US" w:eastAsia="zh-CN"/>
        </w:rPr>
      </w:pPr>
      <w:r>
        <w:rPr>
          <w:rFonts w:hint="default"/>
          <w:lang w:val="en-US" w:eastAsia="zh-CN"/>
        </w:rPr>
        <w:t>&amp;\leq</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\mathbb{E}</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r(h)^2S(h)^2</w:t>
      </w:r>
    </w:p>
    <w:p>
      <w:pPr>
        <w:rPr>
          <w:rFonts w:hint="default"/>
          <w:lang w:val="en-US" w:eastAsia="zh-CN"/>
        </w:rPr>
      </w:pPr>
      <w:r>
        <w:rPr>
          <w:rFonts w:hint="default"/>
          <w:lang w:val="en-US" w:eastAsia="zh-CN"/>
        </w:rPr>
        <w:t>\mid 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\right)^{1/2}</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\mathbb{E}</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(v_\perp^\top h)^2</w:t>
      </w:r>
    </w:p>
    <w:p>
      <w:pPr>
        <w:rPr>
          <w:rFonts w:hint="default"/>
          <w:lang w:val="en-US" w:eastAsia="zh-CN"/>
        </w:rPr>
      </w:pPr>
      <w:r>
        <w:rPr>
          <w:rFonts w:hint="default"/>
          <w:lang w:val="en-US" w:eastAsia="zh-CN"/>
        </w:rPr>
        <w:t>\mid 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\right)^{1/2}.</w:t>
      </w:r>
    </w:p>
    <w:p>
      <w:pPr>
        <w:rPr>
          <w:rFonts w:hint="default"/>
          <w:lang w:val="en-US" w:eastAsia="zh-CN"/>
        </w:rPr>
      </w:pPr>
      <w:r>
        <w:rPr>
          <w:rFonts w:hint="default"/>
          <w:lang w:val="en-US" w:eastAsia="zh-CN"/>
        </w:rPr>
        <w:t>\end{align}</w:t>
      </w:r>
    </w:p>
    <w:p>
      <w:pPr>
        <w:rPr>
          <w:rFonts w:hint="default"/>
          <w:lang w:val="en-US" w:eastAsia="zh-CN"/>
        </w:rPr>
      </w:pPr>
    </w:p>
    <w:p>
      <w:pPr>
        <w:rPr>
          <w:rFonts w:hint="default"/>
          <w:lang w:val="en-US" w:eastAsia="zh-CN"/>
        </w:rPr>
      </w:pPr>
      <w:r>
        <w:rPr>
          <w:rFonts w:hint="default"/>
          <w:lang w:val="en-US" w:eastAsia="zh-CN"/>
        </w:rPr>
        <w:t>By Assumption~\ref{ass:regularity},</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|r(h)S(h)|</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C_rC_oL_1.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Since $v_\perp$ is a unit vector orthogonal to $v^\star$,</w:t>
      </w:r>
    </w:p>
    <w:p>
      <w:pPr>
        <w:rPr>
          <w:rFonts w:hint="default"/>
          <w:lang w:val="en-US" w:eastAsia="zh-CN"/>
        </w:rPr>
      </w:pPr>
      <w:r>
        <w:rPr>
          <w:rFonts w:hint="default"/>
          <w:lang w:val="en-US" w:eastAsia="zh-CN"/>
        </w:rPr>
        <w:t>Assumption~\ref{ass:features} gives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\mathbb{E}</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(v_\perp^\top h)^2</w:t>
      </w:r>
    </w:p>
    <w:p>
      <w:pPr>
        <w:rPr>
          <w:rFonts w:hint="default"/>
          <w:lang w:val="en-US" w:eastAsia="zh-CN"/>
        </w:rPr>
      </w:pPr>
      <w:r>
        <w:rPr>
          <w:rFonts w:hint="default"/>
          <w:lang w:val="en-US" w:eastAsia="zh-CN"/>
        </w:rPr>
        <w:t>\mid 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\frac{\sigma_h^2}{m}.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Therefore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|R_m|</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\frac{C_rC_oL_1\sigma_h}{\sqrt m},</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which proves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R_m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\subsection{Local Change of the Bellman Loss}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We next control the finite SSAR step rather than only its directional</w:t>
      </w:r>
    </w:p>
    <w:p>
      <w:pPr>
        <w:rPr>
          <w:rFonts w:hint="default"/>
          <w:lang w:val="en-US" w:eastAsia="zh-CN"/>
        </w:rPr>
      </w:pPr>
      <w:r>
        <w:rPr>
          <w:rFonts w:hint="default"/>
          <w:lang w:val="en-US" w:eastAsia="zh-CN"/>
        </w:rPr>
        <w:t>derivative.</w:t>
      </w:r>
    </w:p>
    <w:p>
      <w:pPr>
        <w:rPr>
          <w:rFonts w:hint="default"/>
          <w:lang w:val="en-US" w:eastAsia="zh-CN"/>
        </w:rPr>
      </w:pPr>
    </w:p>
    <w:p>
      <w:pPr>
        <w:rPr>
          <w:rFonts w:hint="default"/>
          <w:lang w:val="en-US" w:eastAsia="zh-CN"/>
        </w:rPr>
      </w:pPr>
      <w:r>
        <w:rPr>
          <w:rFonts w:hint="default"/>
          <w:lang w:val="en-US" w:eastAsia="zh-CN"/>
        </w:rPr>
        <w:t>\begin{lemma}[Local Bellman expansion]</w:t>
      </w:r>
    </w:p>
    <w:p>
      <w:pPr>
        <w:rPr>
          <w:rFonts w:hint="default"/>
          <w:lang w:val="en-US" w:eastAsia="zh-CN"/>
        </w:rPr>
      </w:pPr>
      <w:r>
        <w:rPr>
          <w:rFonts w:hint="default"/>
          <w:lang w:val="en-US" w:eastAsia="zh-CN"/>
        </w:rPr>
        <w:t>\label{lem:bellman_expansion}</w:t>
      </w:r>
    </w:p>
    <w:p>
      <w:pPr>
        <w:rPr>
          <w:rFonts w:hint="default"/>
          <w:lang w:val="en-US" w:eastAsia="zh-CN"/>
        </w:rPr>
      </w:pPr>
      <w:r>
        <w:rPr>
          <w:rFonts w:hint="default"/>
          <w:lang w:val="en-US" w:eastAsia="zh-CN"/>
        </w:rPr>
        <w:t>There exist constants $\alpha_0&gt;0$ and $L_B&lt;\infty$, independent of $m$,</w:t>
      </w:r>
    </w:p>
    <w:p>
      <w:pPr>
        <w:rPr>
          <w:rFonts w:hint="default"/>
          <w:lang w:val="en-US" w:eastAsia="zh-CN"/>
        </w:rPr>
      </w:pPr>
      <w:r>
        <w:rPr>
          <w:rFonts w:hint="default"/>
          <w:lang w:val="en-US" w:eastAsia="zh-CN"/>
        </w:rPr>
        <w:t>such that for $|\alpha|\leq\alpha_0$,</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L_0(W+\alpha uv^\top)-L_0(W)</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-\alpha G_m+\xi_m(\alpha),</w:t>
      </w:r>
    </w:p>
    <w:p>
      <w:pPr>
        <w:rPr>
          <w:rFonts w:hint="default"/>
          <w:lang w:val="en-US" w:eastAsia="zh-CN"/>
        </w:rPr>
      </w:pPr>
      <w:r>
        <w:rPr>
          <w:rFonts w:hint="default"/>
          <w:lang w:val="en-US" w:eastAsia="zh-CN"/>
        </w:rPr>
        <w:t>\label{eq:bellman_expansion}</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where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|\xi_m(\alpha)|</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\frac{L_B}{2}\alpha^2.</w:t>
      </w:r>
    </w:p>
    <w:p>
      <w:pPr>
        <w:rPr>
          <w:rFonts w:hint="default"/>
          <w:lang w:val="en-US" w:eastAsia="zh-CN"/>
        </w:rPr>
      </w:pPr>
      <w:r>
        <w:rPr>
          <w:rFonts w:hint="default"/>
          <w:lang w:val="en-US" w:eastAsia="zh-CN"/>
        </w:rPr>
        <w:t>\label{eq:remainder_bound}</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\end{lemma}</w:t>
      </w: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Let</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b(\alpha)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L_0(W+\alpha uv^\top),</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and define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q_\alpha(h)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Q_{W+\alpha uv^\top}(h).</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From Lemma~\ref{lem:critic_direction},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b'(0)=-G_m.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For general $\alpha$,</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q_\alpha'(h)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(v^\top h)\,</w:t>
      </w:r>
    </w:p>
    <w:p>
      <w:pPr>
        <w:rPr>
          <w:rFonts w:hint="default"/>
          <w:lang w:val="en-US" w:eastAsia="zh-CN"/>
        </w:rPr>
      </w:pPr>
      <w:r>
        <w:rPr>
          <w:rFonts w:hint="default"/>
          <w:lang w:val="en-US" w:eastAsia="zh-CN"/>
        </w:rPr>
        <w:t>o^\top</w:t>
      </w:r>
    </w:p>
    <w:p>
      <w:pPr>
        <w:rPr>
          <w:rFonts w:hint="default"/>
          <w:lang w:val="en-US" w:eastAsia="zh-CN"/>
        </w:rPr>
      </w:pPr>
      <w:r>
        <w:rPr>
          <w:rFonts w:hint="default"/>
          <w:lang w:val="en-US" w:eastAsia="zh-CN"/>
        </w:rPr>
        <w:t>\operatorname{Diag}</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\varphi'((W+\alpha uv^\top)h)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u.</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Using Assumptions~\ref{ass:features} and~\ref{ass:regularity},</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|q_\alpha'(h)|</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C_oL_1C_h.</w:t>
      </w:r>
    </w:p>
    <w:p>
      <w:pPr>
        <w:rPr>
          <w:rFonts w:hint="default"/>
          <w:lang w:val="en-US" w:eastAsia="zh-CN"/>
        </w:rPr>
      </w:pPr>
      <w:r>
        <w:rPr>
          <w:rFonts w:hint="default"/>
          <w:lang w:val="en-US" w:eastAsia="zh-CN"/>
        </w:rPr>
        <w:t>\label{eq:q_first_bound}</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Differentiating once more,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q_\alpha''(h)</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(v^\top h)^2</w:t>
      </w:r>
    </w:p>
    <w:p>
      <w:pPr>
        <w:rPr>
          <w:rFonts w:hint="default"/>
          <w:lang w:val="en-US" w:eastAsia="zh-CN"/>
        </w:rPr>
      </w:pPr>
      <w:r>
        <w:rPr>
          <w:rFonts w:hint="default"/>
          <w:lang w:val="en-US" w:eastAsia="zh-CN"/>
        </w:rPr>
        <w:t>\sum_{j=1}^{n}</w:t>
      </w:r>
    </w:p>
    <w:p>
      <w:pPr>
        <w:rPr>
          <w:rFonts w:hint="default"/>
          <w:lang w:val="en-US" w:eastAsia="zh-CN"/>
        </w:rPr>
      </w:pPr>
      <w:r>
        <w:rPr>
          <w:rFonts w:hint="default"/>
          <w:lang w:val="en-US" w:eastAsia="zh-CN"/>
        </w:rPr>
        <w:t>o_ju_j^2</w:t>
      </w:r>
    </w:p>
    <w:p>
      <w:pPr>
        <w:rPr>
          <w:rFonts w:hint="default"/>
          <w:lang w:val="en-US" w:eastAsia="zh-CN"/>
        </w:rPr>
      </w:pPr>
      <w:r>
        <w:rPr>
          <w:rFonts w:hint="default"/>
          <w:lang w:val="en-US" w:eastAsia="zh-CN"/>
        </w:rPr>
        <w:t>\varphi''</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((W+\alpha uv^\top)h)_j</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Since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\sum_{j=1}^{n}|o_j|u_j^2</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\|o\|_2</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\sum_{j=1}^{n}u_j^4</w:t>
      </w:r>
    </w:p>
    <w:p>
      <w:pPr>
        <w:rPr>
          <w:rFonts w:hint="default"/>
          <w:lang w:val="en-US" w:eastAsia="zh-CN"/>
        </w:rPr>
      </w:pPr>
      <w:r>
        <w:rPr>
          <w:rFonts w:hint="default"/>
          <w:lang w:val="en-US" w:eastAsia="zh-CN"/>
        </w:rPr>
        <w:t>\right)^{1/2}</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C_o,</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we obtain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|q_\alpha''(h)|</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C_oL_2C_h^2.</w:t>
      </w:r>
    </w:p>
    <w:p>
      <w:pPr>
        <w:rPr>
          <w:rFonts w:hint="default"/>
          <w:lang w:val="en-US" w:eastAsia="zh-CN"/>
        </w:rPr>
      </w:pPr>
      <w:r>
        <w:rPr>
          <w:rFonts w:hint="default"/>
          <w:lang w:val="en-US" w:eastAsia="zh-CN"/>
        </w:rPr>
        <w:t>\label{eq:q_second_bound}</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Furthermore, by \eqref{eq:q_first_bound},</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|q_\alpha(h)-q_0(h)|</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|\alpha|C_oL_1C_h.</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Thus, for $|\alpha|\leq\alpha_0$,</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|q_\alpha(h)-y|</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C_r+\alpha_0C_oL_1C_h.</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Differentiating the Bellman loss twice gives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b''(\alpha)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\mathbb{E}</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(q_\alpha'(h))^2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(q_\alpha(h)-y)q_\alpha''(h)</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Equations~\eqref{eq:q_first_bound} and~\eqref{eq:q_second_bound} imply that</w:t>
      </w:r>
    </w:p>
    <w:p>
      <w:pPr>
        <w:rPr>
          <w:rFonts w:hint="default"/>
          <w:lang w:val="en-US" w:eastAsia="zh-CN"/>
        </w:rPr>
      </w:pPr>
      <w:r>
        <w:rPr>
          <w:rFonts w:hint="default"/>
          <w:lang w:val="en-US" w:eastAsia="zh-CN"/>
        </w:rPr>
        <w:t>there exists a constant $L_B$, independent of $m$, such that</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|b''(\alpha)|</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L_B</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throughout this neighborhood.</w:t>
      </w:r>
    </w:p>
    <w:p>
      <w:pPr>
        <w:rPr>
          <w:rFonts w:hint="default"/>
          <w:lang w:val="en-US" w:eastAsia="zh-CN"/>
        </w:rPr>
      </w:pPr>
    </w:p>
    <w:p>
      <w:pPr>
        <w:rPr>
          <w:rFonts w:hint="default"/>
          <w:lang w:val="en-US" w:eastAsia="zh-CN"/>
        </w:rPr>
      </w:pPr>
      <w:r>
        <w:rPr>
          <w:rFonts w:hint="default"/>
          <w:lang w:val="en-US" w:eastAsia="zh-CN"/>
        </w:rPr>
        <w:t>Taylor's theorem around $\alpha=0$ therefore gives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b(\alpha)</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b(0)</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\alpha b'(0)</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\xi_m(\alpha),</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with</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|\xi_m(\alpha)|</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\frac{L_B}{2}\alpha^2.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Using $b'(0)=-G_m$ proves the result.</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\subsection{Task-Aligned and Remainder Terms}</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Set $\alpha=\alpha_m$ in</w:t>
      </w:r>
    </w:p>
    <w:p>
      <w:pPr>
        <w:rPr>
          <w:rFonts w:hint="default"/>
          <w:lang w:val="en-US" w:eastAsia="zh-CN"/>
        </w:rPr>
      </w:pPr>
      <w:r>
        <w:rPr>
          <w:rFonts w:hint="default"/>
          <w:lang w:val="en-US" w:eastAsia="zh-CN"/>
        </w:rPr>
        <w:t>Lemma~\ref{lem:bellman_expansion}. From</w:t>
      </w:r>
    </w:p>
    <w:p>
      <w:pPr>
        <w:rPr>
          <w:rFonts w:hint="default"/>
          <w:lang w:val="en-US" w:eastAsia="zh-CN"/>
        </w:rPr>
      </w:pPr>
      <w:r>
        <w:rPr>
          <w:rFonts w:hint="default"/>
          <w:lang w:val="en-US" w:eastAsia="zh-CN"/>
        </w:rPr>
        <w:t>\eqref{eq:G_decomposition},</w:t>
      </w:r>
    </w:p>
    <w:p>
      <w:pPr>
        <w:rPr>
          <w:rFonts w:hint="default"/>
          <w:lang w:val="en-US" w:eastAsia="zh-CN"/>
        </w:rPr>
      </w:pPr>
      <w:r>
        <w:rPr>
          <w:rFonts w:hint="default"/>
          <w:lang w:val="en-US" w:eastAsia="zh-CN"/>
        </w:rPr>
        <w:t>\begin{align}</w:t>
      </w:r>
    </w:p>
    <w:p>
      <w:pPr>
        <w:rPr>
          <w:rFonts w:hint="default"/>
          <w:lang w:val="en-US" w:eastAsia="zh-CN"/>
        </w:rPr>
      </w:pPr>
      <w:r>
        <w:rPr>
          <w:rFonts w:hint="default"/>
          <w:lang w:val="en-US" w:eastAsia="zh-CN"/>
        </w:rPr>
        <w:t>\Delta L_{\mathrm{SSAR}}</w:t>
      </w:r>
    </w:p>
    <w:p>
      <w:pPr>
        <w:rPr>
          <w:rFonts w:hint="default"/>
          <w:lang w:val="en-US" w:eastAsia="zh-CN"/>
        </w:rPr>
      </w:pPr>
      <w:r>
        <w:rPr>
          <w:rFonts w:hint="default"/>
          <w:lang w:val="en-US" w:eastAsia="zh-CN"/>
        </w:rPr>
        <w:t>&amp;=</w:t>
      </w:r>
    </w:p>
    <w:p>
      <w:pPr>
        <w:rPr>
          <w:rFonts w:hint="default"/>
          <w:lang w:val="en-US" w:eastAsia="zh-CN"/>
        </w:rPr>
      </w:pPr>
      <w:r>
        <w:rPr>
          <w:rFonts w:hint="default"/>
          <w:lang w:val="en-US" w:eastAsia="zh-CN"/>
        </w:rPr>
        <w:t>-\alpha_m</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\tau_mA_m+R_m</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\xi_m(\alpha_m)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&amp;=</w:t>
      </w:r>
    </w:p>
    <w:p>
      <w:pPr>
        <w:rPr>
          <w:rFonts w:hint="default"/>
          <w:lang w:val="en-US" w:eastAsia="zh-CN"/>
        </w:rPr>
      </w:pPr>
      <w:r>
        <w:rPr>
          <w:rFonts w:hint="default"/>
          <w:lang w:val="en-US" w:eastAsia="zh-CN"/>
        </w:rPr>
        <w:t>-\alpha_m\tau_mA_m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-\alpha_mR_m+\xi_m(\alpha_m)</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\end{align}</w:t>
      </w:r>
    </w:p>
    <w:p>
      <w:pPr>
        <w:rPr>
          <w:rFonts w:hint="default"/>
          <w:lang w:val="en-US" w:eastAsia="zh-CN"/>
        </w:rPr>
      </w:pPr>
    </w:p>
    <w:p>
      <w:pPr>
        <w:rPr>
          <w:rFonts w:hint="default"/>
          <w:lang w:val="en-US" w:eastAsia="zh-CN"/>
        </w:rPr>
      </w:pPr>
      <w:r>
        <w:rPr>
          <w:rFonts w:hint="default"/>
          <w:lang w:val="en-US" w:eastAsia="zh-CN"/>
        </w:rPr>
        <w:t>We therefore define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D_m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\alpha_m\tau_mA_m</w:t>
      </w:r>
    </w:p>
    <w:p>
      <w:pPr>
        <w:rPr>
          <w:rFonts w:hint="default"/>
          <w:lang w:val="en-US" w:eastAsia="zh-CN"/>
        </w:rPr>
      </w:pPr>
      <w:r>
        <w:rPr>
          <w:rFonts w:hint="default"/>
          <w:lang w:val="en-US" w:eastAsia="zh-CN"/>
        </w:rPr>
        <w:t>\label{eq:D_definition}</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and</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E_m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-\alpha_mR_m+\xi_m(\alpha_m).</w:t>
      </w:r>
    </w:p>
    <w:p>
      <w:pPr>
        <w:rPr>
          <w:rFonts w:hint="default"/>
          <w:lang w:val="en-US" w:eastAsia="zh-CN"/>
        </w:rPr>
      </w:pPr>
      <w:r>
        <w:rPr>
          <w:rFonts w:hint="default"/>
          <w:lang w:val="en-US" w:eastAsia="zh-CN"/>
        </w:rPr>
        <w:t>\label{eq:E_definition}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 L_{\mathrm{SSAR}}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-\mathcal D_m+\mathcal E_m.</w:t>
      </w:r>
    </w:p>
    <w:p>
      <w:pPr>
        <w:rPr>
          <w:rFonts w:hint="default"/>
          <w:lang w:val="en-US" w:eastAsia="zh-CN"/>
        </w:rPr>
      </w:pPr>
      <w:r>
        <w:rPr>
          <w:rFonts w:hint="default"/>
          <w:lang w:val="en-US" w:eastAsia="zh-CN"/>
        </w:rPr>
        <w:t>\label{eq:DE_decomposition}</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Since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\alpha_m&gt;0,</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\tau_m\geq0,</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A_m\geq c_0,</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we have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D_m\geq0.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remainder $\mathcal E_m$ has no prescribed sign.</w:t>
      </w:r>
    </w:p>
    <w:p>
      <w:pPr>
        <w:rPr>
          <w:rFonts w:hint="default"/>
          <w:lang w:val="en-US" w:eastAsia="zh-CN"/>
        </w:rPr>
      </w:pPr>
    </w:p>
    <w:p>
      <w:pPr>
        <w:rPr>
          <w:rFonts w:hint="default"/>
          <w:lang w:val="en-US" w:eastAsia="zh-CN"/>
        </w:rPr>
      </w:pPr>
      <w:r>
        <w:rPr>
          <w:rFonts w:hint="default"/>
          <w:lang w:val="en-US" w:eastAsia="zh-CN"/>
        </w:rPr>
        <w:t>Using</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\alpha_m=\Theta(m^{-1/2}),</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R_m=O_p(m^{-1/2}),</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we have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\alpha_mR_m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Taylor remainder satisfies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|\xi_m(\alpha_m)|</w:t>
      </w:r>
    </w:p>
    <w:p>
      <w:pPr>
        <w:rPr>
          <w:rFonts w:hint="default"/>
          <w:lang w:val="en-US" w:eastAsia="zh-CN"/>
        </w:rPr>
      </w:pPr>
      <w:r>
        <w:rPr>
          <w:rFonts w:hint="default"/>
          <w:lang w:val="en-US" w:eastAsia="zh-CN"/>
        </w:rPr>
        <w:t>\leq</w:t>
      </w:r>
    </w:p>
    <w:p>
      <w:pPr>
        <w:rPr>
          <w:rFonts w:hint="default"/>
          <w:lang w:val="en-US" w:eastAsia="zh-CN"/>
        </w:rPr>
      </w:pPr>
      <w:r>
        <w:rPr>
          <w:rFonts w:hint="default"/>
          <w:lang w:val="en-US" w:eastAsia="zh-CN"/>
        </w:rPr>
        <w:t>\frac{L_B}{2}\alpha_m^2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O(m^{-1}).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Therefore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E_m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w:t>
      </w:r>
    </w:p>
    <w:p>
      <w:pPr>
        <w:rPr>
          <w:rFonts w:hint="default"/>
          <w:lang w:val="en-US" w:eastAsia="zh-CN"/>
        </w:rPr>
      </w:pPr>
      <w:r>
        <w:rPr>
          <w:rFonts w:hint="default"/>
          <w:lang w:val="en-US" w:eastAsia="zh-CN"/>
        </w:rPr>
        <w:t>\label{eq:E_order}</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\subsection{A Useful Order Comparison}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The following elementary fact will be used in the critical and</w:t>
      </w:r>
    </w:p>
    <w:p>
      <w:pPr>
        <w:rPr>
          <w:rFonts w:hint="default"/>
          <w:lang w:val="en-US" w:eastAsia="zh-CN"/>
        </w:rPr>
      </w:pPr>
      <w:r>
        <w:rPr>
          <w:rFonts w:hint="default"/>
          <w:lang w:val="en-US" w:eastAsia="zh-CN"/>
        </w:rPr>
        <w:t>supercritical cases.</w:t>
      </w:r>
    </w:p>
    <w:p>
      <w:pPr>
        <w:rPr>
          <w:rFonts w:hint="default"/>
          <w:lang w:val="en-US" w:eastAsia="zh-CN"/>
        </w:rPr>
      </w:pPr>
    </w:p>
    <w:p>
      <w:pPr>
        <w:rPr>
          <w:rFonts w:hint="default"/>
          <w:lang w:val="en-US" w:eastAsia="zh-CN"/>
        </w:rPr>
      </w:pPr>
      <w:r>
        <w:rPr>
          <w:rFonts w:hint="default"/>
          <w:lang w:val="en-US" w:eastAsia="zh-CN"/>
        </w:rPr>
        <w:t>\begin{lemma}</w:t>
      </w:r>
    </w:p>
    <w:p>
      <w:pPr>
        <w:rPr>
          <w:rFonts w:hint="default"/>
          <w:lang w:val="en-US" w:eastAsia="zh-CN"/>
        </w:rPr>
      </w:pPr>
      <w:r>
        <w:rPr>
          <w:rFonts w:hint="default"/>
          <w:lang w:val="en-US" w:eastAsia="zh-CN"/>
        </w:rPr>
        <w:t>\label{lem:order_ratio}</w:t>
      </w:r>
    </w:p>
    <w:p>
      <w:pPr>
        <w:rPr>
          <w:rFonts w:hint="default"/>
          <w:lang w:val="en-US" w:eastAsia="zh-CN"/>
        </w:rPr>
      </w:pPr>
      <w:r>
        <w:rPr>
          <w:rFonts w:hint="default"/>
          <w:lang w:val="en-US" w:eastAsia="zh-CN"/>
        </w:rPr>
        <w:t>Let $X_m=O_p(a_m)$ and let $Y_m=\Theta_p(b_m)$ with $Y_m&gt;0$. If</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\frac{a_m}{b_m}\rightarrow0,</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then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\frac{X_m}{Y_m}</w:t>
      </w:r>
    </w:p>
    <w:p>
      <w:pPr>
        <w:rPr>
          <w:rFonts w:hint="default"/>
          <w:lang w:val="en-US" w:eastAsia="zh-CN"/>
        </w:rPr>
      </w:pPr>
      <w:r>
        <w:rPr>
          <w:rFonts w:hint="default"/>
          <w:lang w:val="en-US" w:eastAsia="zh-CN"/>
        </w:rPr>
        <w:t>\xrightarrow{p}</w:t>
      </w:r>
    </w:p>
    <w:p>
      <w:pPr>
        <w:rPr>
          <w:rFonts w:hint="default"/>
          <w:lang w:val="en-US" w:eastAsia="zh-CN"/>
        </w:rPr>
      </w:pPr>
      <w:r>
        <w:rPr>
          <w:rFonts w:hint="default"/>
          <w:lang w:val="en-US" w:eastAsia="zh-CN"/>
        </w:rPr>
        <w:t>0.</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Equivalently,</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X_m=o_p(Y_m).</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\end{lemma}</w:t>
      </w:r>
    </w:p>
    <w:p>
      <w:pPr>
        <w:rPr>
          <w:rFonts w:hint="default"/>
          <w:lang w:val="en-US" w:eastAsia="zh-CN"/>
        </w:rPr>
      </w:pPr>
    </w:p>
    <w:p>
      <w:pPr>
        <w:rPr>
          <w:rFonts w:hint="default"/>
          <w:lang w:val="en-US" w:eastAsia="zh-CN"/>
        </w:rPr>
      </w:pPr>
      <w:r>
        <w:rPr>
          <w:rFonts w:hint="default"/>
          <w:lang w:val="en-US" w:eastAsia="zh-CN"/>
        </w:rPr>
        <w:t>\begin{proof}</w:t>
      </w:r>
    </w:p>
    <w:p>
      <w:pPr>
        <w:rPr>
          <w:rFonts w:hint="default"/>
          <w:lang w:val="en-US" w:eastAsia="zh-CN"/>
        </w:rPr>
      </w:pPr>
      <w:r>
        <w:rPr>
          <w:rFonts w:hint="default"/>
          <w:lang w:val="en-US" w:eastAsia="zh-CN"/>
        </w:rPr>
        <w:t>Since $X_m=O_p(a_m)$,</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\frac{X_m}{a_m}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Since $Y_m=\Theta_p(b_m)$ and $Y_m&gt;0$,</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\frac{b_m}{Y_m}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Therefore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\frac{X_m}{Y_m}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\frac{X_m}{a_m}</w:t>
      </w:r>
    </w:p>
    <w:p>
      <w:pPr>
        <w:rPr>
          <w:rFonts w:hint="default"/>
          <w:lang w:val="en-US" w:eastAsia="zh-CN"/>
        </w:rPr>
      </w:pPr>
      <w:r>
        <w:rPr>
          <w:rFonts w:hint="default"/>
          <w:lang w:val="en-US" w:eastAsia="zh-CN"/>
        </w:rPr>
        <w:t>\frac{a_m}{b_m}</w:t>
      </w:r>
    </w:p>
    <w:p>
      <w:pPr>
        <w:rPr>
          <w:rFonts w:hint="default"/>
          <w:lang w:val="en-US" w:eastAsia="zh-CN"/>
        </w:rPr>
      </w:pPr>
      <w:r>
        <w:rPr>
          <w:rFonts w:hint="default"/>
          <w:lang w:val="en-US" w:eastAsia="zh-CN"/>
        </w:rPr>
        <w:t>\frac{b_m}{Y_m}.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first and third factors are bounded in probability, while the middle</w:t>
      </w:r>
    </w:p>
    <w:p>
      <w:pPr>
        <w:rPr>
          <w:rFonts w:hint="default"/>
          <w:lang w:val="en-US" w:eastAsia="zh-CN"/>
        </w:rPr>
      </w:pPr>
      <w:r>
        <w:rPr>
          <w:rFonts w:hint="default"/>
          <w:lang w:val="en-US" w:eastAsia="zh-CN"/>
        </w:rPr>
        <w:t>factor converges deterministically to zero. Hence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\frac{X_m}{Y_m}</w:t>
      </w:r>
    </w:p>
    <w:p>
      <w:pPr>
        <w:rPr>
          <w:rFonts w:hint="default"/>
          <w:lang w:val="en-US" w:eastAsia="zh-CN"/>
        </w:rPr>
      </w:pPr>
      <w:r>
        <w:rPr>
          <w:rFonts w:hint="default"/>
          <w:lang w:val="en-US" w:eastAsia="zh-CN"/>
        </w:rPr>
        <w:t>\xrightarrow{p}</w:t>
      </w:r>
    </w:p>
    <w:p>
      <w:pPr>
        <w:rPr>
          <w:rFonts w:hint="default"/>
          <w:lang w:val="en-US" w:eastAsia="zh-CN"/>
        </w:rPr>
      </w:pPr>
      <w:r>
        <w:rPr>
          <w:rFonts w:hint="default"/>
          <w:lang w:val="en-US" w:eastAsia="zh-CN"/>
        </w:rPr>
        <w:t>0.</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\subsection{Proof of Theorem~\ref{thm:main_bellman}}</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\begin{proof}[Proof of Theorem~\ref{thm:main_bellman}]</w:t>
      </w:r>
    </w:p>
    <w:p>
      <w:pPr>
        <w:rPr>
          <w:rFonts w:hint="default"/>
          <w:lang w:val="en-US" w:eastAsia="zh-CN"/>
        </w:rPr>
      </w:pPr>
    </w:p>
    <w:p>
      <w:pPr>
        <w:rPr>
          <w:rFonts w:hint="default"/>
          <w:lang w:val="en-US" w:eastAsia="zh-CN"/>
        </w:rPr>
      </w:pPr>
      <w:r>
        <w:rPr>
          <w:rFonts w:hint="default"/>
          <w:lang w:val="en-US" w:eastAsia="zh-CN"/>
        </w:rPr>
        <w:t>We apply the decomposition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 L_{\mathrm{SSAR}}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-\mathcal D_m+\mathcal E_m</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to the three regimes in Corollary~\ref{cor:three_regimes}.</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\paragraph{Subcritical regime.}</w:t>
      </w:r>
    </w:p>
    <w:p>
      <w:pPr>
        <w:rPr>
          <w:rFonts w:hint="default"/>
          <w:lang w:val="en-US" w:eastAsia="zh-CN"/>
        </w:rPr>
      </w:pPr>
    </w:p>
    <w:p>
      <w:pPr>
        <w:rPr>
          <w:rFonts w:hint="default"/>
          <w:lang w:val="en-US" w:eastAsia="zh-CN"/>
        </w:rPr>
      </w:pPr>
      <w:r>
        <w:rPr>
          <w:rFonts w:hint="default"/>
          <w:lang w:val="en-US" w:eastAsia="zh-CN"/>
        </w:rPr>
        <w:t>Appendix~\ref{app:corollary_proof} gives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O_p(m^{-1/2})</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for a signal that remains a fixed distance below the BBP threshold.</w:t>
      </w:r>
    </w:p>
    <w:p>
      <w:pPr>
        <w:rPr>
          <w:rFonts w:hint="default"/>
          <w:lang w:val="en-US" w:eastAsia="zh-CN"/>
        </w:rPr>
      </w:pPr>
    </w:p>
    <w:p>
      <w:pPr>
        <w:rPr>
          <w:rFonts w:hint="default"/>
          <w:lang w:val="en-US" w:eastAsia="zh-CN"/>
        </w:rPr>
      </w:pPr>
      <w:r>
        <w:rPr>
          <w:rFonts w:hint="default"/>
          <w:lang w:val="en-US" w:eastAsia="zh-CN"/>
        </w:rPr>
        <w:t>Together with</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\alpha_m=\Theta(m^{-1/2})</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and</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A_m=\Theta(1),</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this gives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D_m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\alpha_m\tau_mA_m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Equation~\eqref{eq:E_order} gives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E_m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Thus neither contribution is asymptotically dominant. Since</w:t>
      </w:r>
    </w:p>
    <w:p>
      <w:pPr>
        <w:rPr>
          <w:rFonts w:hint="default"/>
          <w:lang w:val="en-US" w:eastAsia="zh-CN"/>
        </w:rPr>
      </w:pPr>
      <w:r>
        <w:rPr>
          <w:rFonts w:hint="default"/>
          <w:lang w:val="en-US" w:eastAsia="zh-CN"/>
        </w:rPr>
        <w:t>$\mathcal E_m$ has no prescribed sign, the stated assumptions do not</w:t>
      </w:r>
    </w:p>
    <w:p>
      <w:pPr>
        <w:rPr>
          <w:rFonts w:hint="default"/>
          <w:lang w:val="en-US" w:eastAsia="zh-CN"/>
        </w:rPr>
      </w:pPr>
      <w:r>
        <w:rPr>
          <w:rFonts w:hint="default"/>
          <w:lang w:val="en-US" w:eastAsia="zh-CN"/>
        </w:rPr>
        <w:t>determine the sign of</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 L_{\mathrm{SSAR}}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-\mathcal D_m+\mathcal E_m.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This proves the subcritical statement.</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\paragraph{BBP transition regime.}</w:t>
      </w:r>
    </w:p>
    <w:p>
      <w:pPr>
        <w:rPr>
          <w:rFonts w:hint="default"/>
          <w:lang w:val="en-US" w:eastAsia="zh-CN"/>
        </w:rPr>
      </w:pPr>
    </w:p>
    <w:p>
      <w:pPr>
        <w:rPr>
          <w:rFonts w:hint="default"/>
          <w:lang w:val="en-US" w:eastAsia="zh-CN"/>
        </w:rPr>
      </w:pPr>
      <w:r>
        <w:rPr>
          <w:rFonts w:hint="default"/>
          <w:lang w:val="en-US" w:eastAsia="zh-CN"/>
        </w:rPr>
        <w:t>For the non-degenerate critical regime used in the theorem,</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\Theta_p(m^{-1/6}).</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As noted in Appendix~\ref{app:corollary_proof}, the $m^{-1/6}$ scale is the</w:t>
      </w:r>
    </w:p>
    <w:p>
      <w:pPr>
        <w:rPr>
          <w:rFonts w:hint="default"/>
          <w:lang w:val="en-US" w:eastAsia="zh-CN"/>
        </w:rPr>
      </w:pPr>
      <w:r>
        <w:rPr>
          <w:rFonts w:hint="default"/>
          <w:lang w:val="en-US" w:eastAsia="zh-CN"/>
        </w:rPr>
        <w:t>characteristic critical overlap scale obtained from the rectangular</w:t>
      </w:r>
    </w:p>
    <w:p>
      <w:pPr>
        <w:rPr>
          <w:rFonts w:hint="default"/>
          <w:lang w:val="en-US" w:eastAsia="zh-CN"/>
        </w:rPr>
      </w:pPr>
      <w:r>
        <w:rPr>
          <w:rFonts w:hint="default"/>
          <w:lang w:val="en-US" w:eastAsia="zh-CN"/>
        </w:rPr>
        <w:t>singular-vector results of \cite{ding2020high}; the lower-order</w:t>
      </w:r>
    </w:p>
    <w:p>
      <w:pPr>
        <w:rPr>
          <w:rFonts w:hint="default"/>
          <w:lang w:val="en-US" w:eastAsia="zh-CN"/>
        </w:rPr>
      </w:pPr>
      <w:r>
        <w:rPr>
          <w:rFonts w:hint="default"/>
          <w:lang w:val="en-US" w:eastAsia="zh-CN"/>
        </w:rPr>
        <w:t>non-degeneracy required for $\Theta_p$ rather than $O_p$ is an explicit</w:t>
      </w:r>
    </w:p>
    <w:p>
      <w:pPr>
        <w:rPr>
          <w:rFonts w:hint="default"/>
          <w:lang w:val="en-US" w:eastAsia="zh-CN"/>
        </w:rPr>
      </w:pPr>
      <w:r>
        <w:rPr>
          <w:rFonts w:hint="default"/>
          <w:lang w:val="en-US" w:eastAsia="zh-CN"/>
        </w:rPr>
        <w:t>condition of Theorem~\ref{thm:main_bellman}.</w:t>
      </w:r>
    </w:p>
    <w:p>
      <w:pPr>
        <w:rPr>
          <w:rFonts w:hint="default"/>
          <w:lang w:val="en-US" w:eastAsia="zh-CN"/>
        </w:rPr>
      </w:pPr>
    </w:p>
    <w:p>
      <w:pPr>
        <w:rPr>
          <w:rFonts w:hint="default"/>
          <w:lang w:val="en-US" w:eastAsia="zh-CN"/>
        </w:rPr>
      </w:pPr>
      <w:r>
        <w:rPr>
          <w:rFonts w:hint="default"/>
          <w:lang w:val="en-US" w:eastAsia="zh-CN"/>
        </w:rPr>
        <w:t>Using</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\alpha_m=\Theta(m^{-1/2})</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and</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A_m=\Theta(1),</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we obtain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D_m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\Theta_p(m^{-2/3}).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remainder satisfies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E_m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Since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\frac{m^{-1}}{m^{-2/3}}</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m^{-1/3}</w:t>
      </w:r>
    </w:p>
    <w:p>
      <w:pPr>
        <w:rPr>
          <w:rFonts w:hint="default"/>
          <w:lang w:val="en-US" w:eastAsia="zh-CN"/>
        </w:rPr>
      </w:pPr>
      <w:r>
        <w:rPr>
          <w:rFonts w:hint="default"/>
          <w:lang w:val="en-US" w:eastAsia="zh-CN"/>
        </w:rPr>
        <w:t>\rightarrow0,</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Lemma~\ref{lem:order_ratio} gives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E_m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o_p(\mathcal D_m).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Hence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\frac{\mathcal E_m}{\mathcal D_m}</w:t>
      </w:r>
    </w:p>
    <w:p>
      <w:pPr>
        <w:rPr>
          <w:rFonts w:hint="default"/>
          <w:lang w:val="en-US" w:eastAsia="zh-CN"/>
        </w:rPr>
      </w:pPr>
      <w:r>
        <w:rPr>
          <w:rFonts w:hint="default"/>
          <w:lang w:val="en-US" w:eastAsia="zh-CN"/>
        </w:rPr>
        <w:t>\xrightarrow{p}</w:t>
      </w:r>
    </w:p>
    <w:p>
      <w:pPr>
        <w:rPr>
          <w:rFonts w:hint="default"/>
          <w:lang w:val="en-US" w:eastAsia="zh-CN"/>
        </w:rPr>
      </w:pPr>
      <w:r>
        <w:rPr>
          <w:rFonts w:hint="default"/>
          <w:lang w:val="en-US" w:eastAsia="zh-CN"/>
        </w:rPr>
        <w:t>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Because $\mathcal D_m&gt;0$ with probability tending to one,</w:t>
      </w:r>
    </w:p>
    <w:p>
      <w:pPr>
        <w:rPr>
          <w:rFonts w:hint="default"/>
          <w:lang w:val="en-US" w:eastAsia="zh-CN"/>
        </w:rPr>
      </w:pPr>
      <w:r>
        <w:rPr>
          <w:rFonts w:hint="default"/>
          <w:lang w:val="en-US" w:eastAsia="zh-CN"/>
        </w:rPr>
        <w:t>\begin{align}</w:t>
      </w:r>
    </w:p>
    <w:p>
      <w:pPr>
        <w:rPr>
          <w:rFonts w:hint="default"/>
          <w:lang w:val="en-US" w:eastAsia="zh-CN"/>
        </w:rPr>
      </w:pPr>
      <w:r>
        <w:rPr>
          <w:rFonts w:hint="default"/>
          <w:lang w:val="en-US" w:eastAsia="zh-CN"/>
        </w:rPr>
        <w:t>\Delta L_{\mathrm{SSAR}}</w:t>
      </w:r>
    </w:p>
    <w:p>
      <w:pPr>
        <w:rPr>
          <w:rFonts w:hint="default"/>
          <w:lang w:val="en-US" w:eastAsia="zh-CN"/>
        </w:rPr>
      </w:pPr>
      <w:r>
        <w:rPr>
          <w:rFonts w:hint="default"/>
          <w:lang w:val="en-US" w:eastAsia="zh-CN"/>
        </w:rPr>
        <w:t>&amp;=</w:t>
      </w:r>
    </w:p>
    <w:p>
      <w:pPr>
        <w:rPr>
          <w:rFonts w:hint="default"/>
          <w:lang w:val="en-US" w:eastAsia="zh-CN"/>
        </w:rPr>
      </w:pPr>
      <w:r>
        <w:rPr>
          <w:rFonts w:hint="default"/>
          <w:lang w:val="en-US" w:eastAsia="zh-CN"/>
        </w:rPr>
        <w:t>-\mathcal D_m+\mathcal E_m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&amp;=</w:t>
      </w:r>
    </w:p>
    <w:p>
      <w:pPr>
        <w:rPr>
          <w:rFonts w:hint="default"/>
          <w:lang w:val="en-US" w:eastAsia="zh-CN"/>
        </w:rPr>
      </w:pPr>
      <w:r>
        <w:rPr>
          <w:rFonts w:hint="default"/>
          <w:lang w:val="en-US" w:eastAsia="zh-CN"/>
        </w:rPr>
        <w:t>-\mathcal D_m</w:t>
      </w:r>
    </w:p>
    <w:p>
      <w:pPr>
        <w:rPr>
          <w:rFonts w:hint="default"/>
          <w:lang w:val="en-US" w:eastAsia="zh-CN"/>
        </w:rPr>
      </w:pPr>
      <w:r>
        <w:rPr>
          <w:rFonts w:hint="default"/>
          <w:lang w:val="en-US" w:eastAsia="zh-CN"/>
        </w:rPr>
        <w:t>\left(</w:t>
      </w:r>
    </w:p>
    <w:p>
      <w:pPr>
        <w:rPr>
          <w:rFonts w:hint="default"/>
          <w:lang w:val="en-US" w:eastAsia="zh-CN"/>
        </w:rPr>
      </w:pPr>
      <w:r>
        <w:rPr>
          <w:rFonts w:hint="default"/>
          <w:lang w:val="en-US" w:eastAsia="zh-CN"/>
        </w:rPr>
        <w:t>1-\frac{\mathcal E_m}{\mathcal D_m}</w:t>
      </w:r>
    </w:p>
    <w:p>
      <w:pPr>
        <w:rPr>
          <w:rFonts w:hint="default"/>
          <w:lang w:val="en-US" w:eastAsia="zh-CN"/>
        </w:rPr>
      </w:pPr>
      <w:r>
        <w:rPr>
          <w:rFonts w:hint="default"/>
          <w:lang w:val="en-US" w:eastAsia="zh-CN"/>
        </w:rPr>
        <w:t>\right)</w:t>
      </w:r>
    </w:p>
    <w:p>
      <w:pPr>
        <w:rPr>
          <w:rFonts w:hint="default"/>
          <w:lang w:val="en-US" w:eastAsia="zh-CN"/>
        </w:rPr>
      </w:pPr>
      <w:r>
        <w:rPr>
          <w:rFonts w:hint="default"/>
          <w:lang w:val="en-US" w:eastAsia="zh-CN"/>
        </w:rPr>
        <w:t>&lt;</w:t>
      </w:r>
    </w:p>
    <w:p>
      <w:pPr>
        <w:rPr>
          <w:rFonts w:hint="default"/>
          <w:lang w:val="en-US" w:eastAsia="zh-CN"/>
        </w:rPr>
      </w:pPr>
      <w:r>
        <w:rPr>
          <w:rFonts w:hint="default"/>
          <w:lang w:val="en-US" w:eastAsia="zh-CN"/>
        </w:rPr>
        <w:t>0</w:t>
      </w:r>
    </w:p>
    <w:p>
      <w:pPr>
        <w:rPr>
          <w:rFonts w:hint="default"/>
          <w:lang w:val="en-US" w:eastAsia="zh-CN"/>
        </w:rPr>
      </w:pPr>
      <w:r>
        <w:rPr>
          <w:rFonts w:hint="default"/>
          <w:lang w:val="en-US" w:eastAsia="zh-CN"/>
        </w:rPr>
        <w:t>\end{align}</w:t>
      </w:r>
    </w:p>
    <w:p>
      <w:pPr>
        <w:rPr>
          <w:rFonts w:hint="default"/>
          <w:lang w:val="en-US" w:eastAsia="zh-CN"/>
        </w:rPr>
      </w:pPr>
      <w:r>
        <w:rPr>
          <w:rFonts w:hint="default"/>
          <w:lang w:val="en-US" w:eastAsia="zh-CN"/>
        </w:rPr>
        <w:t>with probability tending to one.</w:t>
      </w:r>
    </w:p>
    <w:p>
      <w:pPr>
        <w:rPr>
          <w:rFonts w:hint="default"/>
          <w:lang w:val="en-US" w:eastAsia="zh-CN"/>
        </w:rPr>
      </w:pPr>
    </w:p>
    <w:p>
      <w:pPr>
        <w:rPr>
          <w:rFonts w:hint="default"/>
          <w:lang w:val="en-US" w:eastAsia="zh-CN"/>
        </w:rPr>
      </w:pPr>
      <w:r>
        <w:rPr>
          <w:rFonts w:hint="default"/>
          <w:lang w:val="en-US" w:eastAsia="zh-CN"/>
        </w:rPr>
        <w:t>This proves the critical-regime statement.</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\paragraph{Supercritical regime.}</w:t>
      </w:r>
    </w:p>
    <w:p>
      <w:pPr>
        <w:rPr>
          <w:rFonts w:hint="default"/>
          <w:lang w:val="en-US" w:eastAsia="zh-CN"/>
        </w:rPr>
      </w:pPr>
    </w:p>
    <w:p>
      <w:pPr>
        <w:rPr>
          <w:rFonts w:hint="default"/>
          <w:lang w:val="en-US" w:eastAsia="zh-CN"/>
        </w:rPr>
      </w:pPr>
      <w:r>
        <w:rPr>
          <w:rFonts w:hint="default"/>
          <w:lang w:val="en-US" w:eastAsia="zh-CN"/>
        </w:rPr>
        <w:t>For a fixed supercritical signal,</w:t>
      </w:r>
    </w:p>
    <w:p>
      <w:pPr>
        <w:rPr>
          <w:rFonts w:hint="default"/>
          <w:lang w:val="en-US" w:eastAsia="zh-CN"/>
        </w:rPr>
      </w:pPr>
      <w:r>
        <w:rPr>
          <w:rFonts w:hint="default"/>
          <w:lang w:val="en-US" w:eastAsia="zh-CN"/>
        </w:rPr>
        <w:t>Corollary~\ref{cor:three_regimes} gives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\xrightarrow{p}</w:t>
      </w:r>
    </w:p>
    <w:p>
      <w:pPr>
        <w:rPr>
          <w:rFonts w:hint="default"/>
          <w:lang w:val="en-US" w:eastAsia="zh-CN"/>
        </w:rPr>
      </w:pPr>
      <w:r>
        <w:rPr>
          <w:rFonts w:hint="default"/>
          <w:lang w:val="en-US" w:eastAsia="zh-CN"/>
        </w:rPr>
        <w:t>\tau_\infty(\theta)&gt;0.</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 origin of this non-vanishing overlap is the rectangular singular-vector</w:t>
      </w:r>
    </w:p>
    <w:p>
      <w:pPr>
        <w:rPr>
          <w:rFonts w:hint="default"/>
          <w:lang w:val="en-US" w:eastAsia="zh-CN"/>
        </w:rPr>
      </w:pPr>
      <w:r>
        <w:rPr>
          <w:rFonts w:hint="default"/>
          <w:lang w:val="en-US" w:eastAsia="zh-CN"/>
        </w:rPr>
        <w:t>phase transition established in</w:t>
      </w:r>
    </w:p>
    <w:p>
      <w:pPr>
        <w:rPr>
          <w:rFonts w:hint="default"/>
          <w:lang w:val="en-US" w:eastAsia="zh-CN"/>
        </w:rPr>
      </w:pPr>
      <w:r>
        <w:rPr>
          <w:rFonts w:hint="default"/>
          <w:lang w:val="en-US" w:eastAsia="zh-CN"/>
        </w:rPr>
        <w:t>\cite{benaych2012singular,ding2020high}, as discussed in</w:t>
      </w:r>
    </w:p>
    <w:p>
      <w:pPr>
        <w:rPr>
          <w:rFonts w:hint="default"/>
          <w:lang w:val="en-US" w:eastAsia="zh-CN"/>
        </w:rPr>
      </w:pPr>
      <w:r>
        <w:rPr>
          <w:rFonts w:hint="default"/>
          <w:lang w:val="en-US" w:eastAsia="zh-CN"/>
        </w:rPr>
        <w:t>Appendix~\ref{app:corollary_proof}. Hence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\tau_m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\Theta_p(1).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It follows that</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D_m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\alpha_m\tau_mA_m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\Theta_p(m^{-1/2}).</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Again,</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E_m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O_p(m^{-1}).</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Since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\frac{m^{-1}}{m^{-1/2}}</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m^{-1/2}</w:t>
      </w:r>
    </w:p>
    <w:p>
      <w:pPr>
        <w:rPr>
          <w:rFonts w:hint="default"/>
          <w:lang w:val="en-US" w:eastAsia="zh-CN"/>
        </w:rPr>
      </w:pPr>
      <w:r>
        <w:rPr>
          <w:rFonts w:hint="default"/>
          <w:lang w:val="en-US" w:eastAsia="zh-CN"/>
        </w:rPr>
        <w:t>\rightarrow0,</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Lemma~\ref{lem:order_ratio} gives</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E_m</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o_p(\mathcal D_m).</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Therefore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\Delta L_{\mathrm{SSAR}}</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-\mathcal D_m+\mathcal E_m</w:t>
      </w:r>
    </w:p>
    <w:p>
      <w:pPr>
        <w:rPr>
          <w:rFonts w:hint="default"/>
          <w:lang w:val="en-US" w:eastAsia="zh-CN"/>
        </w:rPr>
      </w:pPr>
      <w:r>
        <w:rPr>
          <w:rFonts w:hint="default"/>
          <w:lang w:val="en-US" w:eastAsia="zh-CN"/>
        </w:rPr>
        <w:t>&lt;</w:t>
      </w:r>
    </w:p>
    <w:p>
      <w:pPr>
        <w:rPr>
          <w:rFonts w:hint="default"/>
          <w:lang w:val="en-US" w:eastAsia="zh-CN"/>
        </w:rPr>
      </w:pPr>
      <w:r>
        <w:rPr>
          <w:rFonts w:hint="default"/>
          <w:lang w:val="en-US" w:eastAsia="zh-CN"/>
        </w:rPr>
        <w:t>0</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with probability tending to one.</w:t>
      </w:r>
    </w:p>
    <w:p>
      <w:pPr>
        <w:rPr>
          <w:rFonts w:hint="default"/>
          <w:lang w:val="en-US" w:eastAsia="zh-CN"/>
        </w:rPr>
      </w:pPr>
    </w:p>
    <w:p>
      <w:pPr>
        <w:rPr>
          <w:rFonts w:hint="default"/>
          <w:lang w:val="en-US" w:eastAsia="zh-CN"/>
        </w:rPr>
      </w:pPr>
      <w:r>
        <w:rPr>
          <w:rFonts w:hint="default"/>
          <w:lang w:val="en-US" w:eastAsia="zh-CN"/>
        </w:rPr>
        <w:t>This completes the proof.</w:t>
      </w:r>
    </w:p>
    <w:p>
      <w:pPr>
        <w:rPr>
          <w:rFonts w:hint="default"/>
          <w:lang w:val="en-US" w:eastAsia="zh-CN"/>
        </w:rPr>
      </w:pPr>
      <w:r>
        <w:rPr>
          <w:rFonts w:hint="default"/>
          <w:lang w:val="en-US" w:eastAsia="zh-CN"/>
        </w:rPr>
        <w:t>\end{proof}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\subsection{Relation to the Edge Window and Stopping Rule}</w:t>
      </w:r>
    </w:p>
    <w:p>
      <w:pPr>
        <w:rPr>
          <w:rFonts w:hint="default"/>
          <w:lang w:val="en-US" w:eastAsia="zh-CN"/>
        </w:rPr>
      </w:pPr>
      <w:r>
        <w:rPr>
          <w:rFonts w:hint="default"/>
          <w:lang w:val="en-US" w:eastAsia="zh-CN"/>
        </w:rPr>
        <w:t>% ------------------------------------------------------------</w:t>
      </w:r>
    </w:p>
    <w:p>
      <w:pPr>
        <w:rPr>
          <w:rFonts w:hint="default"/>
          <w:lang w:val="en-US" w:eastAsia="zh-CN"/>
        </w:rPr>
      </w:pPr>
    </w:p>
    <w:p>
      <w:pPr>
        <w:rPr>
          <w:rFonts w:hint="default"/>
          <w:lang w:val="en-US" w:eastAsia="zh-CN"/>
        </w:rPr>
      </w:pPr>
      <w:r>
        <w:rPr>
          <w:rFonts w:hint="default"/>
          <w:lang w:val="en-US" w:eastAsia="zh-CN"/>
        </w:rPr>
        <w:t>The result also clarifies the role of the spectral window used by SSAR.</w:t>
      </w:r>
    </w:p>
    <w:p>
      <w:pPr>
        <w:rPr>
          <w:rFonts w:hint="default"/>
          <w:lang w:val="en-US" w:eastAsia="zh-CN"/>
        </w:rPr>
      </w:pPr>
      <w:r>
        <w:rPr>
          <w:rFonts w:hint="default"/>
          <w:lang w:val="en-US" w:eastAsia="zh-CN"/>
        </w:rPr>
        <w:t>Both a far-subcritical mode and a mode near the BBP transition may satisfy</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\lambda_1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\lambda_+</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O_p(m^{-2/3}),</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as established in Appendix~\ref{app:corollary_proof}. Consequently, the</w:t>
      </w:r>
    </w:p>
    <w:p>
      <w:pPr>
        <w:rPr>
          <w:rFonts w:hint="default"/>
          <w:lang w:val="en-US" w:eastAsia="zh-CN"/>
        </w:rPr>
      </w:pPr>
      <w:r>
        <w:rPr>
          <w:rFonts w:hint="default"/>
          <w:lang w:val="en-US" w:eastAsia="zh-CN"/>
        </w:rPr>
        <w:t>leading eigenvalue alone does not distinguish the two regimes within the</w:t>
      </w:r>
    </w:p>
    <w:p>
      <w:pPr>
        <w:rPr>
          <w:rFonts w:hint="default"/>
          <w:lang w:val="en-US" w:eastAsia="zh-CN"/>
        </w:rPr>
      </w:pPr>
      <w:r>
        <w:rPr>
          <w:rFonts w:hint="default"/>
          <w:lang w:val="en-US" w:eastAsia="zh-CN"/>
        </w:rPr>
        <w:t>window</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I</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[\lambda_+,\lambda_++cm^{-2/3}].</w:t>
      </w:r>
    </w:p>
    <w:p>
      <w:pPr>
        <w:rPr>
          <w:rFonts w:hint="default"/>
          <w:lang w:val="en-US" w:eastAsia="zh-CN"/>
        </w:rPr>
      </w:pPr>
      <w:r>
        <w:rPr>
          <w:rFonts w:hint="default"/>
          <w:lang w:val="en-US" w:eastAsia="zh-CN"/>
        </w:rPr>
        <w:t>\end{equation}</w:t>
      </w:r>
    </w:p>
    <w:p>
      <w:pPr>
        <w:rPr>
          <w:rFonts w:hint="default"/>
          <w:lang w:val="en-US" w:eastAsia="zh-CN"/>
        </w:rPr>
      </w:pPr>
    </w:p>
    <w:p>
      <w:pPr>
        <w:rPr>
          <w:rFonts w:hint="default"/>
          <w:lang w:val="en-US" w:eastAsia="zh-CN"/>
        </w:rPr>
      </w:pPr>
      <w:r>
        <w:rPr>
          <w:rFonts w:hint="default"/>
          <w:lang w:val="en-US" w:eastAsia="zh-CN"/>
        </w:rPr>
        <w:t>Their Bellman effects are nevertheless different. In the subcritical</w:t>
      </w:r>
    </w:p>
    <w:p>
      <w:pPr>
        <w:rPr>
          <w:rFonts w:hint="default"/>
          <w:lang w:val="en-US" w:eastAsia="zh-CN"/>
        </w:rPr>
      </w:pPr>
      <w:r>
        <w:rPr>
          <w:rFonts w:hint="default"/>
          <w:lang w:val="en-US" w:eastAsia="zh-CN"/>
        </w:rPr>
        <w:t>regime,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D_m=O_p(m^{-1}),</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\mathcal E_m=O_p(m^{-1}),</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so no sign is guaranteed. In the non-degenerate transition regime,</w:t>
      </w:r>
    </w:p>
    <w:p>
      <w:pPr>
        <w:rPr>
          <w:rFonts w:hint="default"/>
          <w:lang w:val="en-US" w:eastAsia="zh-CN"/>
        </w:rPr>
      </w:pPr>
      <w:r>
        <w:rPr>
          <w:rFonts w:hint="default"/>
          <w:lang w:val="en-US" w:eastAsia="zh-CN"/>
        </w:rPr>
        <w:t>\begin{equation}</w:t>
      </w:r>
    </w:p>
    <w:p>
      <w:pPr>
        <w:rPr>
          <w:rFonts w:hint="default"/>
          <w:lang w:val="en-US" w:eastAsia="zh-CN"/>
        </w:rPr>
      </w:pPr>
      <w:r>
        <w:rPr>
          <w:rFonts w:hint="default"/>
          <w:lang w:val="en-US" w:eastAsia="zh-CN"/>
        </w:rPr>
        <w:t>\mathcal D_m=\Theta_p(m^{-2/3}),</w:t>
      </w:r>
    </w:p>
    <w:p>
      <w:pPr>
        <w:rPr>
          <w:rFonts w:hint="default"/>
          <w:lang w:val="en-US" w:eastAsia="zh-CN"/>
        </w:rPr>
      </w:pPr>
      <w:r>
        <w:rPr>
          <w:rFonts w:hint="default"/>
          <w:lang w:val="en-US" w:eastAsia="zh-CN"/>
        </w:rPr>
        <w:t>\qquad</w:t>
      </w:r>
    </w:p>
    <w:p>
      <w:pPr>
        <w:rPr>
          <w:rFonts w:hint="default"/>
          <w:lang w:val="en-US" w:eastAsia="zh-CN"/>
        </w:rPr>
      </w:pPr>
      <w:r>
        <w:rPr>
          <w:rFonts w:hint="default"/>
          <w:lang w:val="en-US" w:eastAsia="zh-CN"/>
        </w:rPr>
        <w:t>\mathcal E_m=O_p(m^{-1})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o_p(\mathcal D_m),</w:t>
      </w:r>
    </w:p>
    <w:p>
      <w:pPr>
        <w:rPr>
          <w:rFonts w:hint="default"/>
          <w:lang w:val="en-US" w:eastAsia="zh-CN"/>
        </w:rPr>
      </w:pPr>
      <w:r>
        <w:rPr>
          <w:rFonts w:hint="default"/>
          <w:lang w:val="en-US" w:eastAsia="zh-CN"/>
        </w:rPr>
        <w:t>\end{equation}</w:t>
      </w:r>
    </w:p>
    <w:p>
      <w:pPr>
        <w:rPr>
          <w:rFonts w:hint="default"/>
          <w:lang w:val="en-US" w:eastAsia="zh-CN"/>
        </w:rPr>
      </w:pPr>
      <w:r>
        <w:rPr>
          <w:rFonts w:hint="default"/>
          <w:lang w:val="en-US" w:eastAsia="zh-CN"/>
        </w:rPr>
        <w:t>and the task-aligned descent term dominates.</w:t>
      </w:r>
    </w:p>
    <w:p>
      <w:pPr>
        <w:rPr>
          <w:rFonts w:hint="default"/>
          <w:lang w:val="en-US" w:eastAsia="zh-CN"/>
        </w:rPr>
      </w:pPr>
    </w:p>
    <w:p>
      <w:pPr>
        <w:rPr>
          <w:rFonts w:hint="default"/>
          <w:lang w:val="en-US" w:eastAsia="zh-CN"/>
        </w:rPr>
      </w:pPr>
      <w:r>
        <w:rPr>
          <w:rFonts w:hint="default"/>
          <w:lang w:val="en-US" w:eastAsia="zh-CN"/>
        </w:rPr>
        <w:t>Once a mode becomes clearly separated from the spectral bulk, it no longer</w:t>
      </w:r>
    </w:p>
    <w:p>
      <w:pPr>
        <w:rPr>
          <w:rFonts w:hint="default"/>
          <w:lang w:val="en-US" w:eastAsia="zh-CN"/>
        </w:rPr>
      </w:pPr>
      <w:r>
        <w:rPr>
          <w:rFonts w:hint="default"/>
          <w:lang w:val="en-US" w:eastAsia="zh-CN"/>
        </w:rPr>
        <w:t>belongs to the near-edge window and the stopping rule removes the additional</w:t>
      </w:r>
    </w:p>
    <w:p>
      <w:pPr>
        <w:rPr>
          <w:rFonts w:hint="default"/>
          <w:lang w:val="en-US" w:eastAsia="zh-CN"/>
        </w:rPr>
      </w:pPr>
      <w:r>
        <w:rPr>
          <w:rFonts w:hint="default"/>
          <w:lang w:val="en-US" w:eastAsia="zh-CN"/>
        </w:rPr>
        <w:t>spectral acceleration. The supercritical part of</w:t>
      </w:r>
    </w:p>
    <w:p>
      <w:pPr>
        <w:rPr>
          <w:rFonts w:hint="default"/>
          <w:lang w:val="en-US" w:eastAsia="zh-CN"/>
        </w:rPr>
      </w:pPr>
      <w:r>
        <w:rPr>
          <w:rFonts w:hint="default"/>
          <w:lang w:val="en-US" w:eastAsia="zh-CN"/>
        </w:rPr>
        <w:t>Theorem~\ref{thm:main_bellman} describes the Bellman geometry of the same</w:t>
      </w:r>
    </w:p>
    <w:p>
      <w:pPr>
        <w:rPr>
          <w:rFonts w:hint="default"/>
          <w:lang w:val="en-US" w:eastAsia="zh-CN"/>
        </w:rPr>
      </w:pPr>
      <w:r>
        <w:rPr>
          <w:rFonts w:hint="default"/>
          <w:lang w:val="en-US" w:eastAsia="zh-CN"/>
        </w:rPr>
        <w:t>spectral direction after separation; it does not require SSAR to continue</w:t>
      </w:r>
    </w:p>
    <w:p>
      <w:pPr>
        <w:rPr>
          <w:rFonts w:hint="default"/>
          <w:lang w:val="en-US" w:eastAsia="zh-CN"/>
        </w:rPr>
      </w:pPr>
      <w:r>
        <w:rPr>
          <w:rFonts w:hint="default"/>
          <w:lang w:val="en-US" w:eastAsia="zh-CN"/>
        </w:rPr>
        <w:t>accelerating a mode that has already satisfied the stopping criterion.</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\end{document}</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现在关注实验部分，我已经有的实验是在gym下的强化学习环境的算法验证 你觉得还需要加什么实验，应该怎么排布实验，，目前正文写了七页还差两页给实验部分，如何分配</w:t>
      </w:r>
    </w:p>
    <w:p>
      <w:pPr>
        <w:rPr>
          <w:rFonts w:hint="eastAsia"/>
          <w:lang w:val="en-US" w:eastAsia="zh-CN"/>
        </w:rPr>
      </w:pPr>
      <w:r>
        <w:rPr>
          <w:rFonts w:hint="eastAsia"/>
          <w:lang w:val="en-US" w:eastAsia="zh-CN"/>
        </w:rPr>
        <w:t>chatgpt：</w:t>
      </w:r>
    </w:p>
    <w:p>
      <w:pPr>
        <w:pStyle w:val="7"/>
        <w:keepNext w:val="0"/>
        <w:keepLines w:val="0"/>
        <w:widowControl/>
        <w:suppressLineNumbers w:val="0"/>
      </w:pPr>
      <w:r>
        <w:t xml:space="preserve">你现在已经有 </w:t>
      </w:r>
      <w:r>
        <w:rPr>
          <w:rStyle w:val="10"/>
        </w:rPr>
        <w:t>Gym 强化学习环境上的算法性能验证</w:t>
      </w:r>
      <w:r>
        <w:t>，那正文剩下两页最重要的不是再堆很多环境，而是补上两类实验：</w:t>
      </w:r>
      <w:r>
        <w:rPr>
          <w:rStyle w:val="10"/>
        </w:rPr>
        <w:t>证明你的方法确实改变了谱，以及证明这个谱变化和 Bellman loss 的理论结论一致。</w:t>
      </w:r>
    </w:p>
    <w:p>
      <w:pPr>
        <w:pStyle w:val="7"/>
        <w:keepNext w:val="0"/>
        <w:keepLines w:val="0"/>
        <w:widowControl/>
        <w:suppressLineNumbers w:val="0"/>
      </w:pPr>
      <w:r>
        <w:t>因为你这篇文章的卖点不是“又一个 RL regularizer”，而是：</w:t>
      </w:r>
    </w:p>
    <w:p>
      <w:pPr>
        <w:keepNext w:val="0"/>
        <w:keepLines w:val="0"/>
        <w:widowControl/>
        <w:suppressLineNumbers w:val="0"/>
        <w:jc w:val="left"/>
      </w:pPr>
      <w:r>
        <w:rPr>
          <w:rFonts w:ascii="宋体" w:hAnsi="宋体" w:eastAsia="宋体" w:cs="宋体"/>
          <w:kern w:val="0"/>
          <w:sz w:val="24"/>
          <w:szCs w:val="24"/>
          <w:lang w:val="en-US" w:eastAsia="zh-CN" w:bidi="ar"/>
        </w:rPr>
        <w:t>BBP / spectral spike→SSAR acceleration→Bellman loss improvement.\text{BBP / spectral spike} \rightarrow \text{SSAR acceleration} \rightarrow \text{Bellman loss improvement}.</w:t>
      </w:r>
    </w:p>
    <w:p>
      <w:pPr>
        <w:pStyle w:val="7"/>
        <w:keepNext w:val="0"/>
        <w:keepLines w:val="0"/>
        <w:widowControl/>
        <w:suppressLineNumbers w:val="0"/>
      </w:pPr>
      <w:r>
        <w:t>如果实验只有 Gym return curve，reviewer 很容易问：性能提升到底是不是谱刺机制造成的？</w:t>
      </w:r>
    </w:p>
    <w:p>
      <w:pPr>
        <w:pStyle w:val="7"/>
        <w:keepNext w:val="0"/>
        <w:keepLines w:val="0"/>
        <w:widowControl/>
        <w:suppressLineNumbers w:val="0"/>
      </w:pPr>
      <w:r>
        <w:t xml:space="preserve">我建议正文实验只保留 </w:t>
      </w:r>
      <w:r>
        <w:rPr>
          <w:rStyle w:val="10"/>
        </w:rPr>
        <w:t>4 个部分</w:t>
      </w:r>
      <w:r>
        <w:t>，其余全部放 appendix。</w:t>
      </w:r>
    </w:p>
    <w:p>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1. 两页正文最合理的实验结构</w:t>
      </w:r>
    </w:p>
    <w:p>
      <w:pPr>
        <w:pStyle w:val="4"/>
        <w:keepNext w:val="0"/>
        <w:keepLines w:val="0"/>
        <w:widowControl/>
        <w:suppressLineNumbers w:val="0"/>
      </w:pPr>
      <w:r>
        <w:t>5.1 Experimental Setup —— 约 0.2 页</w:t>
      </w:r>
    </w:p>
    <w:p>
      <w:pPr>
        <w:pStyle w:val="7"/>
        <w:keepNext w:val="0"/>
        <w:keepLines w:val="0"/>
        <w:widowControl/>
        <w:suppressLineNumbers w:val="0"/>
      </w:pPr>
      <w:r>
        <w:t>只写最必要的信息：</w:t>
      </w:r>
    </w:p>
    <w:p>
      <w:pPr>
        <w:keepNext w:val="0"/>
        <w:keepLines w:val="0"/>
        <w:widowControl/>
        <w:numPr>
          <w:ilvl w:val="0"/>
          <w:numId w:val="24"/>
        </w:numPr>
        <w:suppressLineNumbers w:val="0"/>
        <w:spacing w:before="0" w:beforeAutospacing="1" w:after="0" w:afterAutospacing="1"/>
        <w:ind w:left="1440" w:hanging="360"/>
      </w:pPr>
    </w:p>
    <w:p>
      <w:pPr>
        <w:pStyle w:val="7"/>
        <w:keepNext w:val="0"/>
        <w:keepLines w:val="0"/>
        <w:widowControl/>
        <w:suppressLineNumbers w:val="0"/>
        <w:ind w:left="720"/>
      </w:pPr>
      <w:r>
        <w:t>base RL algorithm；</w:t>
      </w:r>
    </w:p>
    <w:p>
      <w:pPr>
        <w:keepNext w:val="0"/>
        <w:keepLines w:val="0"/>
        <w:widowControl/>
        <w:numPr>
          <w:ilvl w:val="0"/>
          <w:numId w:val="24"/>
        </w:numPr>
        <w:suppressLineNumbers w:val="0"/>
        <w:spacing w:before="0" w:beforeAutospacing="1" w:after="0" w:afterAutospacing="1"/>
        <w:ind w:left="1440" w:hanging="360"/>
      </w:pPr>
    </w:p>
    <w:p>
      <w:pPr>
        <w:keepNext w:val="0"/>
        <w:keepLines w:val="0"/>
        <w:widowControl/>
        <w:numPr>
          <w:ilvl w:val="0"/>
          <w:numId w:val="24"/>
        </w:numPr>
        <w:suppressLineNumbers w:val="0"/>
        <w:spacing w:before="0" w:beforeAutospacing="1" w:after="0" w:afterAutospacing="1"/>
        <w:ind w:left="1440" w:hanging="360"/>
      </w:pPr>
    </w:p>
    <w:p>
      <w:pPr>
        <w:pStyle w:val="7"/>
        <w:keepNext w:val="0"/>
        <w:keepLines w:val="0"/>
        <w:widowControl/>
        <w:suppressLineNumbers w:val="0"/>
        <w:ind w:left="720"/>
      </w:pPr>
      <w:r>
        <w:t>Gym environments；</w:t>
      </w:r>
    </w:p>
    <w:p>
      <w:pPr>
        <w:keepNext w:val="0"/>
        <w:keepLines w:val="0"/>
        <w:widowControl/>
        <w:numPr>
          <w:ilvl w:val="0"/>
          <w:numId w:val="24"/>
        </w:numPr>
        <w:suppressLineNumbers w:val="0"/>
        <w:spacing w:before="0" w:beforeAutospacing="1" w:after="0" w:afterAutospacing="1"/>
        <w:ind w:left="1440" w:hanging="360"/>
      </w:pPr>
    </w:p>
    <w:p>
      <w:pPr>
        <w:keepNext w:val="0"/>
        <w:keepLines w:val="0"/>
        <w:widowControl/>
        <w:numPr>
          <w:ilvl w:val="0"/>
          <w:numId w:val="24"/>
        </w:numPr>
        <w:suppressLineNumbers w:val="0"/>
        <w:spacing w:before="0" w:beforeAutospacing="1" w:after="0" w:afterAutospacing="1"/>
        <w:ind w:left="1440" w:hanging="360"/>
      </w:pPr>
    </w:p>
    <w:p>
      <w:pPr>
        <w:pStyle w:val="7"/>
        <w:keepNext w:val="0"/>
        <w:keepLines w:val="0"/>
        <w:widowControl/>
        <w:suppressLineNumbers w:val="0"/>
        <w:ind w:left="720"/>
      </w:pPr>
      <w:r>
        <w:t>network size；</w:t>
      </w:r>
    </w:p>
    <w:p>
      <w:pPr>
        <w:keepNext w:val="0"/>
        <w:keepLines w:val="0"/>
        <w:widowControl/>
        <w:numPr>
          <w:ilvl w:val="0"/>
          <w:numId w:val="24"/>
        </w:numPr>
        <w:suppressLineNumbers w:val="0"/>
        <w:spacing w:before="0" w:beforeAutospacing="1" w:after="0" w:afterAutospacing="1"/>
        <w:ind w:left="1440" w:hanging="360"/>
      </w:pPr>
    </w:p>
    <w:p>
      <w:pPr>
        <w:keepNext w:val="0"/>
        <w:keepLines w:val="0"/>
        <w:widowControl/>
        <w:numPr>
          <w:ilvl w:val="0"/>
          <w:numId w:val="24"/>
        </w:numPr>
        <w:suppressLineNumbers w:val="0"/>
        <w:spacing w:before="0" w:beforeAutospacing="1" w:after="0" w:afterAutospacing="1"/>
        <w:ind w:left="1440" w:hanging="360"/>
      </w:pPr>
    </w:p>
    <w:p>
      <w:pPr>
        <w:pStyle w:val="7"/>
        <w:keepNext w:val="0"/>
        <w:keepLines w:val="0"/>
        <w:widowControl/>
        <w:suppressLineNumbers w:val="0"/>
        <w:ind w:left="720"/>
      </w:pPr>
      <w:r>
        <w:t>number of seeds；</w:t>
      </w:r>
    </w:p>
    <w:p>
      <w:pPr>
        <w:keepNext w:val="0"/>
        <w:keepLines w:val="0"/>
        <w:widowControl/>
        <w:numPr>
          <w:ilvl w:val="0"/>
          <w:numId w:val="24"/>
        </w:numPr>
        <w:suppressLineNumbers w:val="0"/>
        <w:spacing w:before="0" w:beforeAutospacing="1" w:after="0" w:afterAutospacing="1"/>
        <w:ind w:left="1440" w:hanging="360"/>
      </w:pPr>
    </w:p>
    <w:p>
      <w:pPr>
        <w:keepNext w:val="0"/>
        <w:keepLines w:val="0"/>
        <w:widowControl/>
        <w:numPr>
          <w:ilvl w:val="0"/>
          <w:numId w:val="24"/>
        </w:numPr>
        <w:suppressLineNumbers w:val="0"/>
        <w:spacing w:before="0" w:beforeAutospacing="1" w:after="0" w:afterAutospacing="1"/>
        <w:ind w:left="1440" w:hanging="360"/>
      </w:pPr>
    </w:p>
    <w:p>
      <w:pPr>
        <w:pStyle w:val="7"/>
        <w:keepNext w:val="0"/>
        <w:keepLines w:val="0"/>
        <w:widowControl/>
        <w:suppressLineNumbers w:val="0"/>
        <w:ind w:left="720"/>
      </w:pPr>
      <w:r>
        <w:t>baseline；</w:t>
      </w:r>
    </w:p>
    <w:p>
      <w:pPr>
        <w:keepNext w:val="0"/>
        <w:keepLines w:val="0"/>
        <w:widowControl/>
        <w:numPr>
          <w:ilvl w:val="0"/>
          <w:numId w:val="24"/>
        </w:numPr>
        <w:suppressLineNumbers w:val="0"/>
        <w:spacing w:before="0" w:beforeAutospacing="1" w:after="0" w:afterAutospacing="1"/>
        <w:ind w:left="1440" w:hanging="360"/>
      </w:pPr>
    </w:p>
    <w:p>
      <w:pPr>
        <w:keepNext w:val="0"/>
        <w:keepLines w:val="0"/>
        <w:widowControl/>
        <w:numPr>
          <w:ilvl w:val="0"/>
          <w:numId w:val="24"/>
        </w:numPr>
        <w:suppressLineNumbers w:val="0"/>
        <w:spacing w:before="0" w:beforeAutospacing="1" w:after="0" w:afterAutospacing="1"/>
        <w:ind w:left="1440" w:hanging="360"/>
      </w:pPr>
    </w:p>
    <w:p>
      <w:pPr>
        <w:pStyle w:val="7"/>
        <w:keepNext w:val="0"/>
        <w:keepLines w:val="0"/>
        <w:widowControl/>
        <w:suppressLineNumbers w:val="0"/>
        <w:ind w:left="720"/>
      </w:pPr>
      <w:r>
        <w:t>SSAR 的几个核心参数：</w:t>
      </w:r>
    </w:p>
    <w:p>
      <w:pPr>
        <w:keepNext w:val="0"/>
        <w:keepLines w:val="0"/>
        <w:widowControl/>
        <w:numPr>
          <w:ilvl w:val="0"/>
          <w:numId w:val="24"/>
        </w:numPr>
        <w:suppressLineNumbers w:val="0"/>
        <w:spacing w:before="0" w:beforeAutospacing="1" w:after="0" w:afterAutospacing="1"/>
        <w:ind w:left="1440" w:hanging="360"/>
      </w:pPr>
      <w:r>
        <w:t>γ,c,Rc,espike.\gamma,\quad c,\quad R_c,\quad e_{\rm spike}.</w:t>
      </w:r>
    </w:p>
    <w:p>
      <w:pPr>
        <w:pStyle w:val="7"/>
        <w:keepNext w:val="0"/>
        <w:keepLines w:val="0"/>
        <w:widowControl/>
        <w:suppressLineNumbers w:val="0"/>
      </w:pPr>
      <w:r>
        <w:t>不要把所有超参数写正文，详细表放 appendix。</w:t>
      </w:r>
    </w:p>
    <w:p>
      <w:pPr>
        <w:pStyle w:val="7"/>
        <w:keepNext w:val="0"/>
        <w:keepLines w:val="0"/>
        <w:widowControl/>
        <w:suppressLineNumbers w:val="0"/>
      </w:pPr>
      <w:r>
        <w:t>正文可以控制在一小段。</w:t>
      </w:r>
    </w:p>
    <w:p>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2. Main RL Performance —— 约 0.6–0.7 页</w:t>
      </w:r>
    </w:p>
    <w:p>
      <w:pPr>
        <w:pStyle w:val="7"/>
        <w:keepNext w:val="0"/>
        <w:keepLines w:val="0"/>
        <w:widowControl/>
        <w:suppressLineNumbers w:val="0"/>
      </w:pPr>
      <w:r>
        <w:t>这是你已经有的实验，也是最大的主实验。</w:t>
      </w:r>
    </w:p>
    <w:p>
      <w:pPr>
        <w:pStyle w:val="7"/>
        <w:keepNext w:val="0"/>
        <w:keepLines w:val="0"/>
        <w:widowControl/>
        <w:suppressLineNumbers w:val="0"/>
      </w:pPr>
      <w:r>
        <w:t>建议放一张大图：</w:t>
      </w:r>
    </w:p>
    <w:p>
      <w:pPr>
        <w:pStyle w:val="4"/>
        <w:keepNext w:val="0"/>
        <w:keepLines w:val="0"/>
        <w:widowControl/>
        <w:suppressLineNumbers w:val="0"/>
      </w:pPr>
      <w:r>
        <w:t>Figure 1：Gym learning curves</w:t>
      </w:r>
    </w:p>
    <w:p>
      <w:pPr>
        <w:pStyle w:val="7"/>
        <w:keepNext w:val="0"/>
        <w:keepLines w:val="0"/>
        <w:widowControl/>
        <w:suppressLineNumbers w:val="0"/>
      </w:pPr>
      <w:r>
        <w:t>例如 4–6 个代表性环境。</w:t>
      </w:r>
    </w:p>
    <w:p>
      <w:pPr>
        <w:pStyle w:val="7"/>
        <w:keepNext w:val="0"/>
        <w:keepLines w:val="0"/>
        <w:widowControl/>
        <w:suppressLineNumbers w:val="0"/>
      </w:pPr>
      <w:r>
        <w:t>比较：</w:t>
      </w:r>
    </w:p>
    <w:p>
      <w:pPr>
        <w:keepNext w:val="0"/>
        <w:keepLines w:val="0"/>
        <w:widowControl/>
        <w:numPr>
          <w:ilvl w:val="0"/>
          <w:numId w:val="25"/>
        </w:numPr>
        <w:suppressLineNumbers w:val="0"/>
        <w:spacing w:before="0" w:beforeAutospacing="1" w:after="0" w:afterAutospacing="1"/>
        <w:ind w:left="1440" w:hanging="360"/>
      </w:pPr>
    </w:p>
    <w:p>
      <w:pPr>
        <w:pStyle w:val="7"/>
        <w:keepNext w:val="0"/>
        <w:keepLines w:val="0"/>
        <w:widowControl/>
        <w:suppressLineNumbers w:val="0"/>
        <w:ind w:left="720"/>
      </w:pPr>
      <w:r>
        <w:t>Baseline</w:t>
      </w:r>
    </w:p>
    <w:p>
      <w:pPr>
        <w:keepNext w:val="0"/>
        <w:keepLines w:val="0"/>
        <w:widowControl/>
        <w:numPr>
          <w:ilvl w:val="0"/>
          <w:numId w:val="25"/>
        </w:numPr>
        <w:suppressLineNumbers w:val="0"/>
        <w:spacing w:before="0" w:beforeAutospacing="1" w:after="0" w:afterAutospacing="1"/>
        <w:ind w:left="1440" w:hanging="360"/>
      </w:pPr>
    </w:p>
    <w:p>
      <w:pPr>
        <w:keepNext w:val="0"/>
        <w:keepLines w:val="0"/>
        <w:widowControl/>
        <w:numPr>
          <w:ilvl w:val="0"/>
          <w:numId w:val="25"/>
        </w:numPr>
        <w:suppressLineNumbers w:val="0"/>
        <w:spacing w:before="0" w:beforeAutospacing="1" w:after="0" w:afterAutospacing="1"/>
        <w:ind w:left="1440" w:hanging="360"/>
      </w:pPr>
    </w:p>
    <w:p>
      <w:pPr>
        <w:pStyle w:val="7"/>
        <w:keepNext w:val="0"/>
        <w:keepLines w:val="0"/>
        <w:widowControl/>
        <w:suppressLineNumbers w:val="0"/>
        <w:ind w:left="720"/>
      </w:pPr>
      <w:r>
        <w:t>Baseline + SSAR</w:t>
      </w:r>
    </w:p>
    <w:p>
      <w:pPr>
        <w:keepNext w:val="0"/>
        <w:keepLines w:val="0"/>
        <w:widowControl/>
        <w:numPr>
          <w:ilvl w:val="0"/>
          <w:numId w:val="25"/>
        </w:numPr>
        <w:suppressLineNumbers w:val="0"/>
        <w:spacing w:before="0" w:beforeAutospacing="1" w:after="0" w:afterAutospacing="1"/>
        <w:ind w:left="1440" w:hanging="360"/>
      </w:pPr>
    </w:p>
    <w:p>
      <w:pPr>
        <w:keepNext w:val="0"/>
        <w:keepLines w:val="0"/>
        <w:widowControl/>
        <w:numPr>
          <w:ilvl w:val="0"/>
          <w:numId w:val="25"/>
        </w:numPr>
        <w:suppressLineNumbers w:val="0"/>
        <w:spacing w:before="0" w:beforeAutospacing="1" w:after="0" w:afterAutospacing="1"/>
        <w:ind w:left="1440" w:hanging="360"/>
      </w:pPr>
    </w:p>
    <w:p>
      <w:pPr>
        <w:pStyle w:val="7"/>
        <w:keepNext w:val="0"/>
        <w:keepLines w:val="0"/>
        <w:widowControl/>
        <w:suppressLineNumbers w:val="0"/>
        <w:ind w:left="720"/>
      </w:pPr>
      <w:r>
        <w:t>L2 regularization</w:t>
      </w:r>
    </w:p>
    <w:p>
      <w:pPr>
        <w:keepNext w:val="0"/>
        <w:keepLines w:val="0"/>
        <w:widowControl/>
        <w:numPr>
          <w:ilvl w:val="0"/>
          <w:numId w:val="25"/>
        </w:numPr>
        <w:suppressLineNumbers w:val="0"/>
        <w:spacing w:before="0" w:beforeAutospacing="1" w:after="0" w:afterAutospacing="1"/>
        <w:ind w:left="1440" w:hanging="360"/>
      </w:pPr>
    </w:p>
    <w:p>
      <w:pPr>
        <w:keepNext w:val="0"/>
        <w:keepLines w:val="0"/>
        <w:widowControl/>
        <w:numPr>
          <w:ilvl w:val="0"/>
          <w:numId w:val="25"/>
        </w:numPr>
        <w:suppressLineNumbers w:val="0"/>
        <w:spacing w:before="0" w:beforeAutospacing="1" w:after="0" w:afterAutospacing="1"/>
        <w:ind w:left="1440" w:hanging="360"/>
      </w:pPr>
    </w:p>
    <w:p>
      <w:pPr>
        <w:pStyle w:val="7"/>
        <w:keepNext w:val="0"/>
        <w:keepLines w:val="0"/>
        <w:widowControl/>
        <w:suppressLineNumbers w:val="0"/>
        <w:ind w:left="720"/>
      </w:pPr>
      <w:r>
        <w:t>Spectral norm regularization（如果来得及）</w:t>
      </w:r>
    </w:p>
    <w:p>
      <w:pPr>
        <w:keepNext w:val="0"/>
        <w:keepLines w:val="0"/>
        <w:widowControl/>
        <w:numPr>
          <w:ilvl w:val="0"/>
          <w:numId w:val="25"/>
        </w:numPr>
        <w:suppressLineNumbers w:val="0"/>
        <w:spacing w:before="0" w:beforeAutospacing="1" w:after="0" w:afterAutospacing="1"/>
        <w:ind w:left="1440" w:hanging="360"/>
      </w:pPr>
    </w:p>
    <w:p>
      <w:pPr>
        <w:keepNext w:val="0"/>
        <w:keepLines w:val="0"/>
        <w:widowControl/>
        <w:numPr>
          <w:ilvl w:val="0"/>
          <w:numId w:val="25"/>
        </w:numPr>
        <w:suppressLineNumbers w:val="0"/>
        <w:spacing w:before="0" w:beforeAutospacing="1" w:after="0" w:afterAutospacing="1"/>
        <w:ind w:left="1440" w:hanging="360"/>
      </w:pPr>
    </w:p>
    <w:p>
      <w:pPr>
        <w:pStyle w:val="7"/>
        <w:keepNext w:val="0"/>
        <w:keepLines w:val="0"/>
        <w:widowControl/>
        <w:suppressLineNumbers w:val="0"/>
        <w:ind w:left="720"/>
      </w:pPr>
      <w:r>
        <w:t>可能再加一个最强相关 baseline</w:t>
      </w:r>
    </w:p>
    <w:p>
      <w:pPr>
        <w:keepNext w:val="0"/>
        <w:keepLines w:val="0"/>
        <w:widowControl/>
        <w:numPr>
          <w:ilvl w:val="0"/>
          <w:numId w:val="25"/>
        </w:numPr>
        <w:suppressLineNumbers w:val="0"/>
        <w:spacing w:before="0" w:beforeAutospacing="1" w:after="0" w:afterAutospacing="1"/>
        <w:ind w:left="1440" w:hanging="360"/>
      </w:pPr>
    </w:p>
    <w:p>
      <w:pPr>
        <w:pStyle w:val="7"/>
        <w:keepNext w:val="0"/>
        <w:keepLines w:val="0"/>
        <w:widowControl/>
        <w:suppressLineNumbers w:val="0"/>
      </w:pPr>
      <w:r>
        <w:t>图不要放太多 method，否则会很乱。</w:t>
      </w:r>
    </w:p>
    <w:p>
      <w:pPr>
        <w:pStyle w:val="7"/>
        <w:keepNext w:val="0"/>
        <w:keepLines w:val="0"/>
        <w:widowControl/>
        <w:suppressLineNumbers w:val="0"/>
      </w:pPr>
      <w:r>
        <w:t>正文重点报告：</w:t>
      </w:r>
    </w:p>
    <w:p>
      <w:pPr>
        <w:keepNext w:val="0"/>
        <w:keepLines w:val="0"/>
        <w:widowControl/>
        <w:numPr>
          <w:ilvl w:val="0"/>
          <w:numId w:val="26"/>
        </w:numPr>
        <w:suppressLineNumbers w:val="0"/>
        <w:spacing w:before="0" w:beforeAutospacing="1" w:after="0" w:afterAutospacing="1"/>
        <w:ind w:left="1440" w:hanging="360"/>
      </w:pPr>
    </w:p>
    <w:p>
      <w:pPr>
        <w:pStyle w:val="7"/>
        <w:keepNext w:val="0"/>
        <w:keepLines w:val="0"/>
        <w:widowControl/>
        <w:suppressLineNumbers w:val="0"/>
        <w:ind w:left="720"/>
      </w:pPr>
      <w:r>
        <w:t>learning speed / sample efficiency；</w:t>
      </w:r>
    </w:p>
    <w:p>
      <w:pPr>
        <w:keepNext w:val="0"/>
        <w:keepLines w:val="0"/>
        <w:widowControl/>
        <w:numPr>
          <w:ilvl w:val="0"/>
          <w:numId w:val="26"/>
        </w:numPr>
        <w:suppressLineNumbers w:val="0"/>
        <w:spacing w:before="0" w:beforeAutospacing="1" w:after="0" w:afterAutospacing="1"/>
        <w:ind w:left="1440" w:hanging="360"/>
      </w:pPr>
    </w:p>
    <w:p>
      <w:pPr>
        <w:keepNext w:val="0"/>
        <w:keepLines w:val="0"/>
        <w:widowControl/>
        <w:numPr>
          <w:ilvl w:val="0"/>
          <w:numId w:val="26"/>
        </w:numPr>
        <w:suppressLineNumbers w:val="0"/>
        <w:spacing w:before="0" w:beforeAutospacing="1" w:after="0" w:afterAutospacing="1"/>
        <w:ind w:left="1440" w:hanging="360"/>
      </w:pPr>
    </w:p>
    <w:p>
      <w:pPr>
        <w:pStyle w:val="7"/>
        <w:keepNext w:val="0"/>
        <w:keepLines w:val="0"/>
        <w:widowControl/>
        <w:suppressLineNumbers w:val="0"/>
        <w:ind w:left="720"/>
      </w:pPr>
      <w:r>
        <w:t>final return；</w:t>
      </w:r>
    </w:p>
    <w:p>
      <w:pPr>
        <w:keepNext w:val="0"/>
        <w:keepLines w:val="0"/>
        <w:widowControl/>
        <w:numPr>
          <w:ilvl w:val="0"/>
          <w:numId w:val="26"/>
        </w:numPr>
        <w:suppressLineNumbers w:val="0"/>
        <w:spacing w:before="0" w:beforeAutospacing="1" w:after="0" w:afterAutospacing="1"/>
        <w:ind w:left="1440" w:hanging="360"/>
      </w:pPr>
    </w:p>
    <w:p>
      <w:pPr>
        <w:keepNext w:val="0"/>
        <w:keepLines w:val="0"/>
        <w:widowControl/>
        <w:numPr>
          <w:ilvl w:val="0"/>
          <w:numId w:val="26"/>
        </w:numPr>
        <w:suppressLineNumbers w:val="0"/>
        <w:spacing w:before="0" w:beforeAutospacing="1" w:after="0" w:afterAutospacing="1"/>
        <w:ind w:left="1440" w:hanging="360"/>
      </w:pPr>
    </w:p>
    <w:p>
      <w:pPr>
        <w:pStyle w:val="7"/>
        <w:keepNext w:val="0"/>
        <w:keepLines w:val="0"/>
        <w:widowControl/>
        <w:suppressLineNumbers w:val="0"/>
        <w:ind w:left="720"/>
      </w:pPr>
      <w:r>
        <w:t>variance；</w:t>
      </w:r>
    </w:p>
    <w:p>
      <w:pPr>
        <w:keepNext w:val="0"/>
        <w:keepLines w:val="0"/>
        <w:widowControl/>
        <w:numPr>
          <w:ilvl w:val="0"/>
          <w:numId w:val="26"/>
        </w:numPr>
        <w:suppressLineNumbers w:val="0"/>
        <w:spacing w:before="0" w:beforeAutospacing="1" w:after="0" w:afterAutospacing="1"/>
        <w:ind w:left="1440" w:hanging="360"/>
      </w:pPr>
    </w:p>
    <w:p>
      <w:pPr>
        <w:keepNext w:val="0"/>
        <w:keepLines w:val="0"/>
        <w:widowControl/>
        <w:numPr>
          <w:ilvl w:val="0"/>
          <w:numId w:val="26"/>
        </w:numPr>
        <w:suppressLineNumbers w:val="0"/>
        <w:spacing w:before="0" w:beforeAutospacing="1" w:after="0" w:afterAutospacing="1"/>
        <w:ind w:left="1440" w:hanging="360"/>
      </w:pPr>
    </w:p>
    <w:p>
      <w:pPr>
        <w:pStyle w:val="7"/>
        <w:keepNext w:val="0"/>
        <w:keepLines w:val="0"/>
        <w:widowControl/>
        <w:suppressLineNumbers w:val="0"/>
        <w:ind w:left="720"/>
      </w:pPr>
      <w:r>
        <w:t>是否在多数环境都有效。</w:t>
      </w:r>
    </w:p>
    <w:p>
      <w:pPr>
        <w:keepNext w:val="0"/>
        <w:keepLines w:val="0"/>
        <w:widowControl/>
        <w:numPr>
          <w:ilvl w:val="0"/>
          <w:numId w:val="26"/>
        </w:numPr>
        <w:suppressLineNumbers w:val="0"/>
        <w:spacing w:before="0" w:beforeAutospacing="1" w:after="0" w:afterAutospacing="1"/>
        <w:ind w:left="1440" w:hanging="360"/>
      </w:pPr>
    </w:p>
    <w:p>
      <w:pPr>
        <w:pStyle w:val="7"/>
        <w:keepNext w:val="0"/>
        <w:keepLines w:val="0"/>
        <w:widowControl/>
        <w:suppressLineNumbers w:val="0"/>
      </w:pPr>
      <w:r>
        <w:t>最好再有一个小 table 汇总最终 performance，例如：</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665"/>
        <w:gridCol w:w="665"/>
        <w:gridCol w:w="665"/>
        <w:gridCol w:w="665"/>
        <w:gridCol w:w="9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Method</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Env 1</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Env 2</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Env 3</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Env 4</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Average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Baseline</w:t>
            </w: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L2</w:t>
            </w: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SSAR</w:t>
            </w: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r>
    </w:tbl>
    <w:p>
      <w:pPr>
        <w:pStyle w:val="7"/>
        <w:keepNext w:val="0"/>
        <w:keepLines w:val="0"/>
        <w:widowControl/>
        <w:suppressLineNumbers w:val="0"/>
      </w:pPr>
      <w:r>
        <w:t>如果空间不够，curve 和 final score 二选一时，我优先保留 curve。</w:t>
      </w:r>
    </w:p>
    <w:p>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3. 最重要：Spectral Mechanism Verification —— 约 0.5 页</w:t>
      </w:r>
    </w:p>
    <w:p>
      <w:pPr>
        <w:pStyle w:val="7"/>
        <w:keepNext w:val="0"/>
        <w:keepLines w:val="0"/>
        <w:widowControl/>
        <w:suppressLineNumbers w:val="0"/>
      </w:pPr>
      <w:r>
        <w:t>这个我认为</w:t>
      </w:r>
      <w:r>
        <w:rPr>
          <w:rStyle w:val="10"/>
        </w:rPr>
        <w:t>必须加</w:t>
      </w:r>
      <w:r>
        <w:t>。</w:t>
      </w:r>
    </w:p>
    <w:p>
      <w:pPr>
        <w:pStyle w:val="7"/>
        <w:keepNext w:val="0"/>
        <w:keepLines w:val="0"/>
        <w:widowControl/>
        <w:suppressLineNumbers w:val="0"/>
      </w:pPr>
      <w:r>
        <w:t>你理论一直在讲</w:t>
      </w:r>
    </w:p>
    <w:p>
      <w:pPr>
        <w:keepNext w:val="0"/>
        <w:keepLines w:val="0"/>
        <w:widowControl/>
        <w:suppressLineNumbers w:val="0"/>
        <w:jc w:val="left"/>
      </w:pPr>
      <w:r>
        <w:rPr>
          <w:rFonts w:ascii="宋体" w:hAnsi="宋体" w:eastAsia="宋体" w:cs="宋体"/>
          <w:kern w:val="0"/>
          <w:sz w:val="24"/>
          <w:szCs w:val="24"/>
          <w:lang w:val="en-US" w:eastAsia="zh-CN" w:bidi="ar"/>
        </w:rPr>
        <w:t>λ1,λ+,I=[λ+,λ++T].\lambda_1,\quad \lambda_+,\quad I=[\lambda_+,\lambda_++T].</w:t>
      </w:r>
    </w:p>
    <w:p>
      <w:pPr>
        <w:pStyle w:val="7"/>
        <w:keepNext w:val="0"/>
        <w:keepLines w:val="0"/>
        <w:widowControl/>
        <w:suppressLineNumbers w:val="0"/>
      </w:pPr>
      <w:r>
        <w:t>所以实验里必须实际把这些画出来。</w:t>
      </w:r>
    </w:p>
    <w:p>
      <w:pPr>
        <w:pStyle w:val="7"/>
        <w:keepNext w:val="0"/>
        <w:keepLines w:val="0"/>
        <w:widowControl/>
        <w:suppressLineNumbers w:val="0"/>
      </w:pPr>
      <w:r>
        <w:t>你可以选一个典型 Gym environment，比如 HalfCheetah 或 Walker。</w:t>
      </w:r>
    </w:p>
    <w:p>
      <w:pPr>
        <w:pStyle w:val="7"/>
        <w:keepNext w:val="0"/>
        <w:keepLines w:val="0"/>
        <w:widowControl/>
        <w:suppressLineNumbers w:val="0"/>
      </w:pPr>
      <w:r>
        <w:t>训练过程中每隔固定 step 记录：</w:t>
      </w:r>
    </w:p>
    <w:p>
      <w:pPr>
        <w:keepNext w:val="0"/>
        <w:keepLines w:val="0"/>
        <w:widowControl/>
        <w:suppressLineNumbers w:val="0"/>
        <w:jc w:val="left"/>
      </w:pPr>
      <w:r>
        <w:rPr>
          <w:rFonts w:ascii="宋体" w:hAnsi="宋体" w:eastAsia="宋体" w:cs="宋体"/>
          <w:kern w:val="0"/>
          <w:sz w:val="24"/>
          <w:szCs w:val="24"/>
          <w:lang w:val="en-US" w:eastAsia="zh-CN" w:bidi="ar"/>
        </w:rPr>
        <w:t>λ1(t),λ+(t),λ1(t)−λ+(t),\lambda_1(t), \qquad \lambda_+(t), \qquad \lambda_1(t)-\lambda_+(t),</w:t>
      </w:r>
    </w:p>
    <w:p>
      <w:pPr>
        <w:pStyle w:val="7"/>
        <w:keepNext w:val="0"/>
        <w:keepLines w:val="0"/>
        <w:widowControl/>
        <w:suppressLineNumbers w:val="0"/>
      </w:pPr>
      <w:r>
        <w:t>以及</w:t>
      </w:r>
    </w:p>
    <w:p>
      <w:pPr>
        <w:keepNext w:val="0"/>
        <w:keepLines w:val="0"/>
        <w:widowControl/>
        <w:suppressLineNumbers w:val="0"/>
        <w:jc w:val="left"/>
      </w:pPr>
      <w:r>
        <w:rPr>
          <w:rFonts w:ascii="宋体" w:hAnsi="宋体" w:eastAsia="宋体" w:cs="宋体"/>
          <w:kern w:val="0"/>
          <w:sz w:val="24"/>
          <w:szCs w:val="24"/>
          <w:lang w:val="en-US" w:eastAsia="zh-CN" w:bidi="ar"/>
        </w:rPr>
        <w:t>Rs(t)=λ+(t)λ1(t).R_s(t)=\frac{\lambda_+(t)}{\lambda_1(t)}.</w:t>
      </w:r>
    </w:p>
    <w:p>
      <w:pPr>
        <w:pStyle w:val="7"/>
        <w:keepNext w:val="0"/>
        <w:keepLines w:val="0"/>
        <w:widowControl/>
        <w:suppressLineNumbers w:val="0"/>
      </w:pPr>
      <w:r>
        <w:t>然后比较：</w:t>
      </w:r>
    </w:p>
    <w:p>
      <w:pPr>
        <w:keepNext w:val="0"/>
        <w:keepLines w:val="0"/>
        <w:widowControl/>
        <w:suppressLineNumbers w:val="0"/>
        <w:jc w:val="left"/>
      </w:pPr>
      <w:r>
        <w:rPr>
          <w:rFonts w:ascii="宋体" w:hAnsi="宋体" w:eastAsia="宋体" w:cs="宋体"/>
          <w:kern w:val="0"/>
          <w:sz w:val="24"/>
          <w:szCs w:val="24"/>
          <w:lang w:val="en-US" w:eastAsia="zh-CN" w:bidi="ar"/>
        </w:rPr>
        <w:t>Baseline vs SSAR.\text{Baseline vs SSAR}.</w:t>
      </w:r>
    </w:p>
    <w:p>
      <w:pPr>
        <w:pStyle w:val="4"/>
        <w:keepNext w:val="0"/>
        <w:keepLines w:val="0"/>
        <w:widowControl/>
        <w:suppressLineNumbers w:val="0"/>
      </w:pPr>
      <w:r>
        <w:t>Figure 2(a)</w:t>
      </w:r>
    </w:p>
    <w:p>
      <w:pPr>
        <w:pStyle w:val="7"/>
        <w:keepNext w:val="0"/>
        <w:keepLines w:val="0"/>
        <w:widowControl/>
        <w:suppressLineNumbers w:val="0"/>
      </w:pPr>
      <w:r>
        <w:t>横轴：</w:t>
      </w:r>
    </w:p>
    <w:p>
      <w:pPr>
        <w:keepNext w:val="0"/>
        <w:keepLines w:val="0"/>
        <w:widowControl/>
        <w:suppressLineNumbers w:val="0"/>
        <w:jc w:val="left"/>
      </w:pPr>
      <w:r>
        <w:rPr>
          <w:rFonts w:ascii="宋体" w:hAnsi="宋体" w:eastAsia="宋体" w:cs="宋体"/>
          <w:kern w:val="0"/>
          <w:sz w:val="24"/>
          <w:szCs w:val="24"/>
          <w:lang w:val="en-US" w:eastAsia="zh-CN" w:bidi="ar"/>
        </w:rPr>
        <w:t>training steps\text{training steps}</w:t>
      </w:r>
    </w:p>
    <w:p>
      <w:pPr>
        <w:pStyle w:val="7"/>
        <w:keepNext w:val="0"/>
        <w:keepLines w:val="0"/>
        <w:widowControl/>
        <w:suppressLineNumbers w:val="0"/>
      </w:pPr>
      <w:r>
        <w:t>纵轴：</w:t>
      </w:r>
    </w:p>
    <w:p>
      <w:pPr>
        <w:keepNext w:val="0"/>
        <w:keepLines w:val="0"/>
        <w:widowControl/>
        <w:suppressLineNumbers w:val="0"/>
        <w:jc w:val="left"/>
      </w:pPr>
      <w:r>
        <w:rPr>
          <w:rFonts w:ascii="宋体" w:hAnsi="宋体" w:eastAsia="宋体" w:cs="宋体"/>
          <w:kern w:val="0"/>
          <w:sz w:val="24"/>
          <w:szCs w:val="24"/>
          <w:lang w:val="en-US" w:eastAsia="zh-CN" w:bidi="ar"/>
        </w:rPr>
        <w:t>λ1−λ+.\lambda_1-\lambda_+.</w:t>
      </w:r>
    </w:p>
    <w:p>
      <w:pPr>
        <w:pStyle w:val="7"/>
        <w:keepNext w:val="0"/>
        <w:keepLines w:val="0"/>
        <w:widowControl/>
        <w:suppressLineNumbers w:val="0"/>
      </w:pPr>
      <w:r>
        <w:t>你希望看到：</w:t>
      </w:r>
    </w:p>
    <w:p>
      <w:pPr>
        <w:keepNext w:val="0"/>
        <w:keepLines w:val="0"/>
        <w:widowControl/>
        <w:numPr>
          <w:ilvl w:val="0"/>
          <w:numId w:val="27"/>
        </w:numPr>
        <w:suppressLineNumbers w:val="0"/>
        <w:spacing w:before="0" w:beforeAutospacing="1" w:after="0" w:afterAutospacing="1"/>
        <w:ind w:left="1440" w:hanging="360"/>
      </w:pPr>
    </w:p>
    <w:p>
      <w:pPr>
        <w:pStyle w:val="7"/>
        <w:keepNext w:val="0"/>
        <w:keepLines w:val="0"/>
        <w:widowControl/>
        <w:suppressLineNumbers w:val="0"/>
        <w:ind w:left="720"/>
      </w:pPr>
      <w:r>
        <w:t>baseline 中 spike 较慢离开 edge；</w:t>
      </w:r>
    </w:p>
    <w:p>
      <w:pPr>
        <w:keepNext w:val="0"/>
        <w:keepLines w:val="0"/>
        <w:widowControl/>
        <w:numPr>
          <w:ilvl w:val="0"/>
          <w:numId w:val="27"/>
        </w:numPr>
        <w:suppressLineNumbers w:val="0"/>
        <w:spacing w:before="0" w:beforeAutospacing="1" w:after="0" w:afterAutospacing="1"/>
        <w:ind w:left="1440" w:hanging="360"/>
      </w:pPr>
    </w:p>
    <w:p>
      <w:pPr>
        <w:keepNext w:val="0"/>
        <w:keepLines w:val="0"/>
        <w:widowControl/>
        <w:numPr>
          <w:ilvl w:val="0"/>
          <w:numId w:val="27"/>
        </w:numPr>
        <w:suppressLineNumbers w:val="0"/>
        <w:spacing w:before="0" w:beforeAutospacing="1" w:after="0" w:afterAutospacing="1"/>
        <w:ind w:left="1440" w:hanging="360"/>
      </w:pPr>
    </w:p>
    <w:p>
      <w:pPr>
        <w:pStyle w:val="7"/>
        <w:keepNext w:val="0"/>
        <w:keepLines w:val="0"/>
        <w:widowControl/>
        <w:suppressLineNumbers w:val="0"/>
        <w:ind w:left="720"/>
      </w:pPr>
      <w:r>
        <w:t>SSAR 中 spike 更早形成；</w:t>
      </w:r>
    </w:p>
    <w:p>
      <w:pPr>
        <w:keepNext w:val="0"/>
        <w:keepLines w:val="0"/>
        <w:widowControl/>
        <w:numPr>
          <w:ilvl w:val="0"/>
          <w:numId w:val="27"/>
        </w:numPr>
        <w:suppressLineNumbers w:val="0"/>
        <w:spacing w:before="0" w:beforeAutospacing="1" w:after="0" w:afterAutospacing="1"/>
        <w:ind w:left="1440" w:hanging="360"/>
      </w:pPr>
    </w:p>
    <w:p>
      <w:pPr>
        <w:keepNext w:val="0"/>
        <w:keepLines w:val="0"/>
        <w:widowControl/>
        <w:numPr>
          <w:ilvl w:val="0"/>
          <w:numId w:val="27"/>
        </w:numPr>
        <w:suppressLineNumbers w:val="0"/>
        <w:spacing w:before="0" w:beforeAutospacing="1" w:after="0" w:afterAutospacing="1"/>
        <w:ind w:left="1440" w:hanging="360"/>
      </w:pPr>
    </w:p>
    <w:p>
      <w:pPr>
        <w:pStyle w:val="7"/>
        <w:keepNext w:val="0"/>
        <w:keepLines w:val="0"/>
        <w:widowControl/>
        <w:suppressLineNumbers w:val="0"/>
        <w:ind w:left="720"/>
      </w:pPr>
      <w:r>
        <w:t>stopping 后谱不再继续被人为推大。</w:t>
      </w:r>
    </w:p>
    <w:p>
      <w:pPr>
        <w:keepNext w:val="0"/>
        <w:keepLines w:val="0"/>
        <w:widowControl/>
        <w:numPr>
          <w:ilvl w:val="0"/>
          <w:numId w:val="27"/>
        </w:numPr>
        <w:suppressLineNumbers w:val="0"/>
        <w:spacing w:before="0" w:beforeAutospacing="1" w:after="0" w:afterAutospacing="1"/>
        <w:ind w:left="1440" w:hanging="360"/>
      </w:pPr>
    </w:p>
    <w:p>
      <w:pPr>
        <w:pStyle w:val="7"/>
        <w:keepNext w:val="0"/>
        <w:keepLines w:val="0"/>
        <w:widowControl/>
        <w:suppressLineNumbers w:val="0"/>
      </w:pPr>
      <w:r>
        <w:t>这张图直接验证你的 method motivation。</w:t>
      </w:r>
    </w:p>
    <w:p>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4. 再加一张非常关键的 Bellman-loss mechanism 图</w:t>
      </w:r>
    </w:p>
    <w:p>
      <w:pPr>
        <w:pStyle w:val="7"/>
        <w:keepNext w:val="0"/>
        <w:keepLines w:val="0"/>
        <w:widowControl/>
        <w:suppressLineNumbers w:val="0"/>
      </w:pPr>
      <w:r>
        <w:t>这是我最建议你补的实验。</w:t>
      </w:r>
    </w:p>
    <w:p>
      <w:pPr>
        <w:pStyle w:val="7"/>
        <w:keepNext w:val="0"/>
        <w:keepLines w:val="0"/>
        <w:widowControl/>
        <w:suppressLineNumbers w:val="0"/>
      </w:pPr>
      <w:r>
        <w:t>你的 theorem 最终结论是：</w:t>
      </w:r>
    </w:p>
    <w:p>
      <w:pPr>
        <w:pStyle w:val="7"/>
        <w:keepNext w:val="0"/>
        <w:keepLines w:val="0"/>
        <w:widowControl/>
        <w:suppressLineNumbers w:val="0"/>
      </w:pPr>
      <w:r>
        <w:t>subcritical：</w:t>
      </w:r>
    </w:p>
    <w:p>
      <w:pPr>
        <w:keepNext w:val="0"/>
        <w:keepLines w:val="0"/>
        <w:widowControl/>
        <w:suppressLineNumbers w:val="0"/>
        <w:jc w:val="left"/>
      </w:pPr>
      <w:r>
        <w:rPr>
          <w:rFonts w:ascii="宋体" w:hAnsi="宋体" w:eastAsia="宋体" w:cs="宋体"/>
          <w:kern w:val="0"/>
          <w:sz w:val="24"/>
          <w:szCs w:val="24"/>
          <w:lang w:val="en-US" w:eastAsia="zh-CN" w:bidi="ar"/>
        </w:rPr>
        <w:t>ΔLSSAR\Delta L_{\rm SSAR}</w:t>
      </w:r>
    </w:p>
    <w:p>
      <w:pPr>
        <w:pStyle w:val="7"/>
        <w:keepNext w:val="0"/>
        <w:keepLines w:val="0"/>
        <w:widowControl/>
        <w:suppressLineNumbers w:val="0"/>
      </w:pPr>
      <w:r>
        <w:t>符号不确定；</w:t>
      </w:r>
    </w:p>
    <w:p>
      <w:pPr>
        <w:pStyle w:val="7"/>
        <w:keepNext w:val="0"/>
        <w:keepLines w:val="0"/>
        <w:widowControl/>
        <w:suppressLineNumbers w:val="0"/>
      </w:pPr>
      <w:r>
        <w:t>critical：</w:t>
      </w:r>
    </w:p>
    <w:p>
      <w:pPr>
        <w:keepNext w:val="0"/>
        <w:keepLines w:val="0"/>
        <w:widowControl/>
        <w:suppressLineNumbers w:val="0"/>
        <w:jc w:val="left"/>
      </w:pPr>
      <w:r>
        <w:rPr>
          <w:rFonts w:ascii="宋体" w:hAnsi="宋体" w:eastAsia="宋体" w:cs="宋体"/>
          <w:kern w:val="0"/>
          <w:sz w:val="24"/>
          <w:szCs w:val="24"/>
          <w:lang w:val="en-US" w:eastAsia="zh-CN" w:bidi="ar"/>
        </w:rPr>
        <w:t>ΔLSSAR&lt;0\Delta L_{\rm SSAR}&lt;0</w:t>
      </w:r>
    </w:p>
    <w:p>
      <w:pPr>
        <w:pStyle w:val="7"/>
        <w:keepNext w:val="0"/>
        <w:keepLines w:val="0"/>
        <w:widowControl/>
        <w:suppressLineNumbers w:val="0"/>
      </w:pPr>
      <w:r>
        <w:t>with high probability。</w:t>
      </w:r>
    </w:p>
    <w:p>
      <w:pPr>
        <w:pStyle w:val="7"/>
        <w:keepNext w:val="0"/>
        <w:keepLines w:val="0"/>
        <w:widowControl/>
        <w:suppressLineNumbers w:val="0"/>
      </w:pPr>
      <w:r>
        <w:t>所以可以直接实验验证。</w:t>
      </w:r>
    </w:p>
    <w:p>
      <w:pPr>
        <w:pStyle w:val="4"/>
        <w:keepNext w:val="0"/>
        <w:keepLines w:val="0"/>
        <w:widowControl/>
        <w:suppressLineNumbers w:val="0"/>
      </w:pPr>
      <w:r>
        <w:t>做法</w:t>
      </w:r>
    </w:p>
    <w:p>
      <w:pPr>
        <w:pStyle w:val="7"/>
        <w:keepNext w:val="0"/>
        <w:keepLines w:val="0"/>
        <w:widowControl/>
        <w:suppressLineNumbers w:val="0"/>
      </w:pPr>
      <w:r>
        <w:t>在训练过程选很多 checkpoint。</w:t>
      </w:r>
    </w:p>
    <w:p>
      <w:pPr>
        <w:pStyle w:val="7"/>
        <w:keepNext w:val="0"/>
        <w:keepLines w:val="0"/>
        <w:widowControl/>
        <w:suppressLineNumbers w:val="0"/>
      </w:pPr>
      <w:r>
        <w:t>对于当前 active top singular mode：</w:t>
      </w:r>
    </w:p>
    <w:p>
      <w:pPr>
        <w:keepNext w:val="0"/>
        <w:keepLines w:val="0"/>
        <w:widowControl/>
        <w:suppressLineNumbers w:val="0"/>
        <w:jc w:val="left"/>
      </w:pPr>
      <w:r>
        <w:rPr>
          <w:rFonts w:ascii="宋体" w:hAnsi="宋体" w:eastAsia="宋体" w:cs="宋体"/>
          <w:kern w:val="0"/>
          <w:sz w:val="24"/>
          <w:szCs w:val="24"/>
          <w:lang w:val="en-US" w:eastAsia="zh-CN" w:bidi="ar"/>
        </w:rPr>
        <w:t>(s,u,v),(s,u,v),</w:t>
      </w:r>
    </w:p>
    <w:p>
      <w:pPr>
        <w:pStyle w:val="7"/>
        <w:keepNext w:val="0"/>
        <w:keepLines w:val="0"/>
        <w:widowControl/>
        <w:suppressLineNumbers w:val="0"/>
      </w:pPr>
      <w:r>
        <w:t>构造实际 SSAR perturbation：</w:t>
      </w:r>
    </w:p>
    <w:p>
      <w:pPr>
        <w:keepNext w:val="0"/>
        <w:keepLines w:val="0"/>
        <w:widowControl/>
        <w:suppressLineNumbers w:val="0"/>
        <w:jc w:val="left"/>
      </w:pPr>
      <w:r>
        <w:rPr>
          <w:rFonts w:ascii="宋体" w:hAnsi="宋体" w:eastAsia="宋体" w:cs="宋体"/>
          <w:kern w:val="0"/>
          <w:sz w:val="24"/>
          <w:szCs w:val="24"/>
          <w:lang w:val="en-US" w:eastAsia="zh-CN" w:bidi="ar"/>
        </w:rPr>
        <w:t>W+=W+αuv⊤,W^+ = W+\alpha uv^\top,</w:t>
      </w:r>
    </w:p>
    <w:p>
      <w:pPr>
        <w:pStyle w:val="7"/>
        <w:keepNext w:val="0"/>
        <w:keepLines w:val="0"/>
        <w:widowControl/>
        <w:suppressLineNumbers w:val="0"/>
      </w:pPr>
      <w:r>
        <w:t>其中用真实算法的</w:t>
      </w:r>
    </w:p>
    <w:p>
      <w:pPr>
        <w:keepNext w:val="0"/>
        <w:keepLines w:val="0"/>
        <w:widowControl/>
        <w:suppressLineNumbers w:val="0"/>
        <w:jc w:val="left"/>
      </w:pPr>
      <w:r>
        <w:rPr>
          <w:rFonts w:ascii="宋体" w:hAnsi="宋体" w:eastAsia="宋体" w:cs="宋体"/>
          <w:kern w:val="0"/>
          <w:sz w:val="24"/>
          <w:szCs w:val="24"/>
          <w:lang w:val="en-US" w:eastAsia="zh-CN" w:bidi="ar"/>
        </w:rPr>
        <w:t>α=2ηγsm.\alpha=\frac{2\eta\gamma s}{m}.</w:t>
      </w:r>
    </w:p>
    <w:p>
      <w:pPr>
        <w:pStyle w:val="7"/>
        <w:keepNext w:val="0"/>
        <w:keepLines w:val="0"/>
        <w:widowControl/>
        <w:suppressLineNumbers w:val="0"/>
      </w:pPr>
      <w:r>
        <w:t>然后冻结 Bellman target，算：</w:t>
      </w:r>
    </w:p>
    <w:p>
      <w:pPr>
        <w:keepNext w:val="0"/>
        <w:keepLines w:val="0"/>
        <w:widowControl/>
        <w:suppressLineNumbers w:val="0"/>
        <w:jc w:val="left"/>
      </w:pPr>
      <w:r>
        <w:rPr>
          <w:rFonts w:ascii="宋体" w:hAnsi="宋体" w:eastAsia="宋体" w:cs="宋体"/>
          <w:kern w:val="0"/>
          <w:sz w:val="24"/>
          <w:szCs w:val="24"/>
          <w:lang w:val="en-US" w:eastAsia="zh-CN" w:bidi="ar"/>
        </w:rPr>
        <w:t>ΔL=L0(W+)−L0(W).\Delta L = L_0(W^+)-L_0(W).</w:t>
      </w:r>
    </w:p>
    <w:p>
      <w:pPr>
        <w:pStyle w:val="7"/>
        <w:keepNext w:val="0"/>
        <w:keepLines w:val="0"/>
        <w:widowControl/>
        <w:suppressLineNumbers w:val="0"/>
      </w:pPr>
      <w:r>
        <w:t>注意，这里</w:t>
      </w:r>
      <w:r>
        <w:rPr>
          <w:rStyle w:val="10"/>
        </w:rPr>
        <w:t>不要进行普通 gradient update</w:t>
      </w:r>
      <w:r>
        <w:t>，只是单独测试 SSAR direction 的贡献。</w:t>
      </w:r>
    </w:p>
    <w:p>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Figure 2(b)</w:t>
      </w:r>
    </w:p>
    <w:p>
      <w:pPr>
        <w:pStyle w:val="7"/>
        <w:keepNext w:val="0"/>
        <w:keepLines w:val="0"/>
        <w:widowControl/>
        <w:suppressLineNumbers w:val="0"/>
      </w:pPr>
      <w:r>
        <w:t>横轴可以用</w:t>
      </w:r>
    </w:p>
    <w:p>
      <w:pPr>
        <w:keepNext w:val="0"/>
        <w:keepLines w:val="0"/>
        <w:widowControl/>
        <w:suppressLineNumbers w:val="0"/>
        <w:jc w:val="left"/>
      </w:pPr>
      <w:r>
        <w:rPr>
          <w:rFonts w:ascii="宋体" w:hAnsi="宋体" w:eastAsia="宋体" w:cs="宋体"/>
          <w:kern w:val="0"/>
          <w:sz w:val="24"/>
          <w:szCs w:val="24"/>
          <w:lang w:val="en-US" w:eastAsia="zh-CN" w:bidi="ar"/>
        </w:rPr>
        <w:t>λ1−λ+T\frac{\lambda_1-\lambda_+}{T}</w:t>
      </w:r>
    </w:p>
    <w:p>
      <w:pPr>
        <w:pStyle w:val="7"/>
        <w:keepNext w:val="0"/>
        <w:keepLines w:val="0"/>
        <w:widowControl/>
        <w:suppressLineNumbers w:val="0"/>
      </w:pPr>
      <w:r>
        <w:t>或者简单分成：</w:t>
      </w:r>
    </w:p>
    <w:p>
      <w:pPr>
        <w:keepNext w:val="0"/>
        <w:keepLines w:val="0"/>
        <w:widowControl/>
        <w:numPr>
          <w:ilvl w:val="0"/>
          <w:numId w:val="28"/>
        </w:numPr>
        <w:suppressLineNumbers w:val="0"/>
        <w:spacing w:before="0" w:beforeAutospacing="1" w:after="0" w:afterAutospacing="1"/>
        <w:ind w:left="1440" w:hanging="360"/>
      </w:pPr>
    </w:p>
    <w:p>
      <w:pPr>
        <w:pStyle w:val="7"/>
        <w:keepNext w:val="0"/>
        <w:keepLines w:val="0"/>
        <w:widowControl/>
        <w:suppressLineNumbers w:val="0"/>
        <w:ind w:left="720"/>
      </w:pPr>
      <w:r>
        <w:t>deep bulk / subcritical-like；</w:t>
      </w:r>
    </w:p>
    <w:p>
      <w:pPr>
        <w:keepNext w:val="0"/>
        <w:keepLines w:val="0"/>
        <w:widowControl/>
        <w:numPr>
          <w:ilvl w:val="0"/>
          <w:numId w:val="28"/>
        </w:numPr>
        <w:suppressLineNumbers w:val="0"/>
        <w:spacing w:before="0" w:beforeAutospacing="1" w:after="0" w:afterAutospacing="1"/>
        <w:ind w:left="1440" w:hanging="360"/>
      </w:pPr>
    </w:p>
    <w:p>
      <w:pPr>
        <w:keepNext w:val="0"/>
        <w:keepLines w:val="0"/>
        <w:widowControl/>
        <w:numPr>
          <w:ilvl w:val="0"/>
          <w:numId w:val="28"/>
        </w:numPr>
        <w:suppressLineNumbers w:val="0"/>
        <w:spacing w:before="0" w:beforeAutospacing="1" w:after="0" w:afterAutospacing="1"/>
        <w:ind w:left="1440" w:hanging="360"/>
      </w:pPr>
    </w:p>
    <w:p>
      <w:pPr>
        <w:pStyle w:val="7"/>
        <w:keepNext w:val="0"/>
        <w:keepLines w:val="0"/>
        <w:widowControl/>
        <w:suppressLineNumbers w:val="0"/>
        <w:ind w:left="720"/>
      </w:pPr>
      <w:r>
        <w:t>near-edge；</w:t>
      </w:r>
    </w:p>
    <w:p>
      <w:pPr>
        <w:keepNext w:val="0"/>
        <w:keepLines w:val="0"/>
        <w:widowControl/>
        <w:numPr>
          <w:ilvl w:val="0"/>
          <w:numId w:val="28"/>
        </w:numPr>
        <w:suppressLineNumbers w:val="0"/>
        <w:spacing w:before="0" w:beforeAutospacing="1" w:after="0" w:afterAutospacing="1"/>
        <w:ind w:left="1440" w:hanging="360"/>
      </w:pPr>
    </w:p>
    <w:p>
      <w:pPr>
        <w:keepNext w:val="0"/>
        <w:keepLines w:val="0"/>
        <w:widowControl/>
        <w:numPr>
          <w:ilvl w:val="0"/>
          <w:numId w:val="28"/>
        </w:numPr>
        <w:suppressLineNumbers w:val="0"/>
        <w:spacing w:before="0" w:beforeAutospacing="1" w:after="0" w:afterAutospacing="1"/>
        <w:ind w:left="1440" w:hanging="360"/>
      </w:pPr>
    </w:p>
    <w:p>
      <w:pPr>
        <w:pStyle w:val="7"/>
        <w:keepNext w:val="0"/>
        <w:keepLines w:val="0"/>
        <w:widowControl/>
        <w:suppressLineNumbers w:val="0"/>
        <w:ind w:left="720"/>
      </w:pPr>
      <w:r>
        <w:t>transition / separating。</w:t>
      </w:r>
    </w:p>
    <w:p>
      <w:pPr>
        <w:keepNext w:val="0"/>
        <w:keepLines w:val="0"/>
        <w:widowControl/>
        <w:numPr>
          <w:ilvl w:val="0"/>
          <w:numId w:val="28"/>
        </w:numPr>
        <w:suppressLineNumbers w:val="0"/>
        <w:spacing w:before="0" w:beforeAutospacing="1" w:after="0" w:afterAutospacing="1"/>
        <w:ind w:left="1440" w:hanging="360"/>
      </w:pPr>
    </w:p>
    <w:p>
      <w:pPr>
        <w:pStyle w:val="7"/>
        <w:keepNext w:val="0"/>
        <w:keepLines w:val="0"/>
        <w:widowControl/>
        <w:suppressLineNumbers w:val="0"/>
      </w:pPr>
      <w:r>
        <w:t>纵轴：</w:t>
      </w:r>
    </w:p>
    <w:p>
      <w:pPr>
        <w:keepNext w:val="0"/>
        <w:keepLines w:val="0"/>
        <w:widowControl/>
        <w:suppressLineNumbers w:val="0"/>
        <w:jc w:val="left"/>
      </w:pPr>
      <w:r>
        <w:rPr>
          <w:rFonts w:ascii="宋体" w:hAnsi="宋体" w:eastAsia="宋体" w:cs="宋体"/>
          <w:kern w:val="0"/>
          <w:sz w:val="24"/>
          <w:szCs w:val="24"/>
          <w:lang w:val="en-US" w:eastAsia="zh-CN" w:bidi="ar"/>
        </w:rPr>
        <w:t>ΔLSSAR.\Delta L_{\rm SSAR}.</w:t>
      </w:r>
    </w:p>
    <w:p>
      <w:pPr>
        <w:pStyle w:val="7"/>
        <w:keepNext w:val="0"/>
        <w:keepLines w:val="0"/>
        <w:widowControl/>
        <w:suppressLineNumbers w:val="0"/>
      </w:pPr>
      <w:r>
        <w:t>最简单的方法是做 boxplot。</w:t>
      </w:r>
    </w:p>
    <w:p>
      <w:pPr>
        <w:pStyle w:val="7"/>
        <w:keepNext w:val="0"/>
        <w:keepLines w:val="0"/>
        <w:widowControl/>
        <w:suppressLineNumbers w:val="0"/>
      </w:pPr>
      <w:r>
        <w:t>你想看到：</w:t>
      </w:r>
    </w:p>
    <w:p>
      <w:pPr>
        <w:keepNext w:val="0"/>
        <w:keepLines w:val="0"/>
        <w:widowControl/>
        <w:numPr>
          <w:ilvl w:val="0"/>
          <w:numId w:val="29"/>
        </w:numPr>
        <w:suppressLineNumbers w:val="0"/>
        <w:spacing w:before="0" w:beforeAutospacing="1" w:after="0" w:afterAutospacing="1"/>
        <w:ind w:left="2160" w:hanging="360"/>
      </w:pPr>
    </w:p>
    <w:p>
      <w:pPr>
        <w:pStyle w:val="7"/>
        <w:keepNext w:val="0"/>
        <w:keepLines w:val="0"/>
        <w:widowControl/>
        <w:suppressLineNumbers w:val="0"/>
        <w:ind w:left="720"/>
      </w:pPr>
      <w:r>
        <w:t>far-subcritical region：</w:t>
      </w:r>
    </w:p>
    <w:p>
      <w:pPr>
        <w:keepNext w:val="0"/>
        <w:keepLines w:val="0"/>
        <w:widowControl/>
        <w:numPr>
          <w:ilvl w:val="0"/>
          <w:numId w:val="29"/>
        </w:numPr>
        <w:suppressLineNumbers w:val="0"/>
        <w:spacing w:before="0" w:beforeAutospacing="1" w:after="0" w:afterAutospacing="1"/>
        <w:ind w:left="2160" w:hanging="360"/>
      </w:pPr>
      <w:r>
        <w:t>ΔL\Delta L</w:t>
      </w:r>
    </w:p>
    <w:p>
      <w:pPr>
        <w:pStyle w:val="7"/>
        <w:keepNext w:val="0"/>
        <w:keepLines w:val="0"/>
        <w:widowControl/>
        <w:suppressLineNumbers w:val="0"/>
        <w:ind w:left="720"/>
      </w:pPr>
      <w:r>
        <w:t>正负都有；</w:t>
      </w:r>
    </w:p>
    <w:p>
      <w:pPr>
        <w:keepNext w:val="0"/>
        <w:keepLines w:val="0"/>
        <w:widowControl/>
        <w:numPr>
          <w:ilvl w:val="0"/>
          <w:numId w:val="29"/>
        </w:numPr>
        <w:suppressLineNumbers w:val="0"/>
        <w:spacing w:before="0" w:beforeAutospacing="1" w:after="0" w:afterAutospacing="1"/>
        <w:ind w:left="2160" w:hanging="360"/>
      </w:pPr>
    </w:p>
    <w:p>
      <w:pPr>
        <w:keepNext w:val="0"/>
        <w:keepLines w:val="0"/>
        <w:widowControl/>
        <w:numPr>
          <w:ilvl w:val="0"/>
          <w:numId w:val="29"/>
        </w:numPr>
        <w:suppressLineNumbers w:val="0"/>
        <w:spacing w:before="0" w:beforeAutospacing="1" w:after="0" w:afterAutospacing="1"/>
        <w:ind w:left="1440" w:hanging="360"/>
      </w:pPr>
    </w:p>
    <w:p>
      <w:pPr>
        <w:pStyle w:val="7"/>
        <w:keepNext w:val="0"/>
        <w:keepLines w:val="0"/>
        <w:widowControl/>
        <w:suppressLineNumbers w:val="0"/>
        <w:ind w:left="720"/>
      </w:pPr>
      <w:r>
        <w:t>near BBP / transition：</w:t>
      </w:r>
      <w:r>
        <w:br w:type="textWrapping"/>
      </w:r>
      <w:r>
        <w:t>大部分</w:t>
      </w:r>
    </w:p>
    <w:p>
      <w:pPr>
        <w:keepNext w:val="0"/>
        <w:keepLines w:val="0"/>
        <w:widowControl/>
        <w:numPr>
          <w:ilvl w:val="0"/>
          <w:numId w:val="29"/>
        </w:numPr>
        <w:suppressLineNumbers w:val="0"/>
        <w:spacing w:before="0" w:beforeAutospacing="1" w:after="0" w:afterAutospacing="1"/>
        <w:ind w:left="1440" w:hanging="360"/>
      </w:pPr>
      <w:r>
        <w:t>ΔL&lt;0.\Delta L&lt;0.</w:t>
      </w:r>
    </w:p>
    <w:p>
      <w:pPr>
        <w:pStyle w:val="7"/>
        <w:keepNext w:val="0"/>
        <w:keepLines w:val="0"/>
        <w:widowControl/>
        <w:suppressLineNumbers w:val="0"/>
      </w:pPr>
      <w:r>
        <w:t>这张图对你的论文非常值钱。</w:t>
      </w:r>
    </w:p>
    <w:p>
      <w:pPr>
        <w:pStyle w:val="7"/>
        <w:keepNext w:val="0"/>
        <w:keepLines w:val="0"/>
        <w:widowControl/>
        <w:suppressLineNumbers w:val="0"/>
      </w:pPr>
      <w:r>
        <w:t>因为它直接对应：</w:t>
      </w:r>
    </w:p>
    <w:p>
      <w:pPr>
        <w:keepNext w:val="0"/>
        <w:keepLines w:val="0"/>
        <w:widowControl/>
        <w:suppressLineNumbers w:val="0"/>
        <w:jc w:val="left"/>
      </w:pPr>
      <w:r>
        <w:rPr>
          <w:rFonts w:ascii="宋体" w:hAnsi="宋体" w:eastAsia="宋体" w:cs="宋体"/>
          <w:kern w:val="0"/>
          <w:sz w:val="24"/>
          <w:szCs w:val="24"/>
          <w:lang w:val="en-US" w:eastAsia="zh-CN" w:bidi="ar"/>
        </w:rPr>
        <w:t>Theorem⟷Experiment.\boxed{ \text{Theorem} \longleftrightarrow \text{Experiment}. }</w:t>
      </w:r>
    </w:p>
    <w:p>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5. 要不要做 synthetic BBP experiment？</w:t>
      </w:r>
    </w:p>
    <w:p>
      <w:pPr>
        <w:pStyle w:val="7"/>
        <w:keepNext w:val="0"/>
        <w:keepLines w:val="0"/>
        <w:widowControl/>
        <w:suppressLineNumbers w:val="0"/>
      </w:pPr>
      <w:r>
        <w:t>我建议做，但</w:t>
      </w:r>
      <w:r>
        <w:rPr>
          <w:rStyle w:val="10"/>
        </w:rPr>
        <w:t>放 appendix，正文只在空间允许时放一个小 panel</w:t>
      </w:r>
      <w:r>
        <w:t>。</w:t>
      </w:r>
    </w:p>
    <w:p>
      <w:pPr>
        <w:pStyle w:val="7"/>
        <w:keepNext w:val="0"/>
        <w:keepLines w:val="0"/>
        <w:widowControl/>
        <w:suppressLineNumbers w:val="0"/>
      </w:pPr>
      <w:r>
        <w:t>因为 synthetic experiment 可以直接知道真实</w:t>
      </w:r>
    </w:p>
    <w:p>
      <w:pPr>
        <w:keepNext w:val="0"/>
        <w:keepLines w:val="0"/>
        <w:widowControl/>
        <w:suppressLineNumbers w:val="0"/>
        <w:jc w:val="left"/>
      </w:pPr>
      <w:r>
        <w:rPr>
          <w:rFonts w:ascii="宋体" w:hAnsi="宋体" w:eastAsia="宋体" w:cs="宋体"/>
          <w:kern w:val="0"/>
          <w:sz w:val="24"/>
          <w:szCs w:val="24"/>
          <w:lang w:val="en-US" w:eastAsia="zh-CN" w:bidi="ar"/>
        </w:rPr>
        <w:t>v⋆,v^\star,</w:t>
      </w:r>
    </w:p>
    <w:p>
      <w:pPr>
        <w:pStyle w:val="7"/>
        <w:keepNext w:val="0"/>
        <w:keepLines w:val="0"/>
        <w:widowControl/>
        <w:suppressLineNumbers w:val="0"/>
      </w:pPr>
      <w:r>
        <w:t>于是可以测：</w:t>
      </w:r>
    </w:p>
    <w:p>
      <w:pPr>
        <w:keepNext w:val="0"/>
        <w:keepLines w:val="0"/>
        <w:widowControl/>
        <w:suppressLineNumbers w:val="0"/>
        <w:jc w:val="left"/>
      </w:pPr>
      <w:r>
        <w:rPr>
          <w:rFonts w:ascii="宋体" w:hAnsi="宋体" w:eastAsia="宋体" w:cs="宋体"/>
          <w:kern w:val="0"/>
          <w:sz w:val="24"/>
          <w:szCs w:val="24"/>
          <w:lang w:val="en-US" w:eastAsia="zh-CN" w:bidi="ar"/>
        </w:rPr>
        <w:t>τm=∣⟨v1,v⋆⟩∣.\tau_m = |\langle v_1,v^\star\rangle|.</w:t>
      </w:r>
    </w:p>
    <w:p>
      <w:pPr>
        <w:pStyle w:val="7"/>
        <w:keepNext w:val="0"/>
        <w:keepLines w:val="0"/>
        <w:widowControl/>
        <w:suppressLineNumbers w:val="0"/>
      </w:pPr>
      <w:r>
        <w:t>这在真实 Gym 里没有 ground-truth v⋆v^\star，所以无法直接验证。</w:t>
      </w:r>
    </w:p>
    <w:p>
      <w:pPr>
        <w:pStyle w:val="7"/>
        <w:keepNext w:val="0"/>
        <w:keepLines w:val="0"/>
        <w:widowControl/>
        <w:suppressLineNumbers w:val="0"/>
      </w:pPr>
      <w:r>
        <w:t>synthetic 可以验证：</w:t>
      </w:r>
    </w:p>
    <w:p>
      <w:pPr>
        <w:keepNext w:val="0"/>
        <w:keepLines w:val="0"/>
        <w:widowControl/>
        <w:suppressLineNumbers w:val="0"/>
        <w:jc w:val="left"/>
      </w:pPr>
      <w:r>
        <w:rPr>
          <w:rFonts w:ascii="宋体" w:hAnsi="宋体" w:eastAsia="宋体" w:cs="宋体"/>
          <w:kern w:val="0"/>
          <w:sz w:val="24"/>
          <w:szCs w:val="24"/>
          <w:lang w:val="en-US" w:eastAsia="zh-CN" w:bidi="ar"/>
        </w:rPr>
        <w:t>θ→λ1\theta \rightarrow \lambda_1</w:t>
      </w:r>
    </w:p>
    <w:p>
      <w:pPr>
        <w:pStyle w:val="7"/>
        <w:keepNext w:val="0"/>
        <w:keepLines w:val="0"/>
        <w:widowControl/>
        <w:suppressLineNumbers w:val="0"/>
      </w:pPr>
      <w:r>
        <w:t>以及</w:t>
      </w:r>
    </w:p>
    <w:p>
      <w:pPr>
        <w:keepNext w:val="0"/>
        <w:keepLines w:val="0"/>
        <w:widowControl/>
        <w:suppressLineNumbers w:val="0"/>
        <w:jc w:val="left"/>
      </w:pPr>
      <w:r>
        <w:rPr>
          <w:rFonts w:ascii="宋体" w:hAnsi="宋体" w:eastAsia="宋体" w:cs="宋体"/>
          <w:kern w:val="0"/>
          <w:sz w:val="24"/>
          <w:szCs w:val="24"/>
          <w:lang w:val="en-US" w:eastAsia="zh-CN" w:bidi="ar"/>
        </w:rPr>
        <w:t>θ→τm.\theta \rightarrow \tau_m.</w:t>
      </w:r>
    </w:p>
    <w:p>
      <w:pPr>
        <w:pStyle w:val="7"/>
        <w:keepNext w:val="0"/>
        <w:keepLines w:val="0"/>
        <w:widowControl/>
        <w:suppressLineNumbers w:val="0"/>
      </w:pPr>
      <w:r>
        <w:t>最好画：</w:t>
      </w:r>
    </w:p>
    <w:p>
      <w:pPr>
        <w:pStyle w:val="4"/>
        <w:keepNext w:val="0"/>
        <w:keepLines w:val="0"/>
        <w:widowControl/>
        <w:suppressLineNumbers w:val="0"/>
      </w:pPr>
      <w:r>
        <w:t>Synthetic Figure</w:t>
      </w:r>
    </w:p>
    <w:p>
      <w:pPr>
        <w:pStyle w:val="7"/>
        <w:keepNext w:val="0"/>
        <w:keepLines w:val="0"/>
        <w:widowControl/>
        <w:suppressLineNumbers w:val="0"/>
      </w:pPr>
      <w:r>
        <w:t>左：</w:t>
      </w:r>
    </w:p>
    <w:p>
      <w:pPr>
        <w:keepNext w:val="0"/>
        <w:keepLines w:val="0"/>
        <w:widowControl/>
        <w:suppressLineNumbers w:val="0"/>
        <w:jc w:val="left"/>
      </w:pPr>
      <w:r>
        <w:rPr>
          <w:rFonts w:ascii="宋体" w:hAnsi="宋体" w:eastAsia="宋体" w:cs="宋体"/>
          <w:kern w:val="0"/>
          <w:sz w:val="24"/>
          <w:szCs w:val="24"/>
          <w:lang w:val="en-US" w:eastAsia="zh-CN" w:bidi="ar"/>
        </w:rPr>
        <w:t>λ1−λ+vsθ/θc.\lambda_1-\lambda_+ \quad\text{vs}\quad \theta/\theta_c.</w:t>
      </w:r>
    </w:p>
    <w:p>
      <w:pPr>
        <w:pStyle w:val="7"/>
        <w:keepNext w:val="0"/>
        <w:keepLines w:val="0"/>
        <w:widowControl/>
        <w:suppressLineNumbers w:val="0"/>
      </w:pPr>
      <w:r>
        <w:t>右：</w:t>
      </w:r>
    </w:p>
    <w:p>
      <w:pPr>
        <w:keepNext w:val="0"/>
        <w:keepLines w:val="0"/>
        <w:widowControl/>
        <w:suppressLineNumbers w:val="0"/>
        <w:jc w:val="left"/>
      </w:pPr>
      <w:r>
        <w:rPr>
          <w:rFonts w:ascii="宋体" w:hAnsi="宋体" w:eastAsia="宋体" w:cs="宋体"/>
          <w:kern w:val="0"/>
          <w:sz w:val="24"/>
          <w:szCs w:val="24"/>
          <w:lang w:val="en-US" w:eastAsia="zh-CN" w:bidi="ar"/>
        </w:rPr>
        <w:t>τvsθ/θc.\tau \quad\text{vs}\quad \theta/\theta_c.</w:t>
      </w:r>
    </w:p>
    <w:p>
      <w:pPr>
        <w:pStyle w:val="7"/>
        <w:keepNext w:val="0"/>
        <w:keepLines w:val="0"/>
        <w:widowControl/>
        <w:suppressLineNumbers w:val="0"/>
      </w:pPr>
      <w:r>
        <w:t>你会看到：</w:t>
      </w:r>
    </w:p>
    <w:p>
      <w:pPr>
        <w:keepNext w:val="0"/>
        <w:keepLines w:val="0"/>
        <w:widowControl/>
        <w:numPr>
          <w:ilvl w:val="0"/>
          <w:numId w:val="30"/>
        </w:numPr>
        <w:suppressLineNumbers w:val="0"/>
        <w:spacing w:before="0" w:beforeAutospacing="1" w:after="0" w:afterAutospacing="1"/>
        <w:ind w:left="1440" w:hanging="360"/>
      </w:pPr>
    </w:p>
    <w:p>
      <w:pPr>
        <w:pStyle w:val="7"/>
        <w:keepNext w:val="0"/>
        <w:keepLines w:val="0"/>
        <w:widowControl/>
        <w:suppressLineNumbers w:val="0"/>
        <w:ind w:left="720"/>
      </w:pPr>
      <w:r>
        <w:t>BBP 前 τ≈0\tau\approx0；</w:t>
      </w:r>
    </w:p>
    <w:p>
      <w:pPr>
        <w:keepNext w:val="0"/>
        <w:keepLines w:val="0"/>
        <w:widowControl/>
        <w:numPr>
          <w:ilvl w:val="0"/>
          <w:numId w:val="30"/>
        </w:numPr>
        <w:suppressLineNumbers w:val="0"/>
        <w:spacing w:before="0" w:beforeAutospacing="1" w:after="0" w:afterAutospacing="1"/>
        <w:ind w:left="1440" w:hanging="360"/>
      </w:pPr>
    </w:p>
    <w:p>
      <w:pPr>
        <w:keepNext w:val="0"/>
        <w:keepLines w:val="0"/>
        <w:widowControl/>
        <w:numPr>
          <w:ilvl w:val="0"/>
          <w:numId w:val="30"/>
        </w:numPr>
        <w:suppressLineNumbers w:val="0"/>
        <w:spacing w:before="0" w:beforeAutospacing="1" w:after="0" w:afterAutospacing="1"/>
        <w:ind w:left="1440" w:hanging="360"/>
      </w:pPr>
    </w:p>
    <w:p>
      <w:pPr>
        <w:pStyle w:val="7"/>
        <w:keepNext w:val="0"/>
        <w:keepLines w:val="0"/>
        <w:widowControl/>
        <w:suppressLineNumbers w:val="0"/>
        <w:ind w:left="720"/>
      </w:pPr>
      <w:r>
        <w:t>transition 附近上升；</w:t>
      </w:r>
    </w:p>
    <w:p>
      <w:pPr>
        <w:keepNext w:val="0"/>
        <w:keepLines w:val="0"/>
        <w:widowControl/>
        <w:numPr>
          <w:ilvl w:val="0"/>
          <w:numId w:val="30"/>
        </w:numPr>
        <w:suppressLineNumbers w:val="0"/>
        <w:spacing w:before="0" w:beforeAutospacing="1" w:after="0" w:afterAutospacing="1"/>
        <w:ind w:left="1440" w:hanging="360"/>
      </w:pPr>
    </w:p>
    <w:p>
      <w:pPr>
        <w:keepNext w:val="0"/>
        <w:keepLines w:val="0"/>
        <w:widowControl/>
        <w:numPr>
          <w:ilvl w:val="0"/>
          <w:numId w:val="30"/>
        </w:numPr>
        <w:suppressLineNumbers w:val="0"/>
        <w:spacing w:before="0" w:beforeAutospacing="1" w:after="0" w:afterAutospacing="1"/>
        <w:ind w:left="1440" w:hanging="360"/>
      </w:pPr>
    </w:p>
    <w:p>
      <w:pPr>
        <w:pStyle w:val="7"/>
        <w:keepNext w:val="0"/>
        <w:keepLines w:val="0"/>
        <w:widowControl/>
        <w:suppressLineNumbers w:val="0"/>
        <w:ind w:left="720"/>
      </w:pPr>
      <w:r>
        <w:t>supercritical 后明显非零。</w:t>
      </w:r>
    </w:p>
    <w:p>
      <w:pPr>
        <w:keepNext w:val="0"/>
        <w:keepLines w:val="0"/>
        <w:widowControl/>
        <w:numPr>
          <w:ilvl w:val="0"/>
          <w:numId w:val="30"/>
        </w:numPr>
        <w:suppressLineNumbers w:val="0"/>
        <w:spacing w:before="0" w:beforeAutospacing="1" w:after="0" w:afterAutospacing="1"/>
        <w:ind w:left="1440" w:hanging="360"/>
      </w:pPr>
    </w:p>
    <w:p>
      <w:pPr>
        <w:pStyle w:val="7"/>
        <w:keepNext w:val="0"/>
        <w:keepLines w:val="0"/>
        <w:widowControl/>
        <w:suppressLineNumbers w:val="0"/>
      </w:pPr>
      <w:r>
        <w:t>这个很漂亮，但因为正文只有两页，我建议：</w:t>
      </w:r>
    </w:p>
    <w:p>
      <w:pPr>
        <w:pStyle w:val="7"/>
        <w:keepNext w:val="0"/>
        <w:keepLines w:val="0"/>
        <w:widowControl/>
        <w:suppressLineNumbers w:val="0"/>
        <w:ind w:left="720" w:right="720"/>
      </w:pPr>
      <w:r>
        <w:rPr>
          <w:rFonts w:hint="eastAsia" w:ascii="宋体" w:hAnsi="宋体" w:eastAsia="宋体" w:cs="宋体"/>
          <w:sz w:val="24"/>
          <w:szCs w:val="24"/>
        </w:rPr>
        <w:t>正文最多一个小图或一句 “additional synthetic verification is provided in Appendix X”。</w:t>
      </w:r>
    </w:p>
    <w:p>
      <w:pPr>
        <w:pStyle w:val="7"/>
        <w:keepNext w:val="0"/>
        <w:keepLines w:val="0"/>
        <w:widowControl/>
        <w:suppressLineNumbers w:val="0"/>
      </w:pPr>
      <w:r>
        <w:t>完整 synthetic 放 appendix。</w:t>
      </w:r>
    </w:p>
    <w:p>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6. Ablation —— 约 0.35–0.4 页</w:t>
      </w:r>
    </w:p>
    <w:p>
      <w:pPr>
        <w:pStyle w:val="7"/>
        <w:keepNext w:val="0"/>
        <w:keepLines w:val="0"/>
        <w:widowControl/>
        <w:suppressLineNumbers w:val="0"/>
      </w:pPr>
      <w:r>
        <w:t>不要做太多。</w:t>
      </w:r>
    </w:p>
    <w:p>
      <w:pPr>
        <w:pStyle w:val="7"/>
        <w:keepNext w:val="0"/>
        <w:keepLines w:val="0"/>
        <w:widowControl/>
        <w:suppressLineNumbers w:val="0"/>
      </w:pPr>
      <w:r>
        <w:t>正文我只保留两个最重要的：</w:t>
      </w:r>
    </w:p>
    <w:p>
      <w:pPr>
        <w:pStyle w:val="4"/>
        <w:keepNext w:val="0"/>
        <w:keepLines w:val="0"/>
        <w:widowControl/>
        <w:suppressLineNumbers w:val="0"/>
      </w:pPr>
      <w:r>
        <w:t>Ablation 1：Stopping rule</w:t>
      </w:r>
    </w:p>
    <w:p>
      <w:pPr>
        <w:pStyle w:val="7"/>
        <w:keepNext w:val="0"/>
        <w:keepLines w:val="0"/>
        <w:widowControl/>
        <w:suppressLineNumbers w:val="0"/>
      </w:pPr>
      <w:r>
        <w:t>比较：</w:t>
      </w:r>
    </w:p>
    <w:p>
      <w:pPr>
        <w:keepNext w:val="0"/>
        <w:keepLines w:val="0"/>
        <w:widowControl/>
        <w:numPr>
          <w:ilvl w:val="0"/>
          <w:numId w:val="31"/>
        </w:numPr>
        <w:suppressLineNumbers w:val="0"/>
        <w:spacing w:before="0" w:beforeAutospacing="1" w:after="0" w:afterAutospacing="1"/>
        <w:ind w:left="1440" w:hanging="360"/>
      </w:pPr>
    </w:p>
    <w:p>
      <w:pPr>
        <w:pStyle w:val="7"/>
        <w:keepNext w:val="0"/>
        <w:keepLines w:val="0"/>
        <w:widowControl/>
        <w:suppressLineNumbers w:val="0"/>
        <w:ind w:left="720"/>
      </w:pPr>
      <w:r>
        <w:t>SSAR</w:t>
      </w:r>
    </w:p>
    <w:p>
      <w:pPr>
        <w:keepNext w:val="0"/>
        <w:keepLines w:val="0"/>
        <w:widowControl/>
        <w:numPr>
          <w:ilvl w:val="0"/>
          <w:numId w:val="31"/>
        </w:numPr>
        <w:suppressLineNumbers w:val="0"/>
        <w:spacing w:before="0" w:beforeAutospacing="1" w:after="0" w:afterAutospacing="1"/>
        <w:ind w:left="1440" w:hanging="360"/>
      </w:pPr>
    </w:p>
    <w:p>
      <w:pPr>
        <w:keepNext w:val="0"/>
        <w:keepLines w:val="0"/>
        <w:widowControl/>
        <w:numPr>
          <w:ilvl w:val="0"/>
          <w:numId w:val="31"/>
        </w:numPr>
        <w:suppressLineNumbers w:val="0"/>
        <w:spacing w:before="0" w:beforeAutospacing="1" w:after="0" w:afterAutospacing="1"/>
        <w:ind w:left="1440" w:hanging="360"/>
      </w:pPr>
    </w:p>
    <w:p>
      <w:pPr>
        <w:pStyle w:val="7"/>
        <w:keepNext w:val="0"/>
        <w:keepLines w:val="0"/>
        <w:widowControl/>
        <w:suppressLineNumbers w:val="0"/>
        <w:ind w:left="720"/>
      </w:pPr>
      <w:r>
        <w:t>SSAR without stopping</w:t>
      </w:r>
    </w:p>
    <w:p>
      <w:pPr>
        <w:keepNext w:val="0"/>
        <w:keepLines w:val="0"/>
        <w:widowControl/>
        <w:numPr>
          <w:ilvl w:val="0"/>
          <w:numId w:val="31"/>
        </w:numPr>
        <w:suppressLineNumbers w:val="0"/>
        <w:spacing w:before="0" w:beforeAutospacing="1" w:after="0" w:afterAutospacing="1"/>
        <w:ind w:left="1440" w:hanging="360"/>
      </w:pPr>
    </w:p>
    <w:p>
      <w:pPr>
        <w:keepNext w:val="0"/>
        <w:keepLines w:val="0"/>
        <w:widowControl/>
        <w:numPr>
          <w:ilvl w:val="0"/>
          <w:numId w:val="31"/>
        </w:numPr>
        <w:suppressLineNumbers w:val="0"/>
        <w:spacing w:before="0" w:beforeAutospacing="1" w:after="0" w:afterAutospacing="1"/>
        <w:ind w:left="1440" w:hanging="360"/>
      </w:pPr>
    </w:p>
    <w:p>
      <w:pPr>
        <w:pStyle w:val="7"/>
        <w:keepNext w:val="0"/>
        <w:keepLines w:val="0"/>
        <w:widowControl/>
        <w:suppressLineNumbers w:val="0"/>
        <w:ind w:left="720"/>
      </w:pPr>
      <w:r>
        <w:t>baseline</w:t>
      </w:r>
    </w:p>
    <w:p>
      <w:pPr>
        <w:keepNext w:val="0"/>
        <w:keepLines w:val="0"/>
        <w:widowControl/>
        <w:numPr>
          <w:ilvl w:val="0"/>
          <w:numId w:val="31"/>
        </w:numPr>
        <w:suppressLineNumbers w:val="0"/>
        <w:spacing w:before="0" w:beforeAutospacing="1" w:after="0" w:afterAutospacing="1"/>
        <w:ind w:left="1440" w:hanging="360"/>
      </w:pPr>
    </w:p>
    <w:p>
      <w:pPr>
        <w:pStyle w:val="7"/>
        <w:keepNext w:val="0"/>
        <w:keepLines w:val="0"/>
        <w:widowControl/>
        <w:suppressLineNumbers w:val="0"/>
      </w:pPr>
      <w:r>
        <w:t>因为 stopping rule 是你的方法的重要组成部分。</w:t>
      </w:r>
    </w:p>
    <w:p>
      <w:pPr>
        <w:pStyle w:val="7"/>
        <w:keepNext w:val="0"/>
        <w:keepLines w:val="0"/>
        <w:widowControl/>
        <w:suppressLineNumbers w:val="0"/>
      </w:pPr>
      <w:r>
        <w:t>如果 no-stop 最终性能变差或者不稳定，会很好地说明：</w:t>
      </w:r>
    </w:p>
    <w:p>
      <w:pPr>
        <w:pStyle w:val="7"/>
        <w:keepNext w:val="0"/>
        <w:keepLines w:val="0"/>
        <w:widowControl/>
        <w:suppressLineNumbers w:val="0"/>
        <w:ind w:left="720" w:right="720"/>
      </w:pPr>
      <w:r>
        <w:rPr>
          <w:rFonts w:hint="eastAsia" w:ascii="宋体" w:hAnsi="宋体" w:eastAsia="宋体" w:cs="宋体"/>
          <w:sz w:val="24"/>
          <w:szCs w:val="24"/>
        </w:rPr>
        <w:t>spectral acceleration should only be applied during spike formation.</w:t>
      </w:r>
    </w:p>
    <w:p>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Ablation 2：Edge window</w:t>
      </w:r>
    </w:p>
    <w:p>
      <w:pPr>
        <w:pStyle w:val="7"/>
        <w:keepNext w:val="0"/>
        <w:keepLines w:val="0"/>
        <w:widowControl/>
        <w:suppressLineNumbers w:val="0"/>
      </w:pPr>
      <w:r>
        <w:t>比较几个：</w:t>
      </w:r>
    </w:p>
    <w:p>
      <w:pPr>
        <w:keepNext w:val="0"/>
        <w:keepLines w:val="0"/>
        <w:widowControl/>
        <w:suppressLineNumbers w:val="0"/>
        <w:jc w:val="left"/>
      </w:pPr>
      <w:r>
        <w:rPr>
          <w:rFonts w:ascii="宋体" w:hAnsi="宋体" w:eastAsia="宋体" w:cs="宋体"/>
          <w:kern w:val="0"/>
          <w:sz w:val="24"/>
          <w:szCs w:val="24"/>
          <w:lang w:val="en-US" w:eastAsia="zh-CN" w:bidi="ar"/>
        </w:rPr>
        <w:t>c∈{0.5,1,2,4}.c\in\{0.5,1,2,4\}.</w:t>
      </w:r>
    </w:p>
    <w:p>
      <w:pPr>
        <w:pStyle w:val="7"/>
        <w:keepNext w:val="0"/>
        <w:keepLines w:val="0"/>
        <w:widowControl/>
        <w:suppressLineNumbers w:val="0"/>
      </w:pPr>
      <w:r>
        <w:t>或者：</w:t>
      </w:r>
    </w:p>
    <w:p>
      <w:pPr>
        <w:keepNext w:val="0"/>
        <w:keepLines w:val="0"/>
        <w:widowControl/>
        <w:numPr>
          <w:ilvl w:val="0"/>
          <w:numId w:val="32"/>
        </w:numPr>
        <w:suppressLineNumbers w:val="0"/>
        <w:spacing w:before="0" w:beforeAutospacing="1" w:after="0" w:afterAutospacing="1"/>
        <w:ind w:left="1440" w:hanging="360"/>
      </w:pPr>
    </w:p>
    <w:p>
      <w:pPr>
        <w:pStyle w:val="7"/>
        <w:keepNext w:val="0"/>
        <w:keepLines w:val="0"/>
        <w:widowControl/>
        <w:suppressLineNumbers w:val="0"/>
        <w:ind w:left="720"/>
      </w:pPr>
      <w:r>
        <w:t>narrow</w:t>
      </w:r>
    </w:p>
    <w:p>
      <w:pPr>
        <w:keepNext w:val="0"/>
        <w:keepLines w:val="0"/>
        <w:widowControl/>
        <w:numPr>
          <w:ilvl w:val="0"/>
          <w:numId w:val="32"/>
        </w:numPr>
        <w:suppressLineNumbers w:val="0"/>
        <w:spacing w:before="0" w:beforeAutospacing="1" w:after="0" w:afterAutospacing="1"/>
        <w:ind w:left="1440" w:hanging="360"/>
      </w:pPr>
    </w:p>
    <w:p>
      <w:pPr>
        <w:keepNext w:val="0"/>
        <w:keepLines w:val="0"/>
        <w:widowControl/>
        <w:numPr>
          <w:ilvl w:val="0"/>
          <w:numId w:val="32"/>
        </w:numPr>
        <w:suppressLineNumbers w:val="0"/>
        <w:spacing w:before="0" w:beforeAutospacing="1" w:after="0" w:afterAutospacing="1"/>
        <w:ind w:left="1440" w:hanging="360"/>
      </w:pPr>
    </w:p>
    <w:p>
      <w:pPr>
        <w:pStyle w:val="7"/>
        <w:keepNext w:val="0"/>
        <w:keepLines w:val="0"/>
        <w:widowControl/>
        <w:suppressLineNumbers w:val="0"/>
        <w:ind w:left="720"/>
      </w:pPr>
      <w:r>
        <w:t>default</w:t>
      </w:r>
    </w:p>
    <w:p>
      <w:pPr>
        <w:keepNext w:val="0"/>
        <w:keepLines w:val="0"/>
        <w:widowControl/>
        <w:numPr>
          <w:ilvl w:val="0"/>
          <w:numId w:val="32"/>
        </w:numPr>
        <w:suppressLineNumbers w:val="0"/>
        <w:spacing w:before="0" w:beforeAutospacing="1" w:after="0" w:afterAutospacing="1"/>
        <w:ind w:left="1440" w:hanging="360"/>
      </w:pPr>
    </w:p>
    <w:p>
      <w:pPr>
        <w:keepNext w:val="0"/>
        <w:keepLines w:val="0"/>
        <w:widowControl/>
        <w:numPr>
          <w:ilvl w:val="0"/>
          <w:numId w:val="32"/>
        </w:numPr>
        <w:suppressLineNumbers w:val="0"/>
        <w:spacing w:before="0" w:beforeAutospacing="1" w:after="0" w:afterAutospacing="1"/>
        <w:ind w:left="1440" w:hanging="360"/>
      </w:pPr>
    </w:p>
    <w:p>
      <w:pPr>
        <w:pStyle w:val="7"/>
        <w:keepNext w:val="0"/>
        <w:keepLines w:val="0"/>
        <w:widowControl/>
        <w:suppressLineNumbers w:val="0"/>
        <w:ind w:left="720"/>
      </w:pPr>
      <w:r>
        <w:t>wide</w:t>
      </w:r>
    </w:p>
    <w:p>
      <w:pPr>
        <w:keepNext w:val="0"/>
        <w:keepLines w:val="0"/>
        <w:widowControl/>
        <w:numPr>
          <w:ilvl w:val="0"/>
          <w:numId w:val="32"/>
        </w:numPr>
        <w:suppressLineNumbers w:val="0"/>
        <w:spacing w:before="0" w:beforeAutospacing="1" w:after="0" w:afterAutospacing="1"/>
        <w:ind w:left="1440" w:hanging="360"/>
      </w:pPr>
    </w:p>
    <w:p>
      <w:pPr>
        <w:pStyle w:val="7"/>
        <w:keepNext w:val="0"/>
        <w:keepLines w:val="0"/>
        <w:widowControl/>
        <w:suppressLineNumbers w:val="0"/>
      </w:pPr>
      <w:r>
        <w:t>即可。</w:t>
      </w:r>
    </w:p>
    <w:p>
      <w:pPr>
        <w:pStyle w:val="7"/>
        <w:keepNext w:val="0"/>
        <w:keepLines w:val="0"/>
        <w:widowControl/>
        <w:suppressLineNumbers w:val="0"/>
      </w:pPr>
      <w:r>
        <w:t>如果空间紧，可以做一个小表：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14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Variant</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Avg. Return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Baseline</w:t>
            </w:r>
          </w:p>
        </w:tc>
        <w:tc>
          <w:tcPr>
            <w:tcW w:w="0" w:type="auto"/>
            <w:shd w:val="clear"/>
            <w:vAlign w:val="center"/>
          </w:tcPr>
          <w:p>
            <w:pPr>
              <w:jc w:val="righ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SSAR</w:t>
            </w:r>
          </w:p>
        </w:tc>
        <w:tc>
          <w:tcPr>
            <w:tcW w:w="0" w:type="auto"/>
            <w:shd w:val="clear"/>
            <w:vAlign w:val="center"/>
          </w:tcPr>
          <w:p>
            <w:pPr>
              <w:jc w:val="righ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w/o stopping</w:t>
            </w:r>
          </w:p>
        </w:tc>
        <w:tc>
          <w:tcPr>
            <w:tcW w:w="0" w:type="auto"/>
            <w:shd w:val="clear"/>
            <w:vAlign w:val="center"/>
          </w:tcPr>
          <w:p>
            <w:pPr>
              <w:jc w:val="righ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wide window</w:t>
            </w:r>
          </w:p>
        </w:tc>
        <w:tc>
          <w:tcPr>
            <w:tcW w:w="0" w:type="auto"/>
            <w:shd w:val="clear"/>
            <w:vAlign w:val="center"/>
          </w:tcPr>
          <w:p>
            <w:pPr>
              <w:jc w:val="righ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narrow window</w:t>
            </w:r>
          </w:p>
        </w:tc>
        <w:tc>
          <w:tcPr>
            <w:tcW w:w="0" w:type="auto"/>
            <w:shd w:val="clear"/>
            <w:vAlign w:val="center"/>
          </w:tcPr>
          <w:p>
            <w:pPr>
              <w:jc w:val="right"/>
              <w:rPr>
                <w:rFonts w:hint="eastAsia" w:ascii="宋体"/>
                <w:sz w:val="24"/>
                <w:szCs w:val="24"/>
              </w:rPr>
            </w:pPr>
          </w:p>
        </w:tc>
      </w:tr>
    </w:tbl>
    <w:p>
      <w:pPr>
        <w:keepNext w:val="0"/>
        <w:keepLines w:val="0"/>
        <w:widowControl/>
        <w:suppressLineNumbers w:val="0"/>
      </w:pPr>
      <w:r>
        <w:rPr>
          <w:sz w:val="24"/>
          <w:szCs w:val="24"/>
        </w:rPr>
        <w:pict>
          <v:rect id="_x0000_i121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7. computational overhead 最好顺手加入 ablation table</w:t>
      </w:r>
    </w:p>
    <w:p>
      <w:pPr>
        <w:pStyle w:val="7"/>
        <w:keepNext w:val="0"/>
        <w:keepLines w:val="0"/>
        <w:widowControl/>
        <w:suppressLineNumbers w:val="0"/>
      </w:pPr>
      <w:r>
        <w:t>不需要单独 subsection。</w:t>
      </w:r>
    </w:p>
    <w:p>
      <w:pPr>
        <w:pStyle w:val="7"/>
        <w:keepNext w:val="0"/>
        <w:keepLines w:val="0"/>
        <w:widowControl/>
        <w:suppressLineNumbers w:val="0"/>
      </w:pPr>
      <w:r>
        <w:t>在 table 最右边加：</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1390"/>
        <w:gridCol w:w="1632"/>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Method</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Avg. Return</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Training Time</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Overhead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Baseline</w:t>
            </w: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c>
          <w:tcPr>
            <w:tcW w:w="0" w:type="auto"/>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SSAR</w:t>
            </w:r>
          </w:p>
        </w:tc>
        <w:tc>
          <w:tcPr>
            <w:tcW w:w="0" w:type="auto"/>
            <w:shd w:val="clear"/>
            <w:vAlign w:val="center"/>
          </w:tcPr>
          <w:p>
            <w:pPr>
              <w:jc w:val="right"/>
              <w:rPr>
                <w:rFonts w:hint="eastAsia" w:ascii="宋体"/>
                <w:sz w:val="24"/>
                <w:szCs w:val="24"/>
              </w:rPr>
            </w:pPr>
          </w:p>
        </w:tc>
        <w:tc>
          <w:tcPr>
            <w:tcW w:w="0" w:type="auto"/>
            <w:shd w:val="clear"/>
            <w:vAlign w:val="center"/>
          </w:tcPr>
          <w:p>
            <w:pPr>
              <w:jc w:val="right"/>
              <w:rPr>
                <w:rFonts w:hint="eastAsia" w:ascii="宋体"/>
                <w:sz w:val="24"/>
                <w:szCs w:val="24"/>
              </w:rPr>
            </w:pPr>
          </w:p>
        </w:tc>
        <w:tc>
          <w:tcPr>
            <w:tcW w:w="0" w:type="auto"/>
            <w:shd w:val="clear"/>
            <w:vAlign w:val="center"/>
          </w:tcPr>
          <w:p>
            <w:pPr>
              <w:keepNext w:val="0"/>
              <w:keepLines w:val="0"/>
              <w:widowControl/>
              <w:suppressLineNumbers w:val="0"/>
              <w:jc w:val="right"/>
            </w:pPr>
            <w:r>
              <w:rPr>
                <w:rFonts w:ascii="宋体" w:hAnsi="宋体" w:eastAsia="宋体" w:cs="宋体"/>
                <w:kern w:val="0"/>
                <w:sz w:val="24"/>
                <w:szCs w:val="24"/>
                <w:lang w:val="en-US" w:eastAsia="zh-CN" w:bidi="ar"/>
              </w:rPr>
              <w:t>+x%</w:t>
            </w:r>
          </w:p>
        </w:tc>
      </w:tr>
    </w:tbl>
    <w:p>
      <w:pPr>
        <w:pStyle w:val="7"/>
        <w:keepNext w:val="0"/>
        <w:keepLines w:val="0"/>
        <w:widowControl/>
        <w:suppressLineNumbers w:val="0"/>
      </w:pPr>
      <w:r>
        <w:t>因为 reviewer 大概率会问 SVD 开销。</w:t>
      </w:r>
    </w:p>
    <w:p>
      <w:pPr>
        <w:pStyle w:val="7"/>
        <w:keepNext w:val="0"/>
        <w:keepLines w:val="0"/>
        <w:widowControl/>
        <w:suppressLineNumbers w:val="0"/>
      </w:pPr>
      <w:r>
        <w:t>这个只占一列。</w:t>
      </w:r>
    </w:p>
    <w:p>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8. 两页具体怎么排</w:t>
      </w:r>
    </w:p>
    <w:p>
      <w:pPr>
        <w:pStyle w:val="7"/>
        <w:keepNext w:val="0"/>
        <w:keepLines w:val="0"/>
        <w:widowControl/>
        <w:suppressLineNumbers w:val="0"/>
      </w:pPr>
      <w:r>
        <w:t>我建议非常明确地这样排。</w:t>
      </w:r>
    </w:p>
    <w:p>
      <w:pPr>
        <w:pStyle w:val="3"/>
        <w:keepNext w:val="0"/>
        <w:keepLines w:val="0"/>
        <w:widowControl/>
        <w:suppressLineNumbers w:val="0"/>
      </w:pPr>
      <w:r>
        <w:t>Page 8</w:t>
      </w:r>
    </w:p>
    <w:p>
      <w:pPr>
        <w:pStyle w:val="4"/>
        <w:keepNext w:val="0"/>
        <w:keepLines w:val="0"/>
        <w:widowControl/>
        <w:suppressLineNumbers w:val="0"/>
      </w:pPr>
      <w:r>
        <w:t>5 Experiments</w:t>
      </w:r>
    </w:p>
    <w:p>
      <w:pPr>
        <w:pStyle w:val="5"/>
        <w:keepNext w:val="0"/>
        <w:keepLines w:val="0"/>
        <w:widowControl/>
        <w:suppressLineNumbers w:val="0"/>
      </w:pPr>
      <w:r>
        <w:t>5.1 Experimental Setup</w:t>
      </w:r>
    </w:p>
    <w:p>
      <w:pPr>
        <w:pStyle w:val="7"/>
        <w:keepNext w:val="0"/>
        <w:keepLines w:val="0"/>
        <w:widowControl/>
        <w:suppressLineNumbers w:val="0"/>
      </w:pPr>
      <w:r>
        <w:t>约 1/4 column。</w:t>
      </w:r>
    </w:p>
    <w:p>
      <w:pPr>
        <w:pStyle w:val="5"/>
        <w:keepNext w:val="0"/>
        <w:keepLines w:val="0"/>
        <w:widowControl/>
        <w:suppressLineNumbers w:val="0"/>
      </w:pPr>
      <w:r>
        <w:t>5.2 Main Performance</w:t>
      </w:r>
    </w:p>
    <w:p>
      <w:pPr>
        <w:pStyle w:val="7"/>
        <w:keepNext w:val="0"/>
        <w:keepLines w:val="0"/>
        <w:widowControl/>
        <w:suppressLineNumbers w:val="0"/>
      </w:pPr>
      <w:r>
        <w:t>约 1.5 columns。</w:t>
      </w:r>
    </w:p>
    <w:p>
      <w:pPr>
        <w:pStyle w:val="7"/>
        <w:keepNext w:val="0"/>
        <w:keepLines w:val="0"/>
        <w:widowControl/>
        <w:suppressLineNumbers w:val="0"/>
      </w:pPr>
      <w:r>
        <w:t>放：</w:t>
      </w:r>
    </w:p>
    <w:p>
      <w:pPr>
        <w:pStyle w:val="7"/>
        <w:keepNext w:val="0"/>
        <w:keepLines w:val="0"/>
        <w:widowControl/>
        <w:suppressLineNumbers w:val="0"/>
      </w:pPr>
      <w:r>
        <w:rPr>
          <w:rStyle w:val="10"/>
        </w:rPr>
        <w:t>Figure 3：4–6 个 Gym learning curves</w:t>
      </w:r>
    </w:p>
    <w:p>
      <w:pPr>
        <w:pStyle w:val="7"/>
        <w:keepNext w:val="0"/>
        <w:keepLines w:val="0"/>
        <w:widowControl/>
        <w:suppressLineNumbers w:val="0"/>
      </w:pPr>
      <w:r>
        <w:t>下面两三句话总结结果。</w:t>
      </w:r>
    </w:p>
    <w:p>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Page 9</w:t>
      </w:r>
    </w:p>
    <w:p>
      <w:pPr>
        <w:pStyle w:val="5"/>
        <w:keepNext w:val="0"/>
        <w:keepLines w:val="0"/>
        <w:widowControl/>
        <w:suppressLineNumbers w:val="0"/>
      </w:pPr>
      <w:r>
        <w:t>5.3 Spectral and Bellman Mechanism</w:t>
      </w:r>
    </w:p>
    <w:p>
      <w:pPr>
        <w:pStyle w:val="7"/>
        <w:keepNext w:val="0"/>
        <w:keepLines w:val="0"/>
        <w:widowControl/>
        <w:suppressLineNumbers w:val="0"/>
      </w:pPr>
      <w:r>
        <w:t>大概 1 column。</w:t>
      </w:r>
    </w:p>
    <w:p>
      <w:pPr>
        <w:pStyle w:val="7"/>
        <w:keepNext w:val="0"/>
        <w:keepLines w:val="0"/>
        <w:widowControl/>
        <w:suppressLineNumbers w:val="0"/>
      </w:pPr>
      <w:r>
        <w:t>放一个双 panel figure：</w:t>
      </w:r>
    </w:p>
    <w:p>
      <w:pPr>
        <w:pStyle w:val="4"/>
        <w:keepNext w:val="0"/>
        <w:keepLines w:val="0"/>
        <w:widowControl/>
        <w:suppressLineNumbers w:val="0"/>
      </w:pPr>
      <w:r>
        <w:t>(a)</w:t>
      </w:r>
    </w:p>
    <w:p>
      <w:pPr>
        <w:keepNext w:val="0"/>
        <w:keepLines w:val="0"/>
        <w:widowControl/>
        <w:suppressLineNumbers w:val="0"/>
        <w:jc w:val="left"/>
      </w:pPr>
      <w:r>
        <w:rPr>
          <w:rFonts w:ascii="宋体" w:hAnsi="宋体" w:eastAsia="宋体" w:cs="宋体"/>
          <w:kern w:val="0"/>
          <w:sz w:val="24"/>
          <w:szCs w:val="24"/>
          <w:lang w:val="en-US" w:eastAsia="zh-CN" w:bidi="ar"/>
        </w:rPr>
        <w:t>λ1−λ+\lambda_1-\lambda_+</w:t>
      </w:r>
    </w:p>
    <w:p>
      <w:pPr>
        <w:pStyle w:val="7"/>
        <w:keepNext w:val="0"/>
        <w:keepLines w:val="0"/>
        <w:widowControl/>
        <w:suppressLineNumbers w:val="0"/>
      </w:pPr>
      <w:r>
        <w:t>随训练变化：</w:t>
      </w:r>
    </w:p>
    <w:p>
      <w:pPr>
        <w:pStyle w:val="7"/>
        <w:keepNext w:val="0"/>
        <w:keepLines w:val="0"/>
        <w:widowControl/>
        <w:suppressLineNumbers w:val="0"/>
      </w:pPr>
      <w:r>
        <w:t>Baseline vs SSAR。</w:t>
      </w:r>
    </w:p>
    <w:p>
      <w:pPr>
        <w:pStyle w:val="4"/>
        <w:keepNext w:val="0"/>
        <w:keepLines w:val="0"/>
        <w:widowControl/>
        <w:suppressLineNumbers w:val="0"/>
      </w:pPr>
      <w:r>
        <w:t>(b)</w:t>
      </w:r>
    </w:p>
    <w:p>
      <w:pPr>
        <w:keepNext w:val="0"/>
        <w:keepLines w:val="0"/>
        <w:widowControl/>
        <w:suppressLineNumbers w:val="0"/>
        <w:jc w:val="left"/>
      </w:pPr>
      <w:r>
        <w:rPr>
          <w:rFonts w:ascii="宋体" w:hAnsi="宋体" w:eastAsia="宋体" w:cs="宋体"/>
          <w:kern w:val="0"/>
          <w:sz w:val="24"/>
          <w:szCs w:val="24"/>
          <w:lang w:val="en-US" w:eastAsia="zh-CN" w:bidi="ar"/>
        </w:rPr>
        <w:t>ΔLSSAR\Delta L_{\rm SSAR}</w:t>
      </w:r>
    </w:p>
    <w:p>
      <w:pPr>
        <w:pStyle w:val="7"/>
        <w:keepNext w:val="0"/>
        <w:keepLines w:val="0"/>
        <w:widowControl/>
        <w:suppressLineNumbers w:val="0"/>
      </w:pPr>
      <w:r>
        <w:t>在不同 spectral regimes 下的分布。</w:t>
      </w:r>
    </w:p>
    <w:p>
      <w:pPr>
        <w:pStyle w:val="7"/>
        <w:keepNext w:val="0"/>
        <w:keepLines w:val="0"/>
        <w:widowControl/>
        <w:suppressLineNumbers w:val="0"/>
      </w:pPr>
      <w:r>
        <w:t>这张 figure 是全文最重要的 mechanism figure。</w:t>
      </w:r>
    </w:p>
    <w:p>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widowControl/>
        <w:suppressLineNumbers w:val="0"/>
      </w:pPr>
      <w:r>
        <w:t>5.4 Ablation and Computational Cost</w:t>
      </w:r>
    </w:p>
    <w:p>
      <w:pPr>
        <w:pStyle w:val="7"/>
        <w:keepNext w:val="0"/>
        <w:keepLines w:val="0"/>
        <w:widowControl/>
        <w:suppressLineNumbers w:val="0"/>
      </w:pPr>
      <w:r>
        <w:t>大约 0.7 column。</w:t>
      </w:r>
    </w:p>
    <w:p>
      <w:pPr>
        <w:pStyle w:val="7"/>
        <w:keepNext w:val="0"/>
        <w:keepLines w:val="0"/>
        <w:widowControl/>
        <w:suppressLineNumbers w:val="0"/>
      </w:pPr>
      <w:r>
        <w:t>一个小 table：</w:t>
      </w:r>
    </w:p>
    <w:p>
      <w:pPr>
        <w:keepNext w:val="0"/>
        <w:keepLines w:val="0"/>
        <w:widowControl/>
        <w:numPr>
          <w:ilvl w:val="0"/>
          <w:numId w:val="33"/>
        </w:numPr>
        <w:suppressLineNumbers w:val="0"/>
        <w:spacing w:before="0" w:beforeAutospacing="1" w:after="0" w:afterAutospacing="1"/>
        <w:ind w:left="1440" w:hanging="360"/>
      </w:pPr>
    </w:p>
    <w:p>
      <w:pPr>
        <w:pStyle w:val="7"/>
        <w:keepNext w:val="0"/>
        <w:keepLines w:val="0"/>
        <w:widowControl/>
        <w:suppressLineNumbers w:val="0"/>
        <w:ind w:left="720"/>
      </w:pPr>
      <w:r>
        <w:t>Full SSAR</w:t>
      </w:r>
    </w:p>
    <w:p>
      <w:pPr>
        <w:keepNext w:val="0"/>
        <w:keepLines w:val="0"/>
        <w:widowControl/>
        <w:numPr>
          <w:ilvl w:val="0"/>
          <w:numId w:val="33"/>
        </w:numPr>
        <w:suppressLineNumbers w:val="0"/>
        <w:spacing w:before="0" w:beforeAutospacing="1" w:after="0" w:afterAutospacing="1"/>
        <w:ind w:left="1440" w:hanging="360"/>
      </w:pPr>
    </w:p>
    <w:p>
      <w:pPr>
        <w:keepNext w:val="0"/>
        <w:keepLines w:val="0"/>
        <w:widowControl/>
        <w:numPr>
          <w:ilvl w:val="0"/>
          <w:numId w:val="33"/>
        </w:numPr>
        <w:suppressLineNumbers w:val="0"/>
        <w:spacing w:before="0" w:beforeAutospacing="1" w:after="0" w:afterAutospacing="1"/>
        <w:ind w:left="1440" w:hanging="360"/>
      </w:pPr>
    </w:p>
    <w:p>
      <w:pPr>
        <w:pStyle w:val="7"/>
        <w:keepNext w:val="0"/>
        <w:keepLines w:val="0"/>
        <w:widowControl/>
        <w:suppressLineNumbers w:val="0"/>
        <w:ind w:left="720"/>
      </w:pPr>
      <w:r>
        <w:t>no stopping</w:t>
      </w:r>
    </w:p>
    <w:p>
      <w:pPr>
        <w:keepNext w:val="0"/>
        <w:keepLines w:val="0"/>
        <w:widowControl/>
        <w:numPr>
          <w:ilvl w:val="0"/>
          <w:numId w:val="33"/>
        </w:numPr>
        <w:suppressLineNumbers w:val="0"/>
        <w:spacing w:before="0" w:beforeAutospacing="1" w:after="0" w:afterAutospacing="1"/>
        <w:ind w:left="1440" w:hanging="360"/>
      </w:pPr>
    </w:p>
    <w:p>
      <w:pPr>
        <w:keepNext w:val="0"/>
        <w:keepLines w:val="0"/>
        <w:widowControl/>
        <w:numPr>
          <w:ilvl w:val="0"/>
          <w:numId w:val="33"/>
        </w:numPr>
        <w:suppressLineNumbers w:val="0"/>
        <w:spacing w:before="0" w:beforeAutospacing="1" w:after="0" w:afterAutospacing="1"/>
        <w:ind w:left="1440" w:hanging="360"/>
      </w:pPr>
    </w:p>
    <w:p>
      <w:pPr>
        <w:pStyle w:val="7"/>
        <w:keepNext w:val="0"/>
        <w:keepLines w:val="0"/>
        <w:widowControl/>
        <w:suppressLineNumbers w:val="0"/>
        <w:ind w:left="720"/>
      </w:pPr>
      <w:r>
        <w:t>narrow window</w:t>
      </w:r>
    </w:p>
    <w:p>
      <w:pPr>
        <w:keepNext w:val="0"/>
        <w:keepLines w:val="0"/>
        <w:widowControl/>
        <w:numPr>
          <w:ilvl w:val="0"/>
          <w:numId w:val="33"/>
        </w:numPr>
        <w:suppressLineNumbers w:val="0"/>
        <w:spacing w:before="0" w:beforeAutospacing="1" w:after="0" w:afterAutospacing="1"/>
        <w:ind w:left="1440" w:hanging="360"/>
      </w:pPr>
    </w:p>
    <w:p>
      <w:pPr>
        <w:keepNext w:val="0"/>
        <w:keepLines w:val="0"/>
        <w:widowControl/>
        <w:numPr>
          <w:ilvl w:val="0"/>
          <w:numId w:val="33"/>
        </w:numPr>
        <w:suppressLineNumbers w:val="0"/>
        <w:spacing w:before="0" w:beforeAutospacing="1" w:after="0" w:afterAutospacing="1"/>
        <w:ind w:left="1440" w:hanging="360"/>
      </w:pPr>
    </w:p>
    <w:p>
      <w:pPr>
        <w:pStyle w:val="7"/>
        <w:keepNext w:val="0"/>
        <w:keepLines w:val="0"/>
        <w:widowControl/>
        <w:suppressLineNumbers w:val="0"/>
        <w:ind w:left="720"/>
      </w:pPr>
      <w:r>
        <w:t>wide window</w:t>
      </w:r>
    </w:p>
    <w:p>
      <w:pPr>
        <w:keepNext w:val="0"/>
        <w:keepLines w:val="0"/>
        <w:widowControl/>
        <w:numPr>
          <w:ilvl w:val="0"/>
          <w:numId w:val="33"/>
        </w:numPr>
        <w:suppressLineNumbers w:val="0"/>
        <w:spacing w:before="0" w:beforeAutospacing="1" w:after="0" w:afterAutospacing="1"/>
        <w:ind w:left="1440" w:hanging="360"/>
      </w:pPr>
    </w:p>
    <w:p>
      <w:pPr>
        <w:keepNext w:val="0"/>
        <w:keepLines w:val="0"/>
        <w:widowControl/>
        <w:numPr>
          <w:ilvl w:val="0"/>
          <w:numId w:val="33"/>
        </w:numPr>
        <w:suppressLineNumbers w:val="0"/>
        <w:spacing w:before="0" w:beforeAutospacing="1" w:after="0" w:afterAutospacing="1"/>
        <w:ind w:left="1440" w:hanging="360"/>
      </w:pPr>
    </w:p>
    <w:p>
      <w:pPr>
        <w:pStyle w:val="7"/>
        <w:keepNext w:val="0"/>
        <w:keepLines w:val="0"/>
        <w:widowControl/>
        <w:suppressLineNumbers w:val="0"/>
        <w:ind w:left="720"/>
      </w:pPr>
      <w:r>
        <w:t>baseline</w:t>
      </w:r>
    </w:p>
    <w:p>
      <w:pPr>
        <w:keepNext w:val="0"/>
        <w:keepLines w:val="0"/>
        <w:widowControl/>
        <w:numPr>
          <w:ilvl w:val="0"/>
          <w:numId w:val="33"/>
        </w:numPr>
        <w:suppressLineNumbers w:val="0"/>
        <w:spacing w:before="0" w:beforeAutospacing="1" w:after="0" w:afterAutospacing="1"/>
        <w:ind w:left="1440" w:hanging="360"/>
      </w:pPr>
    </w:p>
    <w:p>
      <w:pPr>
        <w:pStyle w:val="7"/>
        <w:keepNext w:val="0"/>
        <w:keepLines w:val="0"/>
        <w:widowControl/>
        <w:suppressLineNumbers w:val="0"/>
      </w:pPr>
      <w:r>
        <w:t>同时给 return + overhead。</w:t>
      </w:r>
    </w:p>
    <w:p>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最后 0.2–0.3 column 总结一句即可。</w:t>
      </w:r>
    </w:p>
    <w:p>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9. Appendix 放什么</w:t>
      </w:r>
    </w:p>
    <w:p>
      <w:pPr>
        <w:pStyle w:val="7"/>
        <w:keepNext w:val="0"/>
        <w:keepLines w:val="0"/>
        <w:widowControl/>
        <w:suppressLineNumbers w:val="0"/>
      </w:pPr>
      <w:r>
        <w:t>正文空间有限，所以我建议以下全部放 appendix：</w:t>
      </w: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ind w:left="720"/>
      </w:pPr>
      <w:r>
        <w:t>所有 Gym environment 的完整 curves；</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ind w:left="720"/>
      </w:pPr>
      <w:r>
        <w:t>synthetic BBP experiment；</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ind w:left="720"/>
      </w:pPr>
      <w:r>
        <w:t>不同 width mm；</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ind w:left="720"/>
      </w:pPr>
      <w:r>
        <w:t>γ\gamma sensitivity；</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ind w:left="720"/>
      </w:pPr>
      <w:r>
        <w:t>cc sensitivity 完整曲线；</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ind w:left="720"/>
      </w:pPr>
      <w:r>
        <w:t>RcR_c sensitivity；</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ind w:left="720"/>
      </w:pPr>
      <w:r>
        <w:t>espikee_{\rm spike}；</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ind w:left="720"/>
      </w:pPr>
      <w:r>
        <w:t>top-1 / top-k modes；</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ind w:left="720"/>
      </w:pPr>
      <w:r>
        <w:t>layer selection；</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ind w:left="720"/>
      </w:pPr>
      <w:r>
        <w:t>所有超参数表；</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ind w:left="720"/>
      </w:pPr>
      <w:r>
        <w:t>computational details；</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ind w:left="720"/>
      </w:pPr>
      <w:r>
        <w:t>每个 environment 的 numerical table；</w:t>
      </w:r>
    </w:p>
    <w:p>
      <w:pPr>
        <w:keepNext w:val="0"/>
        <w:keepLines w:val="0"/>
        <w:widowControl/>
        <w:numPr>
          <w:ilvl w:val="0"/>
          <w:numId w:val="34"/>
        </w:numPr>
        <w:suppressLineNumbers w:val="0"/>
        <w:spacing w:before="0" w:beforeAutospacing="1" w:after="0" w:afterAutospacing="1"/>
        <w:ind w:left="1440" w:hanging="360"/>
      </w:pP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ind w:left="720"/>
      </w:pPr>
      <w:r>
        <w:t>additional seeds / confidence intervals。</w:t>
      </w:r>
    </w:p>
    <w:p>
      <w:pPr>
        <w:keepNext w:val="0"/>
        <w:keepLines w:val="0"/>
        <w:widowControl/>
        <w:numPr>
          <w:ilvl w:val="0"/>
          <w:numId w:val="34"/>
        </w:numPr>
        <w:suppressLineNumbers w:val="0"/>
        <w:spacing w:before="0" w:beforeAutospacing="1" w:after="0" w:afterAutospacing="1"/>
        <w:ind w:left="1440" w:hanging="360"/>
      </w:pPr>
    </w:p>
    <w:p>
      <w:pPr>
        <w:pStyle w:val="7"/>
        <w:keepNext w:val="0"/>
        <w:keepLines w:val="0"/>
        <w:widowControl/>
        <w:suppressLineNumbers w:val="0"/>
      </w:pPr>
      <w:r>
        <w:t>这样正文不会像实验报告，而是服务于论文主结论。</w:t>
      </w:r>
    </w:p>
    <w:p>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10. 如果只能再跑两个实验，我最推荐哪两个？</w:t>
      </w:r>
    </w:p>
    <w:p>
      <w:pPr>
        <w:pStyle w:val="7"/>
        <w:keepNext w:val="0"/>
        <w:keepLines w:val="0"/>
        <w:widowControl/>
        <w:suppressLineNumbers w:val="0"/>
      </w:pPr>
      <w:r>
        <w:t>如果你现在已经有 Gym return curve，并且时间不多，我建议优先级是：</w:t>
      </w:r>
    </w:p>
    <w:p>
      <w:pPr>
        <w:pStyle w:val="7"/>
        <w:keepNext w:val="0"/>
        <w:keepLines w:val="0"/>
        <w:widowControl/>
        <w:suppressLineNumbers w:val="0"/>
      </w:pPr>
      <w:r>
        <w:rPr>
          <w:rStyle w:val="10"/>
        </w:rPr>
        <w:t>第一优先级：spectral evolution</w:t>
      </w:r>
    </w:p>
    <w:p>
      <w:pPr>
        <w:pStyle w:val="7"/>
        <w:keepNext w:val="0"/>
        <w:keepLines w:val="0"/>
        <w:widowControl/>
        <w:suppressLineNumbers w:val="0"/>
      </w:pPr>
      <w:r>
        <w:t>记录</w:t>
      </w:r>
    </w:p>
    <w:p>
      <w:pPr>
        <w:keepNext w:val="0"/>
        <w:keepLines w:val="0"/>
        <w:widowControl/>
        <w:suppressLineNumbers w:val="0"/>
        <w:jc w:val="left"/>
      </w:pPr>
      <w:r>
        <w:rPr>
          <w:rFonts w:ascii="宋体" w:hAnsi="宋体" w:eastAsia="宋体" w:cs="宋体"/>
          <w:kern w:val="0"/>
          <w:sz w:val="24"/>
          <w:szCs w:val="24"/>
          <w:lang w:val="en-US" w:eastAsia="zh-CN" w:bidi="ar"/>
        </w:rPr>
        <w:t>λ1,λ+,λ1−λ+\lambda_1,\lambda_+,\lambda_1-\lambda_+</w:t>
      </w:r>
    </w:p>
    <w:p>
      <w:pPr>
        <w:pStyle w:val="7"/>
        <w:keepNext w:val="0"/>
        <w:keepLines w:val="0"/>
        <w:widowControl/>
        <w:suppressLineNumbers w:val="0"/>
      </w:pPr>
      <w:r>
        <w:t>Baseline vs SSAR。</w:t>
      </w:r>
    </w:p>
    <w:p>
      <w:pPr>
        <w:pStyle w:val="7"/>
        <w:keepNext w:val="0"/>
        <w:keepLines w:val="0"/>
        <w:widowControl/>
        <w:suppressLineNumbers w:val="0"/>
      </w:pPr>
      <w:r>
        <w:t>因为这是证明你真的“accelerate spike”。</w:t>
      </w:r>
    </w:p>
    <w:p>
      <w:pPr>
        <w:pStyle w:val="7"/>
        <w:keepNext w:val="0"/>
        <w:keepLines w:val="0"/>
        <w:widowControl/>
        <w:suppressLineNumbers w:val="0"/>
      </w:pPr>
      <w:r>
        <w:rPr>
          <w:rStyle w:val="10"/>
        </w:rPr>
        <w:t>第二优先级：Bellman directional test</w:t>
      </w:r>
    </w:p>
    <w:p>
      <w:pPr>
        <w:pStyle w:val="7"/>
        <w:keepNext w:val="0"/>
        <w:keepLines w:val="0"/>
        <w:widowControl/>
        <w:suppressLineNumbers w:val="0"/>
      </w:pPr>
      <w:r>
        <w:t>记录</w:t>
      </w:r>
    </w:p>
    <w:p>
      <w:pPr>
        <w:keepNext w:val="0"/>
        <w:keepLines w:val="0"/>
        <w:widowControl/>
        <w:suppressLineNumbers w:val="0"/>
        <w:jc w:val="left"/>
      </w:pPr>
      <w:r>
        <w:rPr>
          <w:rFonts w:ascii="宋体" w:hAnsi="宋体" w:eastAsia="宋体" w:cs="宋体"/>
          <w:kern w:val="0"/>
          <w:sz w:val="24"/>
          <w:szCs w:val="24"/>
          <w:lang w:val="en-US" w:eastAsia="zh-CN" w:bidi="ar"/>
        </w:rPr>
        <w:t>ΔLSSAR=L0(W+αuv⊤)−L0(W).\Delta L_{\rm SSAR} = L_0(W+\alpha uv^\top)-L_0(W).</w:t>
      </w:r>
    </w:p>
    <w:p>
      <w:pPr>
        <w:pStyle w:val="7"/>
        <w:keepNext w:val="0"/>
        <w:keepLines w:val="0"/>
        <w:widowControl/>
        <w:suppressLineNumbers w:val="0"/>
      </w:pPr>
      <w:r>
        <w:t>因为这是证明：</w:t>
      </w:r>
    </w:p>
    <w:p>
      <w:pPr>
        <w:keepNext w:val="0"/>
        <w:keepLines w:val="0"/>
        <w:widowControl/>
        <w:suppressLineNumbers w:val="0"/>
        <w:jc w:val="left"/>
      </w:pPr>
      <w:r>
        <w:rPr>
          <w:rFonts w:ascii="宋体" w:hAnsi="宋体" w:eastAsia="宋体" w:cs="宋体"/>
          <w:kern w:val="0"/>
          <w:sz w:val="24"/>
          <w:szCs w:val="24"/>
          <w:lang w:val="en-US" w:eastAsia="zh-CN" w:bidi="ar"/>
        </w:rPr>
        <w:t>accelerated spike→Bellman loss reduction.\text{accelerated spike} \rightarrow \text{Bellman loss reduction}.</w:t>
      </w:r>
    </w:p>
    <w:p>
      <w:pPr>
        <w:pStyle w:val="7"/>
        <w:keepNext w:val="0"/>
        <w:keepLines w:val="0"/>
        <w:widowControl/>
        <w:suppressLineNumbers w:val="0"/>
      </w:pPr>
      <w:r>
        <w:t>这两个实验和现有 Gym performance 合起来，论文故事才完整：</w:t>
      </w:r>
    </w:p>
    <w:p>
      <w:pPr>
        <w:keepNext w:val="0"/>
        <w:keepLines w:val="0"/>
        <w:widowControl/>
        <w:suppressLineNumbers w:val="0"/>
        <w:jc w:val="left"/>
      </w:pPr>
      <w:r>
        <w:rPr>
          <w:rFonts w:ascii="宋体" w:hAnsi="宋体" w:eastAsia="宋体" w:cs="宋体"/>
          <w:kern w:val="0"/>
          <w:sz w:val="24"/>
          <w:szCs w:val="24"/>
          <w:lang w:val="en-US" w:eastAsia="zh-CN" w:bidi="ar"/>
        </w:rPr>
        <w:t>SSAR changes spectrum⏟mechanism→SSAR direction reduces Bellman loss⏟theory→higher RL return⏟application\boxed{ \underbrace{\text{SSAR changes spectrum}}_{\text{mechanism}} \rightarrow \underbrace{\text{SSAR direction reduces Bellman loss}}_{\text{theory}} \rightarrow \underbrace{\text{higher RL return}}_{\text{application}} }</w:t>
      </w:r>
    </w:p>
    <w:p>
      <w:pPr>
        <w:pStyle w:val="7"/>
        <w:keepNext w:val="0"/>
        <w:keepLines w:val="0"/>
        <w:widowControl/>
        <w:suppressLineNumbers w:val="0"/>
      </w:pPr>
      <w:r>
        <w:t>相比之下，再多跑几个 Gym 环境的边际价值没有这么高。</w:t>
      </w:r>
    </w:p>
    <w:p>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我推荐最终正文实验标题</w:t>
      </w:r>
    </w:p>
    <w:p>
      <w:pPr>
        <w:pStyle w:val="6"/>
        <w:keepNext w:val="0"/>
        <w:keepLines w:val="0"/>
        <w:widowControl/>
        <w:suppressLineNumbers w:val="0"/>
        <w:rPr>
          <w:rStyle w:val="12"/>
        </w:rPr>
      </w:pPr>
      <w:r>
        <w:rPr>
          <w:rStyle w:val="12"/>
        </w:rPr>
        <w:t>\section{Experiments}</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\subsection{Experimental Setup}</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\subsection{Continuous-Control Performance}</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\subsection{Spectral and Bellman-Loss Dynamics}</w:t>
      </w:r>
    </w:p>
    <w:p>
      <w:pPr>
        <w:pStyle w:val="6"/>
        <w:keepNext w:val="0"/>
        <w:keepLines w:val="0"/>
        <w:widowControl/>
        <w:suppressLineNumbers w:val="0"/>
        <w:rPr>
          <w:rStyle w:val="12"/>
        </w:rPr>
      </w:pPr>
    </w:p>
    <w:p>
      <w:pPr>
        <w:pStyle w:val="6"/>
        <w:keepNext w:val="0"/>
        <w:keepLines w:val="0"/>
        <w:widowControl/>
        <w:suppressLineNumbers w:val="0"/>
      </w:pPr>
      <w:r>
        <w:rPr>
          <w:rStyle w:val="12"/>
        </w:rPr>
        <w:t>\subsection{Ablation and Computational Cost}</w:t>
      </w:r>
    </w:p>
    <w:p>
      <w:pPr>
        <w:pStyle w:val="7"/>
        <w:keepNext w:val="0"/>
        <w:keepLines w:val="0"/>
        <w:widowControl/>
        <w:suppressLineNumbers w:val="0"/>
      </w:pPr>
      <w:r>
        <w:t>这是两页正文里最紧凑也最完整的组织。</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λ1​(t)−λ+​(t)这个值怎么做实验，因为我们是把I区间里的特征值都进行加速，加速过区间后就不管他了，那应该怎么进行实验，对什么特征值进行记录</w:t>
      </w:r>
    </w:p>
    <w:p>
      <w:pPr>
        <w:rPr>
          <w:rFonts w:hint="eastAsia"/>
          <w:lang w:val="en-US" w:eastAsia="zh-CN"/>
        </w:rPr>
      </w:pPr>
      <w:r>
        <w:rPr>
          <w:rFonts w:hint="eastAsia"/>
          <w:lang w:val="en-US" w:eastAsia="zh-CN"/>
        </w:rPr>
        <w:t>chatgpt：</w:t>
      </w:r>
    </w:p>
    <w:p>
      <w:pPr>
        <w:pStyle w:val="7"/>
        <w:keepNext w:val="0"/>
        <w:keepLines w:val="0"/>
        <w:widowControl/>
        <w:suppressLineNumbers w:val="0"/>
      </w:pPr>
      <w:r>
        <w:t>你这个问题非常关键。按照你现在的方法，</w:t>
      </w:r>
      <w:r>
        <w:rPr>
          <w:rStyle w:val="10"/>
        </w:rPr>
        <w:t xml:space="preserve">单独画 </w:t>
      </w:r>
      <w:r>
        <w:t>λ1(t)−λ+(t)\lambda_1(t)-\lambda_+(t)</w:t>
      </w:r>
      <w:r>
        <w:rPr>
          <w:rStyle w:val="10"/>
        </w:rPr>
        <w:t xml:space="preserve"> 确实不够合理</w:t>
      </w:r>
      <w:r>
        <w:t>，因为 SSAR 不是一直推最大的特征值，而是每次对</w:t>
      </w:r>
    </w:p>
    <w:p>
      <w:pPr>
        <w:keepNext w:val="0"/>
        <w:keepLines w:val="0"/>
        <w:widowControl/>
        <w:suppressLineNumbers w:val="0"/>
        <w:jc w:val="left"/>
      </w:pPr>
      <w:r>
        <w:rPr>
          <w:rFonts w:ascii="宋体" w:hAnsi="宋体" w:eastAsia="宋体" w:cs="宋体"/>
          <w:kern w:val="0"/>
          <w:sz w:val="24"/>
          <w:szCs w:val="24"/>
          <w:lang w:val="en-US" w:eastAsia="zh-CN" w:bidi="ar"/>
        </w:rPr>
        <w:t>I(t)=[λ+(t), λ+(t)+T]I(t)=[\lambda_+(t),\,\lambda_+(t)+T]</w:t>
      </w:r>
    </w:p>
    <w:p>
      <w:pPr>
        <w:pStyle w:val="7"/>
        <w:keepNext w:val="0"/>
        <w:keepLines w:val="0"/>
        <w:widowControl/>
        <w:suppressLineNumbers w:val="0"/>
      </w:pPr>
      <w:r>
        <w:t>里的所有 near-edge mode 做加速。某个 mode 一旦超过 λ++T\lambda_++T，它就不再受 SSAR 作用，但后面的 λ2,λ3,…\lambda_2,\lambda_3,\ldots 可能又进入 II。</w:t>
      </w:r>
    </w:p>
    <w:p>
      <w:pPr>
        <w:pStyle w:val="7"/>
        <w:keepNext w:val="0"/>
        <w:keepLines w:val="0"/>
        <w:widowControl/>
        <w:suppressLineNumbers w:val="0"/>
      </w:pPr>
      <w:r>
        <w:t>所以实验应该从“跟踪最大特征值”改成“跟踪 near-edge modes 的演化”。</w:t>
      </w:r>
    </w:p>
    <w:p>
      <w:pPr>
        <w:pStyle w:val="7"/>
        <w:keepNext w:val="0"/>
        <w:keepLines w:val="0"/>
        <w:widowControl/>
        <w:suppressLineNumbers w:val="0"/>
      </w:pPr>
      <w:r>
        <w:t>我建议分成两个实验，其中第一个最适合放正文。</w:t>
      </w:r>
    </w:p>
    <w:p>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1. 不要只记录 λ1\lambda_1，记录 top-rr 的谱轨迹</w:t>
      </w:r>
    </w:p>
    <w:p>
      <w:pPr>
        <w:pStyle w:val="7"/>
        <w:keepNext w:val="0"/>
        <w:keepLines w:val="0"/>
        <w:widowControl/>
        <w:suppressLineNumbers w:val="0"/>
      </w:pPr>
      <w:r>
        <w:t>每隔固定训练步数，对目标层 WtW_t 计算</w:t>
      </w:r>
    </w:p>
    <w:p>
      <w:pPr>
        <w:keepNext w:val="0"/>
        <w:keepLines w:val="0"/>
        <w:widowControl/>
        <w:suppressLineNumbers w:val="0"/>
        <w:jc w:val="left"/>
      </w:pPr>
      <w:r>
        <w:rPr>
          <w:rFonts w:ascii="宋体" w:hAnsi="宋体" w:eastAsia="宋体" w:cs="宋体"/>
          <w:kern w:val="0"/>
          <w:sz w:val="24"/>
          <w:szCs w:val="24"/>
          <w:lang w:val="en-US" w:eastAsia="zh-CN" w:bidi="ar"/>
        </w:rPr>
        <w:t>λk(t)=sk(t)2m,k=1,…,r,\lambda_k(t)=\frac{s_k(t)^2}{m}, \qquad k=1,\ldots,r,</w:t>
      </w:r>
    </w:p>
    <w:p>
      <w:pPr>
        <w:pStyle w:val="7"/>
        <w:keepNext w:val="0"/>
        <w:keepLines w:val="0"/>
        <w:widowControl/>
        <w:suppressLineNumbers w:val="0"/>
      </w:pPr>
      <w:r>
        <w:t>同时记录</w:t>
      </w:r>
    </w:p>
    <w:p>
      <w:pPr>
        <w:keepNext w:val="0"/>
        <w:keepLines w:val="0"/>
        <w:widowControl/>
        <w:suppressLineNumbers w:val="0"/>
        <w:jc w:val="left"/>
      </w:pPr>
      <w:r>
        <w:rPr>
          <w:rFonts w:ascii="宋体" w:hAnsi="宋体" w:eastAsia="宋体" w:cs="宋体"/>
          <w:kern w:val="0"/>
          <w:sz w:val="24"/>
          <w:szCs w:val="24"/>
          <w:lang w:val="en-US" w:eastAsia="zh-CN" w:bidi="ar"/>
        </w:rPr>
        <w:t>λ+(t)\lambda_+(t)</w:t>
      </w:r>
    </w:p>
    <w:p>
      <w:pPr>
        <w:pStyle w:val="7"/>
        <w:keepNext w:val="0"/>
        <w:keepLines w:val="0"/>
        <w:widowControl/>
        <w:suppressLineNumbers w:val="0"/>
      </w:pPr>
      <w:r>
        <w:t>和</w:t>
      </w:r>
    </w:p>
    <w:p>
      <w:pPr>
        <w:keepNext w:val="0"/>
        <w:keepLines w:val="0"/>
        <w:widowControl/>
        <w:suppressLineNumbers w:val="0"/>
        <w:jc w:val="left"/>
      </w:pPr>
      <w:r>
        <w:rPr>
          <w:rFonts w:ascii="宋体" w:hAnsi="宋体" w:eastAsia="宋体" w:cs="宋体"/>
          <w:kern w:val="0"/>
          <w:sz w:val="24"/>
          <w:szCs w:val="24"/>
          <w:lang w:val="en-US" w:eastAsia="zh-CN" w:bidi="ar"/>
        </w:rPr>
        <w:t>T=cm−2/3.T=cm^{-2/3}.</w:t>
      </w:r>
    </w:p>
    <w:p>
      <w:pPr>
        <w:pStyle w:val="7"/>
        <w:keepNext w:val="0"/>
        <w:keepLines w:val="0"/>
        <w:widowControl/>
        <w:suppressLineNumbers w:val="0"/>
      </w:pPr>
      <w:r>
        <w:t>然后对每一个 kk 画</w:t>
      </w:r>
    </w:p>
    <w:p>
      <w:pPr>
        <w:keepNext w:val="0"/>
        <w:keepLines w:val="0"/>
        <w:widowControl/>
        <w:suppressLineNumbers w:val="0"/>
        <w:jc w:val="left"/>
      </w:pPr>
      <w:r>
        <w:rPr>
          <w:rFonts w:ascii="宋体" w:hAnsi="宋体" w:eastAsia="宋体" w:cs="宋体"/>
          <w:kern w:val="0"/>
          <w:sz w:val="24"/>
          <w:szCs w:val="24"/>
          <w:lang w:val="en-US" w:eastAsia="zh-CN" w:bidi="ar"/>
        </w:rPr>
        <w:t>δk(t)=λk(t)−λ+(t).\delta_k(t) = \lambda_k(t)-\lambda_+(t).</w:t>
      </w:r>
    </w:p>
    <w:p>
      <w:pPr>
        <w:pStyle w:val="7"/>
        <w:keepNext w:val="0"/>
        <w:keepLines w:val="0"/>
        <w:widowControl/>
        <w:suppressLineNumbers w:val="0"/>
      </w:pPr>
      <w:r>
        <w:t>图里再画两条水平线：</w:t>
      </w:r>
    </w:p>
    <w:p>
      <w:pPr>
        <w:keepNext w:val="0"/>
        <w:keepLines w:val="0"/>
        <w:widowControl/>
        <w:suppressLineNumbers w:val="0"/>
        <w:jc w:val="left"/>
      </w:pPr>
      <w:r>
        <w:rPr>
          <w:rFonts w:ascii="宋体" w:hAnsi="宋体" w:eastAsia="宋体" w:cs="宋体"/>
          <w:kern w:val="0"/>
          <w:sz w:val="24"/>
          <w:szCs w:val="24"/>
          <w:lang w:val="en-US" w:eastAsia="zh-CN" w:bidi="ar"/>
        </w:rPr>
        <w:t>00</w:t>
      </w:r>
    </w:p>
    <w:p>
      <w:pPr>
        <w:pStyle w:val="7"/>
        <w:keepNext w:val="0"/>
        <w:keepLines w:val="0"/>
        <w:widowControl/>
        <w:suppressLineNumbers w:val="0"/>
      </w:pPr>
      <w:r>
        <w:t>和</w:t>
      </w:r>
    </w:p>
    <w:p>
      <w:pPr>
        <w:keepNext w:val="0"/>
        <w:keepLines w:val="0"/>
        <w:widowControl/>
        <w:suppressLineNumbers w:val="0"/>
        <w:jc w:val="left"/>
      </w:pPr>
      <w:r>
        <w:rPr>
          <w:rFonts w:ascii="宋体" w:hAnsi="宋体" w:eastAsia="宋体" w:cs="宋体"/>
          <w:kern w:val="0"/>
          <w:sz w:val="24"/>
          <w:szCs w:val="24"/>
          <w:lang w:val="en-US" w:eastAsia="zh-CN" w:bidi="ar"/>
        </w:rPr>
        <w:t>T.T.</w:t>
      </w:r>
    </w:p>
    <w:p>
      <w:pPr>
        <w:pStyle w:val="7"/>
        <w:keepNext w:val="0"/>
        <w:keepLines w:val="0"/>
        <w:widowControl/>
        <w:suppressLineNumbers w:val="0"/>
      </w:pPr>
      <w:r>
        <w:t>于是：</w:t>
      </w:r>
    </w:p>
    <w:p>
      <w:pPr>
        <w:keepNext w:val="0"/>
        <w:keepLines w:val="0"/>
        <w:widowControl/>
        <w:numPr>
          <w:ilvl w:val="0"/>
          <w:numId w:val="35"/>
        </w:numPr>
        <w:suppressLineNumbers w:val="0"/>
        <w:spacing w:before="0" w:beforeAutospacing="1" w:after="0" w:afterAutospacing="1"/>
        <w:ind w:left="1440" w:hanging="360"/>
      </w:pPr>
    </w:p>
    <w:p>
      <w:pPr>
        <w:pStyle w:val="7"/>
        <w:keepNext w:val="0"/>
        <w:keepLines w:val="0"/>
        <w:widowControl/>
        <w:suppressLineNumbers w:val="0"/>
        <w:ind w:left="720"/>
      </w:pPr>
      <w:r>
        <w:t>δk&lt;0\delta_k&lt;0：mode 还在 bulk 内；</w:t>
      </w:r>
    </w:p>
    <w:p>
      <w:pPr>
        <w:keepNext w:val="0"/>
        <w:keepLines w:val="0"/>
        <w:widowControl/>
        <w:numPr>
          <w:ilvl w:val="0"/>
          <w:numId w:val="35"/>
        </w:numPr>
        <w:suppressLineNumbers w:val="0"/>
        <w:spacing w:before="0" w:beforeAutospacing="1" w:after="0" w:afterAutospacing="1"/>
        <w:ind w:left="1440" w:hanging="360"/>
      </w:pPr>
    </w:p>
    <w:p>
      <w:pPr>
        <w:keepNext w:val="0"/>
        <w:keepLines w:val="0"/>
        <w:widowControl/>
        <w:numPr>
          <w:ilvl w:val="0"/>
          <w:numId w:val="35"/>
        </w:numPr>
        <w:suppressLineNumbers w:val="0"/>
        <w:spacing w:before="0" w:beforeAutospacing="1" w:after="0" w:afterAutospacing="1"/>
        <w:ind w:left="1440" w:hanging="360"/>
      </w:pPr>
    </w:p>
    <w:p>
      <w:pPr>
        <w:pStyle w:val="7"/>
        <w:keepNext w:val="0"/>
        <w:keepLines w:val="0"/>
        <w:widowControl/>
        <w:suppressLineNumbers w:val="0"/>
        <w:ind w:left="720"/>
      </w:pPr>
      <w:r>
        <w:t>0≤δk≤T0\le \delta_k\le T：mode 位于 SSAR active window；</w:t>
      </w:r>
    </w:p>
    <w:p>
      <w:pPr>
        <w:keepNext w:val="0"/>
        <w:keepLines w:val="0"/>
        <w:widowControl/>
        <w:numPr>
          <w:ilvl w:val="0"/>
          <w:numId w:val="35"/>
        </w:numPr>
        <w:suppressLineNumbers w:val="0"/>
        <w:spacing w:before="0" w:beforeAutospacing="1" w:after="0" w:afterAutospacing="1"/>
        <w:ind w:left="1440" w:hanging="360"/>
      </w:pPr>
    </w:p>
    <w:p>
      <w:pPr>
        <w:keepNext w:val="0"/>
        <w:keepLines w:val="0"/>
        <w:widowControl/>
        <w:numPr>
          <w:ilvl w:val="0"/>
          <w:numId w:val="35"/>
        </w:numPr>
        <w:suppressLineNumbers w:val="0"/>
        <w:spacing w:before="0" w:beforeAutospacing="1" w:after="0" w:afterAutospacing="1"/>
        <w:ind w:left="1440" w:hanging="360"/>
      </w:pPr>
    </w:p>
    <w:p>
      <w:pPr>
        <w:pStyle w:val="7"/>
        <w:keepNext w:val="0"/>
        <w:keepLines w:val="0"/>
        <w:widowControl/>
        <w:suppressLineNumbers w:val="0"/>
        <w:ind w:left="720"/>
      </w:pPr>
      <w:r>
        <w:t>δk&gt;T\delta_k&gt;T：mode 已经形成 separated spike，SSAR 不再推它。</w:t>
      </w:r>
    </w:p>
    <w:p>
      <w:pPr>
        <w:keepNext w:val="0"/>
        <w:keepLines w:val="0"/>
        <w:widowControl/>
        <w:numPr>
          <w:ilvl w:val="0"/>
          <w:numId w:val="35"/>
        </w:numPr>
        <w:suppressLineNumbers w:val="0"/>
        <w:spacing w:before="0" w:beforeAutospacing="1" w:after="0" w:afterAutospacing="1"/>
        <w:ind w:left="1440" w:hanging="360"/>
      </w:pPr>
    </w:p>
    <w:p>
      <w:pPr>
        <w:pStyle w:val="7"/>
        <w:keepNext w:val="0"/>
        <w:keepLines w:val="0"/>
        <w:widowControl/>
        <w:suppressLineNumbers w:val="0"/>
      </w:pPr>
      <w:r>
        <w:t>这个比单独画</w:t>
      </w:r>
    </w:p>
    <w:p>
      <w:pPr>
        <w:keepNext w:val="0"/>
        <w:keepLines w:val="0"/>
        <w:widowControl/>
        <w:suppressLineNumbers w:val="0"/>
        <w:jc w:val="left"/>
      </w:pPr>
      <w:r>
        <w:rPr>
          <w:rFonts w:ascii="宋体" w:hAnsi="宋体" w:eastAsia="宋体" w:cs="宋体"/>
          <w:kern w:val="0"/>
          <w:sz w:val="24"/>
          <w:szCs w:val="24"/>
          <w:lang w:val="en-US" w:eastAsia="zh-CN" w:bidi="ar"/>
        </w:rPr>
        <w:t>λ1−λ+\lambda_1-\lambda_+</w:t>
      </w:r>
    </w:p>
    <w:p>
      <w:pPr>
        <w:pStyle w:val="7"/>
        <w:keepNext w:val="0"/>
        <w:keepLines w:val="0"/>
        <w:widowControl/>
        <w:suppressLineNumbers w:val="0"/>
      </w:pPr>
      <w:r>
        <w:t>更符合你的算法。</w:t>
      </w:r>
    </w:p>
    <w:p>
      <w:pPr>
        <w:pStyle w:val="7"/>
        <w:keepNext w:val="0"/>
        <w:keepLines w:val="0"/>
        <w:widowControl/>
        <w:suppressLineNumbers w:val="0"/>
      </w:pPr>
      <w:r>
        <w:t>比如图可以是：</w:t>
      </w:r>
    </w:p>
    <w:p>
      <w:pPr>
        <w:pStyle w:val="6"/>
        <w:keepNext w:val="0"/>
        <w:keepLines w:val="0"/>
        <w:widowControl/>
        <w:suppressLineNumbers w:val="0"/>
        <w:rPr>
          <w:rStyle w:val="12"/>
        </w:rPr>
      </w:pPr>
      <w:r>
        <w:rPr>
          <w:rStyle w:val="12"/>
        </w:rPr>
        <w:t>δ_k(t)</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 xml:space="preserve">          λ1  ───────────────</w:t>
      </w:r>
    </w:p>
    <w:p>
      <w:pPr>
        <w:pStyle w:val="6"/>
        <w:keepNext w:val="0"/>
        <w:keepLines w:val="0"/>
        <w:widowControl/>
        <w:suppressLineNumbers w:val="0"/>
        <w:rPr>
          <w:rStyle w:val="12"/>
        </w:rPr>
      </w:pPr>
      <w:r>
        <w:rPr>
          <w:rStyle w:val="12"/>
        </w:rPr>
        <w:t xml:space="preserve">                   λ2 ───────────</w:t>
      </w:r>
    </w:p>
    <w:p>
      <w:pPr>
        <w:pStyle w:val="6"/>
        <w:keepNext w:val="0"/>
        <w:keepLines w:val="0"/>
        <w:widowControl/>
        <w:suppressLineNumbers w:val="0"/>
        <w:rPr>
          <w:rStyle w:val="12"/>
        </w:rPr>
      </w:pPr>
      <w:r>
        <w:rPr>
          <w:rStyle w:val="12"/>
        </w:rPr>
        <w:t xml:space="preserve"> T  -------------------------------  upper edge of SSAR window</w:t>
      </w:r>
    </w:p>
    <w:p>
      <w:pPr>
        <w:pStyle w:val="6"/>
        <w:keepNext w:val="0"/>
        <w:keepLines w:val="0"/>
        <w:widowControl/>
        <w:suppressLineNumbers w:val="0"/>
        <w:rPr>
          <w:rStyle w:val="12"/>
        </w:rPr>
      </w:pPr>
      <w:r>
        <w:rPr>
          <w:rStyle w:val="12"/>
        </w:rPr>
        <w:t xml:space="preserve">              λ3 /</w:t>
      </w:r>
    </w:p>
    <w:p>
      <w:pPr>
        <w:pStyle w:val="6"/>
        <w:keepNext w:val="0"/>
        <w:keepLines w:val="0"/>
        <w:widowControl/>
        <w:suppressLineNumbers w:val="0"/>
        <w:rPr>
          <w:rStyle w:val="12"/>
        </w:rPr>
      </w:pPr>
      <w:r>
        <w:rPr>
          <w:rStyle w:val="12"/>
        </w:rPr>
        <w:t xml:space="preserve">             /</w:t>
      </w:r>
    </w:p>
    <w:p>
      <w:pPr>
        <w:pStyle w:val="6"/>
        <w:keepNext w:val="0"/>
        <w:keepLines w:val="0"/>
        <w:widowControl/>
        <w:suppressLineNumbers w:val="0"/>
        <w:rPr>
          <w:rStyle w:val="12"/>
        </w:rPr>
      </w:pPr>
      <w:r>
        <w:rPr>
          <w:rStyle w:val="12"/>
        </w:rPr>
        <w:t xml:space="preserve"> 0  -------------------------------  MP edge</w:t>
      </w:r>
    </w:p>
    <w:p>
      <w:pPr>
        <w:pStyle w:val="6"/>
        <w:keepNext w:val="0"/>
        <w:keepLines w:val="0"/>
        <w:widowControl/>
        <w:suppressLineNumbers w:val="0"/>
        <w:rPr>
          <w:rStyle w:val="12"/>
        </w:rPr>
      </w:pPr>
      <w:r>
        <w:rPr>
          <w:rStyle w:val="12"/>
        </w:rPr>
        <w:t xml:space="preserve">          λ4 /</w:t>
      </w:r>
    </w:p>
    <w:p>
      <w:pPr>
        <w:pStyle w:val="6"/>
        <w:keepNext w:val="0"/>
        <w:keepLines w:val="0"/>
        <w:widowControl/>
        <w:suppressLineNumbers w:val="0"/>
        <w:rPr>
          <w:rStyle w:val="12"/>
        </w:rPr>
      </w:pPr>
      <w:r>
        <w:rPr>
          <w:rStyle w:val="12"/>
        </w:rPr>
        <w:t xml:space="preserve">             /</w:t>
      </w:r>
    </w:p>
    <w:p>
      <w:pPr>
        <w:pStyle w:val="6"/>
        <w:keepNext w:val="0"/>
        <w:keepLines w:val="0"/>
        <w:widowControl/>
        <w:suppressLineNumbers w:val="0"/>
      </w:pPr>
      <w:r>
        <w:rPr>
          <w:rStyle w:val="12"/>
        </w:rPr>
        <w:t xml:space="preserve"> -------------------------------------&gt; training step</w:t>
      </w:r>
    </w:p>
    <w:p>
      <w:pPr>
        <w:pStyle w:val="7"/>
        <w:keepNext w:val="0"/>
        <w:keepLines w:val="0"/>
        <w:widowControl/>
        <w:suppressLineNumbers w:val="0"/>
      </w:pPr>
      <w:r>
        <w:t>你真正想展示的是：</w:t>
      </w:r>
    </w:p>
    <w:p>
      <w:pPr>
        <w:pStyle w:val="7"/>
        <w:keepNext w:val="0"/>
        <w:keepLines w:val="0"/>
        <w:widowControl/>
        <w:suppressLineNumbers w:val="0"/>
        <w:ind w:left="720" w:right="720"/>
      </w:pPr>
      <w:r>
        <w:rPr>
          <w:rFonts w:hint="eastAsia" w:ascii="宋体" w:hAnsi="宋体" w:eastAsia="宋体" w:cs="宋体"/>
          <w:sz w:val="24"/>
          <w:szCs w:val="24"/>
        </w:rPr>
        <w:t>在 baseline 中，一些 near-edge modes 较长时间停留在 edge 附近；</w:t>
      </w:r>
      <w:r>
        <w:rPr>
          <w:rFonts w:hint="eastAsia" w:ascii="宋体" w:hAnsi="宋体" w:eastAsia="宋体" w:cs="宋体"/>
          <w:sz w:val="24"/>
          <w:szCs w:val="24"/>
        </w:rPr>
        <w:br w:type="textWrapping"/>
      </w:r>
      <w:r>
        <w:rPr>
          <w:rFonts w:hint="eastAsia" w:ascii="宋体" w:hAnsi="宋体" w:eastAsia="宋体" w:cs="宋体"/>
          <w:sz w:val="24"/>
          <w:szCs w:val="24"/>
        </w:rPr>
        <w:t>在 SSAR 中，这些 modes 更快穿过宽度为 TT 的 near-edge window，并形成 separated spikes。</w:t>
      </w:r>
    </w:p>
    <w:p>
      <w:pPr>
        <w:pStyle w:val="7"/>
        <w:keepNext w:val="0"/>
        <w:keepLines w:val="0"/>
        <w:widowControl/>
        <w:suppressLineNumbers w:val="0"/>
      </w:pPr>
      <w:r>
        <w:t xml:space="preserve">这才叫 </w:t>
      </w:r>
      <w:r>
        <w:rPr>
          <w:rStyle w:val="10"/>
        </w:rPr>
        <w:t>spike acceleration</w:t>
      </w:r>
      <w:r>
        <w:t>。</w:t>
      </w:r>
    </w:p>
    <w:p>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2. 最推荐的正文指标：记录 active modes 到上边界的距离</w:t>
      </w:r>
    </w:p>
    <w:p>
      <w:pPr>
        <w:pStyle w:val="7"/>
        <w:keepNext w:val="0"/>
        <w:keepLines w:val="0"/>
        <w:widowControl/>
        <w:suppressLineNumbers w:val="0"/>
      </w:pPr>
      <w:r>
        <w:t>因为画 10 条特征值曲线可能有点乱，所以正文可以进一步定义一个简单指标。</w:t>
      </w:r>
    </w:p>
    <w:p>
      <w:pPr>
        <w:pStyle w:val="7"/>
        <w:keepNext w:val="0"/>
        <w:keepLines w:val="0"/>
        <w:widowControl/>
        <w:suppressLineNumbers w:val="0"/>
      </w:pPr>
      <w:r>
        <w:t>对当前 active set 定义</w:t>
      </w:r>
    </w:p>
    <w:p>
      <w:pPr>
        <w:keepNext w:val="0"/>
        <w:keepLines w:val="0"/>
        <w:widowControl/>
        <w:suppressLineNumbers w:val="0"/>
        <w:jc w:val="left"/>
      </w:pPr>
      <w:r>
        <w:rPr>
          <w:rFonts w:ascii="宋体" w:hAnsi="宋体" w:eastAsia="宋体" w:cs="宋体"/>
          <w:kern w:val="0"/>
          <w:sz w:val="24"/>
          <w:szCs w:val="24"/>
          <w:lang w:val="en-US" w:eastAsia="zh-CN" w:bidi="ar"/>
        </w:rPr>
        <w:t>At={k:λk(t)∈[λ+(t),λ+(t)+T]}.\mathcal A_t = \left\{ k: \lambda_k(t)\in [\lambda_+(t),\lambda_+(t)+T] \right\}.</w:t>
      </w:r>
    </w:p>
    <w:p>
      <w:pPr>
        <w:pStyle w:val="7"/>
        <w:keepNext w:val="0"/>
        <w:keepLines w:val="0"/>
        <w:widowControl/>
        <w:suppressLineNumbers w:val="0"/>
      </w:pPr>
      <w:r>
        <w:t>你的 regularizer 正好作用在这个集合上：</w:t>
      </w:r>
    </w:p>
    <w:p>
      <w:pPr>
        <w:keepNext w:val="0"/>
        <w:keepLines w:val="0"/>
        <w:widowControl/>
        <w:suppressLineNumbers w:val="0"/>
        <w:jc w:val="left"/>
      </w:pPr>
      <w:r>
        <w:rPr>
          <w:rFonts w:ascii="宋体" w:hAnsi="宋体" w:eastAsia="宋体" w:cs="宋体"/>
          <w:kern w:val="0"/>
          <w:sz w:val="24"/>
          <w:szCs w:val="24"/>
          <w:lang w:val="en-US" w:eastAsia="zh-CN" w:bidi="ar"/>
        </w:rPr>
        <w:t>LSSAR=∑k∈At(λ+(t)+T−λk(t)).L_{\rm SSAR} = \sum_{k\in\mathcal A_t} \left( \lambda_+(t)+T-\lambda_k(t) \right).</w:t>
      </w:r>
    </w:p>
    <w:p>
      <w:pPr>
        <w:pStyle w:val="7"/>
        <w:keepNext w:val="0"/>
        <w:keepLines w:val="0"/>
        <w:widowControl/>
        <w:suppressLineNumbers w:val="0"/>
      </w:pPr>
      <w:r>
        <w:t>所以可以直接记录：</w:t>
      </w:r>
    </w:p>
    <w:p>
      <w:pPr>
        <w:keepNext w:val="0"/>
        <w:keepLines w:val="0"/>
        <w:widowControl/>
        <w:suppressLineNumbers w:val="0"/>
        <w:jc w:val="left"/>
      </w:pPr>
      <w:r>
        <w:rPr>
          <w:rFonts w:ascii="宋体" w:hAnsi="宋体" w:eastAsia="宋体" w:cs="宋体"/>
          <w:kern w:val="0"/>
          <w:sz w:val="24"/>
          <w:szCs w:val="24"/>
          <w:lang w:val="en-US" w:eastAsia="zh-CN" w:bidi="ar"/>
        </w:rPr>
        <w:t>dk(t)=λ+(t)+T−λk(t),k∈At.d_k(t) = \lambda_+(t)+T-\lambda_k(t), \qquad k\in\mathcal A_t.</w:t>
      </w:r>
    </w:p>
    <w:p>
      <w:pPr>
        <w:pStyle w:val="7"/>
        <w:keepNext w:val="0"/>
        <w:keepLines w:val="0"/>
        <w:widowControl/>
        <w:suppressLineNumbers w:val="0"/>
      </w:pPr>
      <w:r>
        <w:t>它的物理意义非常清楚：</w:t>
      </w:r>
    </w:p>
    <w:p>
      <w:pPr>
        <w:keepNext w:val="0"/>
        <w:keepLines w:val="0"/>
        <w:widowControl/>
        <w:suppressLineNumbers w:val="0"/>
        <w:jc w:val="left"/>
      </w:pPr>
      <w:r>
        <w:rPr>
          <w:rFonts w:ascii="宋体" w:hAnsi="宋体" w:eastAsia="宋体" w:cs="宋体"/>
          <w:kern w:val="0"/>
          <w:sz w:val="24"/>
          <w:szCs w:val="24"/>
          <w:lang w:val="en-US" w:eastAsia="zh-CN" w:bidi="ar"/>
        </w:rPr>
        <w:t>dk(t)=当前 mode 距离离开 active window 还有多远.d_k(t) = \text{当前 mode 距离离开 active window 还有多远}.</w:t>
      </w:r>
    </w:p>
    <w:p>
      <w:pPr>
        <w:pStyle w:val="7"/>
        <w:keepNext w:val="0"/>
        <w:keepLines w:val="0"/>
        <w:widowControl/>
        <w:suppressLineNumbers w:val="0"/>
      </w:pPr>
      <w:r>
        <w:t>SSAR 就是在让</w:t>
      </w:r>
    </w:p>
    <w:p>
      <w:pPr>
        <w:keepNext w:val="0"/>
        <w:keepLines w:val="0"/>
        <w:widowControl/>
        <w:suppressLineNumbers w:val="0"/>
        <w:jc w:val="left"/>
      </w:pPr>
      <w:r>
        <w:rPr>
          <w:rFonts w:ascii="宋体" w:hAnsi="宋体" w:eastAsia="宋体" w:cs="宋体"/>
          <w:kern w:val="0"/>
          <w:sz w:val="24"/>
          <w:szCs w:val="24"/>
          <w:lang w:val="en-US" w:eastAsia="zh-CN" w:bidi="ar"/>
        </w:rPr>
        <w:t>dk(t)↓0.d_k(t)\downarrow0.</w:t>
      </w:r>
    </w:p>
    <w:p>
      <w:pPr>
        <w:pStyle w:val="7"/>
        <w:keepNext w:val="0"/>
        <w:keepLines w:val="0"/>
        <w:widowControl/>
        <w:suppressLineNumbers w:val="0"/>
      </w:pPr>
      <w:r>
        <w:t xml:space="preserve">因此 mechanism experiment 可以直接比较 Baseline 和 SSAR 的 </w:t>
      </w:r>
      <w:r>
        <w:rPr>
          <w:rStyle w:val="10"/>
        </w:rPr>
        <w:t>edge-crossing time</w:t>
      </w:r>
      <w:r>
        <w:t>。</w:t>
      </w:r>
    </w:p>
    <w:p>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3. 我认为最漂亮的实验：Edge-crossing time</w:t>
      </w:r>
    </w:p>
    <w:p>
      <w:pPr>
        <w:pStyle w:val="7"/>
        <w:keepNext w:val="0"/>
        <w:keepLines w:val="0"/>
        <w:widowControl/>
        <w:suppressLineNumbers w:val="0"/>
      </w:pPr>
      <w:r>
        <w:t>定义某个 mode 第一次进入窗口的时间：</w:t>
      </w:r>
    </w:p>
    <w:p>
      <w:pPr>
        <w:keepNext w:val="0"/>
        <w:keepLines w:val="0"/>
        <w:widowControl/>
        <w:suppressLineNumbers w:val="0"/>
        <w:jc w:val="left"/>
      </w:pPr>
      <w:r>
        <w:rPr>
          <w:rFonts w:ascii="宋体" w:hAnsi="宋体" w:eastAsia="宋体" w:cs="宋体"/>
          <w:kern w:val="0"/>
          <w:sz w:val="24"/>
          <w:szCs w:val="24"/>
          <w:lang w:val="en-US" w:eastAsia="zh-CN" w:bidi="ar"/>
        </w:rPr>
        <w:t>tkin=inf⁡{t:λk(t)≥λ+(t)}.t_k^{\rm in} = \inf \left\{ t: \lambda_k(t)\ge \lambda_+(t) \right\}.</w:t>
      </w:r>
    </w:p>
    <w:p>
      <w:pPr>
        <w:pStyle w:val="7"/>
        <w:keepNext w:val="0"/>
        <w:keepLines w:val="0"/>
        <w:widowControl/>
        <w:suppressLineNumbers w:val="0"/>
      </w:pPr>
      <w:r>
        <w:t>定义它第一次离开窗口上边界的时间：</w:t>
      </w:r>
    </w:p>
    <w:p>
      <w:pPr>
        <w:keepNext w:val="0"/>
        <w:keepLines w:val="0"/>
        <w:widowControl/>
        <w:suppressLineNumbers w:val="0"/>
        <w:jc w:val="left"/>
      </w:pPr>
      <w:r>
        <w:rPr>
          <w:rFonts w:ascii="宋体" w:hAnsi="宋体" w:eastAsia="宋体" w:cs="宋体"/>
          <w:kern w:val="0"/>
          <w:sz w:val="24"/>
          <w:szCs w:val="24"/>
          <w:lang w:val="en-US" w:eastAsia="zh-CN" w:bidi="ar"/>
        </w:rPr>
        <w:t>tkout=inf⁡{t&gt;tkin:λk(t)&gt;λ+(t)+T}.t_k^{\rm out} = \inf \left\{ t&gt;t_k^{\rm in}: \lambda_k(t)&gt; \lambda_+(t)+T \right\}.</w:t>
      </w:r>
    </w:p>
    <w:p>
      <w:pPr>
        <w:pStyle w:val="7"/>
        <w:keepNext w:val="0"/>
        <w:keepLines w:val="0"/>
        <w:widowControl/>
        <w:suppressLineNumbers w:val="0"/>
      </w:pPr>
      <w:r>
        <w:t>然后定义</w:t>
      </w:r>
    </w:p>
    <w:p>
      <w:pPr>
        <w:keepNext w:val="0"/>
        <w:keepLines w:val="0"/>
        <w:widowControl/>
        <w:suppressLineNumbers w:val="0"/>
        <w:jc w:val="left"/>
      </w:pPr>
      <w:r>
        <w:rPr>
          <w:rFonts w:ascii="宋体" w:hAnsi="宋体" w:eastAsia="宋体" w:cs="宋体"/>
          <w:kern w:val="0"/>
          <w:sz w:val="24"/>
          <w:szCs w:val="24"/>
          <w:lang w:val="en-US" w:eastAsia="zh-CN" w:bidi="ar"/>
        </w:rPr>
        <w:t>τkcross=tkout−tkin.\tau_k^{\rm cross} = t_k^{\rm out}-t_k^{\rm in}.</w:t>
      </w:r>
    </w:p>
    <w:p>
      <w:pPr>
        <w:pStyle w:val="7"/>
        <w:keepNext w:val="0"/>
        <w:keepLines w:val="0"/>
        <w:widowControl/>
        <w:suppressLineNumbers w:val="0"/>
      </w:pPr>
      <w:r>
        <w:t>这个量非常适合你的方法：</w:t>
      </w:r>
    </w:p>
    <w:p>
      <w:pPr>
        <w:keepNext w:val="0"/>
        <w:keepLines w:val="0"/>
        <w:widowControl/>
        <w:suppressLineNumbers w:val="0"/>
        <w:jc w:val="left"/>
      </w:pPr>
      <w:r>
        <w:rPr>
          <w:rFonts w:ascii="宋体" w:hAnsi="宋体" w:eastAsia="宋体" w:cs="宋体"/>
          <w:kern w:val="0"/>
          <w:sz w:val="24"/>
          <w:szCs w:val="24"/>
          <w:lang w:val="en-US" w:eastAsia="zh-CN" w:bidi="ar"/>
        </w:rPr>
        <w:t>τkcross=一个 near-edge mode 穿过 BBP edge window 所需的训练时间\boxed{ \tau_k^{\rm cross} = \text{一个 near-edge mode 穿过 BBP edge window 所需的训练时间} }</w:t>
      </w:r>
    </w:p>
    <w:p>
      <w:pPr>
        <w:pStyle w:val="7"/>
        <w:keepNext w:val="0"/>
        <w:keepLines w:val="0"/>
        <w:widowControl/>
        <w:suppressLineNumbers w:val="0"/>
      </w:pPr>
      <w:r>
        <w:t>然后比较：</w:t>
      </w:r>
    </w:p>
    <w:p>
      <w:pPr>
        <w:keepNext w:val="0"/>
        <w:keepLines w:val="0"/>
        <w:widowControl/>
        <w:suppressLineNumbers w:val="0"/>
        <w:jc w:val="left"/>
      </w:pPr>
      <w:r>
        <w:rPr>
          <w:rFonts w:ascii="宋体" w:hAnsi="宋体" w:eastAsia="宋体" w:cs="宋体"/>
          <w:kern w:val="0"/>
          <w:sz w:val="24"/>
          <w:szCs w:val="24"/>
          <w:lang w:val="en-US" w:eastAsia="zh-CN" w:bidi="ar"/>
        </w:rPr>
        <w:t>τcrossBaselinevsτcrossSSAR.\tau_{\rm cross}^{\rm Baseline} \quad \text{vs}\quad \tau_{\rm cross}^{\rm SSAR}.</w:t>
      </w:r>
    </w:p>
    <w:p>
      <w:pPr>
        <w:pStyle w:val="7"/>
        <w:keepNext w:val="0"/>
        <w:keepLines w:val="0"/>
        <w:widowControl/>
        <w:suppressLineNumbers w:val="0"/>
      </w:pPr>
      <w:r>
        <w:t>如果你的机制成立，应当看到</w:t>
      </w:r>
    </w:p>
    <w:p>
      <w:pPr>
        <w:keepNext w:val="0"/>
        <w:keepLines w:val="0"/>
        <w:widowControl/>
        <w:suppressLineNumbers w:val="0"/>
        <w:jc w:val="left"/>
      </w:pPr>
      <w:r>
        <w:rPr>
          <w:rFonts w:ascii="宋体" w:hAnsi="宋体" w:eastAsia="宋体" w:cs="宋体"/>
          <w:kern w:val="0"/>
          <w:sz w:val="24"/>
          <w:szCs w:val="24"/>
          <w:lang w:val="en-US" w:eastAsia="zh-CN" w:bidi="ar"/>
        </w:rPr>
        <w:t>τcrossSSAR&lt;τcrossBaseline.\tau_{\rm cross}^{\rm SSAR} &lt; \tau_{\rm cross}^{\rm Baseline}.</w:t>
      </w:r>
    </w:p>
    <w:p>
      <w:pPr>
        <w:pStyle w:val="7"/>
        <w:keepNext w:val="0"/>
        <w:keepLines w:val="0"/>
        <w:widowControl/>
        <w:suppressLineNumbers w:val="0"/>
      </w:pPr>
      <w:r>
        <w:t>这比画最终</w:t>
      </w:r>
    </w:p>
    <w:p>
      <w:pPr>
        <w:keepNext w:val="0"/>
        <w:keepLines w:val="0"/>
        <w:widowControl/>
        <w:suppressLineNumbers w:val="0"/>
        <w:jc w:val="left"/>
      </w:pPr>
      <w:r>
        <w:rPr>
          <w:rFonts w:ascii="宋体" w:hAnsi="宋体" w:eastAsia="宋体" w:cs="宋体"/>
          <w:kern w:val="0"/>
          <w:sz w:val="24"/>
          <w:szCs w:val="24"/>
          <w:lang w:val="en-US" w:eastAsia="zh-CN" w:bidi="ar"/>
        </w:rPr>
        <w:t>λ1−λ+\lambda_1-\lambda_+</w:t>
      </w:r>
    </w:p>
    <w:p>
      <w:pPr>
        <w:pStyle w:val="7"/>
        <w:keepNext w:val="0"/>
        <w:keepLines w:val="0"/>
        <w:widowControl/>
        <w:suppressLineNumbers w:val="0"/>
      </w:pPr>
      <w:r>
        <w:t xml:space="preserve">更直接证明 </w:t>
      </w:r>
      <w:r>
        <w:rPr>
          <w:rStyle w:val="10"/>
        </w:rPr>
        <w:t>acceleration</w:t>
      </w:r>
      <w:r>
        <w:t>。</w:t>
      </w:r>
    </w:p>
    <w:p>
      <w:pPr>
        <w:pStyle w:val="7"/>
        <w:keepNext w:val="0"/>
        <w:keepLines w:val="0"/>
        <w:widowControl/>
        <w:suppressLineNumbers w:val="0"/>
      </w:pPr>
      <w:r>
        <w:t>因为你的目标本来就不是让 spike 最终无限大，而是：</w:t>
      </w:r>
    </w:p>
    <w:p>
      <w:pPr>
        <w:pStyle w:val="7"/>
        <w:keepNext w:val="0"/>
        <w:keepLines w:val="0"/>
        <w:widowControl/>
        <w:suppressLineNumbers w:val="0"/>
        <w:ind w:left="720" w:right="720"/>
      </w:pPr>
      <w:r>
        <w:rPr>
          <w:rStyle w:val="10"/>
          <w:rFonts w:hint="eastAsia" w:ascii="宋体" w:hAnsi="宋体" w:eastAsia="宋体" w:cs="宋体"/>
          <w:sz w:val="24"/>
          <w:szCs w:val="24"/>
        </w:rPr>
        <w:t>让它更早从 near-edge 区域分离出去。</w:t>
      </w:r>
    </w:p>
    <w:p>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4. 但这里有一个问题：怎么知道“同一个特征值”？</w:t>
      </w:r>
    </w:p>
    <w:p>
      <w:pPr>
        <w:pStyle w:val="7"/>
        <w:keepNext w:val="0"/>
        <w:keepLines w:val="0"/>
        <w:widowControl/>
        <w:suppressLineNumbers w:val="0"/>
      </w:pPr>
      <w:r>
        <w:t>这是你实验里需要注意的地方。</w:t>
      </w:r>
    </w:p>
    <w:p>
      <w:pPr>
        <w:pStyle w:val="7"/>
        <w:keepNext w:val="0"/>
        <w:keepLines w:val="0"/>
        <w:widowControl/>
        <w:suppressLineNumbers w:val="0"/>
      </w:pPr>
      <w:r>
        <w:t>如果今天：</w:t>
      </w:r>
    </w:p>
    <w:p>
      <w:pPr>
        <w:keepNext w:val="0"/>
        <w:keepLines w:val="0"/>
        <w:widowControl/>
        <w:suppressLineNumbers w:val="0"/>
        <w:jc w:val="left"/>
      </w:pPr>
      <w:r>
        <w:rPr>
          <w:rFonts w:ascii="宋体" w:hAnsi="宋体" w:eastAsia="宋体" w:cs="宋体"/>
          <w:kern w:val="0"/>
          <w:sz w:val="24"/>
          <w:szCs w:val="24"/>
          <w:lang w:val="en-US" w:eastAsia="zh-CN" w:bidi="ar"/>
        </w:rPr>
        <w:t>λ1&gt;λ2&gt;λ3\lambda_1&gt;\lambda_2&gt;\lambda_3</w:t>
      </w:r>
    </w:p>
    <w:p>
      <w:pPr>
        <w:pStyle w:val="7"/>
        <w:keepNext w:val="0"/>
        <w:keepLines w:val="0"/>
        <w:widowControl/>
        <w:suppressLineNumbers w:val="0"/>
      </w:pPr>
      <w:r>
        <w:t>下一次测量时排序可能发生变化。</w:t>
      </w:r>
    </w:p>
    <w:p>
      <w:pPr>
        <w:pStyle w:val="7"/>
        <w:keepNext w:val="0"/>
        <w:keepLines w:val="0"/>
        <w:widowControl/>
        <w:suppressLineNumbers w:val="0"/>
      </w:pPr>
      <w:r>
        <w:t>所以不能简单认为：</w:t>
      </w:r>
    </w:p>
    <w:p>
      <w:pPr>
        <w:pStyle w:val="7"/>
        <w:keepNext w:val="0"/>
        <w:keepLines w:val="0"/>
        <w:widowControl/>
        <w:suppressLineNumbers w:val="0"/>
        <w:ind w:left="720" w:right="720"/>
      </w:pPr>
      <w:r>
        <w:rPr>
          <w:rFonts w:hint="eastAsia" w:ascii="宋体" w:hAnsi="宋体" w:eastAsia="宋体" w:cs="宋体"/>
          <w:sz w:val="24"/>
          <w:szCs w:val="24"/>
        </w:rPr>
        <w:t>checkpoint tt 的 λ3\lambda_3</w:t>
      </w:r>
      <w:r>
        <w:rPr>
          <w:rFonts w:hint="eastAsia" w:ascii="宋体" w:hAnsi="宋体" w:eastAsia="宋体" w:cs="宋体"/>
          <w:sz w:val="24"/>
          <w:szCs w:val="24"/>
        </w:rPr>
        <w:br w:type="textWrapping"/>
      </w:r>
      <w:r>
        <w:rPr>
          <w:rFonts w:hint="eastAsia" w:ascii="宋体" w:hAnsi="宋体" w:eastAsia="宋体" w:cs="宋体"/>
          <w:sz w:val="24"/>
          <w:szCs w:val="24"/>
        </w:rPr>
        <w:t>和 checkpoint t+1t+1 的 λ3\lambda_3</w:t>
      </w:r>
    </w:p>
    <w:p>
      <w:pPr>
        <w:pStyle w:val="7"/>
        <w:keepNext w:val="0"/>
        <w:keepLines w:val="0"/>
        <w:widowControl/>
        <w:suppressLineNumbers w:val="0"/>
      </w:pPr>
      <w:r>
        <w:t>一定是同一个 spectral mode。</w:t>
      </w:r>
    </w:p>
    <w:p>
      <w:pPr>
        <w:pStyle w:val="7"/>
        <w:keepNext w:val="0"/>
        <w:keepLines w:val="0"/>
        <w:widowControl/>
        <w:suppressLineNumbers w:val="0"/>
      </w:pPr>
      <w:r>
        <w:t>如果只是画整体 top-rr spectrum，这个问题不严重；你可以直接按 rank 画。</w:t>
      </w:r>
    </w:p>
    <w:p>
      <w:pPr>
        <w:pStyle w:val="7"/>
        <w:keepNext w:val="0"/>
        <w:keepLines w:val="0"/>
        <w:widowControl/>
        <w:suppressLineNumbers w:val="0"/>
      </w:pPr>
      <w:r>
        <w:t>但如果你真的要计算某一个 mode 的 crossing time，最好用 singular-vector overlap 做 matching。</w:t>
      </w:r>
    </w:p>
    <w:p>
      <w:pPr>
        <w:pStyle w:val="7"/>
        <w:keepNext w:val="0"/>
        <w:keepLines w:val="0"/>
        <w:widowControl/>
        <w:suppressLineNumbers w:val="0"/>
      </w:pPr>
      <w:r>
        <w:t>假设时刻 tt 的 right singular vector 是</w:t>
      </w:r>
    </w:p>
    <w:p>
      <w:pPr>
        <w:keepNext w:val="0"/>
        <w:keepLines w:val="0"/>
        <w:widowControl/>
        <w:suppressLineNumbers w:val="0"/>
        <w:jc w:val="left"/>
      </w:pPr>
      <w:r>
        <w:rPr>
          <w:rFonts w:ascii="宋体" w:hAnsi="宋体" w:eastAsia="宋体" w:cs="宋体"/>
          <w:kern w:val="0"/>
          <w:sz w:val="24"/>
          <w:szCs w:val="24"/>
          <w:lang w:val="en-US" w:eastAsia="zh-CN" w:bidi="ar"/>
        </w:rPr>
        <w:t>vi(t),v_i(t),</w:t>
      </w:r>
    </w:p>
    <w:p>
      <w:pPr>
        <w:pStyle w:val="7"/>
        <w:keepNext w:val="0"/>
        <w:keepLines w:val="0"/>
        <w:widowControl/>
        <w:suppressLineNumbers w:val="0"/>
      </w:pPr>
      <w:r>
        <w:t>下一 checkpoint 有</w:t>
      </w:r>
    </w:p>
    <w:p>
      <w:pPr>
        <w:keepNext w:val="0"/>
        <w:keepLines w:val="0"/>
        <w:widowControl/>
        <w:suppressLineNumbers w:val="0"/>
        <w:jc w:val="left"/>
      </w:pPr>
      <w:r>
        <w:rPr>
          <w:rFonts w:ascii="宋体" w:hAnsi="宋体" w:eastAsia="宋体" w:cs="宋体"/>
          <w:kern w:val="0"/>
          <w:sz w:val="24"/>
          <w:szCs w:val="24"/>
          <w:lang w:val="en-US" w:eastAsia="zh-CN" w:bidi="ar"/>
        </w:rPr>
        <w:t>v1(t+Δt),…,vr(t+Δt).v_1(t+\Delta t),\ldots,v_r(t+\Delta t).</w:t>
      </w:r>
    </w:p>
    <w:p>
      <w:pPr>
        <w:pStyle w:val="7"/>
        <w:keepNext w:val="0"/>
        <w:keepLines w:val="0"/>
        <w:widowControl/>
        <w:suppressLineNumbers w:val="0"/>
      </w:pPr>
      <w:r>
        <w:t>把 mode ii 匹配到</w:t>
      </w:r>
    </w:p>
    <w:p>
      <w:pPr>
        <w:keepNext w:val="0"/>
        <w:keepLines w:val="0"/>
        <w:widowControl/>
        <w:suppressLineNumbers w:val="0"/>
        <w:jc w:val="left"/>
      </w:pPr>
      <w:r>
        <w:rPr>
          <w:rFonts w:ascii="宋体" w:hAnsi="宋体" w:eastAsia="宋体" w:cs="宋体"/>
          <w:kern w:val="0"/>
          <w:sz w:val="24"/>
          <w:szCs w:val="24"/>
          <w:lang w:val="en-US" w:eastAsia="zh-CN" w:bidi="ar"/>
        </w:rPr>
        <w:t>j⋆=arg⁡max⁡j∣vi(t)⊤vj(t+Δt)∣.j^\star = \arg\max_j \left| v_i(t)^\top v_j(t+\Delta t) \right|.</w:t>
      </w:r>
    </w:p>
    <w:p>
      <w:pPr>
        <w:pStyle w:val="7"/>
        <w:keepNext w:val="0"/>
        <w:keepLines w:val="0"/>
        <w:widowControl/>
        <w:suppressLineNumbers w:val="0"/>
      </w:pPr>
      <w:r>
        <w:t>也就是找方向最接近的 mode。</w:t>
      </w:r>
    </w:p>
    <w:p>
      <w:pPr>
        <w:pStyle w:val="7"/>
        <w:keepNext w:val="0"/>
        <w:keepLines w:val="0"/>
        <w:widowControl/>
        <w:suppressLineNumbers w:val="0"/>
      </w:pPr>
      <w:r>
        <w:t>这样你才能真正追踪：</w:t>
      </w:r>
    </w:p>
    <w:p>
      <w:pPr>
        <w:keepNext w:val="0"/>
        <w:keepLines w:val="0"/>
        <w:widowControl/>
        <w:suppressLineNumbers w:val="0"/>
        <w:jc w:val="left"/>
      </w:pPr>
      <w:r>
        <w:rPr>
          <w:rFonts w:ascii="宋体" w:hAnsi="宋体" w:eastAsia="宋体" w:cs="宋体"/>
          <w:kern w:val="0"/>
          <w:sz w:val="24"/>
          <w:szCs w:val="24"/>
          <w:lang w:val="en-US" w:eastAsia="zh-CN" w:bidi="ar"/>
        </w:rPr>
        <w:t>λi(t)→λj⋆(t+Δt)→⋯\lambda_i(t) \rightarrow \lambda_{j^\star}(t+\Delta t) \rightarrow\cdots</w:t>
      </w:r>
    </w:p>
    <w:p>
      <w:pPr>
        <w:pStyle w:val="7"/>
        <w:keepNext w:val="0"/>
        <w:keepLines w:val="0"/>
        <w:widowControl/>
        <w:suppressLineNumbers w:val="0"/>
      </w:pPr>
      <w:r>
        <w:t>直到它超过</w:t>
      </w:r>
    </w:p>
    <w:p>
      <w:pPr>
        <w:keepNext w:val="0"/>
        <w:keepLines w:val="0"/>
        <w:widowControl/>
        <w:suppressLineNumbers w:val="0"/>
        <w:jc w:val="left"/>
      </w:pPr>
      <w:r>
        <w:rPr>
          <w:rFonts w:ascii="宋体" w:hAnsi="宋体" w:eastAsia="宋体" w:cs="宋体"/>
          <w:kern w:val="0"/>
          <w:sz w:val="24"/>
          <w:szCs w:val="24"/>
          <w:lang w:val="en-US" w:eastAsia="zh-CN" w:bidi="ar"/>
        </w:rPr>
        <w:t>λ++T.\lambda_++T.</w:t>
      </w:r>
    </w:p>
    <w:p>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5. 不过我更推荐一个更干净的实验设计</w:t>
      </w:r>
    </w:p>
    <w:p>
      <w:pPr>
        <w:pStyle w:val="7"/>
        <w:keepNext w:val="0"/>
        <w:keepLines w:val="0"/>
        <w:widowControl/>
        <w:suppressLineNumbers w:val="0"/>
      </w:pPr>
      <w:r>
        <w:t>如果直接在完整 RL training 中追踪 mode，会遇到：</w:t>
      </w:r>
    </w:p>
    <w:p>
      <w:pPr>
        <w:keepNext w:val="0"/>
        <w:keepLines w:val="0"/>
        <w:widowControl/>
        <w:numPr>
          <w:ilvl w:val="0"/>
          <w:numId w:val="36"/>
        </w:numPr>
        <w:suppressLineNumbers w:val="0"/>
        <w:spacing w:before="0" w:beforeAutospacing="1" w:after="0" w:afterAutospacing="1"/>
        <w:ind w:left="1440" w:hanging="360"/>
      </w:pPr>
    </w:p>
    <w:p>
      <w:pPr>
        <w:pStyle w:val="7"/>
        <w:keepNext w:val="0"/>
        <w:keepLines w:val="0"/>
        <w:widowControl/>
        <w:suppressLineNumbers w:val="0"/>
        <w:ind w:left="720"/>
      </w:pPr>
      <w:r>
        <w:t>参数一直变；</w:t>
      </w:r>
    </w:p>
    <w:p>
      <w:pPr>
        <w:keepNext w:val="0"/>
        <w:keepLines w:val="0"/>
        <w:widowControl/>
        <w:numPr>
          <w:ilvl w:val="0"/>
          <w:numId w:val="36"/>
        </w:numPr>
        <w:suppressLineNumbers w:val="0"/>
        <w:spacing w:before="0" w:beforeAutospacing="1" w:after="0" w:afterAutospacing="1"/>
        <w:ind w:left="1440" w:hanging="360"/>
      </w:pPr>
    </w:p>
    <w:p>
      <w:pPr>
        <w:keepNext w:val="0"/>
        <w:keepLines w:val="0"/>
        <w:widowControl/>
        <w:numPr>
          <w:ilvl w:val="0"/>
          <w:numId w:val="36"/>
        </w:numPr>
        <w:suppressLineNumbers w:val="0"/>
        <w:spacing w:before="0" w:beforeAutospacing="1" w:after="0" w:afterAutospacing="1"/>
        <w:ind w:left="1440" w:hanging="360"/>
      </w:pPr>
    </w:p>
    <w:p>
      <w:pPr>
        <w:pStyle w:val="7"/>
        <w:keepNext w:val="0"/>
        <w:keepLines w:val="0"/>
        <w:widowControl/>
        <w:suppressLineNumbers w:val="0"/>
        <w:ind w:left="720"/>
      </w:pPr>
      <w:r>
        <w:t>singular value rank 会交换；</w:t>
      </w:r>
    </w:p>
    <w:p>
      <w:pPr>
        <w:keepNext w:val="0"/>
        <w:keepLines w:val="0"/>
        <w:widowControl/>
        <w:numPr>
          <w:ilvl w:val="0"/>
          <w:numId w:val="36"/>
        </w:numPr>
        <w:suppressLineNumbers w:val="0"/>
        <w:spacing w:before="0" w:beforeAutospacing="1" w:after="0" w:afterAutospacing="1"/>
        <w:ind w:left="1440" w:hanging="360"/>
      </w:pPr>
    </w:p>
    <w:p>
      <w:pPr>
        <w:keepNext w:val="0"/>
        <w:keepLines w:val="0"/>
        <w:widowControl/>
        <w:numPr>
          <w:ilvl w:val="0"/>
          <w:numId w:val="36"/>
        </w:numPr>
        <w:suppressLineNumbers w:val="0"/>
        <w:spacing w:before="0" w:beforeAutospacing="1" w:after="0" w:afterAutospacing="1"/>
        <w:ind w:left="1440" w:hanging="360"/>
      </w:pPr>
    </w:p>
    <w:p>
      <w:pPr>
        <w:pStyle w:val="7"/>
        <w:keepNext w:val="0"/>
        <w:keepLines w:val="0"/>
        <w:widowControl/>
        <w:suppressLineNumbers w:val="0"/>
        <w:ind w:left="720"/>
      </w:pPr>
      <w:r>
        <w:t>target distribution 也一直变；</w:t>
      </w:r>
    </w:p>
    <w:p>
      <w:pPr>
        <w:keepNext w:val="0"/>
        <w:keepLines w:val="0"/>
        <w:widowControl/>
        <w:numPr>
          <w:ilvl w:val="0"/>
          <w:numId w:val="36"/>
        </w:numPr>
        <w:suppressLineNumbers w:val="0"/>
        <w:spacing w:before="0" w:beforeAutospacing="1" w:after="0" w:afterAutospacing="1"/>
        <w:ind w:left="1440" w:hanging="360"/>
      </w:pPr>
    </w:p>
    <w:p>
      <w:pPr>
        <w:keepNext w:val="0"/>
        <w:keepLines w:val="0"/>
        <w:widowControl/>
        <w:numPr>
          <w:ilvl w:val="0"/>
          <w:numId w:val="36"/>
        </w:numPr>
        <w:suppressLineNumbers w:val="0"/>
        <w:spacing w:before="0" w:beforeAutospacing="1" w:after="0" w:afterAutospacing="1"/>
        <w:ind w:left="1440" w:hanging="360"/>
      </w:pPr>
    </w:p>
    <w:p>
      <w:pPr>
        <w:pStyle w:val="7"/>
        <w:keepNext w:val="0"/>
        <w:keepLines w:val="0"/>
        <w:widowControl/>
        <w:suppressLineNumbers w:val="0"/>
        <w:ind w:left="720"/>
      </w:pPr>
      <w:r>
        <w:t>baseline 和 SSAR 两条 run 中很难说哪个 mode 是“同一个”。</w:t>
      </w:r>
    </w:p>
    <w:p>
      <w:pPr>
        <w:keepNext w:val="0"/>
        <w:keepLines w:val="0"/>
        <w:widowControl/>
        <w:numPr>
          <w:ilvl w:val="0"/>
          <w:numId w:val="36"/>
        </w:numPr>
        <w:suppressLineNumbers w:val="0"/>
        <w:spacing w:before="0" w:beforeAutospacing="1" w:after="0" w:afterAutospacing="1"/>
        <w:ind w:left="1440" w:hanging="360"/>
      </w:pPr>
    </w:p>
    <w:p>
      <w:pPr>
        <w:pStyle w:val="7"/>
        <w:keepNext w:val="0"/>
        <w:keepLines w:val="0"/>
        <w:widowControl/>
        <w:suppressLineNumbers w:val="0"/>
      </w:pPr>
      <w:r>
        <w:t>所以对于</w:t>
      </w:r>
      <w:r>
        <w:rPr>
          <w:rStyle w:val="10"/>
        </w:rPr>
        <w:t>机制验证</w:t>
      </w:r>
      <w:r>
        <w:t>，可以做一个 controlled checkpoint experiment。</w:t>
      </w:r>
    </w:p>
    <w:p>
      <w:pPr>
        <w:pStyle w:val="7"/>
        <w:keepNext w:val="0"/>
        <w:keepLines w:val="0"/>
        <w:widowControl/>
        <w:suppressLineNumbers w:val="0"/>
      </w:pPr>
      <w:r>
        <w:t>方法是：</w:t>
      </w:r>
    </w:p>
    <w:p>
      <w:pPr>
        <w:pStyle w:val="4"/>
        <w:keepNext w:val="0"/>
        <w:keepLines w:val="0"/>
        <w:widowControl/>
        <w:suppressLineNumbers w:val="0"/>
      </w:pPr>
      <w:r>
        <w:t>Step 1</w:t>
      </w:r>
    </w:p>
    <w:p>
      <w:pPr>
        <w:pStyle w:val="7"/>
        <w:keepNext w:val="0"/>
        <w:keepLines w:val="0"/>
        <w:widowControl/>
        <w:suppressLineNumbers w:val="0"/>
      </w:pPr>
      <w:r>
        <w:t>正常训练到某个 checkpoint WtW_t。</w:t>
      </w:r>
    </w:p>
    <w:p>
      <w:pPr>
        <w:pStyle w:val="7"/>
        <w:keepNext w:val="0"/>
        <w:keepLines w:val="0"/>
        <w:widowControl/>
        <w:suppressLineNumbers w:val="0"/>
      </w:pPr>
      <w:r>
        <w:t>找到一个当前正好位于</w:t>
      </w:r>
    </w:p>
    <w:p>
      <w:pPr>
        <w:keepNext w:val="0"/>
        <w:keepLines w:val="0"/>
        <w:widowControl/>
        <w:suppressLineNumbers w:val="0"/>
        <w:jc w:val="left"/>
      </w:pPr>
      <w:r>
        <w:rPr>
          <w:rFonts w:ascii="宋体" w:hAnsi="宋体" w:eastAsia="宋体" w:cs="宋体"/>
          <w:kern w:val="0"/>
          <w:sz w:val="24"/>
          <w:szCs w:val="24"/>
          <w:lang w:val="en-US" w:eastAsia="zh-CN" w:bidi="ar"/>
        </w:rPr>
        <w:t>λk∈[λ+,λ++T]\lambda_k\in [\lambda_+,\lambda_++T]</w:t>
      </w:r>
    </w:p>
    <w:p>
      <w:pPr>
        <w:pStyle w:val="7"/>
        <w:keepNext w:val="0"/>
        <w:keepLines w:val="0"/>
        <w:widowControl/>
        <w:suppressLineNumbers w:val="0"/>
      </w:pPr>
      <w:r>
        <w:t>的 mode。</w:t>
      </w:r>
    </w:p>
    <w:p>
      <w:pPr>
        <w:pStyle w:val="4"/>
        <w:keepNext w:val="0"/>
        <w:keepLines w:val="0"/>
        <w:widowControl/>
        <w:suppressLineNumbers w:val="0"/>
      </w:pPr>
      <w:r>
        <w:t>Step 2</w:t>
      </w:r>
    </w:p>
    <w:p>
      <w:pPr>
        <w:pStyle w:val="7"/>
        <w:keepNext w:val="0"/>
        <w:keepLines w:val="0"/>
        <w:widowControl/>
        <w:suppressLineNumbers w:val="0"/>
      </w:pPr>
      <w:r>
        <w:t>从</w:t>
      </w:r>
      <w:r>
        <w:rPr>
          <w:rStyle w:val="10"/>
        </w:rPr>
        <w:t>完全相同的 checkpoint</w:t>
      </w:r>
      <w:r>
        <w:t>复制两份：</w:t>
      </w:r>
    </w:p>
    <w:p>
      <w:pPr>
        <w:keepNext w:val="0"/>
        <w:keepLines w:val="0"/>
        <w:widowControl/>
        <w:suppressLineNumbers w:val="0"/>
        <w:jc w:val="left"/>
      </w:pPr>
      <w:r>
        <w:rPr>
          <w:rFonts w:ascii="宋体" w:hAnsi="宋体" w:eastAsia="宋体" w:cs="宋体"/>
          <w:kern w:val="0"/>
          <w:sz w:val="24"/>
          <w:szCs w:val="24"/>
          <w:lang w:val="en-US" w:eastAsia="zh-CN" w:bidi="ar"/>
        </w:rPr>
        <w:t>Wt(A)=Wt,Wt(B)=Wt.W_t^{(A)}=W_t, \qquad W_t^{(B)}=W_t.</w:t>
      </w:r>
    </w:p>
    <w:p>
      <w:pPr>
        <w:pStyle w:val="4"/>
        <w:keepNext w:val="0"/>
        <w:keepLines w:val="0"/>
        <w:widowControl/>
        <w:suppressLineNumbers w:val="0"/>
      </w:pPr>
      <w:r>
        <w:t>Step 3</w:t>
      </w:r>
    </w:p>
    <w:p>
      <w:pPr>
        <w:pStyle w:val="7"/>
        <w:keepNext w:val="0"/>
        <w:keepLines w:val="0"/>
        <w:widowControl/>
        <w:suppressLineNumbers w:val="0"/>
      </w:pPr>
      <w:r>
        <w:t>之后进行一小段训练，例如 100 / 500 / 1000 updates：</w:t>
      </w:r>
    </w:p>
    <w:p>
      <w:pPr>
        <w:keepNext w:val="0"/>
        <w:keepLines w:val="0"/>
        <w:widowControl/>
        <w:numPr>
          <w:ilvl w:val="0"/>
          <w:numId w:val="37"/>
        </w:numPr>
        <w:suppressLineNumbers w:val="0"/>
        <w:spacing w:before="0" w:beforeAutospacing="1" w:after="0" w:afterAutospacing="1"/>
        <w:ind w:left="1440" w:hanging="360"/>
      </w:pPr>
    </w:p>
    <w:p>
      <w:pPr>
        <w:pStyle w:val="7"/>
        <w:keepNext w:val="0"/>
        <w:keepLines w:val="0"/>
        <w:widowControl/>
        <w:suppressLineNumbers w:val="0"/>
        <w:ind w:left="720"/>
      </w:pPr>
      <w:r>
        <w:t>A：正常 baseline update；</w:t>
      </w:r>
    </w:p>
    <w:p>
      <w:pPr>
        <w:keepNext w:val="0"/>
        <w:keepLines w:val="0"/>
        <w:widowControl/>
        <w:numPr>
          <w:ilvl w:val="0"/>
          <w:numId w:val="37"/>
        </w:numPr>
        <w:suppressLineNumbers w:val="0"/>
        <w:spacing w:before="0" w:beforeAutospacing="1" w:after="0" w:afterAutospacing="1"/>
        <w:ind w:left="1440" w:hanging="360"/>
      </w:pPr>
    </w:p>
    <w:p>
      <w:pPr>
        <w:keepNext w:val="0"/>
        <w:keepLines w:val="0"/>
        <w:widowControl/>
        <w:numPr>
          <w:ilvl w:val="0"/>
          <w:numId w:val="37"/>
        </w:numPr>
        <w:suppressLineNumbers w:val="0"/>
        <w:spacing w:before="0" w:beforeAutospacing="1" w:after="0" w:afterAutospacing="1"/>
        <w:ind w:left="1440" w:hanging="360"/>
      </w:pPr>
    </w:p>
    <w:p>
      <w:pPr>
        <w:pStyle w:val="7"/>
        <w:keepNext w:val="0"/>
        <w:keepLines w:val="0"/>
        <w:widowControl/>
        <w:suppressLineNumbers w:val="0"/>
        <w:ind w:left="720"/>
      </w:pPr>
      <w:r>
        <w:t>B：baseline + SSAR。</w:t>
      </w:r>
    </w:p>
    <w:p>
      <w:pPr>
        <w:keepNext w:val="0"/>
        <w:keepLines w:val="0"/>
        <w:widowControl/>
        <w:numPr>
          <w:ilvl w:val="0"/>
          <w:numId w:val="37"/>
        </w:numPr>
        <w:suppressLineNumbers w:val="0"/>
        <w:spacing w:before="0" w:beforeAutospacing="1" w:after="0" w:afterAutospacing="1"/>
        <w:ind w:left="1440" w:hanging="360"/>
      </w:pPr>
    </w:p>
    <w:p>
      <w:pPr>
        <w:pStyle w:val="4"/>
        <w:keepNext w:val="0"/>
        <w:keepLines w:val="0"/>
        <w:widowControl/>
        <w:suppressLineNumbers w:val="0"/>
      </w:pPr>
      <w:r>
        <w:t>Step 4</w:t>
      </w:r>
    </w:p>
    <w:p>
      <w:pPr>
        <w:pStyle w:val="7"/>
        <w:keepNext w:val="0"/>
        <w:keepLines w:val="0"/>
        <w:widowControl/>
        <w:suppressLineNumbers w:val="0"/>
      </w:pPr>
      <w:r>
        <w:t>跟踪最初选中的这个 mode：</w:t>
      </w:r>
    </w:p>
    <w:p>
      <w:pPr>
        <w:keepNext w:val="0"/>
        <w:keepLines w:val="0"/>
        <w:widowControl/>
        <w:suppressLineNumbers w:val="0"/>
        <w:jc w:val="left"/>
      </w:pPr>
      <w:r>
        <w:rPr>
          <w:rFonts w:ascii="宋体" w:hAnsi="宋体" w:eastAsia="宋体" w:cs="宋体"/>
          <w:kern w:val="0"/>
          <w:sz w:val="24"/>
          <w:szCs w:val="24"/>
          <w:lang w:val="en-US" w:eastAsia="zh-CN" w:bidi="ar"/>
        </w:rPr>
        <w:t>δk(ℓ)=λk(t+ℓ)−λ+(t+ℓ).\delta_k(\ell) = \lambda_k(t+\ell)-\lambda_+(t+\ell).</w:t>
      </w:r>
    </w:p>
    <w:p>
      <w:pPr>
        <w:pStyle w:val="7"/>
        <w:keepNext w:val="0"/>
        <w:keepLines w:val="0"/>
        <w:widowControl/>
        <w:suppressLineNumbers w:val="0"/>
      </w:pPr>
      <w:r>
        <w:t>必要时用 singular-vector overlap matching 跟踪它。</w:t>
      </w:r>
    </w:p>
    <w:p>
      <w:pPr>
        <w:pStyle w:val="7"/>
        <w:keepNext w:val="0"/>
        <w:keepLines w:val="0"/>
        <w:widowControl/>
        <w:suppressLineNumbers w:val="0"/>
      </w:pPr>
      <w:r>
        <w:t>最终你得到一张非常清楚的图：</w:t>
      </w:r>
    </w:p>
    <w:p>
      <w:pPr>
        <w:keepNext w:val="0"/>
        <w:keepLines w:val="0"/>
        <w:widowControl/>
        <w:suppressLineNumbers w:val="0"/>
        <w:jc w:val="left"/>
      </w:pPr>
      <w:r>
        <w:rPr>
          <w:rFonts w:ascii="宋体" w:hAnsi="宋体" w:eastAsia="宋体" w:cs="宋体"/>
          <w:kern w:val="0"/>
          <w:sz w:val="24"/>
          <w:szCs w:val="24"/>
          <w:lang w:val="en-US" w:eastAsia="zh-CN" w:bidi="ar"/>
        </w:rPr>
        <w:t>same checkpoint→{BaselineSSAR\text{same checkpoint} \rightarrow \begin{cases} \text{Baseline}\\ \text{SSAR} \end{cases}</w:t>
      </w:r>
    </w:p>
    <w:p>
      <w:pPr>
        <w:pStyle w:val="7"/>
        <w:keepNext w:val="0"/>
        <w:keepLines w:val="0"/>
        <w:widowControl/>
        <w:suppressLineNumbers w:val="0"/>
      </w:pPr>
      <w:r>
        <w:t>SSAR 那条 mode 更快到达</w:t>
      </w:r>
    </w:p>
    <w:p>
      <w:pPr>
        <w:keepNext w:val="0"/>
        <w:keepLines w:val="0"/>
        <w:widowControl/>
        <w:suppressLineNumbers w:val="0"/>
        <w:jc w:val="left"/>
      </w:pPr>
      <w:r>
        <w:rPr>
          <w:rFonts w:ascii="宋体" w:hAnsi="宋体" w:eastAsia="宋体" w:cs="宋体"/>
          <w:kern w:val="0"/>
          <w:sz w:val="24"/>
          <w:szCs w:val="24"/>
          <w:lang w:val="en-US" w:eastAsia="zh-CN" w:bidi="ar"/>
        </w:rPr>
        <w:t>δk=T.\delta_k=T.</w:t>
      </w:r>
    </w:p>
    <w:p>
      <w:pPr>
        <w:pStyle w:val="7"/>
        <w:keepNext w:val="0"/>
        <w:keepLines w:val="0"/>
        <w:widowControl/>
        <w:suppressLineNumbers w:val="0"/>
      </w:pPr>
      <w:r>
        <w:t>这个实验特别干净，因为两条轨迹从</w:t>
      </w:r>
      <w:r>
        <w:rPr>
          <w:rStyle w:val="10"/>
        </w:rPr>
        <w:t xml:space="preserve">相同的 </w:t>
      </w:r>
      <w:r>
        <w:t>WtW_t 开始，几乎就是直接验证你的 regularizer 是否真的 accelerate spike formation。</w:t>
      </w:r>
    </w:p>
    <w:p>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6. 那么 λ1−λ+\lambda_1-\lambda_+ 完全不要了吗？</w:t>
      </w:r>
    </w:p>
    <w:p>
      <w:pPr>
        <w:pStyle w:val="7"/>
        <w:keepNext w:val="0"/>
        <w:keepLines w:val="0"/>
        <w:widowControl/>
        <w:suppressLineNumbers w:val="0"/>
      </w:pPr>
      <w:r>
        <w:t>不是。</w:t>
      </w:r>
    </w:p>
    <w:p>
      <w:pPr>
        <w:pStyle w:val="7"/>
        <w:keepNext w:val="0"/>
        <w:keepLines w:val="0"/>
        <w:widowControl/>
        <w:suppressLineNumbers w:val="0"/>
      </w:pPr>
      <w:r>
        <w:t>它仍然可以作为一个辅助指标，但不要把它叫作“SSAR 所加速的 mode”。</w:t>
      </w:r>
    </w:p>
    <w:p>
      <w:pPr>
        <w:pStyle w:val="7"/>
        <w:keepNext w:val="0"/>
        <w:keepLines w:val="0"/>
        <w:widowControl/>
        <w:suppressLineNumbers w:val="0"/>
      </w:pPr>
      <w:r>
        <w:t>你可以画：</w:t>
      </w:r>
    </w:p>
    <w:p>
      <w:pPr>
        <w:keepNext w:val="0"/>
        <w:keepLines w:val="0"/>
        <w:widowControl/>
        <w:suppressLineNumbers w:val="0"/>
        <w:jc w:val="left"/>
      </w:pPr>
      <w:r>
        <w:rPr>
          <w:rFonts w:ascii="宋体" w:hAnsi="宋体" w:eastAsia="宋体" w:cs="宋体"/>
          <w:kern w:val="0"/>
          <w:sz w:val="24"/>
          <w:szCs w:val="24"/>
          <w:lang w:val="en-US" w:eastAsia="zh-CN" w:bidi="ar"/>
        </w:rPr>
        <w:t>λ1(t)−λ+(t)\lambda_1(t)-\lambda_+(t)</w:t>
      </w:r>
    </w:p>
    <w:p>
      <w:pPr>
        <w:pStyle w:val="7"/>
        <w:keepNext w:val="0"/>
        <w:keepLines w:val="0"/>
        <w:widowControl/>
        <w:suppressLineNumbers w:val="0"/>
      </w:pPr>
      <w:r>
        <w:t>来展示整体 spectral separation。</w:t>
      </w:r>
    </w:p>
    <w:p>
      <w:pPr>
        <w:pStyle w:val="7"/>
        <w:keepNext w:val="0"/>
        <w:keepLines w:val="0"/>
        <w:widowControl/>
        <w:suppressLineNumbers w:val="0"/>
      </w:pPr>
      <w:r>
        <w:t>但如果</w:t>
      </w:r>
    </w:p>
    <w:p>
      <w:pPr>
        <w:keepNext w:val="0"/>
        <w:keepLines w:val="0"/>
        <w:widowControl/>
        <w:suppressLineNumbers w:val="0"/>
        <w:jc w:val="left"/>
      </w:pPr>
      <w:r>
        <w:rPr>
          <w:rFonts w:ascii="宋体" w:hAnsi="宋体" w:eastAsia="宋体" w:cs="宋体"/>
          <w:kern w:val="0"/>
          <w:sz w:val="24"/>
          <w:szCs w:val="24"/>
          <w:lang w:val="en-US" w:eastAsia="zh-CN" w:bidi="ar"/>
        </w:rPr>
        <w:t>λ1&gt;λ++T\lambda_1&gt;\lambda_++T</w:t>
      </w:r>
    </w:p>
    <w:p>
      <w:pPr>
        <w:pStyle w:val="7"/>
        <w:keepNext w:val="0"/>
        <w:keepLines w:val="0"/>
        <w:widowControl/>
        <w:suppressLineNumbers w:val="0"/>
      </w:pPr>
      <w:r>
        <w:t>以后，SSAR 已经不再作用于 λ1\lambda_1。这时它只是一个：</w:t>
      </w:r>
    </w:p>
    <w:p>
      <w:pPr>
        <w:pStyle w:val="7"/>
        <w:keepNext w:val="0"/>
        <w:keepLines w:val="0"/>
        <w:widowControl/>
        <w:suppressLineNumbers w:val="0"/>
        <w:ind w:left="720" w:right="720"/>
      </w:pPr>
      <w:r>
        <w:rPr>
          <w:rFonts w:hint="eastAsia" w:ascii="宋体" w:hAnsi="宋体" w:eastAsia="宋体" w:cs="宋体"/>
          <w:sz w:val="24"/>
          <w:szCs w:val="24"/>
        </w:rPr>
        <w:t>global spectral state indicator</w:t>
      </w:r>
    </w:p>
    <w:p>
      <w:pPr>
        <w:pStyle w:val="7"/>
        <w:keepNext w:val="0"/>
        <w:keepLines w:val="0"/>
        <w:widowControl/>
        <w:suppressLineNumbers w:val="0"/>
      </w:pPr>
      <w:r>
        <w:t>而不是：</w:t>
      </w:r>
    </w:p>
    <w:p>
      <w:pPr>
        <w:pStyle w:val="7"/>
        <w:keepNext w:val="0"/>
        <w:keepLines w:val="0"/>
        <w:widowControl/>
        <w:suppressLineNumbers w:val="0"/>
        <w:ind w:left="720" w:right="720"/>
      </w:pPr>
      <w:r>
        <w:rPr>
          <w:rFonts w:hint="eastAsia" w:ascii="宋体" w:hAnsi="宋体" w:eastAsia="宋体" w:cs="宋体"/>
          <w:sz w:val="24"/>
          <w:szCs w:val="24"/>
        </w:rPr>
        <w:t>currently accelerated mode。</w:t>
      </w:r>
    </w:p>
    <w:p>
      <w:pPr>
        <w:pStyle w:val="7"/>
        <w:keepNext w:val="0"/>
        <w:keepLines w:val="0"/>
        <w:widowControl/>
        <w:suppressLineNumbers w:val="0"/>
      </w:pPr>
      <w:r>
        <w:t>所以正文如果只放一张谱图，我反而建议画：</w:t>
      </w:r>
    </w:p>
    <w:p>
      <w:pPr>
        <w:keepNext w:val="0"/>
        <w:keepLines w:val="0"/>
        <w:widowControl/>
        <w:suppressLineNumbers w:val="0"/>
        <w:jc w:val="left"/>
      </w:pPr>
      <w:r>
        <w:rPr>
          <w:rFonts w:ascii="宋体" w:hAnsi="宋体" w:eastAsia="宋体" w:cs="宋体"/>
          <w:kern w:val="0"/>
          <w:sz w:val="24"/>
          <w:szCs w:val="24"/>
          <w:lang w:val="en-US" w:eastAsia="zh-CN" w:bidi="ar"/>
        </w:rPr>
        <w:t>λk(t)−λ+(t),k=1,…,5\boxed{ \lambda_k(t)-\lambda_+(t),\quad k=1,\ldots,5 }</w:t>
      </w:r>
    </w:p>
    <w:p>
      <w:pPr>
        <w:pStyle w:val="7"/>
        <w:keepNext w:val="0"/>
        <w:keepLines w:val="0"/>
        <w:widowControl/>
        <w:suppressLineNumbers w:val="0"/>
      </w:pPr>
      <w:r>
        <w:t>而不是只画 λ1\lambda_1。</w:t>
      </w:r>
    </w:p>
    <w:p>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7. 我建议你最后用两个指标</w:t>
      </w:r>
    </w:p>
    <w:p>
      <w:pPr>
        <w:pStyle w:val="7"/>
        <w:keepNext w:val="0"/>
        <w:keepLines w:val="0"/>
        <w:widowControl/>
        <w:suppressLineNumbers w:val="0"/>
      </w:pPr>
      <w:r>
        <w:t xml:space="preserve">正文中的 </w:t>
      </w:r>
      <w:r>
        <w:rPr>
          <w:rStyle w:val="10"/>
        </w:rPr>
        <w:t>Spectral Dynamics</w:t>
      </w:r>
      <w:r>
        <w:t xml:space="preserve"> 可以就放一个双图。</w:t>
      </w:r>
    </w:p>
    <w:p>
      <w:pPr>
        <w:pStyle w:val="4"/>
        <w:keepNext w:val="0"/>
        <w:keepLines w:val="0"/>
        <w:widowControl/>
        <w:suppressLineNumbers w:val="0"/>
      </w:pPr>
      <w:r>
        <w:t>Figure (a)：Top spectral trajectories</w:t>
      </w:r>
    </w:p>
    <w:p>
      <w:pPr>
        <w:pStyle w:val="7"/>
        <w:keepNext w:val="0"/>
        <w:keepLines w:val="0"/>
        <w:widowControl/>
        <w:suppressLineNumbers w:val="0"/>
      </w:pPr>
      <w:r>
        <w:t>纵轴：</w:t>
      </w:r>
    </w:p>
    <w:p>
      <w:pPr>
        <w:keepNext w:val="0"/>
        <w:keepLines w:val="0"/>
        <w:widowControl/>
        <w:suppressLineNumbers w:val="0"/>
        <w:jc w:val="left"/>
      </w:pPr>
      <w:r>
        <w:rPr>
          <w:rFonts w:ascii="宋体" w:hAnsi="宋体" w:eastAsia="宋体" w:cs="宋体"/>
          <w:kern w:val="0"/>
          <w:sz w:val="24"/>
          <w:szCs w:val="24"/>
          <w:lang w:val="en-US" w:eastAsia="zh-CN" w:bidi="ar"/>
        </w:rPr>
        <w:t>λk(t)−λ+(t)T,k=1,…,5.\frac{\lambda_k(t)-\lambda_+(t)}{T}, \qquad k=1,\ldots,5.</w:t>
      </w:r>
    </w:p>
    <w:p>
      <w:pPr>
        <w:pStyle w:val="7"/>
        <w:keepNext w:val="0"/>
        <w:keepLines w:val="0"/>
        <w:widowControl/>
        <w:suppressLineNumbers w:val="0"/>
      </w:pPr>
      <w:r>
        <w:t>为什么除以 TT？</w:t>
      </w:r>
    </w:p>
    <w:p>
      <w:pPr>
        <w:pStyle w:val="7"/>
        <w:keepNext w:val="0"/>
        <w:keepLines w:val="0"/>
        <w:widowControl/>
        <w:suppressLineNumbers w:val="0"/>
      </w:pPr>
      <w:r>
        <w:t>因为这样：</w:t>
      </w:r>
    </w:p>
    <w:p>
      <w:pPr>
        <w:keepNext w:val="0"/>
        <w:keepLines w:val="0"/>
        <w:widowControl/>
        <w:suppressLineNumbers w:val="0"/>
        <w:jc w:val="left"/>
      </w:pPr>
      <w:r>
        <w:rPr>
          <w:rFonts w:ascii="宋体" w:hAnsi="宋体" w:eastAsia="宋体" w:cs="宋体"/>
          <w:kern w:val="0"/>
          <w:sz w:val="24"/>
          <w:szCs w:val="24"/>
          <w:lang w:val="en-US" w:eastAsia="zh-CN" w:bidi="ar"/>
        </w:rPr>
        <w:t>00</w:t>
      </w:r>
    </w:p>
    <w:p>
      <w:pPr>
        <w:pStyle w:val="7"/>
        <w:keepNext w:val="0"/>
        <w:keepLines w:val="0"/>
        <w:widowControl/>
        <w:suppressLineNumbers w:val="0"/>
      </w:pPr>
      <w:r>
        <w:t>就是进入窗口，</w:t>
      </w:r>
    </w:p>
    <w:p>
      <w:pPr>
        <w:keepNext w:val="0"/>
        <w:keepLines w:val="0"/>
        <w:widowControl/>
        <w:suppressLineNumbers w:val="0"/>
        <w:jc w:val="left"/>
      </w:pPr>
      <w:r>
        <w:rPr>
          <w:rFonts w:ascii="宋体" w:hAnsi="宋体" w:eastAsia="宋体" w:cs="宋体"/>
          <w:kern w:val="0"/>
          <w:sz w:val="24"/>
          <w:szCs w:val="24"/>
          <w:lang w:val="en-US" w:eastAsia="zh-CN" w:bidi="ar"/>
        </w:rPr>
        <w:t>11</w:t>
      </w:r>
    </w:p>
    <w:p>
      <w:pPr>
        <w:pStyle w:val="7"/>
        <w:keepNext w:val="0"/>
        <w:keepLines w:val="0"/>
        <w:widowControl/>
        <w:suppressLineNumbers w:val="0"/>
      </w:pPr>
      <w:r>
        <w:t>就是离开窗口。</w:t>
      </w:r>
    </w:p>
    <w:p>
      <w:pPr>
        <w:pStyle w:val="7"/>
        <w:keepNext w:val="0"/>
        <w:keepLines w:val="0"/>
        <w:widowControl/>
        <w:suppressLineNumbers w:val="0"/>
      </w:pPr>
      <w:r>
        <w:t>非常直观。</w:t>
      </w:r>
    </w:p>
    <w:p>
      <w:pPr>
        <w:pStyle w:val="7"/>
        <w:keepNext w:val="0"/>
        <w:keepLines w:val="0"/>
        <w:widowControl/>
        <w:suppressLineNumbers w:val="0"/>
      </w:pPr>
      <w:r>
        <w:t>也就是说定义：</w:t>
      </w:r>
    </w:p>
    <w:p>
      <w:pPr>
        <w:keepNext w:val="0"/>
        <w:keepLines w:val="0"/>
        <w:widowControl/>
        <w:suppressLineNumbers w:val="0"/>
        <w:jc w:val="left"/>
      </w:pPr>
      <w:r>
        <w:rPr>
          <w:rFonts w:ascii="宋体" w:hAnsi="宋体" w:eastAsia="宋体" w:cs="宋体"/>
          <w:kern w:val="0"/>
          <w:sz w:val="24"/>
          <w:szCs w:val="24"/>
          <w:lang w:val="en-US" w:eastAsia="zh-CN" w:bidi="ar"/>
        </w:rPr>
        <w:t>zk(t)=λk(t)−λ+(t)T.z_k(t) = \frac{\lambda_k(t)-\lambda_+(t)}{T}.</w:t>
      </w:r>
    </w:p>
    <w:p>
      <w:pPr>
        <w:pStyle w:val="7"/>
        <w:keepNext w:val="0"/>
        <w:keepLines w:val="0"/>
        <w:widowControl/>
        <w:suppressLineNumbers w:val="0"/>
      </w:pPr>
      <w:r>
        <w:t>那么：</w:t>
      </w:r>
    </w:p>
    <w:p>
      <w:pPr>
        <w:keepNext w:val="0"/>
        <w:keepLines w:val="0"/>
        <w:widowControl/>
        <w:suppressLineNumbers w:val="0"/>
        <w:jc w:val="left"/>
      </w:pPr>
      <w:r>
        <w:rPr>
          <w:rFonts w:ascii="宋体" w:hAnsi="宋体" w:eastAsia="宋体" w:cs="宋体"/>
          <w:kern w:val="0"/>
          <w:sz w:val="24"/>
          <w:szCs w:val="24"/>
          <w:lang w:val="en-US" w:eastAsia="zh-CN" w:bidi="ar"/>
        </w:rPr>
        <w:t>{zk&lt;0,inside bulk,0≤zk≤1,SSAR-active,zk&gt;1,separated.\begin{cases} z_k&lt;0, &amp; \text{inside bulk},\\ 0\le z_k\le1, &amp; \text{SSAR-active},\\ z_k&gt;1, &amp; \text{separated}. \end{cases}</w:t>
      </w:r>
    </w:p>
    <w:p>
      <w:pPr>
        <w:pStyle w:val="7"/>
        <w:keepNext w:val="0"/>
        <w:keepLines w:val="0"/>
        <w:widowControl/>
        <w:suppressLineNumbers w:val="0"/>
      </w:pPr>
      <w:r>
        <w:t>这个比直接画数值尺度漂亮很多。</w:t>
      </w:r>
    </w:p>
    <w:p>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Figure (b)：Crossing time</w:t>
      </w:r>
    </w:p>
    <w:p>
      <w:pPr>
        <w:pStyle w:val="7"/>
        <w:keepNext w:val="0"/>
        <w:keepLines w:val="0"/>
        <w:widowControl/>
        <w:suppressLineNumbers w:val="0"/>
      </w:pPr>
      <w:r>
        <w:t>统计多个 modes / 多个 seeds：</w:t>
      </w:r>
    </w:p>
    <w:p>
      <w:pPr>
        <w:keepNext w:val="0"/>
        <w:keepLines w:val="0"/>
        <w:widowControl/>
        <w:suppressLineNumbers w:val="0"/>
        <w:jc w:val="left"/>
      </w:pPr>
      <w:r>
        <w:rPr>
          <w:rFonts w:ascii="宋体" w:hAnsi="宋体" w:eastAsia="宋体" w:cs="宋体"/>
          <w:kern w:val="0"/>
          <w:sz w:val="24"/>
          <w:szCs w:val="24"/>
          <w:lang w:val="en-US" w:eastAsia="zh-CN" w:bidi="ar"/>
        </w:rPr>
        <w:t>τkcross=tkout−tkin.\tau_k^{\rm cross} = t_k^{\rm out}-t_k^{\rm in}.</w:t>
      </w:r>
    </w:p>
    <w:p>
      <w:pPr>
        <w:pStyle w:val="7"/>
        <w:keepNext w:val="0"/>
        <w:keepLines w:val="0"/>
        <w:widowControl/>
        <w:suppressLineNumbers w:val="0"/>
      </w:pPr>
      <w:r>
        <w:t>画：</w:t>
      </w:r>
    </w:p>
    <w:p>
      <w:pPr>
        <w:pStyle w:val="7"/>
        <w:keepNext w:val="0"/>
        <w:keepLines w:val="0"/>
        <w:widowControl/>
        <w:suppressLineNumbers w:val="0"/>
      </w:pPr>
      <w:r>
        <w:t>Baseline vs SSAR。</w:t>
      </w:r>
    </w:p>
    <w:p>
      <w:pPr>
        <w:pStyle w:val="7"/>
        <w:keepNext w:val="0"/>
        <w:keepLines w:val="0"/>
        <w:widowControl/>
        <w:suppressLineNumbers w:val="0"/>
      </w:pPr>
      <w:r>
        <w:t>如果 SSAR 显著缩短 crossing time，那么就直接验证：</w:t>
      </w:r>
    </w:p>
    <w:p>
      <w:pPr>
        <w:keepNext w:val="0"/>
        <w:keepLines w:val="0"/>
        <w:widowControl/>
        <w:suppressLineNumbers w:val="0"/>
        <w:jc w:val="left"/>
      </w:pPr>
      <w:r>
        <w:rPr>
          <w:rFonts w:ascii="宋体" w:hAnsi="宋体" w:eastAsia="宋体" w:cs="宋体"/>
          <w:kern w:val="0"/>
          <w:sz w:val="24"/>
          <w:szCs w:val="24"/>
          <w:lang w:val="en-US" w:eastAsia="zh-CN" w:bidi="ar"/>
        </w:rPr>
        <w:t>SSAR accelerates near-edge spectral separation.\boxed{ \text{SSAR accelerates near-edge spectral separation}. }</w:t>
      </w:r>
    </w:p>
    <w:p>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8. 还有一个重要问题：λ+(t)\lambda_+(t) 到底是不是随时间变？</w:t>
      </w:r>
    </w:p>
    <w:p>
      <w:pPr>
        <w:pStyle w:val="7"/>
        <w:keepNext w:val="0"/>
        <w:keepLines w:val="0"/>
        <w:widowControl/>
        <w:suppressLineNumbers w:val="0"/>
      </w:pPr>
      <w:r>
        <w:t>你现在 algorithm 写的是</w:t>
      </w:r>
    </w:p>
    <w:p>
      <w:pPr>
        <w:keepNext w:val="0"/>
        <w:keepLines w:val="0"/>
        <w:widowControl/>
        <w:suppressLineNumbers w:val="0"/>
        <w:jc w:val="left"/>
      </w:pPr>
      <w:r>
        <w:rPr>
          <w:rFonts w:ascii="宋体" w:hAnsi="宋体" w:eastAsia="宋体" w:cs="宋体"/>
          <w:kern w:val="0"/>
          <w:sz w:val="24"/>
          <w:szCs w:val="24"/>
          <w:lang w:val="en-US" w:eastAsia="zh-CN" w:bidi="ar"/>
        </w:rPr>
        <w:t>λ+=σ2(1+n/m)2.\lambda_+ = \sigma^2 \left( 1+\sqrt{n/m} \right)^2.</w:t>
      </w:r>
    </w:p>
    <w:p>
      <w:pPr>
        <w:pStyle w:val="7"/>
        <w:keepNext w:val="0"/>
        <w:keepLines w:val="0"/>
        <w:widowControl/>
        <w:suppressLineNumbers w:val="0"/>
      </w:pPr>
      <w:r>
        <w:t>如果你的 σ2\sigma^2 是初始化时固定的背景 variance，那么实际上：</w:t>
      </w:r>
    </w:p>
    <w:p>
      <w:pPr>
        <w:keepNext w:val="0"/>
        <w:keepLines w:val="0"/>
        <w:widowControl/>
        <w:suppressLineNumbers w:val="0"/>
        <w:jc w:val="left"/>
      </w:pPr>
      <w:r>
        <w:rPr>
          <w:rFonts w:ascii="宋体" w:hAnsi="宋体" w:eastAsia="宋体" w:cs="宋体"/>
          <w:kern w:val="0"/>
          <w:sz w:val="24"/>
          <w:szCs w:val="24"/>
          <w:lang w:val="en-US" w:eastAsia="zh-CN" w:bidi="ar"/>
        </w:rPr>
        <w:t>λ+\lambda_+</w:t>
      </w:r>
    </w:p>
    <w:p>
      <w:pPr>
        <w:pStyle w:val="7"/>
        <w:keepNext w:val="0"/>
        <w:keepLines w:val="0"/>
        <w:widowControl/>
        <w:suppressLineNumbers w:val="0"/>
      </w:pPr>
      <w:r>
        <w:t>是固定的，不需要写成 λ+(t)\lambda_+(t)。</w:t>
      </w:r>
    </w:p>
    <w:p>
      <w:pPr>
        <w:pStyle w:val="7"/>
        <w:keepNext w:val="0"/>
        <w:keepLines w:val="0"/>
        <w:widowControl/>
        <w:suppressLineNumbers w:val="0"/>
      </w:pPr>
      <w:r>
        <w:t>这种情况下实验直接记录：</w:t>
      </w:r>
    </w:p>
    <w:p>
      <w:pPr>
        <w:keepNext w:val="0"/>
        <w:keepLines w:val="0"/>
        <w:widowControl/>
        <w:suppressLineNumbers w:val="0"/>
        <w:jc w:val="left"/>
      </w:pPr>
      <w:r>
        <w:rPr>
          <w:rFonts w:ascii="宋体" w:hAnsi="宋体" w:eastAsia="宋体" w:cs="宋体"/>
          <w:kern w:val="0"/>
          <w:sz w:val="24"/>
          <w:szCs w:val="24"/>
          <w:lang w:val="en-US" w:eastAsia="zh-CN" w:bidi="ar"/>
        </w:rPr>
        <w:t>λk(t)−λ+.\lambda_k(t)-\lambda_+.</w:t>
      </w:r>
    </w:p>
    <w:p>
      <w:pPr>
        <w:pStyle w:val="7"/>
        <w:keepNext w:val="0"/>
        <w:keepLines w:val="0"/>
        <w:widowControl/>
        <w:suppressLineNumbers w:val="0"/>
      </w:pPr>
      <w:r>
        <w:t>反而更简单。</w:t>
      </w:r>
    </w:p>
    <w:p>
      <w:pPr>
        <w:pStyle w:val="7"/>
        <w:keepNext w:val="0"/>
        <w:keepLines w:val="0"/>
        <w:widowControl/>
        <w:suppressLineNumbers w:val="0"/>
      </w:pPr>
      <w:r>
        <w:t>如果你实际代码里是</w:t>
      </w:r>
      <w:r>
        <w:rPr>
          <w:rStyle w:val="10"/>
        </w:rPr>
        <w:t xml:space="preserve">每隔一段时间重新估计 background variance </w:t>
      </w:r>
      <w:r>
        <w:t>σt2\sigma_t^2，那么才应该写</w:t>
      </w:r>
    </w:p>
    <w:p>
      <w:pPr>
        <w:keepNext w:val="0"/>
        <w:keepLines w:val="0"/>
        <w:widowControl/>
        <w:suppressLineNumbers w:val="0"/>
        <w:jc w:val="left"/>
      </w:pPr>
      <w:r>
        <w:rPr>
          <w:rFonts w:ascii="宋体" w:hAnsi="宋体" w:eastAsia="宋体" w:cs="宋体"/>
          <w:kern w:val="0"/>
          <w:sz w:val="24"/>
          <w:szCs w:val="24"/>
          <w:lang w:val="en-US" w:eastAsia="zh-CN" w:bidi="ar"/>
        </w:rPr>
        <w:t>λ+(t)=σt2(1+n/m)2.\lambda_+(t) = \sigma_t^2 \left( 1+\sqrt{n/m} \right)^2.</w:t>
      </w:r>
    </w:p>
    <w:p>
      <w:pPr>
        <w:pStyle w:val="7"/>
        <w:keepNext w:val="0"/>
        <w:keepLines w:val="0"/>
        <w:widowControl/>
        <w:suppressLineNumbers w:val="0"/>
      </w:pPr>
      <w:r>
        <w:t>这个要和你的算法正文保持一致。</w:t>
      </w:r>
    </w:p>
    <w:p>
      <w:pPr>
        <w:pStyle w:val="7"/>
        <w:keepNext w:val="0"/>
        <w:keepLines w:val="0"/>
        <w:widowControl/>
        <w:suppressLineNumbers w:val="0"/>
      </w:pPr>
      <w:r>
        <w:t>你目前正文 Algorithm 里写的是直接用</w:t>
      </w:r>
    </w:p>
    <w:p>
      <w:pPr>
        <w:keepNext w:val="0"/>
        <w:keepLines w:val="0"/>
        <w:widowControl/>
        <w:suppressLineNumbers w:val="0"/>
        <w:jc w:val="left"/>
      </w:pPr>
      <w:r>
        <w:rPr>
          <w:rFonts w:ascii="宋体" w:hAnsi="宋体" w:eastAsia="宋体" w:cs="宋体"/>
          <w:kern w:val="0"/>
          <w:sz w:val="24"/>
          <w:szCs w:val="24"/>
          <w:lang w:val="en-US" w:eastAsia="zh-CN" w:bidi="ar"/>
        </w:rPr>
        <w:t>λ+=σ2(1+n/m)2,\lambda_+=\sigma^2(1+\sqrt{n/m})^2,</w:t>
      </w:r>
    </w:p>
    <w:p>
      <w:pPr>
        <w:pStyle w:val="7"/>
        <w:keepNext w:val="0"/>
        <w:keepLines w:val="0"/>
        <w:widowControl/>
        <w:suppressLineNumbers w:val="0"/>
      </w:pPr>
      <w:r>
        <w:t>所以</w:t>
      </w:r>
      <w:r>
        <w:rPr>
          <w:rStyle w:val="10"/>
        </w:rPr>
        <w:t xml:space="preserve">如果代码也是如此，我建议实验中保持固定 </w:t>
      </w:r>
      <w:r>
        <w:t>λ+\lambda_+，不要为了画实验突然引入动态 λ+(t)\lambda_+(t)。</w:t>
      </w:r>
    </w:p>
    <w:p>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所以，如果按你现在算法，我最建议的最终实验不是简单的</w:t>
      </w:r>
    </w:p>
    <w:p>
      <w:pPr>
        <w:keepNext w:val="0"/>
        <w:keepLines w:val="0"/>
        <w:widowControl/>
        <w:suppressLineNumbers w:val="0"/>
        <w:jc w:val="left"/>
      </w:pPr>
      <w:r>
        <w:rPr>
          <w:rFonts w:ascii="宋体" w:hAnsi="宋体" w:eastAsia="宋体" w:cs="宋体"/>
          <w:kern w:val="0"/>
          <w:sz w:val="24"/>
          <w:szCs w:val="24"/>
          <w:lang w:val="en-US" w:eastAsia="zh-CN" w:bidi="ar"/>
        </w:rPr>
        <w:t>λ1(t)−λ+\lambda_1(t)-\lambda_+</w:t>
      </w:r>
    </w:p>
    <w:p>
      <w:pPr>
        <w:pStyle w:val="7"/>
        <w:keepNext w:val="0"/>
        <w:keepLines w:val="0"/>
        <w:widowControl/>
        <w:suppressLineNumbers w:val="0"/>
      </w:pPr>
      <w:r>
        <w:t>而是：</w:t>
      </w:r>
    </w:p>
    <w:p>
      <w:pPr>
        <w:keepNext w:val="0"/>
        <w:keepLines w:val="0"/>
        <w:widowControl/>
        <w:suppressLineNumbers w:val="0"/>
        <w:jc w:val="left"/>
      </w:pPr>
      <w:r>
        <w:rPr>
          <w:rFonts w:ascii="宋体" w:hAnsi="宋体" w:eastAsia="宋体" w:cs="宋体"/>
          <w:kern w:val="0"/>
          <w:sz w:val="24"/>
          <w:szCs w:val="24"/>
          <w:lang w:val="en-US" w:eastAsia="zh-CN" w:bidi="ar"/>
        </w:rPr>
        <w:t>zk(t)=λk(t)−λ+T,k=1,…,r\boxed{ z_k(t) = \frac{\lambda_k(t)-\lambda_+}{T}, \quad k=1,\ldots,r }</w:t>
      </w:r>
    </w:p>
    <w:p>
      <w:pPr>
        <w:pStyle w:val="7"/>
        <w:keepNext w:val="0"/>
        <w:keepLines w:val="0"/>
        <w:widowControl/>
        <w:suppressLineNumbers w:val="0"/>
      </w:pPr>
      <w:r>
        <w:t>加上</w:t>
      </w:r>
    </w:p>
    <w:p>
      <w:pPr>
        <w:keepNext w:val="0"/>
        <w:keepLines w:val="0"/>
        <w:widowControl/>
        <w:suppressLineNumbers w:val="0"/>
        <w:jc w:val="left"/>
      </w:pPr>
      <w:r>
        <w:rPr>
          <w:rFonts w:ascii="宋体" w:hAnsi="宋体" w:eastAsia="宋体" w:cs="宋体"/>
          <w:kern w:val="0"/>
          <w:sz w:val="24"/>
          <w:szCs w:val="24"/>
          <w:lang w:val="en-US" w:eastAsia="zh-CN" w:bidi="ar"/>
        </w:rPr>
        <w:t>τkcross=tkout−tkin.\boxed{ \tau_k^{\rm cross} = t_k^{\rm out}-t_k^{\rm in}. }</w:t>
      </w:r>
    </w:p>
    <w:p>
      <w:pPr>
        <w:pStyle w:val="7"/>
        <w:keepNext w:val="0"/>
        <w:keepLines w:val="0"/>
        <w:widowControl/>
        <w:suppressLineNumbers w:val="0"/>
      </w:pPr>
      <w:r>
        <w:t>前者展示</w:t>
      </w:r>
      <w:r>
        <w:rPr>
          <w:rStyle w:val="10"/>
        </w:rPr>
        <w:t>每个 mode 怎么穿过 SSAR window</w:t>
      </w:r>
      <w:r>
        <w:t>，后者直接量化</w:t>
      </w:r>
      <w:r>
        <w:rPr>
          <w:rStyle w:val="10"/>
        </w:rPr>
        <w:t>到底加速了多少</w:t>
      </w:r>
      <w:r>
        <w:t>。这两个指标和你的 regularizer 定义几乎一一对应，会比单纯画最大特征值更有说服力。</w:t>
      </w:r>
    </w:p>
    <w:p>
      <w:pPr>
        <w:rPr>
          <w:rFonts w:hint="default"/>
          <w:lang w:val="en-US" w:eastAsia="zh-CN"/>
        </w:rPr>
      </w:pP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对于每个k都画图肯定不现实，这个有r个，，有很多，而且我们无法跟踪某个特征值，只能知道每个时刻，当下特征值如何分布而已</w:t>
      </w:r>
    </w:p>
    <w:p>
      <w:pPr>
        <w:rPr>
          <w:rFonts w:hint="eastAsia"/>
          <w:lang w:val="en-US" w:eastAsia="zh-CN"/>
        </w:rPr>
      </w:pPr>
      <w:r>
        <w:rPr>
          <w:rFonts w:hint="eastAsia"/>
          <w:lang w:val="en-US" w:eastAsia="zh-CN"/>
        </w:rPr>
        <w:t>chatgpt：</w:t>
      </w:r>
    </w:p>
    <w:p>
      <w:pPr>
        <w:pStyle w:val="7"/>
        <w:keepNext w:val="0"/>
        <w:keepLines w:val="0"/>
        <w:widowControl/>
        <w:suppressLineNumbers w:val="0"/>
      </w:pPr>
      <w:r>
        <w:t>对，你这个判断更准确。</w:t>
      </w:r>
      <w:r>
        <w:rPr>
          <w:rStyle w:val="10"/>
        </w:rPr>
        <w:t xml:space="preserve">在真实 RL 训练中不应该尝试跟踪某个固定的 </w:t>
      </w:r>
      <w:r>
        <w:t>λk\lambda_k。因为每个 checkpoint 重新做 SVD 后，我们只知道当下排序后的谱</w:t>
      </w:r>
    </w:p>
    <w:p>
      <w:pPr>
        <w:keepNext w:val="0"/>
        <w:keepLines w:val="0"/>
        <w:widowControl/>
        <w:suppressLineNumbers w:val="0"/>
        <w:jc w:val="left"/>
      </w:pPr>
      <w:r>
        <w:rPr>
          <w:rFonts w:ascii="宋体" w:hAnsi="宋体" w:eastAsia="宋体" w:cs="宋体"/>
          <w:kern w:val="0"/>
          <w:sz w:val="24"/>
          <w:szCs w:val="24"/>
          <w:lang w:val="en-US" w:eastAsia="zh-CN" w:bidi="ar"/>
        </w:rPr>
        <w:t>λ1(t)≥λ2(t)≥⋯ ,\lambda_1(t)\ge \lambda_2(t)\ge\cdots,</w:t>
      </w:r>
    </w:p>
    <w:p>
      <w:pPr>
        <w:pStyle w:val="7"/>
        <w:keepNext w:val="0"/>
        <w:keepLines w:val="0"/>
        <w:widowControl/>
        <w:suppressLineNumbers w:val="0"/>
      </w:pPr>
      <w:r>
        <w:t>不能认为 tt 时刻的 λk\lambda_k 和 t+Δtt+\Delta t 时刻的 λk\lambda_k 是同一个 mode。之前我建议逐个 kk 画轨迹，不适合作为你的主实验。</w:t>
      </w:r>
    </w:p>
    <w:p>
      <w:pPr>
        <w:pStyle w:val="7"/>
        <w:keepNext w:val="0"/>
        <w:keepLines w:val="0"/>
        <w:widowControl/>
        <w:suppressLineNumbers w:val="0"/>
      </w:pPr>
      <w:r>
        <w:t>你的实验应该改成：</w:t>
      </w:r>
      <w:r>
        <w:rPr>
          <w:rStyle w:val="10"/>
        </w:rPr>
        <w:t>每个时刻只看整个谱在 BBP edge 附近如何分布，然后观察这个分布随训练如何变化。</w:t>
      </w:r>
    </w:p>
    <w:p>
      <w:pPr>
        <w:pStyle w:val="4"/>
        <w:keepNext w:val="0"/>
        <w:keepLines w:val="0"/>
        <w:widowControl/>
        <w:suppressLineNumbers w:val="0"/>
      </w:pPr>
      <w:r>
        <w:t>最推荐的做法：定义相对于 edge window 的归一化位置</w:t>
      </w:r>
    </w:p>
    <w:p>
      <w:pPr>
        <w:pStyle w:val="7"/>
        <w:keepNext w:val="0"/>
        <w:keepLines w:val="0"/>
        <w:widowControl/>
        <w:suppressLineNumbers w:val="0"/>
      </w:pPr>
      <w:r>
        <w:t>每个 checkpoint 计算全部（或代码实际计算的 top-rr）特征值</w:t>
      </w:r>
    </w:p>
    <w:p>
      <w:pPr>
        <w:keepNext w:val="0"/>
        <w:keepLines w:val="0"/>
        <w:widowControl/>
        <w:suppressLineNumbers w:val="0"/>
        <w:jc w:val="left"/>
      </w:pPr>
      <w:r>
        <w:rPr>
          <w:rFonts w:ascii="宋体" w:hAnsi="宋体" w:eastAsia="宋体" w:cs="宋体"/>
          <w:kern w:val="0"/>
          <w:sz w:val="24"/>
          <w:szCs w:val="24"/>
          <w:lang w:val="en-US" w:eastAsia="zh-CN" w:bidi="ar"/>
        </w:rPr>
        <w:t>λk(t)=sk(t)2m,\lambda_k(t)=\frac{s_k(t)^2}{m},</w:t>
      </w:r>
    </w:p>
    <w:p>
      <w:pPr>
        <w:pStyle w:val="7"/>
        <w:keepNext w:val="0"/>
        <w:keepLines w:val="0"/>
        <w:widowControl/>
        <w:suppressLineNumbers w:val="0"/>
      </w:pPr>
      <w:r>
        <w:t>然后对每个特征值定义</w:t>
      </w:r>
    </w:p>
    <w:p>
      <w:pPr>
        <w:keepNext w:val="0"/>
        <w:keepLines w:val="0"/>
        <w:widowControl/>
        <w:suppressLineNumbers w:val="0"/>
        <w:jc w:val="left"/>
      </w:pPr>
      <w:r>
        <w:rPr>
          <w:rFonts w:ascii="宋体" w:hAnsi="宋体" w:eastAsia="宋体" w:cs="宋体"/>
          <w:kern w:val="0"/>
          <w:sz w:val="24"/>
          <w:szCs w:val="24"/>
          <w:lang w:val="en-US" w:eastAsia="zh-CN" w:bidi="ar"/>
        </w:rPr>
        <w:t>zk(t)=λk(t)−λ+T,T=cm−2/3.z_k(t) = \frac{\lambda_k(t)-\lambda_+}{T}, \qquad T=cm^{-2/3}.</w:t>
      </w:r>
    </w:p>
    <w:p>
      <w:pPr>
        <w:pStyle w:val="7"/>
        <w:keepNext w:val="0"/>
        <w:keepLines w:val="0"/>
        <w:widowControl/>
        <w:suppressLineNumbers w:val="0"/>
      </w:pPr>
      <w:r>
        <w:t>这样非常直观：</w:t>
      </w:r>
    </w:p>
    <w:p>
      <w:pPr>
        <w:keepNext w:val="0"/>
        <w:keepLines w:val="0"/>
        <w:widowControl/>
        <w:suppressLineNumbers w:val="0"/>
        <w:jc w:val="left"/>
      </w:pPr>
      <w:r>
        <w:rPr>
          <w:rFonts w:ascii="宋体" w:hAnsi="宋体" w:eastAsia="宋体" w:cs="宋体"/>
          <w:kern w:val="0"/>
          <w:sz w:val="24"/>
          <w:szCs w:val="24"/>
          <w:lang w:val="en-US" w:eastAsia="zh-CN" w:bidi="ar"/>
        </w:rPr>
        <w:t>zk&lt;0z_k&lt;0</w:t>
      </w:r>
    </w:p>
    <w:p>
      <w:pPr>
        <w:pStyle w:val="7"/>
        <w:keepNext w:val="0"/>
        <w:keepLines w:val="0"/>
        <w:widowControl/>
        <w:suppressLineNumbers w:val="0"/>
      </w:pPr>
      <w:r>
        <w:t>表示在 MP edge 以下；</w:t>
      </w:r>
    </w:p>
    <w:p>
      <w:pPr>
        <w:keepNext w:val="0"/>
        <w:keepLines w:val="0"/>
        <w:widowControl/>
        <w:suppressLineNumbers w:val="0"/>
        <w:jc w:val="left"/>
      </w:pPr>
      <w:r>
        <w:rPr>
          <w:rFonts w:ascii="宋体" w:hAnsi="宋体" w:eastAsia="宋体" w:cs="宋体"/>
          <w:kern w:val="0"/>
          <w:sz w:val="24"/>
          <w:szCs w:val="24"/>
          <w:lang w:val="en-US" w:eastAsia="zh-CN" w:bidi="ar"/>
        </w:rPr>
        <w:t>0≤zk≤10\le z_k\le1</w:t>
      </w:r>
    </w:p>
    <w:p>
      <w:pPr>
        <w:pStyle w:val="7"/>
        <w:keepNext w:val="0"/>
        <w:keepLines w:val="0"/>
        <w:widowControl/>
        <w:suppressLineNumbers w:val="0"/>
      </w:pPr>
      <w:r>
        <w:t>表示正好位于你的 SSAR active window；</w:t>
      </w:r>
    </w:p>
    <w:p>
      <w:pPr>
        <w:keepNext w:val="0"/>
        <w:keepLines w:val="0"/>
        <w:widowControl/>
        <w:suppressLineNumbers w:val="0"/>
        <w:jc w:val="left"/>
      </w:pPr>
      <w:r>
        <w:rPr>
          <w:rFonts w:ascii="宋体" w:hAnsi="宋体" w:eastAsia="宋体" w:cs="宋体"/>
          <w:kern w:val="0"/>
          <w:sz w:val="24"/>
          <w:szCs w:val="24"/>
          <w:lang w:val="en-US" w:eastAsia="zh-CN" w:bidi="ar"/>
        </w:rPr>
        <w:t>zk&gt;1z_k&gt;1</w:t>
      </w:r>
    </w:p>
    <w:p>
      <w:pPr>
        <w:pStyle w:val="7"/>
        <w:keepNext w:val="0"/>
        <w:keepLines w:val="0"/>
        <w:widowControl/>
        <w:suppressLineNumbers w:val="0"/>
      </w:pPr>
      <w:r>
        <w:t>表示已经超过 SSAR window。</w:t>
      </w:r>
    </w:p>
    <w:p>
      <w:pPr>
        <w:pStyle w:val="7"/>
        <w:keepNext w:val="0"/>
        <w:keepLines w:val="0"/>
        <w:widowControl/>
        <w:suppressLineNumbers w:val="0"/>
      </w:pPr>
      <w:r>
        <w:t>这里完全不需要知道 zk(t)z_k(t) 和下一时刻哪个值对应。</w:t>
      </w:r>
    </w:p>
    <w:p>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实验一：Edge-spectrum distribution heatmap</w:t>
      </w:r>
    </w:p>
    <w:p>
      <w:pPr>
        <w:pStyle w:val="7"/>
        <w:keepNext w:val="0"/>
        <w:keepLines w:val="0"/>
        <w:widowControl/>
        <w:suppressLineNumbers w:val="0"/>
      </w:pPr>
      <w:r>
        <w:t>这是我现在最推荐作为正文 mechanism experiment 的图。</w:t>
      </w:r>
    </w:p>
    <w:p>
      <w:pPr>
        <w:pStyle w:val="7"/>
        <w:keepNext w:val="0"/>
        <w:keepLines w:val="0"/>
        <w:widowControl/>
        <w:suppressLineNumbers w:val="0"/>
      </w:pPr>
      <w:r>
        <w:t>每隔例如 5k 或 10k environment steps，计算所有 zk(t)z_k(t)，然后做 histogram。把所有时间的 histogram 横向排起来：</w:t>
      </w:r>
    </w:p>
    <w:p>
      <w:pPr>
        <w:keepNext w:val="0"/>
        <w:keepLines w:val="0"/>
        <w:widowControl/>
        <w:numPr>
          <w:ilvl w:val="0"/>
          <w:numId w:val="38"/>
        </w:numPr>
        <w:suppressLineNumbers w:val="0"/>
        <w:spacing w:before="0" w:beforeAutospacing="1" w:after="0" w:afterAutospacing="1"/>
        <w:ind w:left="1440" w:hanging="360"/>
      </w:pPr>
    </w:p>
    <w:p>
      <w:pPr>
        <w:pStyle w:val="7"/>
        <w:keepNext w:val="0"/>
        <w:keepLines w:val="0"/>
        <w:widowControl/>
        <w:suppressLineNumbers w:val="0"/>
        <w:ind w:left="720"/>
      </w:pPr>
      <w:r>
        <w:t>横轴：training steps；</w:t>
      </w:r>
    </w:p>
    <w:p>
      <w:pPr>
        <w:keepNext w:val="0"/>
        <w:keepLines w:val="0"/>
        <w:widowControl/>
        <w:numPr>
          <w:ilvl w:val="0"/>
          <w:numId w:val="38"/>
        </w:numPr>
        <w:suppressLineNumbers w:val="0"/>
        <w:spacing w:before="0" w:beforeAutospacing="1" w:after="0" w:afterAutospacing="1"/>
        <w:ind w:left="1440" w:hanging="360"/>
      </w:pPr>
    </w:p>
    <w:p>
      <w:pPr>
        <w:keepNext w:val="0"/>
        <w:keepLines w:val="0"/>
        <w:widowControl/>
        <w:numPr>
          <w:ilvl w:val="0"/>
          <w:numId w:val="38"/>
        </w:numPr>
        <w:suppressLineNumbers w:val="0"/>
        <w:spacing w:before="0" w:beforeAutospacing="1" w:after="0" w:afterAutospacing="1"/>
        <w:ind w:left="1440" w:hanging="360"/>
      </w:pPr>
    </w:p>
    <w:p>
      <w:pPr>
        <w:pStyle w:val="7"/>
        <w:keepNext w:val="0"/>
        <w:keepLines w:val="0"/>
        <w:widowControl/>
        <w:suppressLineNumbers w:val="0"/>
        <w:ind w:left="720"/>
      </w:pPr>
      <w:r>
        <w:t>纵轴：z=(λ−λ+)/Tz=(\lambda-\lambda_+)/T；</w:t>
      </w:r>
    </w:p>
    <w:p>
      <w:pPr>
        <w:keepNext w:val="0"/>
        <w:keepLines w:val="0"/>
        <w:widowControl/>
        <w:numPr>
          <w:ilvl w:val="0"/>
          <w:numId w:val="38"/>
        </w:numPr>
        <w:suppressLineNumbers w:val="0"/>
        <w:spacing w:before="0" w:beforeAutospacing="1" w:after="0" w:afterAutospacing="1"/>
        <w:ind w:left="1440" w:hanging="360"/>
      </w:pPr>
    </w:p>
    <w:p>
      <w:pPr>
        <w:keepNext w:val="0"/>
        <w:keepLines w:val="0"/>
        <w:widowControl/>
        <w:numPr>
          <w:ilvl w:val="0"/>
          <w:numId w:val="38"/>
        </w:numPr>
        <w:suppressLineNumbers w:val="0"/>
        <w:spacing w:before="0" w:beforeAutospacing="1" w:after="0" w:afterAutospacing="1"/>
        <w:ind w:left="1440" w:hanging="360"/>
      </w:pPr>
    </w:p>
    <w:p>
      <w:pPr>
        <w:pStyle w:val="7"/>
        <w:keepNext w:val="0"/>
        <w:keepLines w:val="0"/>
        <w:widowControl/>
        <w:suppressLineNumbers w:val="0"/>
        <w:ind w:left="720"/>
      </w:pPr>
      <w:r>
        <w:t>图中的 density：该区域中有多少 eigenvalues。</w:t>
      </w:r>
    </w:p>
    <w:p>
      <w:pPr>
        <w:keepNext w:val="0"/>
        <w:keepLines w:val="0"/>
        <w:widowControl/>
        <w:numPr>
          <w:ilvl w:val="0"/>
          <w:numId w:val="38"/>
        </w:numPr>
        <w:suppressLineNumbers w:val="0"/>
        <w:spacing w:before="0" w:beforeAutospacing="1" w:after="0" w:afterAutospacing="1"/>
        <w:ind w:left="1440" w:hanging="360"/>
      </w:pPr>
    </w:p>
    <w:p>
      <w:pPr>
        <w:pStyle w:val="7"/>
        <w:keepNext w:val="0"/>
        <w:keepLines w:val="0"/>
        <w:widowControl/>
        <w:suppressLineNumbers w:val="0"/>
      </w:pPr>
      <w:r>
        <w:t>在图上标出</w:t>
      </w:r>
    </w:p>
    <w:p>
      <w:pPr>
        <w:keepNext w:val="0"/>
        <w:keepLines w:val="0"/>
        <w:widowControl/>
        <w:suppressLineNumbers w:val="0"/>
        <w:jc w:val="left"/>
      </w:pPr>
      <w:r>
        <w:rPr>
          <w:rFonts w:ascii="宋体" w:hAnsi="宋体" w:eastAsia="宋体" w:cs="宋体"/>
          <w:kern w:val="0"/>
          <w:sz w:val="24"/>
          <w:szCs w:val="24"/>
          <w:lang w:val="en-US" w:eastAsia="zh-CN" w:bidi="ar"/>
        </w:rPr>
        <w:t>z=0,z=1.z=0,\qquad z=1.</w:t>
      </w:r>
    </w:p>
    <w:p>
      <w:pPr>
        <w:pStyle w:val="7"/>
        <w:keepNext w:val="0"/>
        <w:keepLines w:val="0"/>
        <w:widowControl/>
        <w:suppressLineNumbers w:val="0"/>
      </w:pPr>
      <w:r>
        <w:t>其中 0&lt;z&lt;10&lt;z&lt;1 就是 SSAR 实际作用的区域。</w:t>
      </w:r>
    </w:p>
    <w:p>
      <w:pPr>
        <w:pStyle w:val="7"/>
        <w:keepNext w:val="0"/>
        <w:keepLines w:val="0"/>
        <w:widowControl/>
        <w:suppressLineNumbers w:val="0"/>
      </w:pPr>
      <w:r>
        <w:t>然后做两个 panel：</w:t>
      </w:r>
    </w:p>
    <w:p>
      <w:pPr>
        <w:pStyle w:val="7"/>
        <w:keepNext w:val="0"/>
        <w:keepLines w:val="0"/>
        <w:widowControl/>
        <w:suppressLineNumbers w:val="0"/>
      </w:pPr>
      <w:r>
        <w:rPr>
          <w:rStyle w:val="10"/>
        </w:rPr>
        <w:t>Baseline</w:t>
      </w:r>
      <w:r>
        <w:t xml:space="preserve"> 和 </w:t>
      </w:r>
      <w:r>
        <w:rPr>
          <w:rStyle w:val="10"/>
        </w:rPr>
        <w:t>SSAR</w:t>
      </w:r>
      <w:r>
        <w:t>。</w:t>
      </w:r>
    </w:p>
    <w:p>
      <w:pPr>
        <w:pStyle w:val="7"/>
        <w:keepNext w:val="0"/>
        <w:keepLines w:val="0"/>
        <w:widowControl/>
        <w:suppressLineNumbers w:val="0"/>
      </w:pPr>
      <w:r>
        <w:t>你希望观察的不是“某一条 eigenvalue 被推出去”，而是：</w:t>
      </w:r>
    </w:p>
    <w:p>
      <w:pPr>
        <w:pStyle w:val="7"/>
        <w:keepNext w:val="0"/>
        <w:keepLines w:val="0"/>
        <w:widowControl/>
        <w:suppressLineNumbers w:val="0"/>
        <w:ind w:left="720" w:right="720"/>
      </w:pPr>
      <w:r>
        <w:rPr>
          <w:rFonts w:hint="eastAsia" w:ascii="宋体" w:hAnsi="宋体" w:eastAsia="宋体" w:cs="宋体"/>
          <w:sz w:val="24"/>
          <w:szCs w:val="24"/>
        </w:rPr>
        <w:t>SSAR 是否使 near-edge spectral mass 更早向 z&gt;1z&gt;1 区域迁移。</w:t>
      </w:r>
    </w:p>
    <w:p>
      <w:pPr>
        <w:pStyle w:val="7"/>
        <w:keepNext w:val="0"/>
        <w:keepLines w:val="0"/>
        <w:widowControl/>
        <w:suppressLineNumbers w:val="0"/>
      </w:pPr>
      <w:r>
        <w:t>这正好符合你的算法，而且完全没有 eigenvalue identity 的问题。</w:t>
      </w:r>
    </w:p>
    <w:p>
      <w:pPr>
        <w:pStyle w:val="7"/>
        <w:keepNext w:val="0"/>
        <w:keepLines w:val="0"/>
        <w:widowControl/>
        <w:suppressLineNumbers w:val="0"/>
      </w:pPr>
      <w:r>
        <w:t>要注意论文里的表述也应该是：</w:t>
      </w:r>
    </w:p>
    <w:p>
      <w:pPr>
        <w:pStyle w:val="7"/>
        <w:keepNext w:val="0"/>
        <w:keepLines w:val="0"/>
        <w:widowControl/>
        <w:suppressLineNumbers w:val="0"/>
        <w:ind w:left="720" w:right="720"/>
      </w:pPr>
      <w:r>
        <w:rPr>
          <w:rFonts w:hint="eastAsia" w:ascii="宋体" w:hAnsi="宋体" w:eastAsia="宋体" w:cs="宋体"/>
          <w:sz w:val="24"/>
          <w:szCs w:val="24"/>
        </w:rPr>
        <w:t>“the near-edge spectral distribution moves beyond the active window earlier”</w:t>
      </w:r>
    </w:p>
    <w:p>
      <w:pPr>
        <w:pStyle w:val="7"/>
        <w:keepNext w:val="0"/>
        <w:keepLines w:val="0"/>
        <w:widowControl/>
        <w:suppressLineNumbers w:val="0"/>
      </w:pPr>
      <w:r>
        <w:t>而不是：</w:t>
      </w:r>
    </w:p>
    <w:p>
      <w:pPr>
        <w:pStyle w:val="7"/>
        <w:keepNext w:val="0"/>
        <w:keepLines w:val="0"/>
        <w:widowControl/>
        <w:suppressLineNumbers w:val="0"/>
        <w:ind w:left="720" w:right="720"/>
      </w:pPr>
      <w:r>
        <w:rPr>
          <w:rFonts w:hint="eastAsia" w:ascii="宋体" w:hAnsi="宋体" w:eastAsia="宋体" w:cs="宋体"/>
          <w:sz w:val="24"/>
          <w:szCs w:val="24"/>
        </w:rPr>
        <w:t>“the same eigenvalue crosses the window earlier.”</w:t>
      </w:r>
    </w:p>
    <w:p>
      <w:pPr>
        <w:pStyle w:val="7"/>
        <w:keepNext w:val="0"/>
        <w:keepLines w:val="0"/>
        <w:widowControl/>
        <w:suppressLineNumbers w:val="0"/>
      </w:pPr>
      <w:r>
        <w:t>后者在你的实验里证明不了。</w:t>
      </w:r>
    </w:p>
    <w:p>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实验二：把整个分布压缩成一个非常简单的统计量</w:t>
      </w:r>
    </w:p>
    <w:p>
      <w:pPr>
        <w:pStyle w:val="7"/>
        <w:keepNext w:val="0"/>
        <w:keepLines w:val="0"/>
        <w:widowControl/>
        <w:suppressLineNumbers w:val="0"/>
      </w:pPr>
      <w:r>
        <w:t>Heatmap 很直观，但最好再有一个 quantitative metric。</w:t>
      </w:r>
    </w:p>
    <w:p>
      <w:pPr>
        <w:pStyle w:val="7"/>
        <w:keepNext w:val="0"/>
        <w:keepLines w:val="0"/>
        <w:widowControl/>
        <w:suppressLineNumbers w:val="0"/>
      </w:pPr>
      <w:r>
        <w:t xml:space="preserve">我觉得最合适的是 </w:t>
      </w:r>
      <w:r>
        <w:rPr>
          <w:rStyle w:val="10"/>
        </w:rPr>
        <w:t>number of separated modes</w:t>
      </w:r>
      <w:r>
        <w:t>：</w:t>
      </w:r>
    </w:p>
    <w:p>
      <w:pPr>
        <w:keepNext w:val="0"/>
        <w:keepLines w:val="0"/>
        <w:widowControl/>
        <w:suppressLineNumbers w:val="0"/>
        <w:jc w:val="left"/>
      </w:pPr>
      <w:r>
        <w:rPr>
          <w:rFonts w:ascii="宋体" w:hAnsi="宋体" w:eastAsia="宋体" w:cs="宋体"/>
          <w:kern w:val="0"/>
          <w:sz w:val="24"/>
          <w:szCs w:val="24"/>
          <w:lang w:val="en-US" w:eastAsia="zh-CN" w:bidi="ar"/>
        </w:rPr>
        <w:t>Nsep(t)=∑k1{λk(t)&gt;λ++T}.N_{\mathrm{sep}}(t) = \sum_k \mathbf 1 \left\{ \lambda_k(t)&gt;\lambda_++T \right\}.</w:t>
      </w:r>
    </w:p>
    <w:p>
      <w:pPr>
        <w:pStyle w:val="7"/>
        <w:keepNext w:val="0"/>
        <w:keepLines w:val="0"/>
        <w:widowControl/>
        <w:suppressLineNumbers w:val="0"/>
      </w:pPr>
      <w:r>
        <w:t>或者归一化：</w:t>
      </w:r>
    </w:p>
    <w:p>
      <w:pPr>
        <w:keepNext w:val="0"/>
        <w:keepLines w:val="0"/>
        <w:widowControl/>
        <w:suppressLineNumbers w:val="0"/>
        <w:jc w:val="left"/>
      </w:pPr>
      <w:r>
        <w:rPr>
          <w:rFonts w:ascii="宋体" w:hAnsi="宋体" w:eastAsia="宋体" w:cs="宋体"/>
          <w:kern w:val="0"/>
          <w:sz w:val="24"/>
          <w:szCs w:val="24"/>
          <w:lang w:val="en-US" w:eastAsia="zh-CN" w:bidi="ar"/>
        </w:rPr>
        <w:t>Psep(t)=1r∑k=1r1{λk(t)&gt;λ++T}.P_{\mathrm{sep}}(t) = \frac{1}{r} \sum_{k=1}^{r} \mathbf 1 \left\{ \lambda_k(t)&gt;\lambda_++T \right\}.</w:t>
      </w:r>
    </w:p>
    <w:p>
      <w:pPr>
        <w:pStyle w:val="7"/>
        <w:keepNext w:val="0"/>
        <w:keepLines w:val="0"/>
        <w:widowControl/>
        <w:suppressLineNumbers w:val="0"/>
      </w:pPr>
      <w:r>
        <w:t>这个量完全不跟踪 eigenvalue。</w:t>
      </w:r>
    </w:p>
    <w:p>
      <w:pPr>
        <w:pStyle w:val="7"/>
        <w:keepNext w:val="0"/>
        <w:keepLines w:val="0"/>
        <w:widowControl/>
        <w:suppressLineNumbers w:val="0"/>
      </w:pPr>
      <w:r>
        <w:t>每个时刻就是问：</w:t>
      </w:r>
    </w:p>
    <w:p>
      <w:pPr>
        <w:pStyle w:val="7"/>
        <w:keepNext w:val="0"/>
        <w:keepLines w:val="0"/>
        <w:widowControl/>
        <w:suppressLineNumbers w:val="0"/>
        <w:ind w:left="720" w:right="720"/>
      </w:pPr>
      <w:r>
        <w:rPr>
          <w:rFonts w:hint="eastAsia" w:ascii="宋体" w:hAnsi="宋体" w:eastAsia="宋体" w:cs="宋体"/>
          <w:sz w:val="24"/>
          <w:szCs w:val="24"/>
        </w:rPr>
        <w:t>当前有多少 spectral modes 已经位于 active window 之外？</w:t>
      </w:r>
    </w:p>
    <w:p>
      <w:pPr>
        <w:pStyle w:val="7"/>
        <w:keepNext w:val="0"/>
        <w:keepLines w:val="0"/>
        <w:widowControl/>
        <w:suppressLineNumbers w:val="0"/>
      </w:pPr>
      <w:r>
        <w:t>然后画：</w:t>
      </w:r>
    </w:p>
    <w:p>
      <w:pPr>
        <w:keepNext w:val="0"/>
        <w:keepLines w:val="0"/>
        <w:widowControl/>
        <w:suppressLineNumbers w:val="0"/>
        <w:jc w:val="left"/>
      </w:pPr>
      <w:r>
        <w:rPr>
          <w:rFonts w:ascii="宋体" w:hAnsi="宋体" w:eastAsia="宋体" w:cs="宋体"/>
          <w:kern w:val="0"/>
          <w:sz w:val="24"/>
          <w:szCs w:val="24"/>
          <w:lang w:val="en-US" w:eastAsia="zh-CN" w:bidi="ar"/>
        </w:rPr>
        <w:t>Nsep(t)vs training stepsN_{\mathrm{sep}}(t) \quad\text{vs training steps}</w:t>
      </w:r>
    </w:p>
    <w:p>
      <w:pPr>
        <w:pStyle w:val="7"/>
        <w:keepNext w:val="0"/>
        <w:keepLines w:val="0"/>
        <w:widowControl/>
        <w:suppressLineNumbers w:val="0"/>
      </w:pPr>
      <w:r>
        <w:t>Baseline vs SSAR。</w:t>
      </w:r>
    </w:p>
    <w:p>
      <w:pPr>
        <w:pStyle w:val="7"/>
        <w:keepNext w:val="0"/>
        <w:keepLines w:val="0"/>
        <w:widowControl/>
        <w:suppressLineNumbers w:val="0"/>
      </w:pPr>
      <w:r>
        <w:t xml:space="preserve">如果 SSAR 确实加快 spectral separation，你应该看到 SSAR 的 NsepN_{\rm sep} </w:t>
      </w:r>
      <w:r>
        <w:rPr>
          <w:rStyle w:val="10"/>
        </w:rPr>
        <w:t>更早增加</w:t>
      </w:r>
      <w:r>
        <w:t>。</w:t>
      </w:r>
    </w:p>
    <w:p>
      <w:pPr>
        <w:pStyle w:val="7"/>
        <w:keepNext w:val="0"/>
        <w:keepLines w:val="0"/>
        <w:widowControl/>
        <w:suppressLineNumbers w:val="0"/>
      </w:pPr>
      <w:r>
        <w:t>不过这里最好叫：</w:t>
      </w:r>
    </w:p>
    <w:p>
      <w:pPr>
        <w:pStyle w:val="7"/>
        <w:keepNext w:val="0"/>
        <w:keepLines w:val="0"/>
        <w:widowControl/>
        <w:suppressLineNumbers w:val="0"/>
        <w:ind w:left="720" w:right="720"/>
      </w:pPr>
      <w:r>
        <w:rPr>
          <w:rFonts w:hint="eastAsia" w:ascii="宋体" w:hAnsi="宋体" w:eastAsia="宋体" w:cs="宋体"/>
          <w:sz w:val="24"/>
          <w:szCs w:val="24"/>
        </w:rPr>
        <w:t>number of modes above the SSAR edge window</w:t>
      </w:r>
    </w:p>
    <w:p>
      <w:pPr>
        <w:pStyle w:val="7"/>
        <w:keepNext w:val="0"/>
        <w:keepLines w:val="0"/>
        <w:widowControl/>
        <w:suppressLineNumbers w:val="0"/>
      </w:pPr>
      <w:r>
        <w:t>而不要直接叫：</w:t>
      </w:r>
    </w:p>
    <w:p>
      <w:pPr>
        <w:pStyle w:val="7"/>
        <w:keepNext w:val="0"/>
        <w:keepLines w:val="0"/>
        <w:widowControl/>
        <w:suppressLineNumbers w:val="0"/>
        <w:ind w:left="720" w:right="720"/>
      </w:pPr>
      <w:r>
        <w:rPr>
          <w:rFonts w:hint="eastAsia" w:ascii="宋体" w:hAnsi="宋体" w:eastAsia="宋体" w:cs="宋体"/>
          <w:sz w:val="24"/>
          <w:szCs w:val="24"/>
        </w:rPr>
        <w:t>number of signal modes</w:t>
      </w:r>
    </w:p>
    <w:p>
      <w:pPr>
        <w:pStyle w:val="7"/>
        <w:keepNext w:val="0"/>
        <w:keepLines w:val="0"/>
        <w:widowControl/>
        <w:suppressLineNumbers w:val="0"/>
      </w:pPr>
      <w:r>
        <w:t>因为真实 Gym 实验里你不知道哪个一定是真实 task signal。</w:t>
      </w:r>
    </w:p>
    <w:p>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还可以同时记录 active-window occupancy</w:t>
      </w:r>
    </w:p>
    <w:p>
      <w:pPr>
        <w:pStyle w:val="7"/>
        <w:keepNext w:val="0"/>
        <w:keepLines w:val="0"/>
        <w:widowControl/>
        <w:suppressLineNumbers w:val="0"/>
      </w:pPr>
      <w:r>
        <w:t>定义</w:t>
      </w:r>
    </w:p>
    <w:p>
      <w:pPr>
        <w:keepNext w:val="0"/>
        <w:keepLines w:val="0"/>
        <w:widowControl/>
        <w:suppressLineNumbers w:val="0"/>
        <w:jc w:val="left"/>
      </w:pPr>
      <w:r>
        <w:rPr>
          <w:rFonts w:ascii="宋体" w:hAnsi="宋体" w:eastAsia="宋体" w:cs="宋体"/>
          <w:kern w:val="0"/>
          <w:sz w:val="24"/>
          <w:szCs w:val="24"/>
          <w:lang w:val="en-US" w:eastAsia="zh-CN" w:bidi="ar"/>
        </w:rPr>
        <w:t>Nactive(t)=∑k1{0≤zk(t)≤1}.N_{\mathrm{active}}(t) = \sum_k \mathbf 1 \left\{ 0\le z_k(t)\le1 \right\}.</w:t>
      </w:r>
    </w:p>
    <w:p>
      <w:pPr>
        <w:pStyle w:val="7"/>
        <w:keepNext w:val="0"/>
        <w:keepLines w:val="0"/>
        <w:widowControl/>
        <w:suppressLineNumbers w:val="0"/>
      </w:pPr>
      <w:r>
        <w:t>也就是：</w:t>
      </w:r>
    </w:p>
    <w:p>
      <w:pPr>
        <w:keepNext w:val="0"/>
        <w:keepLines w:val="0"/>
        <w:widowControl/>
        <w:suppressLineNumbers w:val="0"/>
        <w:jc w:val="left"/>
      </w:pPr>
      <w:r>
        <w:rPr>
          <w:rFonts w:ascii="宋体" w:hAnsi="宋体" w:eastAsia="宋体" w:cs="宋体"/>
          <w:kern w:val="0"/>
          <w:sz w:val="24"/>
          <w:szCs w:val="24"/>
          <w:lang w:val="en-US" w:eastAsia="zh-CN" w:bidi="ar"/>
        </w:rPr>
        <w:t>Nactive(t)=#{k:λk(t)∈[λ+,λ++T]}.N_{\mathrm{active}}(t) = \#\left\{ k: \lambda_k(t)\in [\lambda_+,\lambda_++T] \right\}.</w:t>
      </w:r>
    </w:p>
    <w:p>
      <w:pPr>
        <w:pStyle w:val="7"/>
        <w:keepNext w:val="0"/>
        <w:keepLines w:val="0"/>
        <w:widowControl/>
        <w:suppressLineNumbers w:val="0"/>
      </w:pPr>
      <w:r>
        <w:t>它正好就是你的 regularizer 当前作用的 eigenvalue 数量。</w:t>
      </w:r>
    </w:p>
    <w:p>
      <w:pPr>
        <w:pStyle w:val="7"/>
        <w:keepNext w:val="0"/>
        <w:keepLines w:val="0"/>
        <w:widowControl/>
        <w:suppressLineNumbers w:val="0"/>
      </w:pPr>
      <w:r>
        <w:t>但我</w:t>
      </w:r>
      <w:r>
        <w:rPr>
          <w:rStyle w:val="10"/>
        </w:rPr>
        <w:t>不建议单独用它证明 acceleration</w:t>
      </w:r>
      <w:r>
        <w:t>。</w:t>
      </w:r>
    </w:p>
    <w:p>
      <w:pPr>
        <w:pStyle w:val="7"/>
        <w:keepNext w:val="0"/>
        <w:keepLines w:val="0"/>
        <w:widowControl/>
        <w:suppressLineNumbers w:val="0"/>
      </w:pPr>
      <w:r>
        <w:t>因为可能发生：</w:t>
      </w:r>
    </w:p>
    <w:p>
      <w:pPr>
        <w:keepNext w:val="0"/>
        <w:keepLines w:val="0"/>
        <w:widowControl/>
        <w:numPr>
          <w:ilvl w:val="0"/>
          <w:numId w:val="39"/>
        </w:numPr>
        <w:suppressLineNumbers w:val="0"/>
        <w:spacing w:before="0" w:beforeAutospacing="1" w:after="0" w:afterAutospacing="1"/>
        <w:ind w:left="1440" w:hanging="360"/>
      </w:pPr>
    </w:p>
    <w:p>
      <w:pPr>
        <w:pStyle w:val="7"/>
        <w:keepNext w:val="0"/>
        <w:keepLines w:val="0"/>
        <w:widowControl/>
        <w:suppressLineNumbers w:val="0"/>
        <w:ind w:left="720"/>
      </w:pPr>
      <w:r>
        <w:t>一个 eigenvalue 被推出去了；</w:t>
      </w:r>
    </w:p>
    <w:p>
      <w:pPr>
        <w:keepNext w:val="0"/>
        <w:keepLines w:val="0"/>
        <w:widowControl/>
        <w:numPr>
          <w:ilvl w:val="0"/>
          <w:numId w:val="39"/>
        </w:numPr>
        <w:suppressLineNumbers w:val="0"/>
        <w:spacing w:before="0" w:beforeAutospacing="1" w:after="0" w:afterAutospacing="1"/>
        <w:ind w:left="1440" w:hanging="360"/>
      </w:pPr>
    </w:p>
    <w:p>
      <w:pPr>
        <w:keepNext w:val="0"/>
        <w:keepLines w:val="0"/>
        <w:widowControl/>
        <w:numPr>
          <w:ilvl w:val="0"/>
          <w:numId w:val="39"/>
        </w:numPr>
        <w:suppressLineNumbers w:val="0"/>
        <w:spacing w:before="0" w:beforeAutospacing="1" w:after="0" w:afterAutospacing="1"/>
        <w:ind w:left="1440" w:hanging="360"/>
      </w:pPr>
    </w:p>
    <w:p>
      <w:pPr>
        <w:pStyle w:val="7"/>
        <w:keepNext w:val="0"/>
        <w:keepLines w:val="0"/>
        <w:widowControl/>
        <w:suppressLineNumbers w:val="0"/>
        <w:ind w:left="720"/>
      </w:pPr>
      <w:r>
        <w:t>同时下面另一个 eigenvalue 又进入 window。</w:t>
      </w:r>
    </w:p>
    <w:p>
      <w:pPr>
        <w:keepNext w:val="0"/>
        <w:keepLines w:val="0"/>
        <w:widowControl/>
        <w:numPr>
          <w:ilvl w:val="0"/>
          <w:numId w:val="39"/>
        </w:numPr>
        <w:suppressLineNumbers w:val="0"/>
        <w:spacing w:before="0" w:beforeAutospacing="1" w:after="0" w:afterAutospacing="1"/>
        <w:ind w:left="1440" w:hanging="360"/>
      </w:pPr>
    </w:p>
    <w:p>
      <w:pPr>
        <w:pStyle w:val="7"/>
        <w:keepNext w:val="0"/>
        <w:keepLines w:val="0"/>
        <w:widowControl/>
        <w:suppressLineNumbers w:val="0"/>
      </w:pPr>
      <w:r>
        <w:t>于是 NactiveN_{\rm active} 可能一直差不多。</w:t>
      </w:r>
    </w:p>
    <w:p>
      <w:pPr>
        <w:pStyle w:val="7"/>
        <w:keepNext w:val="0"/>
        <w:keepLines w:val="0"/>
        <w:widowControl/>
        <w:suppressLineNumbers w:val="0"/>
      </w:pPr>
      <w:r>
        <w:t>所以它可以作为辅助统计量，但主指标还是：</w:t>
      </w:r>
    </w:p>
    <w:p>
      <w:pPr>
        <w:keepNext w:val="0"/>
        <w:keepLines w:val="0"/>
        <w:widowControl/>
        <w:suppressLineNumbers w:val="0"/>
        <w:jc w:val="left"/>
      </w:pPr>
      <w:r>
        <w:rPr>
          <w:rFonts w:ascii="宋体" w:hAnsi="宋体" w:eastAsia="宋体" w:cs="宋体"/>
          <w:kern w:val="0"/>
          <w:sz w:val="24"/>
          <w:szCs w:val="24"/>
          <w:lang w:val="en-US" w:eastAsia="zh-CN" w:bidi="ar"/>
        </w:rPr>
        <w:t>Nsep(t)N_{\rm sep}(t)</w:t>
      </w:r>
    </w:p>
    <w:p>
      <w:pPr>
        <w:pStyle w:val="7"/>
        <w:keepNext w:val="0"/>
        <w:keepLines w:val="0"/>
        <w:widowControl/>
        <w:suppressLineNumbers w:val="0"/>
      </w:pPr>
      <w:r>
        <w:t>和谱分布 heatmap。</w:t>
      </w:r>
    </w:p>
    <w:p>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还有一个指标其实和你的 loss 完全对应</w:t>
      </w:r>
    </w:p>
    <w:p>
      <w:pPr>
        <w:pStyle w:val="7"/>
        <w:keepNext w:val="0"/>
        <w:keepLines w:val="0"/>
        <w:widowControl/>
        <w:suppressLineNumbers w:val="0"/>
      </w:pPr>
      <w:r>
        <w:t>你的 regularizer 是</w:t>
      </w:r>
    </w:p>
    <w:p>
      <w:pPr>
        <w:keepNext w:val="0"/>
        <w:keepLines w:val="0"/>
        <w:widowControl/>
        <w:suppressLineNumbers w:val="0"/>
        <w:jc w:val="left"/>
      </w:pPr>
      <w:r>
        <w:rPr>
          <w:rFonts w:ascii="宋体" w:hAnsi="宋体" w:eastAsia="宋体" w:cs="宋体"/>
          <w:kern w:val="0"/>
          <w:sz w:val="24"/>
          <w:szCs w:val="24"/>
          <w:lang w:val="en-US" w:eastAsia="zh-CN" w:bidi="ar"/>
        </w:rPr>
        <w:t>LSSAR=∑k:λk∈I(λ++T−λk).L_{\mathrm{SSAR}} = \sum_{k:\lambda_k\in I} (\lambda_++T-\lambda_k).</w:t>
      </w:r>
    </w:p>
    <w:p>
      <w:pPr>
        <w:pStyle w:val="7"/>
        <w:keepNext w:val="0"/>
        <w:keepLines w:val="0"/>
        <w:widowControl/>
        <w:suppressLineNumbers w:val="0"/>
      </w:pPr>
      <w:r>
        <w:t>因此也可以记录归一化的 average edge deficit：</w:t>
      </w:r>
    </w:p>
    <w:p>
      <w:pPr>
        <w:keepNext w:val="0"/>
        <w:keepLines w:val="0"/>
        <w:widowControl/>
        <w:suppressLineNumbers w:val="0"/>
        <w:jc w:val="left"/>
      </w:pPr>
      <w:r>
        <w:rPr>
          <w:rFonts w:ascii="宋体" w:hAnsi="宋体" w:eastAsia="宋体" w:cs="宋体"/>
          <w:kern w:val="0"/>
          <w:sz w:val="24"/>
          <w:szCs w:val="24"/>
          <w:lang w:val="en-US" w:eastAsia="zh-CN" w:bidi="ar"/>
        </w:rPr>
        <w:t>Dedge(t)=1∣At∣∑k∈Atλ++T−λk(t)T,D_{\mathrm{edge}}(t) = \frac{1}{|\mathcal A_t|} \sum_{k\in\mathcal A_t} \frac{\lambda_++T-\lambda_k(t)}{T},</w:t>
      </w:r>
    </w:p>
    <w:p>
      <w:pPr>
        <w:pStyle w:val="7"/>
        <w:keepNext w:val="0"/>
        <w:keepLines w:val="0"/>
        <w:widowControl/>
        <w:suppressLineNumbers w:val="0"/>
      </w:pPr>
      <w:r>
        <w:t>其中</w:t>
      </w:r>
    </w:p>
    <w:p>
      <w:pPr>
        <w:keepNext w:val="0"/>
        <w:keepLines w:val="0"/>
        <w:widowControl/>
        <w:suppressLineNumbers w:val="0"/>
        <w:jc w:val="left"/>
      </w:pPr>
      <w:r>
        <w:rPr>
          <w:rFonts w:ascii="宋体" w:hAnsi="宋体" w:eastAsia="宋体" w:cs="宋体"/>
          <w:kern w:val="0"/>
          <w:sz w:val="24"/>
          <w:szCs w:val="24"/>
          <w:lang w:val="en-US" w:eastAsia="zh-CN" w:bidi="ar"/>
        </w:rPr>
        <w:t>At={k:λk(t)∈I}.\mathcal A_t = \{k:\lambda_k(t)\in I\}.</w:t>
      </w:r>
    </w:p>
    <w:p>
      <w:pPr>
        <w:pStyle w:val="7"/>
        <w:keepNext w:val="0"/>
        <w:keepLines w:val="0"/>
        <w:widowControl/>
        <w:suppressLineNumbers w:val="0"/>
      </w:pPr>
      <w:r>
        <w:t>于是</w:t>
      </w:r>
    </w:p>
    <w:p>
      <w:pPr>
        <w:keepNext w:val="0"/>
        <w:keepLines w:val="0"/>
        <w:widowControl/>
        <w:suppressLineNumbers w:val="0"/>
        <w:jc w:val="left"/>
      </w:pPr>
      <w:r>
        <w:rPr>
          <w:rFonts w:ascii="宋体" w:hAnsi="宋体" w:eastAsia="宋体" w:cs="宋体"/>
          <w:kern w:val="0"/>
          <w:sz w:val="24"/>
          <w:szCs w:val="24"/>
          <w:lang w:val="en-US" w:eastAsia="zh-CN" w:bidi="ar"/>
        </w:rPr>
        <w:t>0≤Dedge≤1.0\le D_{\rm edge}\le1.</w:t>
      </w:r>
    </w:p>
    <w:p>
      <w:pPr>
        <w:pStyle w:val="7"/>
        <w:keepNext w:val="0"/>
        <w:keepLines w:val="0"/>
        <w:widowControl/>
        <w:suppressLineNumbers w:val="0"/>
      </w:pPr>
      <w:r>
        <w:t>越靠近 1，说明 active eigenvalues 更靠近 window 左侧；</w:t>
      </w:r>
    </w:p>
    <w:p>
      <w:pPr>
        <w:pStyle w:val="7"/>
        <w:keepNext w:val="0"/>
        <w:keepLines w:val="0"/>
        <w:widowControl/>
        <w:suppressLineNumbers w:val="0"/>
      </w:pPr>
      <w:r>
        <w:t>越靠近 0，说明它们总体已经接近 window 的上边界。</w:t>
      </w:r>
    </w:p>
    <w:p>
      <w:pPr>
        <w:pStyle w:val="7"/>
        <w:keepNext w:val="0"/>
        <w:keepLines w:val="0"/>
        <w:widowControl/>
        <w:suppressLineNumbers w:val="0"/>
      </w:pPr>
      <w:r>
        <w:t>但是这个指标存在 membership changing 的问题，所以也不要把它作为唯一证据。它更适合放 appendix。</w:t>
      </w:r>
    </w:p>
    <w:p>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我现在最推荐你的正文实验图</w:t>
      </w:r>
    </w:p>
    <w:p>
      <w:pPr>
        <w:pStyle w:val="7"/>
        <w:keepNext w:val="0"/>
        <w:keepLines w:val="0"/>
        <w:widowControl/>
        <w:suppressLineNumbers w:val="0"/>
      </w:pPr>
      <w:r>
        <w:t>你不需要画几十个 kk，也不用跟踪 mode。</w:t>
      </w:r>
    </w:p>
    <w:p>
      <w:pPr>
        <w:pStyle w:val="7"/>
        <w:keepNext w:val="0"/>
        <w:keepLines w:val="0"/>
        <w:widowControl/>
        <w:suppressLineNumbers w:val="0"/>
      </w:pPr>
      <w:r>
        <w:t xml:space="preserve">做一个 </w:t>
      </w:r>
      <w:r>
        <w:rPr>
          <w:rStyle w:val="10"/>
        </w:rPr>
        <w:t>Spectral Dynamics</w:t>
      </w:r>
      <w:r>
        <w:t xml:space="preserve"> figure，四个 panel 就很好：</w:t>
      </w:r>
    </w:p>
    <w:p>
      <w:pPr>
        <w:pStyle w:val="7"/>
        <w:keepNext w:val="0"/>
        <w:keepLines w:val="0"/>
        <w:widowControl/>
        <w:suppressLineNumbers w:val="0"/>
      </w:pPr>
      <w:r>
        <w:rPr>
          <w:rStyle w:val="10"/>
        </w:rPr>
        <w:t>(a) Baseline spectral heatmap</w:t>
      </w:r>
    </w:p>
    <w:p>
      <w:pPr>
        <w:keepNext w:val="0"/>
        <w:keepLines w:val="0"/>
        <w:widowControl/>
        <w:suppressLineNumbers w:val="0"/>
        <w:jc w:val="left"/>
      </w:pPr>
      <w:r>
        <w:rPr>
          <w:rFonts w:ascii="宋体" w:hAnsi="宋体" w:eastAsia="宋体" w:cs="宋体"/>
          <w:kern w:val="0"/>
          <w:sz w:val="24"/>
          <w:szCs w:val="24"/>
          <w:lang w:val="en-US" w:eastAsia="zh-CN" w:bidi="ar"/>
        </w:rPr>
        <w:t>z=λ−λ+Tz=\frac{\lambda-\lambda_+}{T}</w:t>
      </w:r>
    </w:p>
    <w:p>
      <w:pPr>
        <w:pStyle w:val="7"/>
        <w:keepNext w:val="0"/>
        <w:keepLines w:val="0"/>
        <w:widowControl/>
        <w:suppressLineNumbers w:val="0"/>
      </w:pPr>
      <w:r>
        <w:t>随 training step 的分布。</w:t>
      </w:r>
    </w:p>
    <w:p>
      <w:pPr>
        <w:pStyle w:val="7"/>
        <w:keepNext w:val="0"/>
        <w:keepLines w:val="0"/>
        <w:widowControl/>
        <w:suppressLineNumbers w:val="0"/>
      </w:pPr>
      <w:r>
        <w:rPr>
          <w:rStyle w:val="10"/>
        </w:rPr>
        <w:t>(b) SSAR spectral heatmap</w:t>
      </w:r>
    </w:p>
    <w:p>
      <w:pPr>
        <w:pStyle w:val="7"/>
        <w:keepNext w:val="0"/>
        <w:keepLines w:val="0"/>
        <w:widowControl/>
        <w:suppressLineNumbers w:val="0"/>
      </w:pPr>
      <w:r>
        <w:t>同样的量。</w:t>
      </w:r>
    </w:p>
    <w:p>
      <w:pPr>
        <w:pStyle w:val="7"/>
        <w:keepNext w:val="0"/>
        <w:keepLines w:val="0"/>
        <w:widowControl/>
        <w:suppressLineNumbers w:val="0"/>
      </w:pPr>
      <w:r>
        <w:t>两张图都画：</w:t>
      </w:r>
    </w:p>
    <w:p>
      <w:pPr>
        <w:keepNext w:val="0"/>
        <w:keepLines w:val="0"/>
        <w:widowControl/>
        <w:suppressLineNumbers w:val="0"/>
        <w:jc w:val="left"/>
      </w:pPr>
      <w:r>
        <w:rPr>
          <w:rFonts w:ascii="宋体" w:hAnsi="宋体" w:eastAsia="宋体" w:cs="宋体"/>
          <w:kern w:val="0"/>
          <w:sz w:val="24"/>
          <w:szCs w:val="24"/>
          <w:lang w:val="en-US" w:eastAsia="zh-CN" w:bidi="ar"/>
        </w:rPr>
        <w:t>z=0,z=1.z=0,\quad z=1.</w:t>
      </w:r>
    </w:p>
    <w:p>
      <w:pPr>
        <w:pStyle w:val="7"/>
        <w:keepNext w:val="0"/>
        <w:keepLines w:val="0"/>
        <w:widowControl/>
        <w:suppressLineNumbers w:val="0"/>
      </w:pPr>
      <w:r>
        <w:t>这样肉眼就能看到 near-edge distribution 是否更快越过 window。</w:t>
      </w:r>
    </w:p>
    <w:p>
      <w:pPr>
        <w:pStyle w:val="7"/>
        <w:keepNext w:val="0"/>
        <w:keepLines w:val="0"/>
        <w:widowControl/>
        <w:suppressLineNumbers w:val="0"/>
      </w:pPr>
      <w:r>
        <w:rPr>
          <w:rStyle w:val="10"/>
        </w:rPr>
        <w:t>(c) Number of modes above the window</w:t>
      </w:r>
    </w:p>
    <w:p>
      <w:pPr>
        <w:keepNext w:val="0"/>
        <w:keepLines w:val="0"/>
        <w:widowControl/>
        <w:suppressLineNumbers w:val="0"/>
        <w:jc w:val="left"/>
      </w:pPr>
      <w:r>
        <w:rPr>
          <w:rFonts w:ascii="宋体" w:hAnsi="宋体" w:eastAsia="宋体" w:cs="宋体"/>
          <w:kern w:val="0"/>
          <w:sz w:val="24"/>
          <w:szCs w:val="24"/>
          <w:lang w:val="en-US" w:eastAsia="zh-CN" w:bidi="ar"/>
        </w:rPr>
        <w:t>Nsep(t)=#{λk&gt;λ++T}.N_{\rm sep}(t) = \#\{\lambda_k&gt;\lambda_++T\}.</w:t>
      </w:r>
    </w:p>
    <w:p>
      <w:pPr>
        <w:pStyle w:val="7"/>
        <w:keepNext w:val="0"/>
        <w:keepLines w:val="0"/>
        <w:widowControl/>
        <w:suppressLineNumbers w:val="0"/>
      </w:pPr>
      <w:r>
        <w:t>Baseline vs SSAR，多 seeds，画 mean ± std / CI。</w:t>
      </w:r>
    </w:p>
    <w:p>
      <w:pPr>
        <w:pStyle w:val="7"/>
        <w:keepNext w:val="0"/>
        <w:keepLines w:val="0"/>
        <w:widowControl/>
        <w:suppressLineNumbers w:val="0"/>
      </w:pPr>
      <w:r>
        <w:rPr>
          <w:rStyle w:val="10"/>
        </w:rPr>
        <w:t>(d) Bellman loss experiment</w:t>
      </w:r>
    </w:p>
    <w:p>
      <w:pPr>
        <w:pStyle w:val="7"/>
        <w:keepNext w:val="0"/>
        <w:keepLines w:val="0"/>
        <w:widowControl/>
        <w:suppressLineNumbers w:val="0"/>
      </w:pPr>
      <w:r>
        <w:t>可以继续放我们之前说的</w:t>
      </w:r>
    </w:p>
    <w:p>
      <w:pPr>
        <w:keepNext w:val="0"/>
        <w:keepLines w:val="0"/>
        <w:widowControl/>
        <w:suppressLineNumbers w:val="0"/>
        <w:jc w:val="left"/>
      </w:pPr>
      <w:r>
        <w:rPr>
          <w:rFonts w:ascii="宋体" w:hAnsi="宋体" w:eastAsia="宋体" w:cs="宋体"/>
          <w:kern w:val="0"/>
          <w:sz w:val="24"/>
          <w:szCs w:val="24"/>
          <w:lang w:val="en-US" w:eastAsia="zh-CN" w:bidi="ar"/>
        </w:rPr>
        <w:t>ΔLSSAR.\Delta L_{\rm SSAR}.</w:t>
      </w:r>
    </w:p>
    <w:p>
      <w:pPr>
        <w:pStyle w:val="7"/>
        <w:keepNext w:val="0"/>
        <w:keepLines w:val="0"/>
        <w:widowControl/>
        <w:suppressLineNumbers w:val="0"/>
      </w:pPr>
      <w:r>
        <w:t>这样一张 figure 就同时回答三个问题：</w:t>
      </w:r>
    </w:p>
    <w:p>
      <w:pPr>
        <w:keepNext w:val="0"/>
        <w:keepLines w:val="0"/>
        <w:widowControl/>
        <w:suppressLineNumbers w:val="0"/>
        <w:jc w:val="left"/>
      </w:pPr>
      <w:r>
        <w:rPr>
          <w:rFonts w:ascii="宋体" w:hAnsi="宋体" w:eastAsia="宋体" w:cs="宋体"/>
          <w:kern w:val="0"/>
          <w:sz w:val="24"/>
          <w:szCs w:val="24"/>
          <w:lang w:val="en-US" w:eastAsia="zh-CN" w:bidi="ar"/>
        </w:rPr>
        <w:t>谱在哪里→是否更早分离→这种 spectral update 对 Bellman loss 有什么影响.\text{谱在哪里} \rightarrow \text{是否更早分离} \rightarrow \text{这种 spectral update 对 Bellman loss 有什么影响}.</w:t>
      </w:r>
    </w:p>
    <w:p>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而且这实际上比跟踪单个 eigenvalue 更符合你的理论</w:t>
      </w:r>
    </w:p>
    <w:p>
      <w:pPr>
        <w:pStyle w:val="7"/>
        <w:keepNext w:val="0"/>
        <w:keepLines w:val="0"/>
        <w:widowControl/>
        <w:suppressLineNumbers w:val="0"/>
      </w:pPr>
      <w:r>
        <w:t>你的算法定义本来就是一个集合：</w:t>
      </w:r>
    </w:p>
    <w:p>
      <w:pPr>
        <w:keepNext w:val="0"/>
        <w:keepLines w:val="0"/>
        <w:widowControl/>
        <w:suppressLineNumbers w:val="0"/>
        <w:jc w:val="left"/>
      </w:pPr>
      <w:r>
        <w:rPr>
          <w:rFonts w:ascii="宋体" w:hAnsi="宋体" w:eastAsia="宋体" w:cs="宋体"/>
          <w:kern w:val="0"/>
          <w:sz w:val="24"/>
          <w:szCs w:val="24"/>
          <w:lang w:val="en-US" w:eastAsia="zh-CN" w:bidi="ar"/>
        </w:rPr>
        <w:t>At={k:λk(t)∈I},\mathcal A_t = \left\{ k: \lambda_k(t)\in I \right\},</w:t>
      </w:r>
    </w:p>
    <w:p>
      <w:pPr>
        <w:pStyle w:val="7"/>
        <w:keepNext w:val="0"/>
        <w:keepLines w:val="0"/>
        <w:widowControl/>
        <w:suppressLineNumbers w:val="0"/>
      </w:pPr>
      <w:r>
        <w:t>以及</w:t>
      </w:r>
    </w:p>
    <w:p>
      <w:pPr>
        <w:keepNext w:val="0"/>
        <w:keepLines w:val="0"/>
        <w:widowControl/>
        <w:suppressLineNumbers w:val="0"/>
        <w:jc w:val="left"/>
      </w:pPr>
      <w:r>
        <w:rPr>
          <w:rFonts w:ascii="宋体" w:hAnsi="宋体" w:eastAsia="宋体" w:cs="宋体"/>
          <w:kern w:val="0"/>
          <w:sz w:val="24"/>
          <w:szCs w:val="24"/>
          <w:lang w:val="en-US" w:eastAsia="zh-CN" w:bidi="ar"/>
        </w:rPr>
        <w:t>LSSAR=∑k∈At(λ++T−λk)+.L_{\mathrm{SSAR}} = \sum_{k\in\mathcal A_t} (\lambda_++T-\lambda_k)_+.</w:t>
      </w:r>
    </w:p>
    <w:p>
      <w:pPr>
        <w:pStyle w:val="7"/>
        <w:keepNext w:val="0"/>
        <w:keepLines w:val="0"/>
        <w:widowControl/>
        <w:suppressLineNumbers w:val="0"/>
      </w:pPr>
      <w:r>
        <w:t>所以实验也应该研究：</w:t>
      </w:r>
    </w:p>
    <w:p>
      <w:pPr>
        <w:keepNext w:val="0"/>
        <w:keepLines w:val="0"/>
        <w:widowControl/>
        <w:suppressLineNumbers w:val="0"/>
        <w:jc w:val="left"/>
      </w:pPr>
      <w:r>
        <w:rPr>
          <w:rFonts w:ascii="宋体" w:hAnsi="宋体" w:eastAsia="宋体" w:cs="宋体"/>
          <w:kern w:val="0"/>
          <w:sz w:val="24"/>
          <w:szCs w:val="24"/>
          <w:lang w:val="en-US" w:eastAsia="zh-CN" w:bidi="ar"/>
        </w:rPr>
        <w:t>spectral population around I\boxed{\text{spectral population around }I}</w:t>
      </w:r>
    </w:p>
    <w:p>
      <w:pPr>
        <w:pStyle w:val="7"/>
        <w:keepNext w:val="0"/>
        <w:keepLines w:val="0"/>
        <w:widowControl/>
        <w:suppressLineNumbers w:val="0"/>
      </w:pPr>
      <w:r>
        <w:t>而不是某一个特定 kk。</w:t>
      </w:r>
    </w:p>
    <w:p>
      <w:pPr>
        <w:pStyle w:val="7"/>
        <w:keepNext w:val="0"/>
        <w:keepLines w:val="0"/>
        <w:widowControl/>
        <w:suppressLineNumbers w:val="0"/>
      </w:pPr>
      <w:r>
        <w:t xml:space="preserve">理论部分为了可证明性分析的是“one active leading mode”；但算法实验完全可以看 </w:t>
      </w:r>
      <w:r>
        <w:rPr>
          <w:rStyle w:val="10"/>
        </w:rPr>
        <w:t>all active modes collectively</w:t>
      </w:r>
      <w:r>
        <w:t>。这两者不冲突：</w:t>
      </w:r>
    </w:p>
    <w:p>
      <w:pPr>
        <w:keepNext w:val="0"/>
        <w:keepLines w:val="0"/>
        <w:widowControl/>
        <w:numPr>
          <w:ilvl w:val="0"/>
          <w:numId w:val="40"/>
        </w:numPr>
        <w:suppressLineNumbers w:val="0"/>
        <w:spacing w:before="0" w:beforeAutospacing="1" w:after="0" w:afterAutospacing="1"/>
        <w:ind w:left="1440" w:hanging="360"/>
      </w:pPr>
    </w:p>
    <w:p>
      <w:pPr>
        <w:pStyle w:val="7"/>
        <w:keepNext w:val="0"/>
        <w:keepLines w:val="0"/>
        <w:widowControl/>
        <w:suppressLineNumbers w:val="0"/>
        <w:ind w:left="720"/>
      </w:pPr>
      <w:r>
        <w:t>theory：分析一个 representative active mode；</w:t>
      </w:r>
    </w:p>
    <w:p>
      <w:pPr>
        <w:keepNext w:val="0"/>
        <w:keepLines w:val="0"/>
        <w:widowControl/>
        <w:numPr>
          <w:ilvl w:val="0"/>
          <w:numId w:val="40"/>
        </w:numPr>
        <w:suppressLineNumbers w:val="0"/>
        <w:spacing w:before="0" w:beforeAutospacing="1" w:after="0" w:afterAutospacing="1"/>
        <w:ind w:left="1440" w:hanging="360"/>
      </w:pPr>
    </w:p>
    <w:p>
      <w:pPr>
        <w:keepNext w:val="0"/>
        <w:keepLines w:val="0"/>
        <w:widowControl/>
        <w:numPr>
          <w:ilvl w:val="0"/>
          <w:numId w:val="40"/>
        </w:numPr>
        <w:suppressLineNumbers w:val="0"/>
        <w:spacing w:before="0" w:beforeAutospacing="1" w:after="0" w:afterAutospacing="1"/>
        <w:ind w:left="1440" w:hanging="360"/>
      </w:pPr>
    </w:p>
    <w:p>
      <w:pPr>
        <w:pStyle w:val="7"/>
        <w:keepNext w:val="0"/>
        <w:keepLines w:val="0"/>
        <w:widowControl/>
        <w:suppressLineNumbers w:val="0"/>
        <w:ind w:left="720"/>
      </w:pPr>
      <w:r>
        <w:t>algorithm：同时作用于所有 active modes；</w:t>
      </w:r>
    </w:p>
    <w:p>
      <w:pPr>
        <w:keepNext w:val="0"/>
        <w:keepLines w:val="0"/>
        <w:widowControl/>
        <w:numPr>
          <w:ilvl w:val="0"/>
          <w:numId w:val="40"/>
        </w:numPr>
        <w:suppressLineNumbers w:val="0"/>
        <w:spacing w:before="0" w:beforeAutospacing="1" w:after="0" w:afterAutospacing="1"/>
        <w:ind w:left="1440" w:hanging="360"/>
      </w:pPr>
    </w:p>
    <w:p>
      <w:pPr>
        <w:keepNext w:val="0"/>
        <w:keepLines w:val="0"/>
        <w:widowControl/>
        <w:numPr>
          <w:ilvl w:val="0"/>
          <w:numId w:val="40"/>
        </w:numPr>
        <w:suppressLineNumbers w:val="0"/>
        <w:spacing w:before="0" w:beforeAutospacing="1" w:after="0" w:afterAutospacing="1"/>
        <w:ind w:left="1440" w:hanging="360"/>
      </w:pPr>
    </w:p>
    <w:p>
      <w:pPr>
        <w:pStyle w:val="7"/>
        <w:keepNext w:val="0"/>
        <w:keepLines w:val="0"/>
        <w:widowControl/>
        <w:suppressLineNumbers w:val="0"/>
        <w:ind w:left="720"/>
      </w:pPr>
      <w:r>
        <w:t>experiment：观察整体 near-edge spectrum 的 distribution。</w:t>
      </w:r>
    </w:p>
    <w:p>
      <w:pPr>
        <w:keepNext w:val="0"/>
        <w:keepLines w:val="0"/>
        <w:widowControl/>
        <w:numPr>
          <w:ilvl w:val="0"/>
          <w:numId w:val="40"/>
        </w:numPr>
        <w:suppressLineNumbers w:val="0"/>
        <w:spacing w:before="0" w:beforeAutospacing="1" w:after="0" w:afterAutospacing="1"/>
        <w:ind w:left="1440" w:hanging="360"/>
      </w:pPr>
    </w:p>
    <w:p>
      <w:pPr>
        <w:pStyle w:val="7"/>
        <w:keepNext w:val="0"/>
        <w:keepLines w:val="0"/>
        <w:widowControl/>
        <w:suppressLineNumbers w:val="0"/>
      </w:pPr>
      <w:r>
        <w:t>这套逻辑反而更完整。</w:t>
      </w:r>
    </w:p>
    <w:p>
      <w:pPr>
        <w:pStyle w:val="4"/>
        <w:keepNext w:val="0"/>
        <w:keepLines w:val="0"/>
        <w:widowControl/>
        <w:suppressLineNumbers w:val="0"/>
      </w:pPr>
      <w:r>
        <w:t>论文中可以这样描述这个实验</w:t>
      </w:r>
    </w:p>
    <w:p>
      <w:pPr>
        <w:pStyle w:val="6"/>
        <w:keepNext w:val="0"/>
        <w:keepLines w:val="0"/>
        <w:widowControl/>
        <w:suppressLineNumbers w:val="0"/>
        <w:rPr>
          <w:rStyle w:val="12"/>
        </w:rPr>
      </w:pPr>
      <w:r>
        <w:rPr>
          <w:rStyle w:val="12"/>
        </w:rPr>
        <w:t>To avoid assigning identities to individual singular modes across training</w:t>
      </w:r>
    </w:p>
    <w:p>
      <w:pPr>
        <w:pStyle w:val="6"/>
        <w:keepNext w:val="0"/>
        <w:keepLines w:val="0"/>
        <w:widowControl/>
        <w:suppressLineNumbers w:val="0"/>
        <w:rPr>
          <w:rStyle w:val="12"/>
        </w:rPr>
      </w:pPr>
      <w:r>
        <w:rPr>
          <w:rStyle w:val="12"/>
        </w:rPr>
        <w:t>iterations, we analyze the spectrum distributionally. At each checkpoint, we</w:t>
      </w:r>
    </w:p>
    <w:p>
      <w:pPr>
        <w:pStyle w:val="6"/>
        <w:keepNext w:val="0"/>
        <w:keepLines w:val="0"/>
        <w:widowControl/>
        <w:suppressLineNumbers w:val="0"/>
        <w:rPr>
          <w:rStyle w:val="12"/>
        </w:rPr>
      </w:pPr>
      <w:r>
        <w:rPr>
          <w:rStyle w:val="12"/>
        </w:rPr>
        <w:t>compute the normalized edge coordinate</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z_k=(\lambda_k-\lambda_+)/T,</w:t>
      </w:r>
    </w:p>
    <w:p>
      <w:pPr>
        <w:pStyle w:val="6"/>
        <w:keepNext w:val="0"/>
        <w:keepLines w:val="0"/>
        <w:widowControl/>
        <w:suppressLineNumbers w:val="0"/>
        <w:rPr>
          <w:rStyle w:val="12"/>
        </w:rPr>
      </w:pPr>
      <w:r>
        <w:rPr>
          <w:rStyle w:val="12"/>
        </w:rPr>
        <w:t>\]</w:t>
      </w:r>
    </w:p>
    <w:p>
      <w:pPr>
        <w:pStyle w:val="6"/>
        <w:keepNext w:val="0"/>
        <w:keepLines w:val="0"/>
        <w:widowControl/>
        <w:suppressLineNumbers w:val="0"/>
        <w:rPr>
          <w:rStyle w:val="12"/>
        </w:rPr>
      </w:pPr>
      <w:r>
        <w:rPr>
          <w:rStyle w:val="12"/>
        </w:rPr>
        <w:t>where $0\leq z_k\leq1$ corresponds exactly to the SSAR active window. We then</w:t>
      </w:r>
    </w:p>
    <w:p>
      <w:pPr>
        <w:pStyle w:val="6"/>
        <w:keepNext w:val="0"/>
        <w:keepLines w:val="0"/>
        <w:widowControl/>
        <w:suppressLineNumbers w:val="0"/>
        <w:rPr>
          <w:rStyle w:val="12"/>
        </w:rPr>
      </w:pPr>
      <w:r>
        <w:rPr>
          <w:rStyle w:val="12"/>
        </w:rPr>
        <w:t>track the empirical distribution of $\{z_k\}$ and the number of modes above</w:t>
      </w:r>
    </w:p>
    <w:p>
      <w:pPr>
        <w:pStyle w:val="6"/>
        <w:keepNext w:val="0"/>
        <w:keepLines w:val="0"/>
        <w:widowControl/>
        <w:suppressLineNumbers w:val="0"/>
        <w:rPr>
          <w:rStyle w:val="12"/>
        </w:rPr>
      </w:pPr>
      <w:r>
        <w:rPr>
          <w:rStyle w:val="12"/>
        </w:rPr>
        <w:t>the upper window boundary. This allows us to measure spectral separation</w:t>
      </w:r>
    </w:p>
    <w:p>
      <w:pPr>
        <w:pStyle w:val="6"/>
        <w:keepNext w:val="0"/>
        <w:keepLines w:val="0"/>
        <w:widowControl/>
        <w:suppressLineNumbers w:val="0"/>
      </w:pPr>
      <w:r>
        <w:rPr>
          <w:rStyle w:val="12"/>
        </w:rPr>
        <w:t>without matching singular vectors across checkpoints.</w:t>
      </w:r>
    </w:p>
    <w:p>
      <w:pPr>
        <w:pStyle w:val="7"/>
        <w:keepNext w:val="0"/>
        <w:keepLines w:val="0"/>
        <w:widowControl/>
        <w:suppressLineNumbers w:val="0"/>
      </w:pPr>
      <w:r>
        <w:t>这段也把“为什么不追踪单个 eigenvalue”自然解释清楚了。</w:t>
      </w:r>
    </w:p>
    <w:p>
      <w:pPr>
        <w:pStyle w:val="7"/>
        <w:keepNext w:val="0"/>
        <w:keepLines w:val="0"/>
        <w:widowControl/>
        <w:suppressLineNumbers w:val="0"/>
      </w:pPr>
      <w:r>
        <w:t xml:space="preserve">如果你的正文只剩两页，我会优先做 </w:t>
      </w:r>
      <w:r>
        <w:rPr>
          <w:rStyle w:val="10"/>
        </w:rPr>
        <w:t xml:space="preserve">heatmap + </w:t>
      </w:r>
      <w:r>
        <w:t>Nsep(t)N_{\rm sep}(t)，而不是之前说的 individual spectral trajectories。前者和你实际算法的定义是完全一致的。</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这个heatmap什么意思，你还是需要对于每个k都画一个图吗，那这样就是不现实的，k很大。不可能分别画图</w:t>
      </w:r>
    </w:p>
    <w:p>
      <w:pPr>
        <w:rPr>
          <w:rFonts w:hint="eastAsia"/>
          <w:lang w:val="en-US" w:eastAsia="zh-CN"/>
        </w:rPr>
      </w:pPr>
      <w:r>
        <w:rPr>
          <w:rFonts w:hint="eastAsia"/>
          <w:lang w:val="en-US" w:eastAsia="zh-CN"/>
        </w:rPr>
        <w:t>chatgpt：</w:t>
      </w:r>
    </w:p>
    <w:p>
      <w:pPr>
        <w:pStyle w:val="7"/>
        <w:keepNext w:val="0"/>
        <w:keepLines w:val="0"/>
        <w:widowControl/>
        <w:suppressLineNumbers w:val="0"/>
      </w:pPr>
      <w:r>
        <w:t>不是，heatmap 恰恰是为了避免“每个 kk 画一条线”。</w:t>
      </w:r>
    </w:p>
    <w:p>
      <w:pPr>
        <w:pStyle w:val="7"/>
        <w:keepNext w:val="0"/>
        <w:keepLines w:val="0"/>
        <w:widowControl/>
        <w:suppressLineNumbers w:val="0"/>
      </w:pPr>
      <w:r>
        <w:t>你的每个时刻 tt 有一整组特征值</w:t>
      </w:r>
    </w:p>
    <w:p>
      <w:pPr>
        <w:keepNext w:val="0"/>
        <w:keepLines w:val="0"/>
        <w:widowControl/>
        <w:suppressLineNumbers w:val="0"/>
        <w:jc w:val="left"/>
      </w:pPr>
      <w:r>
        <w:rPr>
          <w:rFonts w:ascii="宋体" w:hAnsi="宋体" w:eastAsia="宋体" w:cs="宋体"/>
          <w:kern w:val="0"/>
          <w:sz w:val="24"/>
          <w:szCs w:val="24"/>
          <w:lang w:val="en-US" w:eastAsia="zh-CN" w:bidi="ar"/>
        </w:rPr>
        <w:t>λ1(t),λ2(t),…,λr(t).\lambda_1(t),\lambda_2(t),\ldots,\lambda_r(t).</w:t>
      </w:r>
    </w:p>
    <w:p>
      <w:pPr>
        <w:pStyle w:val="7"/>
        <w:keepNext w:val="0"/>
        <w:keepLines w:val="0"/>
        <w:widowControl/>
        <w:suppressLineNumbers w:val="0"/>
      </w:pPr>
      <w:r>
        <w:t>先统一变换成</w:t>
      </w:r>
    </w:p>
    <w:p>
      <w:pPr>
        <w:keepNext w:val="0"/>
        <w:keepLines w:val="0"/>
        <w:widowControl/>
        <w:suppressLineNumbers w:val="0"/>
        <w:jc w:val="left"/>
      </w:pPr>
      <w:r>
        <w:rPr>
          <w:rFonts w:ascii="宋体" w:hAnsi="宋体" w:eastAsia="宋体" w:cs="宋体"/>
          <w:kern w:val="0"/>
          <w:sz w:val="24"/>
          <w:szCs w:val="24"/>
          <w:lang w:val="en-US" w:eastAsia="zh-CN" w:bidi="ar"/>
        </w:rPr>
        <w:t>zk(t)=λk(t)−λ+T.z_k(t)=\frac{\lambda_k(t)-\lambda_+}{T}.</w:t>
      </w:r>
    </w:p>
    <w:p>
      <w:pPr>
        <w:pStyle w:val="7"/>
        <w:keepNext w:val="0"/>
        <w:keepLines w:val="0"/>
        <w:widowControl/>
        <w:suppressLineNumbers w:val="0"/>
      </w:pPr>
      <w:r>
        <w:t>然后</w:t>
      </w:r>
      <w:r>
        <w:rPr>
          <w:rStyle w:val="10"/>
        </w:rPr>
        <w:t xml:space="preserve">不区分哪个 </w:t>
      </w:r>
      <w:r>
        <w:t>kk，只看这些 zk(t)z_k(t) 在数轴上的分布。</w:t>
      </w:r>
    </w:p>
    <w:p>
      <w:pPr>
        <w:pStyle w:val="7"/>
        <w:keepNext w:val="0"/>
        <w:keepLines w:val="0"/>
        <w:widowControl/>
        <w:suppressLineNumbers w:val="0"/>
      </w:pPr>
      <w:r>
        <w:t>例如某个时刻你有：</w:t>
      </w:r>
    </w:p>
    <w:p>
      <w:pPr>
        <w:keepNext w:val="0"/>
        <w:keepLines w:val="0"/>
        <w:widowControl/>
        <w:suppressLineNumbers w:val="0"/>
        <w:jc w:val="left"/>
      </w:pPr>
      <w:r>
        <w:rPr>
          <w:rFonts w:ascii="宋体" w:hAnsi="宋体" w:eastAsia="宋体" w:cs="宋体"/>
          <w:kern w:val="0"/>
          <w:sz w:val="24"/>
          <w:szCs w:val="24"/>
          <w:lang w:val="en-US" w:eastAsia="zh-CN" w:bidi="ar"/>
        </w:rPr>
        <w:t>z(t)={−0.8,−0.4,−0.1,0.2,0.3,0.7,1.1,1.5,2.0,…}.z(t)= \{-0.8,-0.4,-0.1,0.2,0.3,0.7,1.1,1.5,2.0,\ldots\}.</w:t>
      </w:r>
    </w:p>
    <w:p>
      <w:pPr>
        <w:pStyle w:val="7"/>
        <w:keepNext w:val="0"/>
        <w:keepLines w:val="0"/>
        <w:widowControl/>
        <w:suppressLineNumbers w:val="0"/>
      </w:pPr>
      <w:r>
        <w:t>你把 zz 轴分成很多区间，比如：</w:t>
      </w:r>
    </w:p>
    <w:p>
      <w:pPr>
        <w:keepNext w:val="0"/>
        <w:keepLines w:val="0"/>
        <w:widowControl/>
        <w:suppressLineNumbers w:val="0"/>
        <w:jc w:val="left"/>
      </w:pPr>
      <w:r>
        <w:rPr>
          <w:rFonts w:ascii="宋体" w:hAnsi="宋体" w:eastAsia="宋体" w:cs="宋体"/>
          <w:kern w:val="0"/>
          <w:sz w:val="24"/>
          <w:szCs w:val="24"/>
          <w:lang w:val="en-US" w:eastAsia="zh-CN" w:bidi="ar"/>
        </w:rPr>
        <w:t>[−2,−1.8),[−1.8,−1.6),…,[0,0.2),…,[1,1.2),…[-2,-1.8),[-1.8,-1.6),\ldots,[0,0.2),\ldots,[1,1.2),\ldots</w:t>
      </w:r>
    </w:p>
    <w:p>
      <w:pPr>
        <w:pStyle w:val="7"/>
        <w:keepNext w:val="0"/>
        <w:keepLines w:val="0"/>
        <w:widowControl/>
        <w:suppressLineNumbers w:val="0"/>
      </w:pPr>
      <w:r>
        <w:t>然后统计每个区间里有多少个特征值。</w:t>
      </w:r>
    </w:p>
    <w:p>
      <w:pPr>
        <w:pStyle w:val="7"/>
        <w:keepNext w:val="0"/>
        <w:keepLines w:val="0"/>
        <w:widowControl/>
        <w:suppressLineNumbers w:val="0"/>
      </w:pPr>
      <w:r>
        <w:t>比如：</w:t>
      </w:r>
    </w:p>
    <w:p>
      <w:pPr>
        <w:keepNext w:val="0"/>
        <w:keepLines w:val="0"/>
        <w:widowControl/>
        <w:suppressLineNumbers w:val="0"/>
        <w:jc w:val="left"/>
      </w:pPr>
      <w:r>
        <w:rPr>
          <w:rFonts w:ascii="宋体" w:hAnsi="宋体" w:eastAsia="宋体" w:cs="宋体"/>
          <w:kern w:val="0"/>
          <w:sz w:val="24"/>
          <w:szCs w:val="24"/>
          <w:lang w:val="en-US" w:eastAsia="zh-CN" w:bidi="ar"/>
        </w:rPr>
        <w:t>z intervalnumber of eigenvalues[−0.4,−0.2)12[−0.2,0)20[0,0.2)15[0.2,0.4)10⋯⋯\begin{array}{c|c} z\text{ interval} &amp; \text{number of eigenvalues}\\ \hline [-0.4,-0.2) &amp; 12\\ [-0.2,0) &amp; 20\\ [0,0.2) &amp; 15\\ [0.2,0.4) &amp; 10\\ \cdots &amp; \cdots \end{array}</w:t>
      </w:r>
    </w:p>
    <w:p>
      <w:pPr>
        <w:pStyle w:val="7"/>
        <w:keepNext w:val="0"/>
        <w:keepLines w:val="0"/>
        <w:widowControl/>
        <w:suppressLineNumbers w:val="0"/>
      </w:pPr>
      <w:r>
        <w:t>这就是</w:t>
      </w:r>
      <w:r>
        <w:rPr>
          <w:rStyle w:val="10"/>
        </w:rPr>
        <w:t>某一个训练时刻的一条 histogram</w:t>
      </w:r>
      <w:r>
        <w:t>。</w:t>
      </w:r>
    </w:p>
    <w:p>
      <w:pPr>
        <w:pStyle w:val="7"/>
        <w:keepNext w:val="0"/>
        <w:keepLines w:val="0"/>
        <w:widowControl/>
        <w:suppressLineNumbers w:val="0"/>
      </w:pPr>
      <w:r>
        <w:t>然后在很多训练时刻都做一次，比如：</w:t>
      </w:r>
    </w:p>
    <w:p>
      <w:pPr>
        <w:keepNext w:val="0"/>
        <w:keepLines w:val="0"/>
        <w:widowControl/>
        <w:suppressLineNumbers w:val="0"/>
        <w:jc w:val="left"/>
      </w:pPr>
      <w:r>
        <w:rPr>
          <w:rFonts w:ascii="宋体" w:hAnsi="宋体" w:eastAsia="宋体" w:cs="宋体"/>
          <w:kern w:val="0"/>
          <w:sz w:val="24"/>
          <w:szCs w:val="24"/>
          <w:lang w:val="en-US" w:eastAsia="zh-CN" w:bidi="ar"/>
        </w:rPr>
        <w:t>t=0,10k,20k,30k,…t=0,10k,20k,30k,\ldots</w:t>
      </w:r>
    </w:p>
    <w:p>
      <w:pPr>
        <w:pStyle w:val="7"/>
        <w:keepNext w:val="0"/>
        <w:keepLines w:val="0"/>
        <w:widowControl/>
        <w:suppressLineNumbers w:val="0"/>
      </w:pPr>
      <w:r>
        <w:t>把这些 histogram 并排放起来：</w:t>
      </w:r>
    </w:p>
    <w:p>
      <w:pPr>
        <w:keepNext w:val="0"/>
        <w:keepLines w:val="0"/>
        <w:widowControl/>
        <w:numPr>
          <w:ilvl w:val="0"/>
          <w:numId w:val="41"/>
        </w:numPr>
        <w:suppressLineNumbers w:val="0"/>
        <w:spacing w:before="0" w:beforeAutospacing="1" w:after="0" w:afterAutospacing="1"/>
        <w:ind w:left="1440" w:hanging="360"/>
      </w:pPr>
    </w:p>
    <w:p>
      <w:pPr>
        <w:pStyle w:val="7"/>
        <w:keepNext w:val="0"/>
        <w:keepLines w:val="0"/>
        <w:widowControl/>
        <w:suppressLineNumbers w:val="0"/>
        <w:ind w:left="720"/>
      </w:pPr>
      <w:r>
        <w:t>横轴：training step tt</w:t>
      </w:r>
    </w:p>
    <w:p>
      <w:pPr>
        <w:keepNext w:val="0"/>
        <w:keepLines w:val="0"/>
        <w:widowControl/>
        <w:numPr>
          <w:ilvl w:val="0"/>
          <w:numId w:val="41"/>
        </w:numPr>
        <w:suppressLineNumbers w:val="0"/>
        <w:spacing w:before="0" w:beforeAutospacing="1" w:after="0" w:afterAutospacing="1"/>
        <w:ind w:left="1440" w:hanging="360"/>
      </w:pPr>
    </w:p>
    <w:p>
      <w:pPr>
        <w:keepNext w:val="0"/>
        <w:keepLines w:val="0"/>
        <w:widowControl/>
        <w:numPr>
          <w:ilvl w:val="0"/>
          <w:numId w:val="41"/>
        </w:numPr>
        <w:suppressLineNumbers w:val="0"/>
        <w:spacing w:before="0" w:beforeAutospacing="1" w:after="0" w:afterAutospacing="1"/>
        <w:ind w:left="1440" w:hanging="360"/>
      </w:pPr>
    </w:p>
    <w:p>
      <w:pPr>
        <w:pStyle w:val="7"/>
        <w:keepNext w:val="0"/>
        <w:keepLines w:val="0"/>
        <w:widowControl/>
        <w:suppressLineNumbers w:val="0"/>
        <w:ind w:left="720"/>
      </w:pPr>
      <w:r>
        <w:t>纵轴：z=(λ−λ+)/Tz=(\lambda-\lambda_+)/T</w:t>
      </w:r>
    </w:p>
    <w:p>
      <w:pPr>
        <w:keepNext w:val="0"/>
        <w:keepLines w:val="0"/>
        <w:widowControl/>
        <w:numPr>
          <w:ilvl w:val="0"/>
          <w:numId w:val="41"/>
        </w:numPr>
        <w:suppressLineNumbers w:val="0"/>
        <w:spacing w:before="0" w:beforeAutospacing="1" w:after="0" w:afterAutospacing="1"/>
        <w:ind w:left="1440" w:hanging="360"/>
      </w:pPr>
    </w:p>
    <w:p>
      <w:pPr>
        <w:keepNext w:val="0"/>
        <w:keepLines w:val="0"/>
        <w:widowControl/>
        <w:numPr>
          <w:ilvl w:val="0"/>
          <w:numId w:val="41"/>
        </w:numPr>
        <w:suppressLineNumbers w:val="0"/>
        <w:spacing w:before="0" w:beforeAutospacing="1" w:after="0" w:afterAutospacing="1"/>
        <w:ind w:left="1440" w:hanging="360"/>
      </w:pPr>
    </w:p>
    <w:p>
      <w:pPr>
        <w:pStyle w:val="7"/>
        <w:keepNext w:val="0"/>
        <w:keepLines w:val="0"/>
        <w:widowControl/>
        <w:suppressLineNumbers w:val="0"/>
        <w:ind w:left="720"/>
      </w:pPr>
      <w:r>
        <w:t>颜色深浅：这个区域里有多少特征值</w:t>
      </w:r>
    </w:p>
    <w:p>
      <w:pPr>
        <w:keepNext w:val="0"/>
        <w:keepLines w:val="0"/>
        <w:widowControl/>
        <w:numPr>
          <w:ilvl w:val="0"/>
          <w:numId w:val="41"/>
        </w:numPr>
        <w:suppressLineNumbers w:val="0"/>
        <w:spacing w:before="0" w:beforeAutospacing="1" w:after="0" w:afterAutospacing="1"/>
        <w:ind w:left="1440" w:hanging="360"/>
      </w:pPr>
    </w:p>
    <w:p>
      <w:pPr>
        <w:pStyle w:val="7"/>
        <w:keepNext w:val="0"/>
        <w:keepLines w:val="0"/>
        <w:widowControl/>
        <w:suppressLineNumbers w:val="0"/>
      </w:pPr>
      <w:r>
        <w:t>最后只有</w:t>
      </w:r>
      <w:r>
        <w:rPr>
          <w:rStyle w:val="10"/>
        </w:rPr>
        <w:t>一张二维图</w:t>
      </w:r>
      <w:r>
        <w:t>。</w:t>
      </w:r>
    </w:p>
    <w:p>
      <w:pPr>
        <w:pStyle w:val="7"/>
        <w:keepNext w:val="0"/>
        <w:keepLines w:val="0"/>
        <w:widowControl/>
        <w:suppressLineNumbers w:val="0"/>
      </w:pPr>
      <w:r>
        <w:t>不是 rr 张图，也不是 rr 条曲线。</w:t>
      </w:r>
    </w:p>
    <w:p>
      <w:pPr>
        <w:pStyle w:val="7"/>
        <w:keepNext w:val="0"/>
        <w:keepLines w:val="0"/>
        <w:widowControl/>
        <w:suppressLineNumbers w:val="0"/>
      </w:pPr>
      <w:r>
        <w:t>你可以把它想象成这样：</w:t>
      </w:r>
    </w:p>
    <w:p>
      <w:pPr>
        <w:pStyle w:val="6"/>
        <w:keepNext w:val="0"/>
        <w:keepLines w:val="0"/>
        <w:widowControl/>
        <w:suppressLineNumbers w:val="0"/>
        <w:rPr>
          <w:rStyle w:val="12"/>
        </w:rPr>
      </w:pPr>
      <w:r>
        <w:rPr>
          <w:rStyle w:val="12"/>
        </w:rPr>
        <w:t>z</w:t>
      </w:r>
    </w:p>
    <w:p>
      <w:pPr>
        <w:pStyle w:val="6"/>
        <w:keepNext w:val="0"/>
        <w:keepLines w:val="0"/>
        <w:widowControl/>
        <w:suppressLineNumbers w:val="0"/>
        <w:rPr>
          <w:rStyle w:val="12"/>
        </w:rPr>
      </w:pPr>
      <w:r>
        <w:rPr>
          <w:rStyle w:val="12"/>
        </w:rPr>
        <w:t>2.0 |        ░  ▒▒  ███</w:t>
      </w:r>
    </w:p>
    <w:p>
      <w:pPr>
        <w:pStyle w:val="6"/>
        <w:keepNext w:val="0"/>
        <w:keepLines w:val="0"/>
        <w:widowControl/>
        <w:suppressLineNumbers w:val="0"/>
        <w:rPr>
          <w:rStyle w:val="12"/>
        </w:rPr>
      </w:pPr>
      <w:r>
        <w:rPr>
          <w:rStyle w:val="12"/>
        </w:rPr>
        <w:t>1.5 |      ░░░  ███ ███</w:t>
      </w:r>
    </w:p>
    <w:p>
      <w:pPr>
        <w:pStyle w:val="6"/>
        <w:keepNext w:val="0"/>
        <w:keepLines w:val="0"/>
        <w:widowControl/>
        <w:suppressLineNumbers w:val="0"/>
        <w:rPr>
          <w:rStyle w:val="12"/>
        </w:rPr>
      </w:pPr>
      <w:r>
        <w:rPr>
          <w:rStyle w:val="12"/>
        </w:rPr>
        <w:t>1.0 |----------------------  upper boundary of I</w:t>
      </w:r>
    </w:p>
    <w:p>
      <w:pPr>
        <w:pStyle w:val="6"/>
        <w:keepNext w:val="0"/>
        <w:keepLines w:val="0"/>
        <w:widowControl/>
        <w:suppressLineNumbers w:val="0"/>
        <w:rPr>
          <w:rStyle w:val="12"/>
        </w:rPr>
      </w:pPr>
      <w:r>
        <w:rPr>
          <w:rStyle w:val="12"/>
        </w:rPr>
        <w:t>0.5 | ███  ███  ▒▒   ░</w:t>
      </w:r>
    </w:p>
    <w:p>
      <w:pPr>
        <w:pStyle w:val="6"/>
        <w:keepNext w:val="0"/>
        <w:keepLines w:val="0"/>
        <w:widowControl/>
        <w:suppressLineNumbers w:val="0"/>
        <w:rPr>
          <w:rStyle w:val="12"/>
        </w:rPr>
      </w:pPr>
      <w:r>
        <w:rPr>
          <w:rStyle w:val="12"/>
        </w:rPr>
        <w:t>0.0 |----------------------  lambda_+</w:t>
      </w:r>
    </w:p>
    <w:p>
      <w:pPr>
        <w:pStyle w:val="6"/>
        <w:keepNext w:val="0"/>
        <w:keepLines w:val="0"/>
        <w:widowControl/>
        <w:suppressLineNumbers w:val="0"/>
        <w:rPr>
          <w:rStyle w:val="12"/>
        </w:rPr>
      </w:pPr>
      <w:r>
        <w:rPr>
          <w:rStyle w:val="12"/>
        </w:rPr>
        <w:t>-0.5| ███  ▒▒   ░</w:t>
      </w:r>
    </w:p>
    <w:p>
      <w:pPr>
        <w:pStyle w:val="6"/>
        <w:keepNext w:val="0"/>
        <w:keepLines w:val="0"/>
        <w:widowControl/>
        <w:suppressLineNumbers w:val="0"/>
        <w:rPr>
          <w:rStyle w:val="12"/>
        </w:rPr>
      </w:pPr>
      <w:r>
        <w:rPr>
          <w:rStyle w:val="12"/>
        </w:rPr>
        <w:t>-1.0| ██   ░</w:t>
      </w:r>
    </w:p>
    <w:p>
      <w:pPr>
        <w:pStyle w:val="6"/>
        <w:keepNext w:val="0"/>
        <w:keepLines w:val="0"/>
        <w:widowControl/>
        <w:suppressLineNumbers w:val="0"/>
        <w:rPr>
          <w:rStyle w:val="12"/>
        </w:rPr>
      </w:pPr>
      <w:r>
        <w:rPr>
          <w:rStyle w:val="12"/>
        </w:rPr>
        <w:t xml:space="preserve">     ----------------------</w:t>
      </w:r>
    </w:p>
    <w:p>
      <w:pPr>
        <w:pStyle w:val="6"/>
        <w:keepNext w:val="0"/>
        <w:keepLines w:val="0"/>
        <w:widowControl/>
        <w:suppressLineNumbers w:val="0"/>
        <w:rPr>
          <w:rStyle w:val="12"/>
        </w:rPr>
      </w:pPr>
      <w:r>
        <w:rPr>
          <w:rStyle w:val="12"/>
        </w:rPr>
        <w:t xml:space="preserve">       0   20k  40k  60k</w:t>
      </w:r>
    </w:p>
    <w:p>
      <w:pPr>
        <w:pStyle w:val="6"/>
        <w:keepNext w:val="0"/>
        <w:keepLines w:val="0"/>
        <w:widowControl/>
        <w:suppressLineNumbers w:val="0"/>
      </w:pPr>
      <w:r>
        <w:rPr>
          <w:rStyle w:val="12"/>
        </w:rPr>
        <w:t xml:space="preserve">          training step</w:t>
      </w:r>
    </w:p>
    <w:p>
      <w:pPr>
        <w:pStyle w:val="7"/>
        <w:keepNext w:val="0"/>
        <w:keepLines w:val="0"/>
        <w:widowControl/>
        <w:suppressLineNumbers w:val="0"/>
      </w:pPr>
      <w:r>
        <w:t>其中颜色越深代表该 zz 区域里特征值越多。</w:t>
      </w:r>
    </w:p>
    <w:p>
      <w:pPr>
        <w:pStyle w:val="7"/>
        <w:keepNext w:val="0"/>
        <w:keepLines w:val="0"/>
        <w:widowControl/>
        <w:suppressLineNumbers w:val="0"/>
      </w:pPr>
      <w:r>
        <w:t>这样你看到的是：</w:t>
      </w:r>
    </w:p>
    <w:p>
      <w:pPr>
        <w:keepNext w:val="0"/>
        <w:keepLines w:val="0"/>
        <w:widowControl/>
        <w:suppressLineNumbers w:val="0"/>
        <w:jc w:val="left"/>
      </w:pPr>
      <w:r>
        <w:rPr>
          <w:rFonts w:ascii="宋体" w:hAnsi="宋体" w:eastAsia="宋体" w:cs="宋体"/>
          <w:kern w:val="0"/>
          <w:sz w:val="24"/>
          <w:szCs w:val="24"/>
          <w:lang w:val="en-US" w:eastAsia="zh-CN" w:bidi="ar"/>
        </w:rPr>
        <w:t>整个谱的概率质量/密度如何随训练迁移\text{整个谱的概率质量/密度如何随训练迁移}</w:t>
      </w:r>
    </w:p>
    <w:p>
      <w:pPr>
        <w:pStyle w:val="7"/>
        <w:keepNext w:val="0"/>
        <w:keepLines w:val="0"/>
        <w:widowControl/>
        <w:suppressLineNumbers w:val="0"/>
      </w:pPr>
      <w:r>
        <w:t>而不是“某个具体 eigenvalue 怎么走”。</w:t>
      </w:r>
    </w:p>
    <w:p>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而且你这个实验其实可以更简单。</w:t>
      </w:r>
    </w:p>
    <w:p>
      <w:pPr>
        <w:pStyle w:val="7"/>
        <w:keepNext w:val="0"/>
        <w:keepLines w:val="0"/>
        <w:widowControl/>
        <w:suppressLineNumbers w:val="0"/>
      </w:pPr>
      <w:r>
        <w:t>我甚至觉得正文里不一定需要 heatmap。你可以直接每个时刻统计三个数量：</w:t>
      </w:r>
    </w:p>
    <w:p>
      <w:pPr>
        <w:keepNext w:val="0"/>
        <w:keepLines w:val="0"/>
        <w:widowControl/>
        <w:suppressLineNumbers w:val="0"/>
        <w:jc w:val="left"/>
      </w:pPr>
      <w:r>
        <w:rPr>
          <w:rFonts w:ascii="宋体" w:hAnsi="宋体" w:eastAsia="宋体" w:cs="宋体"/>
          <w:kern w:val="0"/>
          <w:sz w:val="24"/>
          <w:szCs w:val="24"/>
          <w:lang w:val="en-US" w:eastAsia="zh-CN" w:bidi="ar"/>
        </w:rPr>
        <w:t>Nbulk(t)=#{λk&lt;λ+},N_{\rm bulk}(t) = \#\{\lambda_k&lt;\lambda_+\}, Nactive(t)=#{λ+≤λk≤λ++T},N_{\rm active}(t) = \#\{\lambda_+\leq\lambda_k\leq\lambda_++T\}, Nsep(t)=#{λk&gt;λ++T}.N_{\rm sep}(t) = \#\{\lambda_k&gt;\lambda_++T\}.</w:t>
      </w:r>
    </w:p>
    <w:p>
      <w:pPr>
        <w:pStyle w:val="7"/>
        <w:keepNext w:val="0"/>
        <w:keepLines w:val="0"/>
        <w:widowControl/>
        <w:suppressLineNumbers w:val="0"/>
      </w:pPr>
      <w:r>
        <w:t>或者除以总数 rr，得到比例：</w:t>
      </w:r>
    </w:p>
    <w:p>
      <w:pPr>
        <w:keepNext w:val="0"/>
        <w:keepLines w:val="0"/>
        <w:widowControl/>
        <w:suppressLineNumbers w:val="0"/>
        <w:jc w:val="left"/>
      </w:pPr>
      <w:r>
        <w:rPr>
          <w:rFonts w:ascii="宋体" w:hAnsi="宋体" w:eastAsia="宋体" w:cs="宋体"/>
          <w:kern w:val="0"/>
          <w:sz w:val="24"/>
          <w:szCs w:val="24"/>
          <w:lang w:val="en-US" w:eastAsia="zh-CN" w:bidi="ar"/>
        </w:rPr>
        <w:t>Pbulk(t),Pactive(t),Psep(t).P_{\rm bulk}(t),\qquad P_{\rm active}(t),\qquad P_{\rm sep}(t).</w:t>
      </w:r>
    </w:p>
    <w:p>
      <w:pPr>
        <w:pStyle w:val="7"/>
        <w:keepNext w:val="0"/>
        <w:keepLines w:val="0"/>
        <w:widowControl/>
        <w:suppressLineNumbers w:val="0"/>
      </w:pPr>
      <w:r>
        <w:t>然后你根本不需要关心 kk 是谁。</w:t>
      </w:r>
    </w:p>
    <w:p>
      <w:pPr>
        <w:pStyle w:val="7"/>
        <w:keepNext w:val="0"/>
        <w:keepLines w:val="0"/>
        <w:widowControl/>
        <w:suppressLineNumbers w:val="0"/>
      </w:pPr>
      <w:r>
        <w:t>例如某个训练时刻：</w:t>
      </w:r>
    </w:p>
    <w:p>
      <w:pPr>
        <w:keepNext w:val="0"/>
        <w:keepLines w:val="0"/>
        <w:widowControl/>
        <w:suppressLineNumbers w:val="0"/>
        <w:jc w:val="left"/>
      </w:pPr>
      <w:r>
        <w:rPr>
          <w:rFonts w:ascii="宋体" w:hAnsi="宋体" w:eastAsia="宋体" w:cs="宋体"/>
          <w:kern w:val="0"/>
          <w:sz w:val="24"/>
          <w:szCs w:val="24"/>
          <w:lang w:val="en-US" w:eastAsia="zh-CN" w:bidi="ar"/>
        </w:rPr>
        <w:t>Pbulk=0.80,Pactive=0.15,Psep=0.05.P_{\rm bulk}=0.80,\qquad P_{\rm active}=0.15,\qquad P_{\rm sep}=0.05.</w:t>
      </w:r>
    </w:p>
    <w:p>
      <w:pPr>
        <w:pStyle w:val="7"/>
        <w:keepNext w:val="0"/>
        <w:keepLines w:val="0"/>
        <w:widowControl/>
        <w:suppressLineNumbers w:val="0"/>
      </w:pPr>
      <w:r>
        <w:t>后来可能变成：</w:t>
      </w:r>
    </w:p>
    <w:p>
      <w:pPr>
        <w:keepNext w:val="0"/>
        <w:keepLines w:val="0"/>
        <w:widowControl/>
        <w:suppressLineNumbers w:val="0"/>
        <w:jc w:val="left"/>
      </w:pPr>
      <w:r>
        <w:rPr>
          <w:rFonts w:ascii="宋体" w:hAnsi="宋体" w:eastAsia="宋体" w:cs="宋体"/>
          <w:kern w:val="0"/>
          <w:sz w:val="24"/>
          <w:szCs w:val="24"/>
          <w:lang w:val="en-US" w:eastAsia="zh-CN" w:bidi="ar"/>
        </w:rPr>
        <w:t>Pbulk=0.65,Pactive=0.10,Psep=0.25.P_{\rm bulk}=0.65,\qquad P_{\rm active}=0.10,\qquad P_{\rm sep}=0.25.</w:t>
      </w:r>
    </w:p>
    <w:p>
      <w:pPr>
        <w:pStyle w:val="7"/>
        <w:keepNext w:val="0"/>
        <w:keepLines w:val="0"/>
        <w:widowControl/>
        <w:suppressLineNumbers w:val="0"/>
      </w:pPr>
      <w:r>
        <w:t>那么就说明整体谱中超过 edge window 的 mode 比例增加了。</w:t>
      </w:r>
    </w:p>
    <w:p>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对你这篇论文，我现在反而更推荐这个简单版本。</w:t>
      </w:r>
    </w:p>
    <w:p>
      <w:pPr>
        <w:pStyle w:val="7"/>
        <w:keepNext w:val="0"/>
        <w:keepLines w:val="0"/>
        <w:widowControl/>
        <w:suppressLineNumbers w:val="0"/>
      </w:pPr>
      <w:r>
        <w:t>正文只画一张图：</w:t>
      </w:r>
    </w:p>
    <w:p>
      <w:pPr>
        <w:pStyle w:val="7"/>
        <w:keepNext w:val="0"/>
        <w:keepLines w:val="0"/>
        <w:widowControl/>
        <w:suppressLineNumbers w:val="0"/>
      </w:pPr>
      <w:r>
        <w:t>横轴：</w:t>
      </w:r>
    </w:p>
    <w:p>
      <w:pPr>
        <w:keepNext w:val="0"/>
        <w:keepLines w:val="0"/>
        <w:widowControl/>
        <w:suppressLineNumbers w:val="0"/>
        <w:jc w:val="left"/>
      </w:pPr>
      <w:r>
        <w:rPr>
          <w:rFonts w:ascii="宋体" w:hAnsi="宋体" w:eastAsia="宋体" w:cs="宋体"/>
          <w:kern w:val="0"/>
          <w:sz w:val="24"/>
          <w:szCs w:val="24"/>
          <w:lang w:val="en-US" w:eastAsia="zh-CN" w:bidi="ar"/>
        </w:rPr>
        <w:t>training steps\text{training steps}</w:t>
      </w:r>
    </w:p>
    <w:p>
      <w:pPr>
        <w:pStyle w:val="7"/>
        <w:keepNext w:val="0"/>
        <w:keepLines w:val="0"/>
        <w:widowControl/>
        <w:suppressLineNumbers w:val="0"/>
      </w:pPr>
      <w:r>
        <w:t>纵轴：</w:t>
      </w:r>
    </w:p>
    <w:p>
      <w:pPr>
        <w:keepNext w:val="0"/>
        <w:keepLines w:val="0"/>
        <w:widowControl/>
        <w:suppressLineNumbers w:val="0"/>
        <w:jc w:val="left"/>
      </w:pPr>
      <w:r>
        <w:rPr>
          <w:rFonts w:ascii="宋体" w:hAnsi="宋体" w:eastAsia="宋体" w:cs="宋体"/>
          <w:kern w:val="0"/>
          <w:sz w:val="24"/>
          <w:szCs w:val="24"/>
          <w:lang w:val="en-US" w:eastAsia="zh-CN" w:bidi="ar"/>
        </w:rPr>
        <w:t>Psep(t)=#{λk(t)&gt;λ++T}r.P_{\rm sep}(t) = \frac{ \#\{\lambda_k(t)&gt;\lambda_++T\} }{r}.</w:t>
      </w:r>
    </w:p>
    <w:p>
      <w:pPr>
        <w:pStyle w:val="7"/>
        <w:keepNext w:val="0"/>
        <w:keepLines w:val="0"/>
        <w:widowControl/>
        <w:suppressLineNumbers w:val="0"/>
      </w:pPr>
      <w:r>
        <w:t>画两条线：</w:t>
      </w:r>
    </w:p>
    <w:p>
      <w:pPr>
        <w:keepNext w:val="0"/>
        <w:keepLines w:val="0"/>
        <w:widowControl/>
        <w:suppressLineNumbers w:val="0"/>
        <w:jc w:val="left"/>
      </w:pPr>
      <w:r>
        <w:rPr>
          <w:rFonts w:ascii="宋体" w:hAnsi="宋体" w:eastAsia="宋体" w:cs="宋体"/>
          <w:kern w:val="0"/>
          <w:sz w:val="24"/>
          <w:szCs w:val="24"/>
          <w:lang w:val="en-US" w:eastAsia="zh-CN" w:bidi="ar"/>
        </w:rPr>
        <w:t>Baseline\text{Baseline}</w:t>
      </w:r>
    </w:p>
    <w:p>
      <w:pPr>
        <w:pStyle w:val="7"/>
        <w:keepNext w:val="0"/>
        <w:keepLines w:val="0"/>
        <w:widowControl/>
        <w:suppressLineNumbers w:val="0"/>
      </w:pPr>
      <w:r>
        <w:t>和</w:t>
      </w:r>
    </w:p>
    <w:p>
      <w:pPr>
        <w:keepNext w:val="0"/>
        <w:keepLines w:val="0"/>
        <w:widowControl/>
        <w:suppressLineNumbers w:val="0"/>
        <w:jc w:val="left"/>
      </w:pPr>
      <w:r>
        <w:rPr>
          <w:rFonts w:ascii="宋体" w:hAnsi="宋体" w:eastAsia="宋体" w:cs="宋体"/>
          <w:kern w:val="0"/>
          <w:sz w:val="24"/>
          <w:szCs w:val="24"/>
          <w:lang w:val="en-US" w:eastAsia="zh-CN" w:bidi="ar"/>
        </w:rPr>
        <w:t>SSAR.\text{SSAR}.</w:t>
      </w:r>
    </w:p>
    <w:p>
      <w:pPr>
        <w:pStyle w:val="7"/>
        <w:keepNext w:val="0"/>
        <w:keepLines w:val="0"/>
        <w:widowControl/>
        <w:suppressLineNumbers w:val="0"/>
      </w:pPr>
      <w:r>
        <w:t>如果 SSAR 更早使 PsepP_{\rm sep} 上升，那么你可以说：</w:t>
      </w:r>
    </w:p>
    <w:p>
      <w:pPr>
        <w:pStyle w:val="7"/>
        <w:keepNext w:val="0"/>
        <w:keepLines w:val="0"/>
        <w:widowControl/>
        <w:suppressLineNumbers w:val="0"/>
        <w:ind w:left="720" w:right="720"/>
      </w:pPr>
      <w:r>
        <w:rPr>
          <w:rFonts w:hint="eastAsia" w:ascii="宋体" w:hAnsi="宋体" w:eastAsia="宋体" w:cs="宋体"/>
          <w:sz w:val="24"/>
          <w:szCs w:val="24"/>
        </w:rPr>
        <w:t>SSAR leads to earlier spectral separation beyond the near-edge window.</w:t>
      </w:r>
    </w:p>
    <w:p>
      <w:pPr>
        <w:pStyle w:val="7"/>
        <w:keepNext w:val="0"/>
        <w:keepLines w:val="0"/>
        <w:widowControl/>
        <w:suppressLineNumbers w:val="0"/>
      </w:pPr>
      <w:r>
        <w:t>这和你的算法很匹配，而且完全不需要 eigenvalue tracking。</w:t>
      </w:r>
    </w:p>
    <w:p>
      <w:pPr>
        <w:pStyle w:val="7"/>
        <w:keepNext w:val="0"/>
        <w:keepLines w:val="0"/>
        <w:widowControl/>
        <w:suppressLineNumbers w:val="0"/>
      </w:pPr>
      <w:r>
        <w:t>再配一个辅助量：</w:t>
      </w:r>
    </w:p>
    <w:p>
      <w:pPr>
        <w:keepNext w:val="0"/>
        <w:keepLines w:val="0"/>
        <w:widowControl/>
        <w:suppressLineNumbers w:val="0"/>
        <w:jc w:val="left"/>
      </w:pPr>
      <w:r>
        <w:rPr>
          <w:rFonts w:ascii="宋体" w:hAnsi="宋体" w:eastAsia="宋体" w:cs="宋体"/>
          <w:kern w:val="0"/>
          <w:sz w:val="24"/>
          <w:szCs w:val="24"/>
          <w:lang w:val="en-US" w:eastAsia="zh-CN" w:bidi="ar"/>
        </w:rPr>
        <w:t>Pactive(t)=#{λk(t)∈I}r.P_{\rm active}(t) = \frac{ \#\{\lambda_k(t)\in I\} }{r}.</w:t>
      </w:r>
    </w:p>
    <w:p>
      <w:pPr>
        <w:pStyle w:val="7"/>
        <w:keepNext w:val="0"/>
        <w:keepLines w:val="0"/>
        <w:widowControl/>
        <w:suppressLineNumbers w:val="0"/>
      </w:pPr>
      <w:r>
        <w:t>这样每个 checkpoint 你只做一次 SVD，统计三个比例即可。</w:t>
      </w:r>
    </w:p>
    <w:p>
      <w:pPr>
        <w:pStyle w:val="7"/>
        <w:keepNext w:val="0"/>
        <w:keepLines w:val="0"/>
        <w:widowControl/>
        <w:suppressLineNumbers w:val="0"/>
      </w:pPr>
      <w:r>
        <w:t>所以现在我给你的推荐优先级是：</w:t>
      </w:r>
    </w:p>
    <w:p>
      <w:pPr>
        <w:keepNext w:val="0"/>
        <w:keepLines w:val="0"/>
        <w:widowControl/>
        <w:suppressLineNumbers w:val="0"/>
        <w:jc w:val="left"/>
      </w:pPr>
      <w:r>
        <w:rPr>
          <w:rFonts w:ascii="宋体" w:hAnsi="宋体" w:eastAsia="宋体" w:cs="宋体"/>
          <w:kern w:val="0"/>
          <w:sz w:val="24"/>
          <w:szCs w:val="24"/>
          <w:lang w:val="en-US" w:eastAsia="zh-CN" w:bidi="ar"/>
        </w:rPr>
        <w:t>Psep(t)\boxed{ P_{\rm sep}(t) }</w:t>
      </w:r>
    </w:p>
    <w:p>
      <w:pPr>
        <w:pStyle w:val="7"/>
        <w:keepNext w:val="0"/>
        <w:keepLines w:val="0"/>
        <w:widowControl/>
        <w:suppressLineNumbers w:val="0"/>
      </w:pPr>
      <w:r>
        <w:t>作为正文主图；</w:t>
      </w:r>
    </w:p>
    <w:p>
      <w:pPr>
        <w:keepNext w:val="0"/>
        <w:keepLines w:val="0"/>
        <w:widowControl/>
        <w:suppressLineNumbers w:val="0"/>
        <w:jc w:val="left"/>
      </w:pPr>
      <w:r>
        <w:rPr>
          <w:rFonts w:ascii="宋体" w:hAnsi="宋体" w:eastAsia="宋体" w:cs="宋体"/>
          <w:kern w:val="0"/>
          <w:sz w:val="24"/>
          <w:szCs w:val="24"/>
          <w:lang w:val="en-US" w:eastAsia="zh-CN" w:bidi="ar"/>
        </w:rPr>
        <w:t>Pactive(t)\boxed{ P_{\rm active}(t) }</w:t>
      </w:r>
    </w:p>
    <w:p>
      <w:pPr>
        <w:pStyle w:val="7"/>
        <w:keepNext w:val="0"/>
        <w:keepLines w:val="0"/>
        <w:widowControl/>
        <w:suppressLineNumbers w:val="0"/>
      </w:pPr>
      <w:r>
        <w:t>作为辅助；</w:t>
      </w:r>
    </w:p>
    <w:p>
      <w:pPr>
        <w:pStyle w:val="7"/>
        <w:keepNext w:val="0"/>
        <w:keepLines w:val="0"/>
        <w:widowControl/>
        <w:suppressLineNumbers w:val="0"/>
      </w:pPr>
      <w:r>
        <w:t>heatmap 可以放 appendix，甚至不做也可以。</w:t>
      </w:r>
    </w:p>
    <w:p>
      <w:pPr>
        <w:pStyle w:val="7"/>
        <w:keepNext w:val="0"/>
        <w:keepLines w:val="0"/>
        <w:widowControl/>
        <w:suppressLineNumbers w:val="0"/>
      </w:pPr>
      <w:r>
        <w:t>这样实验非常现实，而且不会涉及“第 kk 个特征值是不是同一个”的问题。</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有个问题，我的所有实验都使用gym环境跑强化学习吗</w:t>
      </w:r>
    </w:p>
    <w:p>
      <w:pPr>
        <w:rPr>
          <w:rFonts w:hint="eastAsia"/>
          <w:lang w:val="en-US" w:eastAsia="zh-CN"/>
        </w:rPr>
      </w:pPr>
      <w:r>
        <w:rPr>
          <w:rFonts w:hint="eastAsia"/>
          <w:lang w:val="en-US" w:eastAsia="zh-CN"/>
        </w:rPr>
        <w:t>chatgpt：</w:t>
      </w:r>
    </w:p>
    <w:p>
      <w:pPr>
        <w:pStyle w:val="7"/>
        <w:keepNext w:val="0"/>
        <w:keepLines w:val="0"/>
        <w:widowControl/>
        <w:suppressLineNumbers w:val="0"/>
      </w:pPr>
      <w:r>
        <w:t>不建议所有实验都只用 Gym。你这篇论文同时有“RL 算法效果”和“RMT/BBP 机制”，最好分成两类实验，否则理论部分会显得没有被真正验证。</w:t>
      </w:r>
    </w:p>
    <w:p>
      <w:pPr>
        <w:pStyle w:val="7"/>
        <w:keepNext w:val="0"/>
        <w:keepLines w:val="0"/>
        <w:widowControl/>
        <w:suppressLineNumbers w:val="0"/>
      </w:pPr>
      <w:r>
        <w:t>我建议这样分：</w:t>
      </w:r>
    </w:p>
    <w:p>
      <w:pPr>
        <w:keepNext w:val="0"/>
        <w:keepLines w:val="0"/>
        <w:widowControl/>
        <w:numPr>
          <w:ilvl w:val="0"/>
          <w:numId w:val="42"/>
        </w:numPr>
        <w:suppressLineNumbers w:val="0"/>
        <w:spacing w:before="0" w:beforeAutospacing="1" w:after="0" w:afterAutospacing="1"/>
        <w:ind w:left="2160" w:hanging="360"/>
      </w:pPr>
    </w:p>
    <w:p>
      <w:pPr>
        <w:pStyle w:val="7"/>
        <w:keepNext w:val="0"/>
        <w:keepLines w:val="0"/>
        <w:widowControl/>
        <w:suppressLineNumbers w:val="0"/>
        <w:ind w:left="720"/>
      </w:pPr>
      <w:r>
        <w:rPr>
          <w:rStyle w:val="10"/>
        </w:rPr>
        <w:t>Gym 环境</w:t>
      </w:r>
      <w:r>
        <w:t>：用于验证方法在真实 RL 训练中的效果。这里做你已经有的 return/learning curve，再加谱统计，比如</w:t>
      </w:r>
    </w:p>
    <w:p>
      <w:pPr>
        <w:keepNext w:val="0"/>
        <w:keepLines w:val="0"/>
        <w:widowControl/>
        <w:numPr>
          <w:ilvl w:val="0"/>
          <w:numId w:val="42"/>
        </w:numPr>
        <w:suppressLineNumbers w:val="0"/>
        <w:spacing w:before="0" w:beforeAutospacing="1" w:after="0" w:afterAutospacing="1"/>
        <w:ind w:left="2160" w:hanging="360"/>
      </w:pPr>
      <w:r>
        <w:t>Psep(t)=#{λk&gt;λ++T}r,Pactive(t)=#{λk∈I}r,P_{\rm sep}(t)=\frac{\#\{\lambda_k&gt;\lambda_++T\}}{r}, \qquad P_{\rm active}(t)=\frac{\#\{\lambda_k\in I\}}{r},</w:t>
      </w:r>
    </w:p>
    <w:p>
      <w:pPr>
        <w:pStyle w:val="7"/>
        <w:keepNext w:val="0"/>
        <w:keepLines w:val="0"/>
        <w:widowControl/>
        <w:suppressLineNumbers w:val="0"/>
        <w:ind w:left="720"/>
      </w:pPr>
      <w:r>
        <w:t>以及 Bellman loss、训练开销、ablation。因为这些量在真实 critic 网络里都能直接计算。</w:t>
      </w:r>
    </w:p>
    <w:p>
      <w:pPr>
        <w:keepNext w:val="0"/>
        <w:keepLines w:val="0"/>
        <w:widowControl/>
        <w:numPr>
          <w:ilvl w:val="0"/>
          <w:numId w:val="42"/>
        </w:numPr>
        <w:suppressLineNumbers w:val="0"/>
        <w:spacing w:before="0" w:beforeAutospacing="1" w:after="0" w:afterAutospacing="1"/>
        <w:ind w:left="2160" w:hanging="360"/>
      </w:pPr>
    </w:p>
    <w:p>
      <w:pPr>
        <w:keepNext w:val="0"/>
        <w:keepLines w:val="0"/>
        <w:widowControl/>
        <w:numPr>
          <w:ilvl w:val="0"/>
          <w:numId w:val="42"/>
        </w:numPr>
        <w:suppressLineNumbers w:val="0"/>
        <w:spacing w:before="0" w:beforeAutospacing="1" w:after="0" w:afterAutospacing="1"/>
        <w:ind w:left="3604" w:hanging="360"/>
      </w:pPr>
    </w:p>
    <w:p>
      <w:pPr>
        <w:pStyle w:val="7"/>
        <w:keepNext w:val="0"/>
        <w:keepLines w:val="0"/>
        <w:widowControl/>
        <w:suppressLineNumbers w:val="0"/>
        <w:ind w:left="720"/>
      </w:pPr>
      <w:r>
        <w:rPr>
          <w:rStyle w:val="10"/>
        </w:rPr>
        <w:t>Synthetic spiked-matrix experiment</w:t>
      </w:r>
      <w:r>
        <w:t>：用于验证 BBP 理论本身。这里你人为生成</w:t>
      </w:r>
    </w:p>
    <w:p>
      <w:pPr>
        <w:keepNext w:val="0"/>
        <w:keepLines w:val="0"/>
        <w:widowControl/>
        <w:numPr>
          <w:ilvl w:val="0"/>
          <w:numId w:val="42"/>
        </w:numPr>
        <w:suppressLineNumbers w:val="0"/>
        <w:spacing w:before="0" w:beforeAutospacing="1" w:after="0" w:afterAutospacing="1"/>
        <w:ind w:left="3604" w:hanging="360"/>
      </w:pPr>
      <w:r>
        <w:t>W~=Z+θu⋆v⋆⊤,\widetilde W=Z+\theta u^\star v^{\star\top},</w:t>
      </w:r>
    </w:p>
    <w:p>
      <w:pPr>
        <w:pStyle w:val="7"/>
        <w:keepNext w:val="0"/>
        <w:keepLines w:val="0"/>
        <w:widowControl/>
        <w:suppressLineNumbers w:val="0"/>
        <w:ind w:left="720"/>
      </w:pPr>
      <w:r>
        <w:t>所以你知道真实的 v⋆v^\star，可以真正计算</w:t>
      </w:r>
    </w:p>
    <w:p>
      <w:pPr>
        <w:keepNext w:val="0"/>
        <w:keepLines w:val="0"/>
        <w:widowControl/>
        <w:numPr>
          <w:ilvl w:val="0"/>
          <w:numId w:val="42"/>
        </w:numPr>
        <w:suppressLineNumbers w:val="0"/>
        <w:spacing w:before="0" w:beforeAutospacing="1" w:after="0" w:afterAutospacing="1"/>
        <w:ind w:left="3604" w:hanging="360"/>
      </w:pPr>
      <w:r>
        <w:t>τ=∣⟨v1,v⋆⟩∣.\tau=|\langle v_1,v^\star\rangle|.</w:t>
      </w:r>
    </w:p>
    <w:p>
      <w:pPr>
        <w:pStyle w:val="7"/>
        <w:keepNext w:val="0"/>
        <w:keepLines w:val="0"/>
        <w:widowControl/>
        <w:suppressLineNumbers w:val="0"/>
        <w:ind w:left="720"/>
      </w:pPr>
      <w:r>
        <w:t>然后验证 subcritical / critical / supercritical 三个阶段的</w:t>
      </w:r>
    </w:p>
    <w:p>
      <w:pPr>
        <w:keepNext w:val="0"/>
        <w:keepLines w:val="0"/>
        <w:widowControl/>
        <w:numPr>
          <w:ilvl w:val="0"/>
          <w:numId w:val="42"/>
        </w:numPr>
        <w:suppressLineNumbers w:val="0"/>
        <w:spacing w:before="0" w:beforeAutospacing="1" w:after="0" w:afterAutospacing="1"/>
        <w:ind w:left="3604" w:hanging="360"/>
      </w:pPr>
      <w:r>
        <w:t>λ1−λ+,τ\lambda_1-\lambda_+,\qquad \tau</w:t>
      </w:r>
    </w:p>
    <w:p>
      <w:pPr>
        <w:pStyle w:val="7"/>
        <w:keepNext w:val="0"/>
        <w:keepLines w:val="0"/>
        <w:widowControl/>
        <w:suppressLineNumbers w:val="0"/>
        <w:ind w:left="720"/>
      </w:pPr>
      <w:r>
        <w:t>如何随 θ/θc\theta/\theta_c 变化。</w:t>
      </w:r>
    </w:p>
    <w:p>
      <w:pPr>
        <w:keepNext w:val="0"/>
        <w:keepLines w:val="0"/>
        <w:widowControl/>
        <w:numPr>
          <w:ilvl w:val="0"/>
          <w:numId w:val="42"/>
        </w:numPr>
        <w:suppressLineNumbers w:val="0"/>
        <w:spacing w:before="0" w:beforeAutospacing="1" w:after="0" w:afterAutospacing="1"/>
        <w:ind w:left="3604" w:hanging="360"/>
      </w:pPr>
    </w:p>
    <w:p>
      <w:pPr>
        <w:pStyle w:val="7"/>
        <w:keepNext w:val="0"/>
        <w:keepLines w:val="0"/>
        <w:widowControl/>
        <w:suppressLineNumbers w:val="0"/>
      </w:pPr>
      <w:r>
        <w:t>这个 synthetic experiment 很重要，因为在 Gym 里你根本不知道真实的 v⋆v^\star，所以无法直接验证你理论里的</w:t>
      </w:r>
    </w:p>
    <w:p>
      <w:pPr>
        <w:keepNext w:val="0"/>
        <w:keepLines w:val="0"/>
        <w:widowControl/>
        <w:suppressLineNumbers w:val="0"/>
        <w:jc w:val="left"/>
      </w:pPr>
      <w:r>
        <w:rPr>
          <w:rFonts w:ascii="宋体" w:hAnsi="宋体" w:eastAsia="宋体" w:cs="宋体"/>
          <w:kern w:val="0"/>
          <w:sz w:val="24"/>
          <w:szCs w:val="24"/>
          <w:lang w:val="en-US" w:eastAsia="zh-CN" w:bidi="ar"/>
        </w:rPr>
        <w:t>τm=Op(m−1/2),τm=Op(m−1/6),τm→τ∞.\tau_m=O_p(m^{-1/2}),\quad \tau_m=O_p(m^{-1/6}),\quad \tau_m\to\tau_\infty.</w:t>
      </w:r>
    </w:p>
    <w:p>
      <w:pPr>
        <w:pStyle w:val="7"/>
        <w:keepNext w:val="0"/>
        <w:keepLines w:val="0"/>
        <w:widowControl/>
        <w:suppressLineNumbers w:val="0"/>
      </w:pPr>
      <w:r>
        <w:t>因此如果所有实验都只跑 Gym，你最多能证明“SSAR 有效、谱发生了变化”，但不能直接证明“这种变化符合 BBP alignment transition”。</w:t>
      </w:r>
    </w:p>
    <w:p>
      <w:pPr>
        <w:pStyle w:val="7"/>
        <w:keepNext w:val="0"/>
        <w:keepLines w:val="0"/>
        <w:widowControl/>
        <w:suppressLineNumbers w:val="0"/>
      </w:pPr>
      <w:r>
        <w:t>我会把全文实验组织成：</w:t>
      </w:r>
    </w:p>
    <w:p>
      <w:pPr>
        <w:pStyle w:val="4"/>
        <w:keepNext w:val="0"/>
        <w:keepLines w:val="0"/>
        <w:widowControl/>
        <w:suppressLineNumbers w:val="0"/>
      </w:pPr>
      <w:r>
        <w:t>5.1 Experimental Setup</w:t>
      </w:r>
    </w:p>
    <w:p>
      <w:pPr>
        <w:pStyle w:val="7"/>
        <w:keepNext w:val="0"/>
        <w:keepLines w:val="0"/>
        <w:widowControl/>
        <w:suppressLineNumbers w:val="0"/>
      </w:pPr>
      <w:r>
        <w:t>Gym 环境、base RL algorithm、network、seeds、SSAR 参数。</w:t>
      </w:r>
    </w:p>
    <w:p>
      <w:pPr>
        <w:pStyle w:val="4"/>
        <w:keepNext w:val="0"/>
        <w:keepLines w:val="0"/>
        <w:widowControl/>
        <w:suppressLineNumbers w:val="0"/>
      </w:pPr>
      <w:r>
        <w:t>5.2 RL Performance</w:t>
      </w:r>
    </w:p>
    <w:p>
      <w:pPr>
        <w:pStyle w:val="7"/>
        <w:keepNext w:val="0"/>
        <w:keepLines w:val="0"/>
        <w:widowControl/>
        <w:suppressLineNumbers w:val="0"/>
      </w:pPr>
      <w:r>
        <w:t>全部是 Gym：</w:t>
      </w:r>
    </w:p>
    <w:p>
      <w:pPr>
        <w:keepNext w:val="0"/>
        <w:keepLines w:val="0"/>
        <w:widowControl/>
        <w:numPr>
          <w:ilvl w:val="0"/>
          <w:numId w:val="43"/>
        </w:numPr>
        <w:suppressLineNumbers w:val="0"/>
        <w:spacing w:before="0" w:beforeAutospacing="1" w:after="0" w:afterAutospacing="1"/>
        <w:ind w:left="1440" w:hanging="360"/>
      </w:pPr>
    </w:p>
    <w:p>
      <w:pPr>
        <w:pStyle w:val="7"/>
        <w:keepNext w:val="0"/>
        <w:keepLines w:val="0"/>
        <w:widowControl/>
        <w:suppressLineNumbers w:val="0"/>
        <w:ind w:left="720"/>
      </w:pPr>
      <w:r>
        <w:t>learning curves；</w:t>
      </w:r>
    </w:p>
    <w:p>
      <w:pPr>
        <w:keepNext w:val="0"/>
        <w:keepLines w:val="0"/>
        <w:widowControl/>
        <w:numPr>
          <w:ilvl w:val="0"/>
          <w:numId w:val="43"/>
        </w:numPr>
        <w:suppressLineNumbers w:val="0"/>
        <w:spacing w:before="0" w:beforeAutospacing="1" w:after="0" w:afterAutospacing="1"/>
        <w:ind w:left="1440" w:hanging="360"/>
      </w:pPr>
    </w:p>
    <w:p>
      <w:pPr>
        <w:keepNext w:val="0"/>
        <w:keepLines w:val="0"/>
        <w:widowControl/>
        <w:numPr>
          <w:ilvl w:val="0"/>
          <w:numId w:val="43"/>
        </w:numPr>
        <w:suppressLineNumbers w:val="0"/>
        <w:spacing w:before="0" w:beforeAutospacing="1" w:after="0" w:afterAutospacing="1"/>
        <w:ind w:left="1440" w:hanging="360"/>
      </w:pPr>
    </w:p>
    <w:p>
      <w:pPr>
        <w:pStyle w:val="7"/>
        <w:keepNext w:val="0"/>
        <w:keepLines w:val="0"/>
        <w:widowControl/>
        <w:suppressLineNumbers w:val="0"/>
        <w:ind w:left="720"/>
      </w:pPr>
      <w:r>
        <w:t>final return；</w:t>
      </w:r>
    </w:p>
    <w:p>
      <w:pPr>
        <w:keepNext w:val="0"/>
        <w:keepLines w:val="0"/>
        <w:widowControl/>
        <w:numPr>
          <w:ilvl w:val="0"/>
          <w:numId w:val="43"/>
        </w:numPr>
        <w:suppressLineNumbers w:val="0"/>
        <w:spacing w:before="0" w:beforeAutospacing="1" w:after="0" w:afterAutospacing="1"/>
        <w:ind w:left="1440" w:hanging="360"/>
      </w:pPr>
    </w:p>
    <w:p>
      <w:pPr>
        <w:keepNext w:val="0"/>
        <w:keepLines w:val="0"/>
        <w:widowControl/>
        <w:numPr>
          <w:ilvl w:val="0"/>
          <w:numId w:val="43"/>
        </w:numPr>
        <w:suppressLineNumbers w:val="0"/>
        <w:spacing w:before="0" w:beforeAutospacing="1" w:after="0" w:afterAutospacing="1"/>
        <w:ind w:left="1440" w:hanging="360"/>
      </w:pPr>
    </w:p>
    <w:p>
      <w:pPr>
        <w:pStyle w:val="7"/>
        <w:keepNext w:val="0"/>
        <w:keepLines w:val="0"/>
        <w:widowControl/>
        <w:suppressLineNumbers w:val="0"/>
        <w:ind w:left="720"/>
      </w:pPr>
      <w:r>
        <w:t>sample efficiency。</w:t>
      </w:r>
    </w:p>
    <w:p>
      <w:pPr>
        <w:keepNext w:val="0"/>
        <w:keepLines w:val="0"/>
        <w:widowControl/>
        <w:numPr>
          <w:ilvl w:val="0"/>
          <w:numId w:val="43"/>
        </w:numPr>
        <w:suppressLineNumbers w:val="0"/>
        <w:spacing w:before="0" w:beforeAutospacing="1" w:after="0" w:afterAutospacing="1"/>
        <w:ind w:left="1440" w:hanging="360"/>
      </w:pPr>
    </w:p>
    <w:p>
      <w:pPr>
        <w:pStyle w:val="4"/>
        <w:keepNext w:val="0"/>
        <w:keepLines w:val="0"/>
        <w:widowControl/>
        <w:suppressLineNumbers w:val="0"/>
      </w:pPr>
      <w:r>
        <w:t>5.3 Spectral Dynamics in RL</w:t>
      </w:r>
    </w:p>
    <w:p>
      <w:pPr>
        <w:pStyle w:val="7"/>
        <w:keepNext w:val="0"/>
        <w:keepLines w:val="0"/>
        <w:widowControl/>
        <w:suppressLineNumbers w:val="0"/>
      </w:pPr>
      <w:r>
        <w:t>仍然是 Gym：</w:t>
      </w:r>
    </w:p>
    <w:p>
      <w:pPr>
        <w:keepNext w:val="0"/>
        <w:keepLines w:val="0"/>
        <w:widowControl/>
        <w:numPr>
          <w:ilvl w:val="0"/>
          <w:numId w:val="44"/>
        </w:numPr>
        <w:suppressLineNumbers w:val="0"/>
        <w:spacing w:before="0" w:beforeAutospacing="1" w:after="0" w:afterAutospacing="1"/>
        <w:ind w:left="1440" w:hanging="360"/>
      </w:pPr>
    </w:p>
    <w:p>
      <w:pPr>
        <w:pStyle w:val="7"/>
        <w:keepNext w:val="0"/>
        <w:keepLines w:val="0"/>
        <w:widowControl/>
        <w:suppressLineNumbers w:val="0"/>
        <w:ind w:left="720"/>
      </w:pPr>
      <w:r>
        <w:t>Psep(t)P_{\rm sep}(t)；</w:t>
      </w:r>
    </w:p>
    <w:p>
      <w:pPr>
        <w:keepNext w:val="0"/>
        <w:keepLines w:val="0"/>
        <w:widowControl/>
        <w:numPr>
          <w:ilvl w:val="0"/>
          <w:numId w:val="44"/>
        </w:numPr>
        <w:suppressLineNumbers w:val="0"/>
        <w:spacing w:before="0" w:beforeAutospacing="1" w:after="0" w:afterAutospacing="1"/>
        <w:ind w:left="1440" w:hanging="360"/>
      </w:pPr>
    </w:p>
    <w:p>
      <w:pPr>
        <w:keepNext w:val="0"/>
        <w:keepLines w:val="0"/>
        <w:widowControl/>
        <w:numPr>
          <w:ilvl w:val="0"/>
          <w:numId w:val="44"/>
        </w:numPr>
        <w:suppressLineNumbers w:val="0"/>
        <w:spacing w:before="0" w:beforeAutospacing="1" w:after="0" w:afterAutospacing="1"/>
        <w:ind w:left="1440" w:hanging="360"/>
      </w:pPr>
    </w:p>
    <w:p>
      <w:pPr>
        <w:pStyle w:val="7"/>
        <w:keepNext w:val="0"/>
        <w:keepLines w:val="0"/>
        <w:widowControl/>
        <w:suppressLineNumbers w:val="0"/>
        <w:ind w:left="720"/>
      </w:pPr>
      <w:r>
        <w:t>Pactive(t)P_{\rm active}(t)；</w:t>
      </w:r>
    </w:p>
    <w:p>
      <w:pPr>
        <w:keepNext w:val="0"/>
        <w:keepLines w:val="0"/>
        <w:widowControl/>
        <w:numPr>
          <w:ilvl w:val="0"/>
          <w:numId w:val="44"/>
        </w:numPr>
        <w:suppressLineNumbers w:val="0"/>
        <w:spacing w:before="0" w:beforeAutospacing="1" w:after="0" w:afterAutospacing="1"/>
        <w:ind w:left="1440" w:hanging="360"/>
      </w:pPr>
    </w:p>
    <w:p>
      <w:pPr>
        <w:keepNext w:val="0"/>
        <w:keepLines w:val="0"/>
        <w:widowControl/>
        <w:numPr>
          <w:ilvl w:val="0"/>
          <w:numId w:val="44"/>
        </w:numPr>
        <w:suppressLineNumbers w:val="0"/>
        <w:spacing w:before="0" w:beforeAutospacing="1" w:after="0" w:afterAutospacing="1"/>
        <w:ind w:left="1440" w:hanging="360"/>
      </w:pPr>
    </w:p>
    <w:p>
      <w:pPr>
        <w:pStyle w:val="7"/>
        <w:keepNext w:val="0"/>
        <w:keepLines w:val="0"/>
        <w:widowControl/>
        <w:suppressLineNumbers w:val="0"/>
        <w:ind w:left="720"/>
      </w:pPr>
      <w:r>
        <w:t>Bellman loss 或 ΔLSSAR\Delta L_{\rm SSAR}。</w:t>
      </w:r>
    </w:p>
    <w:p>
      <w:pPr>
        <w:keepNext w:val="0"/>
        <w:keepLines w:val="0"/>
        <w:widowControl/>
        <w:numPr>
          <w:ilvl w:val="0"/>
          <w:numId w:val="44"/>
        </w:numPr>
        <w:suppressLineNumbers w:val="0"/>
        <w:spacing w:before="0" w:beforeAutospacing="1" w:after="0" w:afterAutospacing="1"/>
        <w:ind w:left="1440" w:hanging="360"/>
      </w:pPr>
    </w:p>
    <w:p>
      <w:pPr>
        <w:pStyle w:val="7"/>
        <w:keepNext w:val="0"/>
        <w:keepLines w:val="0"/>
        <w:widowControl/>
        <w:suppressLineNumbers w:val="0"/>
      </w:pPr>
      <w:r>
        <w:t>这一部分回答：</w:t>
      </w:r>
    </w:p>
    <w:p>
      <w:pPr>
        <w:pStyle w:val="7"/>
        <w:keepNext w:val="0"/>
        <w:keepLines w:val="0"/>
        <w:widowControl/>
        <w:suppressLineNumbers w:val="0"/>
        <w:ind w:left="720" w:right="720"/>
      </w:pPr>
      <w:r>
        <w:rPr>
          <w:rFonts w:hint="eastAsia" w:ascii="宋体" w:hAnsi="宋体" w:eastAsia="宋体" w:cs="宋体"/>
          <w:sz w:val="24"/>
          <w:szCs w:val="24"/>
        </w:rPr>
        <w:t>在真实 RL 中，SSAR 是否真的改变 near-edge spectrum，并改善 critic optimization？</w:t>
      </w:r>
    </w:p>
    <w:p>
      <w:pPr>
        <w:pStyle w:val="4"/>
        <w:keepNext w:val="0"/>
        <w:keepLines w:val="0"/>
        <w:widowControl/>
        <w:suppressLineNumbers w:val="0"/>
      </w:pPr>
      <w:r>
        <w:t>5.4 Synthetic Verification of the BBP Mechanism</w:t>
      </w:r>
    </w:p>
    <w:p>
      <w:pPr>
        <w:pStyle w:val="7"/>
        <w:keepNext w:val="0"/>
        <w:keepLines w:val="0"/>
        <w:widowControl/>
        <w:suppressLineNumbers w:val="0"/>
      </w:pPr>
      <w:r>
        <w:t>不是 Gym，而是人工构造 spiked matrix。</w:t>
      </w:r>
    </w:p>
    <w:p>
      <w:pPr>
        <w:pStyle w:val="7"/>
        <w:keepNext w:val="0"/>
        <w:keepLines w:val="0"/>
        <w:widowControl/>
        <w:suppressLineNumbers w:val="0"/>
      </w:pPr>
      <w:r>
        <w:t>例如固定 n,m,cn,m,c，扫描</w:t>
      </w:r>
    </w:p>
    <w:p>
      <w:pPr>
        <w:keepNext w:val="0"/>
        <w:keepLines w:val="0"/>
        <w:widowControl/>
        <w:suppressLineNumbers w:val="0"/>
        <w:jc w:val="left"/>
      </w:pPr>
      <w:r>
        <w:rPr>
          <w:rFonts w:ascii="宋体" w:hAnsi="宋体" w:eastAsia="宋体" w:cs="宋体"/>
          <w:kern w:val="0"/>
          <w:sz w:val="24"/>
          <w:szCs w:val="24"/>
          <w:lang w:val="en-US" w:eastAsia="zh-CN" w:bidi="ar"/>
        </w:rPr>
        <w:t>θ/θc=0.5,0.6,…,1.5.\theta/\theta_c = 0.5,0.6,\ldots,1.5.</w:t>
      </w:r>
    </w:p>
    <w:p>
      <w:pPr>
        <w:pStyle w:val="7"/>
        <w:keepNext w:val="0"/>
        <w:keepLines w:val="0"/>
        <w:widowControl/>
        <w:suppressLineNumbers w:val="0"/>
      </w:pPr>
      <w:r>
        <w:t>每个 θ\theta 重复几十次，记录：</w:t>
      </w:r>
    </w:p>
    <w:p>
      <w:pPr>
        <w:keepNext w:val="0"/>
        <w:keepLines w:val="0"/>
        <w:widowControl/>
        <w:suppressLineNumbers w:val="0"/>
        <w:jc w:val="left"/>
      </w:pPr>
      <w:r>
        <w:rPr>
          <w:rFonts w:ascii="宋体" w:hAnsi="宋体" w:eastAsia="宋体" w:cs="宋体"/>
          <w:kern w:val="0"/>
          <w:sz w:val="24"/>
          <w:szCs w:val="24"/>
          <w:lang w:val="en-US" w:eastAsia="zh-CN" w:bidi="ar"/>
        </w:rPr>
        <w:t>λ1−λ+,τ=∣⟨v1,v⋆⟩∣.\lambda_1-\lambda_+, \qquad \tau=|\langle v_1,v^\star\rangle|.</w:t>
      </w:r>
    </w:p>
    <w:p>
      <w:pPr>
        <w:pStyle w:val="7"/>
        <w:keepNext w:val="0"/>
        <w:keepLines w:val="0"/>
        <w:widowControl/>
        <w:suppressLineNumbers w:val="0"/>
      </w:pPr>
      <w:r>
        <w:t>最终做两个 panel：</w:t>
      </w:r>
    </w:p>
    <w:p>
      <w:pPr>
        <w:keepNext w:val="0"/>
        <w:keepLines w:val="0"/>
        <w:widowControl/>
        <w:suppressLineNumbers w:val="0"/>
        <w:jc w:val="left"/>
      </w:pPr>
      <w:r>
        <w:rPr>
          <w:rFonts w:ascii="宋体" w:hAnsi="宋体" w:eastAsia="宋体" w:cs="宋体"/>
          <w:kern w:val="0"/>
          <w:sz w:val="24"/>
          <w:szCs w:val="24"/>
          <w:lang w:val="en-US" w:eastAsia="zh-CN" w:bidi="ar"/>
        </w:rPr>
        <w:t>λ1−λ+vsθ/θc,\lambda_1-\lambda_+ \quad\text{vs}\quad \theta/\theta_c,</w:t>
      </w:r>
    </w:p>
    <w:p>
      <w:pPr>
        <w:pStyle w:val="7"/>
        <w:keepNext w:val="0"/>
        <w:keepLines w:val="0"/>
        <w:widowControl/>
        <w:suppressLineNumbers w:val="0"/>
      </w:pPr>
      <w:r>
        <w:t>和</w:t>
      </w:r>
    </w:p>
    <w:p>
      <w:pPr>
        <w:keepNext w:val="0"/>
        <w:keepLines w:val="0"/>
        <w:widowControl/>
        <w:suppressLineNumbers w:val="0"/>
        <w:jc w:val="left"/>
      </w:pPr>
      <w:r>
        <w:rPr>
          <w:rFonts w:ascii="宋体" w:hAnsi="宋体" w:eastAsia="宋体" w:cs="宋体"/>
          <w:kern w:val="0"/>
          <w:sz w:val="24"/>
          <w:szCs w:val="24"/>
          <w:lang w:val="en-US" w:eastAsia="zh-CN" w:bidi="ar"/>
        </w:rPr>
        <w:t>τvsθ/θc.\tau \quad\text{vs}\quad \theta/\theta_c.</w:t>
      </w:r>
    </w:p>
    <w:p>
      <w:pPr>
        <w:pStyle w:val="7"/>
        <w:keepNext w:val="0"/>
        <w:keepLines w:val="0"/>
        <w:widowControl/>
        <w:suppressLineNumbers w:val="0"/>
      </w:pPr>
      <w:r>
        <w:t>在</w:t>
      </w:r>
    </w:p>
    <w:p>
      <w:pPr>
        <w:keepNext w:val="0"/>
        <w:keepLines w:val="0"/>
        <w:widowControl/>
        <w:suppressLineNumbers w:val="0"/>
        <w:jc w:val="left"/>
      </w:pPr>
      <w:r>
        <w:rPr>
          <w:rFonts w:ascii="宋体" w:hAnsi="宋体" w:eastAsia="宋体" w:cs="宋体"/>
          <w:kern w:val="0"/>
          <w:sz w:val="24"/>
          <w:szCs w:val="24"/>
          <w:lang w:val="en-US" w:eastAsia="zh-CN" w:bidi="ar"/>
        </w:rPr>
        <w:t>θ/θc=1\theta/\theta_c=1</w:t>
      </w:r>
    </w:p>
    <w:p>
      <w:pPr>
        <w:pStyle w:val="7"/>
        <w:keepNext w:val="0"/>
        <w:keepLines w:val="0"/>
        <w:widowControl/>
        <w:suppressLineNumbers w:val="0"/>
      </w:pPr>
      <w:r>
        <w:t>画一条虚线。</w:t>
      </w:r>
    </w:p>
    <w:p>
      <w:pPr>
        <w:pStyle w:val="7"/>
        <w:keepNext w:val="0"/>
        <w:keepLines w:val="0"/>
        <w:widowControl/>
        <w:suppressLineNumbers w:val="0"/>
      </w:pPr>
      <w:r>
        <w:t>这张图的意义非常直接：</w:t>
      </w:r>
    </w:p>
    <w:p>
      <w:pPr>
        <w:keepNext w:val="0"/>
        <w:keepLines w:val="0"/>
        <w:widowControl/>
        <w:suppressLineNumbers w:val="0"/>
        <w:jc w:val="left"/>
      </w:pPr>
      <w:r>
        <w:rPr>
          <w:rFonts w:ascii="宋体" w:hAnsi="宋体" w:eastAsia="宋体" w:cs="宋体"/>
          <w:kern w:val="0"/>
          <w:sz w:val="24"/>
          <w:szCs w:val="24"/>
          <w:lang w:val="en-US" w:eastAsia="zh-CN" w:bidi="ar"/>
        </w:rPr>
        <w:t>RMT theory⟶synthetic verification.\text{RMT theory} \longrightarrow \text{synthetic verification}.</w:t>
      </w:r>
    </w:p>
    <w:p>
      <w:pPr>
        <w:pStyle w:val="7"/>
        <w:keepNext w:val="0"/>
        <w:keepLines w:val="0"/>
        <w:widowControl/>
        <w:suppressLineNumbers w:val="0"/>
      </w:pPr>
      <w:r>
        <w:t>而 Gym 部分则是：</w:t>
      </w:r>
    </w:p>
    <w:p>
      <w:pPr>
        <w:keepNext w:val="0"/>
        <w:keepLines w:val="0"/>
        <w:widowControl/>
        <w:suppressLineNumbers w:val="0"/>
        <w:jc w:val="left"/>
      </w:pPr>
      <w:r>
        <w:rPr>
          <w:rFonts w:ascii="宋体" w:hAnsi="宋体" w:eastAsia="宋体" w:cs="宋体"/>
          <w:kern w:val="0"/>
          <w:sz w:val="24"/>
          <w:szCs w:val="24"/>
          <w:lang w:val="en-US" w:eastAsia="zh-CN" w:bidi="ar"/>
        </w:rPr>
        <w:t>SSAR method⟶real RL performance.\text{SSAR method} \longrightarrow \text{real RL performance}.</w:t>
      </w:r>
    </w:p>
    <w:p>
      <w:pPr>
        <w:pStyle w:val="7"/>
        <w:keepNext w:val="0"/>
        <w:keepLines w:val="0"/>
        <w:widowControl/>
        <w:suppressLineNumbers w:val="0"/>
      </w:pPr>
      <w:r>
        <w:t xml:space="preserve">对于你现在只剩两页实验，我不会再做很多额外 synthetic 内容。正文里一个 </w:t>
      </w:r>
      <w:r>
        <w:rPr>
          <w:rStyle w:val="10"/>
        </w:rPr>
        <w:t>2-panel synthetic figure</w:t>
      </w:r>
      <w:r>
        <w:t xml:space="preserve"> 就够了，甚至可以和 Gym spectral figure 合并成一个 4-panel mechanism figure：</w:t>
      </w:r>
    </w:p>
    <w:p>
      <w:pPr>
        <w:keepNext w:val="0"/>
        <w:keepLines w:val="0"/>
        <w:widowControl/>
        <w:suppressLineNumbers w:val="0"/>
        <w:jc w:val="left"/>
      </w:pPr>
      <w:r>
        <w:rPr>
          <w:rFonts w:ascii="宋体" w:hAnsi="宋体" w:eastAsia="宋体" w:cs="宋体"/>
          <w:kern w:val="0"/>
          <w:sz w:val="24"/>
          <w:szCs w:val="24"/>
          <w:lang w:val="en-US" w:eastAsia="zh-CN" w:bidi="ar"/>
        </w:rPr>
        <w:t>(a) Synthetic λ1−λ+(b) Synthetic τ(c) Gym Psep(t)(d) Gym Bellman / spectral metric\begin{array}{cc} \text{(a) Synthetic }\lambda_1-\lambda_+ &amp; \text{(b) Synthetic }\tau \\ \text{(c) Gym }P_{\rm sep}(t) &amp; \text{(d) Gym Bellman / spectral metric} \end{array}</w:t>
      </w:r>
    </w:p>
    <w:p>
      <w:pPr>
        <w:pStyle w:val="7"/>
        <w:keepNext w:val="0"/>
        <w:keepLines w:val="0"/>
        <w:widowControl/>
        <w:suppressLineNumbers w:val="0"/>
      </w:pPr>
      <w:r>
        <w:t>这样论文的证据链会非常完整：</w:t>
      </w:r>
    </w:p>
    <w:p>
      <w:pPr>
        <w:keepNext w:val="0"/>
        <w:keepLines w:val="0"/>
        <w:widowControl/>
        <w:suppressLineNumbers w:val="0"/>
        <w:jc w:val="left"/>
      </w:pPr>
      <w:r>
        <w:rPr>
          <w:rFonts w:ascii="宋体" w:hAnsi="宋体" w:eastAsia="宋体" w:cs="宋体"/>
          <w:kern w:val="0"/>
          <w:sz w:val="24"/>
          <w:szCs w:val="24"/>
          <w:lang w:val="en-US" w:eastAsia="zh-CN" w:bidi="ar"/>
        </w:rPr>
        <w:t>Synthetic: BBP mechanism is correct\boxed{ \text{Synthetic: BBP mechanism is correct} } ⇓\Downarrow Gym: SSAR produces the intended spectral behavior\boxed{ \text{Gym: SSAR produces the intended spectral behavior} } ⇓\Downarrow Gym: RL performance improves\boxed{ \text{Gym: RL performance improves} }</w:t>
      </w:r>
    </w:p>
    <w:p>
      <w:pPr>
        <w:pStyle w:val="7"/>
        <w:keepNext w:val="0"/>
        <w:keepLines w:val="0"/>
        <w:widowControl/>
        <w:suppressLineNumbers w:val="0"/>
      </w:pPr>
      <w:r>
        <w:t>所以答案是：</w:t>
      </w:r>
      <w:r>
        <w:rPr>
          <w:rStyle w:val="10"/>
        </w:rPr>
        <w:t>主性能实验用 Gym；谱动态和 Bellman 诊断也可以用 Gym；但最好额外有一个很小的 synthetic spiked-matrix 实验专门验证理论。</w:t>
      </w:r>
      <w:r>
        <w:t xml:space="preserve"> 这比所有实验都堆在 Gym 上更适合你现在这篇论文。</w:t>
      </w:r>
    </w:p>
    <w:p>
      <w:pPr>
        <w:rPr>
          <w:rFonts w:hint="default"/>
          <w:lang w:val="en-US" w:eastAsia="zh-CN"/>
        </w:rPr>
      </w:pP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非gym的环境，具体怎么做，你帮我实现全部代码</w:t>
      </w:r>
    </w:p>
    <w:p>
      <w:pPr>
        <w:rPr>
          <w:rFonts w:hint="eastAsia"/>
          <w:lang w:val="en-US" w:eastAsia="zh-CN"/>
        </w:rPr>
      </w:pPr>
      <w:r>
        <w:rPr>
          <w:rFonts w:hint="eastAsia"/>
          <w:lang w:val="en-US" w:eastAsia="zh-CN"/>
        </w:rPr>
        <w:t>chatgpt：</w:t>
      </w:r>
    </w:p>
    <w:p>
      <w:pPr>
        <w:pStyle w:val="7"/>
        <w:keepNext w:val="0"/>
        <w:keepLines w:val="0"/>
        <w:widowControl/>
        <w:suppressLineNumbers w:val="0"/>
      </w:pPr>
      <w:r>
        <w:t xml:space="preserve">可以。你这里的“非 Gym 实验”不需要再找一个新的强化学习环境，而是直接做一个 </w:t>
      </w:r>
      <w:r>
        <w:rPr>
          <w:rStyle w:val="10"/>
        </w:rPr>
        <w:t>synthetic spiked random-matrix experiment</w:t>
      </w:r>
      <w:r>
        <w:t>，专门验证你论文里的 BBP 理论。这类实验的优势是我们人为知道真实的 population signal direction v⋆v^\star，因此可以直接测 Gym 中无法观测的</w:t>
      </w:r>
    </w:p>
    <w:p>
      <w:pPr>
        <w:keepNext w:val="0"/>
        <w:keepLines w:val="0"/>
        <w:widowControl/>
        <w:suppressLineNumbers w:val="0"/>
        <w:jc w:val="left"/>
      </w:pPr>
      <w:r>
        <w:rPr>
          <w:rFonts w:ascii="宋体" w:hAnsi="宋体" w:eastAsia="宋体" w:cs="宋体"/>
          <w:kern w:val="0"/>
          <w:sz w:val="24"/>
          <w:szCs w:val="24"/>
          <w:lang w:val="en-US" w:eastAsia="zh-CN" w:bidi="ar"/>
        </w:rPr>
        <w:t>τ=∣⟨v1,v⋆⟩∣.\tau=|\langle v_1,v^\star\rangle|.</w:t>
      </w:r>
    </w:p>
    <w:p>
      <w:pPr>
        <w:pStyle w:val="7"/>
        <w:keepNext w:val="0"/>
        <w:keepLines w:val="0"/>
        <w:widowControl/>
        <w:suppressLineNumbers w:val="0"/>
      </w:pPr>
      <w:r>
        <w:t>我已经把完整可运行代码写好了，并做了小规模运行检查。</w:t>
      </w:r>
    </w:p>
    <w:p>
      <w:pPr>
        <w:pStyle w:val="7"/>
        <w:keepNext w:val="0"/>
        <w:keepLines w:val="0"/>
        <w:widowControl/>
        <w:suppressLineNumbers w:val="0"/>
      </w:pPr>
      <w:r>
        <w:t>核心 synthetic model 是</w:t>
      </w:r>
    </w:p>
    <w:p>
      <w:pPr>
        <w:keepNext w:val="0"/>
        <w:keepLines w:val="0"/>
        <w:widowControl/>
        <w:suppressLineNumbers w:val="0"/>
        <w:jc w:val="left"/>
      </w:pPr>
      <w:r>
        <w:rPr>
          <w:rFonts w:ascii="宋体" w:hAnsi="宋体" w:eastAsia="宋体" w:cs="宋体"/>
          <w:kern w:val="0"/>
          <w:sz w:val="24"/>
          <w:szCs w:val="24"/>
          <w:lang w:val="en-US" w:eastAsia="zh-CN" w:bidi="ar"/>
        </w:rPr>
        <w:t>W~=Z+θu⋆v⋆⊤,Zij∼N(0,σ2/m),\widetilde W = Z+\theta u^\star {v^\star}^{\top}, \qquad Z_{ij}\sim\mathcal N(0,\sigma^2/m),</w:t>
      </w:r>
    </w:p>
    <w:p>
      <w:pPr>
        <w:pStyle w:val="7"/>
        <w:keepNext w:val="0"/>
        <w:keepLines w:val="0"/>
        <w:widowControl/>
        <w:suppressLineNumbers w:val="0"/>
      </w:pPr>
      <w:r>
        <w:t>采用</w:t>
      </w:r>
    </w:p>
    <w:p>
      <w:pPr>
        <w:keepNext w:val="0"/>
        <w:keepLines w:val="0"/>
        <w:widowControl/>
        <w:suppressLineNumbers w:val="0"/>
        <w:jc w:val="left"/>
      </w:pPr>
      <w:r>
        <w:rPr>
          <w:rFonts w:ascii="宋体" w:hAnsi="宋体" w:eastAsia="宋体" w:cs="宋体"/>
          <w:kern w:val="0"/>
          <w:sz w:val="24"/>
          <w:szCs w:val="24"/>
          <w:lang w:val="en-US" w:eastAsia="zh-CN" w:bidi="ar"/>
        </w:rPr>
        <w:t>β=nm≤1,\beta=\frac nm\le 1,</w:t>
      </w:r>
    </w:p>
    <w:p>
      <w:pPr>
        <w:pStyle w:val="7"/>
        <w:keepNext w:val="0"/>
        <w:keepLines w:val="0"/>
        <w:widowControl/>
        <w:suppressLineNumbers w:val="0"/>
      </w:pPr>
      <w:r>
        <w:t>所以</w:t>
      </w:r>
    </w:p>
    <w:p>
      <w:pPr>
        <w:keepNext w:val="0"/>
        <w:keepLines w:val="0"/>
        <w:widowControl/>
        <w:suppressLineNumbers w:val="0"/>
        <w:jc w:val="left"/>
      </w:pPr>
      <w:r>
        <w:rPr>
          <w:rFonts w:ascii="宋体" w:hAnsi="宋体" w:eastAsia="宋体" w:cs="宋体"/>
          <w:kern w:val="0"/>
          <w:sz w:val="24"/>
          <w:szCs w:val="24"/>
          <w:lang w:val="en-US" w:eastAsia="zh-CN" w:bidi="ar"/>
        </w:rPr>
        <w:t>λ+=σ2(1+β)2,θc=σβ1/4.\lambda_+ = \sigma^2(1+\sqrt{\beta})^2, \qquad \theta_c = \sigma\beta^{1/4}.</w:t>
      </w:r>
    </w:p>
    <w:p>
      <w:pPr>
        <w:pStyle w:val="7"/>
        <w:keepNext w:val="0"/>
        <w:keepLines w:val="0"/>
        <w:widowControl/>
        <w:suppressLineNumbers w:val="0"/>
      </w:pPr>
      <w:r>
        <w:t>这些是 rectangular additive finite-rank perturbation 的标准 BBP 设定；代码中的 outlier 和 singular-vector overlap 理论曲线依据 Benaych-Georges &amp; Nadakuditi 以及 Ding 的相关结果。(</w:t>
      </w:r>
      <w:r>
        <w:fldChar w:fldCharType="begin"/>
      </w:r>
      <w:r>
        <w:instrText xml:space="preserve"> HYPERLINK "https://arxiv.org/abs/1702.06975?utm_source=chatgpt.com" \o "High dimensional deformed rectangular matrices with applications in matrix denoising" </w:instrText>
      </w:r>
      <w:r>
        <w:fldChar w:fldCharType="separate"/>
      </w:r>
      <w:r>
        <w:rPr>
          <w:rStyle w:val="11"/>
        </w:rPr>
        <w:t>arXiv</w:t>
      </w:r>
      <w:r>
        <w:fldChar w:fldCharType="end"/>
      </w:r>
      <w:r>
        <w:t>)</w:t>
      </w:r>
    </w:p>
    <w:p>
      <w:pPr>
        <w:pStyle w:val="7"/>
        <w:keepNext w:val="0"/>
        <w:keepLines w:val="0"/>
        <w:widowControl/>
        <w:suppressLineNumbers w:val="0"/>
      </w:pPr>
      <w:r>
        <w:t>代码里已经包含三个实验：</w:t>
      </w:r>
    </w:p>
    <w:p>
      <w:pPr>
        <w:keepNext w:val="0"/>
        <w:keepLines w:val="0"/>
        <w:widowControl/>
        <w:numPr>
          <w:ilvl w:val="0"/>
          <w:numId w:val="45"/>
        </w:numPr>
        <w:suppressLineNumbers w:val="0"/>
        <w:spacing w:before="0" w:beforeAutospacing="1" w:after="0" w:afterAutospacing="1"/>
        <w:ind w:left="2882" w:hanging="360"/>
      </w:pPr>
    </w:p>
    <w:p>
      <w:pPr>
        <w:pStyle w:val="7"/>
        <w:keepNext w:val="0"/>
        <w:keepLines w:val="0"/>
        <w:widowControl/>
        <w:suppressLineNumbers w:val="0"/>
        <w:ind w:left="720"/>
      </w:pPr>
      <w:r>
        <w:rPr>
          <w:rStyle w:val="10"/>
        </w:rPr>
        <w:t>Experiment 1 — BBP sweep，建议正文使用。</w:t>
      </w:r>
      <w:r>
        <w:t xml:space="preserve"> 固定 m,βm,\beta，让 θ/θc\theta/\theta_c 从 0.5 扫到 1.5。每个 θ\theta 重复生成很多随机矩阵，测量</w:t>
      </w:r>
    </w:p>
    <w:p>
      <w:pPr>
        <w:keepNext w:val="0"/>
        <w:keepLines w:val="0"/>
        <w:widowControl/>
        <w:numPr>
          <w:ilvl w:val="0"/>
          <w:numId w:val="45"/>
        </w:numPr>
        <w:suppressLineNumbers w:val="0"/>
        <w:spacing w:before="0" w:beforeAutospacing="1" w:after="0" w:afterAutospacing="1"/>
        <w:ind w:left="2882" w:hanging="360"/>
      </w:pPr>
      <w:r>
        <w:t>λ1−λ+\lambda_1-\lambda_+</w:t>
      </w:r>
    </w:p>
    <w:p>
      <w:pPr>
        <w:pStyle w:val="7"/>
        <w:keepNext w:val="0"/>
        <w:keepLines w:val="0"/>
        <w:widowControl/>
        <w:suppressLineNumbers w:val="0"/>
        <w:ind w:left="720"/>
      </w:pPr>
      <w:r>
        <w:t>和</w:t>
      </w:r>
    </w:p>
    <w:p>
      <w:pPr>
        <w:keepNext w:val="0"/>
        <w:keepLines w:val="0"/>
        <w:widowControl/>
        <w:numPr>
          <w:ilvl w:val="0"/>
          <w:numId w:val="45"/>
        </w:numPr>
        <w:suppressLineNumbers w:val="0"/>
        <w:spacing w:before="0" w:beforeAutospacing="1" w:after="0" w:afterAutospacing="1"/>
        <w:ind w:left="2882" w:hanging="360"/>
      </w:pPr>
      <w:r>
        <w:t>τ=∣⟨v1,v⋆⟩∣.\tau=|\langle v_1,v^\star\rangle|.</w:t>
      </w:r>
    </w:p>
    <w:p>
      <w:pPr>
        <w:pStyle w:val="7"/>
        <w:keepNext w:val="0"/>
        <w:keepLines w:val="0"/>
        <w:widowControl/>
        <w:suppressLineNumbers w:val="0"/>
        <w:ind w:left="720"/>
      </w:pPr>
      <w:r>
        <w:t>最终自动生成两 panel 图：左边 spectral separation，右边 signal alignment。这个最直接对应你正文 Corollary 1。</w:t>
      </w:r>
    </w:p>
    <w:p>
      <w:pPr>
        <w:keepNext w:val="0"/>
        <w:keepLines w:val="0"/>
        <w:widowControl/>
        <w:numPr>
          <w:ilvl w:val="0"/>
          <w:numId w:val="45"/>
        </w:numPr>
        <w:suppressLineNumbers w:val="0"/>
        <w:spacing w:before="0" w:beforeAutospacing="1" w:after="0" w:afterAutospacing="1"/>
        <w:ind w:left="2882" w:hanging="360"/>
      </w:pPr>
    </w:p>
    <w:p>
      <w:pPr>
        <w:keepNext w:val="0"/>
        <w:keepLines w:val="0"/>
        <w:widowControl/>
        <w:numPr>
          <w:ilvl w:val="0"/>
          <w:numId w:val="45"/>
        </w:numPr>
        <w:suppressLineNumbers w:val="0"/>
        <w:spacing w:before="0" w:beforeAutospacing="1" w:after="0" w:afterAutospacing="1"/>
        <w:ind w:left="2160" w:hanging="360"/>
      </w:pPr>
    </w:p>
    <w:p>
      <w:pPr>
        <w:pStyle w:val="7"/>
        <w:keepNext w:val="0"/>
        <w:keepLines w:val="0"/>
        <w:widowControl/>
        <w:suppressLineNumbers w:val="0"/>
        <w:ind w:left="720"/>
      </w:pPr>
      <w:r>
        <w:rPr>
          <w:rStyle w:val="10"/>
        </w:rPr>
        <w:t>Experiment 2 — finite-size scaling，建议 Appendix。</w:t>
      </w:r>
      <w:r>
        <w:t xml:space="preserve"> 改变 mm，检查 fixed-subcritical 下 τ∼m−1/2\tau\sim m^{-1/2}、critical-window 下 characteristic τ∼m−1/6\tau\sim m^{-1/6}，以及 critical edge 的</w:t>
      </w:r>
    </w:p>
    <w:p>
      <w:pPr>
        <w:keepNext w:val="0"/>
        <w:keepLines w:val="0"/>
        <w:widowControl/>
        <w:numPr>
          <w:ilvl w:val="0"/>
          <w:numId w:val="45"/>
        </w:numPr>
        <w:suppressLineNumbers w:val="0"/>
        <w:spacing w:before="0" w:beforeAutospacing="1" w:after="0" w:afterAutospacing="1"/>
        <w:ind w:left="2160" w:hanging="360"/>
      </w:pPr>
      <w:r>
        <w:t>∣λ1−λ+∣∼m−2/3.|\lambda_1-\lambda_+|\sim m^{-2/3}.</w:t>
      </w:r>
    </w:p>
    <w:p>
      <w:pPr>
        <w:pStyle w:val="7"/>
        <w:keepNext w:val="0"/>
        <w:keepLines w:val="0"/>
        <w:widowControl/>
        <w:suppressLineNumbers w:val="0"/>
        <w:ind w:left="720"/>
      </w:pPr>
      <w:r>
        <w:t>程序会自动做 log-log slope fitting。</w:t>
      </w:r>
    </w:p>
    <w:p>
      <w:pPr>
        <w:keepNext w:val="0"/>
        <w:keepLines w:val="0"/>
        <w:widowControl/>
        <w:numPr>
          <w:ilvl w:val="0"/>
          <w:numId w:val="45"/>
        </w:numPr>
        <w:suppressLineNumbers w:val="0"/>
        <w:spacing w:before="0" w:beforeAutospacing="1" w:after="0" w:afterAutospacing="1"/>
        <w:ind w:left="2160" w:hanging="360"/>
      </w:pPr>
    </w:p>
    <w:p>
      <w:pPr>
        <w:keepNext w:val="0"/>
        <w:keepLines w:val="0"/>
        <w:widowControl/>
        <w:numPr>
          <w:ilvl w:val="0"/>
          <w:numId w:val="45"/>
        </w:numPr>
        <w:suppressLineNumbers w:val="0"/>
        <w:spacing w:before="0" w:beforeAutospacing="1" w:after="0" w:afterAutospacing="1"/>
        <w:ind w:left="2882" w:hanging="360"/>
      </w:pPr>
    </w:p>
    <w:p>
      <w:pPr>
        <w:pStyle w:val="7"/>
        <w:keepNext w:val="0"/>
        <w:keepLines w:val="0"/>
        <w:widowControl/>
        <w:suppressLineNumbers w:val="0"/>
        <w:ind w:left="720"/>
      </w:pPr>
      <w:r>
        <w:rPr>
          <w:rStyle w:val="10"/>
        </w:rPr>
        <w:t>Experiment 3 — fixed-supercritical fluctuation，建议 Appendix。</w:t>
      </w:r>
      <w:r>
        <w:t xml:space="preserve"> 固定</w:t>
      </w:r>
    </w:p>
    <w:p>
      <w:pPr>
        <w:keepNext w:val="0"/>
        <w:keepLines w:val="0"/>
        <w:widowControl/>
        <w:numPr>
          <w:ilvl w:val="0"/>
          <w:numId w:val="45"/>
        </w:numPr>
        <w:suppressLineNumbers w:val="0"/>
        <w:spacing w:before="0" w:beforeAutospacing="1" w:after="0" w:afterAutospacing="1"/>
        <w:ind w:left="2882" w:hanging="360"/>
      </w:pPr>
      <w:r>
        <w:t>θ&gt;θc,\theta&gt;\theta_c,</w:t>
      </w:r>
    </w:p>
    <w:p>
      <w:pPr>
        <w:pStyle w:val="7"/>
        <w:keepNext w:val="0"/>
        <w:keepLines w:val="0"/>
        <w:widowControl/>
        <w:suppressLineNumbers w:val="0"/>
        <w:ind w:left="720"/>
      </w:pPr>
      <w:r>
        <w:t>改变 mm，测量 outlier λ1\lambda_1 的重复实验标准差，看其是否表现出</w:t>
      </w:r>
    </w:p>
    <w:p>
      <w:pPr>
        <w:keepNext w:val="0"/>
        <w:keepLines w:val="0"/>
        <w:widowControl/>
        <w:numPr>
          <w:ilvl w:val="0"/>
          <w:numId w:val="45"/>
        </w:numPr>
        <w:suppressLineNumbers w:val="0"/>
        <w:spacing w:before="0" w:beforeAutospacing="1" w:after="0" w:afterAutospacing="1"/>
        <w:ind w:left="2882" w:hanging="360"/>
      </w:pPr>
      <w:r>
        <w:t>m−1/2m^{-1/2}</w:t>
      </w:r>
    </w:p>
    <w:p>
      <w:pPr>
        <w:pStyle w:val="7"/>
        <w:keepNext w:val="0"/>
        <w:keepLines w:val="0"/>
        <w:widowControl/>
        <w:suppressLineNumbers w:val="0"/>
        <w:ind w:left="720"/>
      </w:pPr>
      <w:r>
        <w:t>的 fluctuation scale。</w:t>
      </w:r>
    </w:p>
    <w:p>
      <w:pPr>
        <w:keepNext w:val="0"/>
        <w:keepLines w:val="0"/>
        <w:widowControl/>
        <w:numPr>
          <w:ilvl w:val="0"/>
          <w:numId w:val="45"/>
        </w:numPr>
        <w:suppressLineNumbers w:val="0"/>
        <w:spacing w:before="0" w:beforeAutospacing="1" w:after="0" w:afterAutospacing="1"/>
        <w:ind w:left="2882" w:hanging="360"/>
      </w:pPr>
    </w:p>
    <w:p>
      <w:pPr>
        <w:pStyle w:val="7"/>
        <w:keepNext w:val="0"/>
        <w:keepLines w:val="0"/>
        <w:widowControl/>
        <w:suppressLineNumbers w:val="0"/>
      </w:pPr>
      <w:r>
        <w:t>完整项目：</w:t>
      </w:r>
    </w:p>
    <w:p>
      <w:pPr>
        <w:pStyle w:val="7"/>
        <w:keepNext w:val="0"/>
        <w:keepLines w:val="0"/>
        <w:widowControl/>
        <w:suppressLineNumbers w:val="0"/>
      </w:pPr>
      <w:r>
        <w:fldChar w:fldCharType="begin"/>
      </w:r>
      <w:r>
        <w:instrText xml:space="preserve"> HYPERLINK "sandbox:/mnt/data/ssar_synthetic_experiments.zip" </w:instrText>
      </w:r>
      <w:r>
        <w:fldChar w:fldCharType="separate"/>
      </w:r>
      <w:r>
        <w:rPr>
          <w:rStyle w:val="11"/>
        </w:rPr>
        <w:t>下载全部代码 ZIP</w:t>
      </w:r>
      <w:r>
        <w:fldChar w:fldCharType="end"/>
      </w:r>
    </w:p>
    <w:p>
      <w:pPr>
        <w:pStyle w:val="7"/>
        <w:keepNext w:val="0"/>
        <w:keepLines w:val="0"/>
        <w:widowControl/>
        <w:suppressLineNumbers w:val="0"/>
      </w:pPr>
      <w:r>
        <w:t>也可以分别看：</w:t>
      </w:r>
    </w:p>
    <w:p>
      <w:pPr>
        <w:pStyle w:val="7"/>
        <w:keepNext w:val="0"/>
        <w:keepLines w:val="0"/>
        <w:widowControl/>
        <w:suppressLineNumbers w:val="0"/>
      </w:pPr>
      <w:r>
        <w:fldChar w:fldCharType="begin"/>
      </w:r>
      <w:r>
        <w:instrText xml:space="preserve"> HYPERLINK "sandbox:/mnt/data/ssar_synthetic_experiments/synthetic_bbp_experiments.py" </w:instrText>
      </w:r>
      <w:r>
        <w:fldChar w:fldCharType="separate"/>
      </w:r>
      <w:r>
        <w:rPr>
          <w:rStyle w:val="11"/>
        </w:rPr>
        <w:t>主 Python 程序</w:t>
      </w:r>
      <w:r>
        <w:fldChar w:fldCharType="end"/>
      </w:r>
    </w:p>
    <w:p>
      <w:pPr>
        <w:pStyle w:val="7"/>
        <w:keepNext w:val="0"/>
        <w:keepLines w:val="0"/>
        <w:widowControl/>
        <w:suppressLineNumbers w:val="0"/>
      </w:pPr>
      <w:r>
        <w:fldChar w:fldCharType="begin"/>
      </w:r>
      <w:r>
        <w:instrText xml:space="preserve"> HYPERLINK "sandbox:/mnt/data/ssar_synthetic_experiments/README.md" </w:instrText>
      </w:r>
      <w:r>
        <w:fldChar w:fldCharType="separate"/>
      </w:r>
      <w:r>
        <w:rPr>
          <w:rStyle w:val="11"/>
        </w:rPr>
        <w:t>README 与运行说明</w:t>
      </w:r>
      <w:r>
        <w:fldChar w:fldCharType="end"/>
      </w:r>
    </w:p>
    <w:p>
      <w:pPr>
        <w:pStyle w:val="7"/>
        <w:keepNext w:val="0"/>
        <w:keepLines w:val="0"/>
        <w:widowControl/>
        <w:suppressLineNumbers w:val="0"/>
      </w:pPr>
      <w:r>
        <w:fldChar w:fldCharType="begin"/>
      </w:r>
      <w:r>
        <w:instrText xml:space="preserve"> HYPERLINK "sandbox:/mnt/data/ssar_synthetic_experiments/requirements.txt" </w:instrText>
      </w:r>
      <w:r>
        <w:fldChar w:fldCharType="separate"/>
      </w:r>
      <w:r>
        <w:rPr>
          <w:rStyle w:val="11"/>
        </w:rPr>
        <w:t>requirements.txt</w:t>
      </w:r>
      <w:r>
        <w:fldChar w:fldCharType="end"/>
      </w:r>
    </w:p>
    <w:p>
      <w:pPr>
        <w:pStyle w:val="7"/>
        <w:keepNext w:val="0"/>
        <w:keepLines w:val="0"/>
        <w:widowControl/>
        <w:suppressLineNumbers w:val="0"/>
      </w:pPr>
      <w:r>
        <w:t>安装依赖后，正文最重要的实验直接运行：</w:t>
      </w:r>
    </w:p>
    <w:p>
      <w:pPr>
        <w:pStyle w:val="6"/>
        <w:keepNext w:val="0"/>
        <w:keepLines w:val="0"/>
        <w:widowControl/>
        <w:suppressLineNumbers w:val="0"/>
        <w:rPr>
          <w:rStyle w:val="12"/>
        </w:rPr>
      </w:pPr>
      <w:r>
        <w:rPr>
          <w:rStyle w:val="12"/>
        </w:rPr>
        <w:t>pip install -r requirements.txt</w:t>
      </w:r>
    </w:p>
    <w:p>
      <w:pPr>
        <w:pStyle w:val="6"/>
        <w:keepNext w:val="0"/>
        <w:keepLines w:val="0"/>
        <w:widowControl/>
        <w:suppressLineNumbers w:val="0"/>
        <w:rPr>
          <w:rStyle w:val="12"/>
        </w:rPr>
      </w:pPr>
    </w:p>
    <w:p>
      <w:pPr>
        <w:pStyle w:val="6"/>
        <w:keepNext w:val="0"/>
        <w:keepLines w:val="0"/>
        <w:widowControl/>
        <w:suppressLineNumbers w:val="0"/>
      </w:pPr>
      <w:r>
        <w:rPr>
          <w:rStyle w:val="12"/>
        </w:rPr>
        <w:t>python synthetic_bbp_experiments.py sweep --outdir .</w:t>
      </w:r>
    </w:p>
    <w:p>
      <w:pPr>
        <w:pStyle w:val="7"/>
        <w:keepNext w:val="0"/>
        <w:keepLines w:val="0"/>
        <w:widowControl/>
        <w:suppressLineNumbers w:val="0"/>
      </w:pPr>
      <w:r>
        <w:t>默认参数是</w:t>
      </w:r>
    </w:p>
    <w:p>
      <w:pPr>
        <w:keepNext w:val="0"/>
        <w:keepLines w:val="0"/>
        <w:widowControl/>
        <w:suppressLineNumbers w:val="0"/>
        <w:jc w:val="left"/>
      </w:pPr>
      <w:r>
        <w:rPr>
          <w:rFonts w:ascii="宋体" w:hAnsi="宋体" w:eastAsia="宋体" w:cs="宋体"/>
          <w:kern w:val="0"/>
          <w:sz w:val="24"/>
          <w:szCs w:val="24"/>
          <w:lang w:val="en-US" w:eastAsia="zh-CN" w:bidi="ar"/>
        </w:rPr>
        <w:t>m=256,n=128,β=0.5,m=256,\qquad n=128,\qquad \beta=0.5,</w:t>
      </w:r>
    </w:p>
    <w:p>
      <w:pPr>
        <w:pStyle w:val="7"/>
        <w:keepNext w:val="0"/>
        <w:keepLines w:val="0"/>
        <w:widowControl/>
        <w:suppressLineNumbers w:val="0"/>
      </w:pPr>
      <w:r>
        <w:t>每个 θ\theta 重复 40 次，扫描</w:t>
      </w:r>
    </w:p>
    <w:p>
      <w:pPr>
        <w:keepNext w:val="0"/>
        <w:keepLines w:val="0"/>
        <w:widowControl/>
        <w:suppressLineNumbers w:val="0"/>
        <w:jc w:val="left"/>
      </w:pPr>
      <w:r>
        <w:rPr>
          <w:rFonts w:ascii="宋体" w:hAnsi="宋体" w:eastAsia="宋体" w:cs="宋体"/>
          <w:kern w:val="0"/>
          <w:sz w:val="24"/>
          <w:szCs w:val="24"/>
          <w:lang w:val="en-US" w:eastAsia="zh-CN" w:bidi="ar"/>
        </w:rPr>
        <w:t>θθc∈[0.5,1.5].\frac{\theta}{\theta_c}\in[0.5,1.5].</w:t>
      </w:r>
    </w:p>
    <w:p>
      <w:pPr>
        <w:pStyle w:val="7"/>
        <w:keepNext w:val="0"/>
        <w:keepLines w:val="0"/>
        <w:widowControl/>
        <w:suppressLineNumbers w:val="0"/>
      </w:pPr>
      <w:r>
        <w:t>正式论文结果我建议跑得更充分：</w:t>
      </w:r>
    </w:p>
    <w:p>
      <w:pPr>
        <w:pStyle w:val="6"/>
        <w:keepNext w:val="0"/>
        <w:keepLines w:val="0"/>
        <w:widowControl/>
        <w:suppressLineNumbers w:val="0"/>
        <w:rPr>
          <w:rStyle w:val="12"/>
        </w:rPr>
      </w:pPr>
      <w:r>
        <w:rPr>
          <w:rStyle w:val="12"/>
        </w:rPr>
        <w:t>python synthetic_bbp_experiments.py sweep \</w:t>
      </w:r>
    </w:p>
    <w:p>
      <w:pPr>
        <w:pStyle w:val="6"/>
        <w:keepNext w:val="0"/>
        <w:keepLines w:val="0"/>
        <w:widowControl/>
        <w:suppressLineNumbers w:val="0"/>
        <w:rPr>
          <w:rStyle w:val="12"/>
        </w:rPr>
      </w:pPr>
      <w:r>
        <w:rPr>
          <w:rStyle w:val="12"/>
        </w:rPr>
        <w:t xml:space="preserve">    --m 512 \</w:t>
      </w:r>
    </w:p>
    <w:p>
      <w:pPr>
        <w:pStyle w:val="6"/>
        <w:keepNext w:val="0"/>
        <w:keepLines w:val="0"/>
        <w:widowControl/>
        <w:suppressLineNumbers w:val="0"/>
        <w:rPr>
          <w:rStyle w:val="12"/>
        </w:rPr>
      </w:pPr>
      <w:r>
        <w:rPr>
          <w:rStyle w:val="12"/>
        </w:rPr>
        <w:t xml:space="preserve">    --reps 100 \</w:t>
      </w:r>
    </w:p>
    <w:p>
      <w:pPr>
        <w:pStyle w:val="6"/>
        <w:keepNext w:val="0"/>
        <w:keepLines w:val="0"/>
        <w:widowControl/>
        <w:suppressLineNumbers w:val="0"/>
        <w:rPr>
          <w:rStyle w:val="12"/>
        </w:rPr>
      </w:pPr>
      <w:r>
        <w:rPr>
          <w:rStyle w:val="12"/>
        </w:rPr>
        <w:t xml:space="preserve">    --theta-points 41 \</w:t>
      </w:r>
    </w:p>
    <w:p>
      <w:pPr>
        <w:pStyle w:val="6"/>
        <w:keepNext w:val="0"/>
        <w:keepLines w:val="0"/>
        <w:widowControl/>
        <w:suppressLineNumbers w:val="0"/>
      </w:pPr>
      <w:r>
        <w:rPr>
          <w:rStyle w:val="12"/>
        </w:rPr>
        <w:t xml:space="preserve">    --outdir .</w:t>
      </w:r>
    </w:p>
    <w:p>
      <w:pPr>
        <w:pStyle w:val="7"/>
        <w:keepNext w:val="0"/>
        <w:keepLines w:val="0"/>
        <w:widowControl/>
        <w:suppressLineNumbers w:val="0"/>
      </w:pPr>
      <w:r>
        <w:t>程序自动输出：</w:t>
      </w:r>
    </w:p>
    <w:p>
      <w:pPr>
        <w:pStyle w:val="6"/>
        <w:keepNext w:val="0"/>
        <w:keepLines w:val="0"/>
        <w:widowControl/>
        <w:suppressLineNumbers w:val="0"/>
        <w:rPr>
          <w:rStyle w:val="12"/>
        </w:rPr>
      </w:pPr>
      <w:r>
        <w:rPr>
          <w:rStyle w:val="12"/>
        </w:rPr>
        <w:t>figures/bbp_sweep.pdf</w:t>
      </w:r>
    </w:p>
    <w:p>
      <w:pPr>
        <w:pStyle w:val="6"/>
        <w:keepNext w:val="0"/>
        <w:keepLines w:val="0"/>
        <w:widowControl/>
        <w:suppressLineNumbers w:val="0"/>
        <w:rPr>
          <w:rStyle w:val="12"/>
        </w:rPr>
      </w:pPr>
      <w:r>
        <w:rPr>
          <w:rStyle w:val="12"/>
        </w:rPr>
        <w:t>figures/bbp_sweep.png</w:t>
      </w:r>
    </w:p>
    <w:p>
      <w:pPr>
        <w:pStyle w:val="6"/>
        <w:keepNext w:val="0"/>
        <w:keepLines w:val="0"/>
        <w:widowControl/>
        <w:suppressLineNumbers w:val="0"/>
        <w:rPr>
          <w:rStyle w:val="12"/>
        </w:rPr>
      </w:pPr>
    </w:p>
    <w:p>
      <w:pPr>
        <w:pStyle w:val="6"/>
        <w:keepNext w:val="0"/>
        <w:keepLines w:val="0"/>
        <w:widowControl/>
        <w:suppressLineNumbers w:val="0"/>
        <w:rPr>
          <w:rStyle w:val="12"/>
        </w:rPr>
      </w:pPr>
      <w:r>
        <w:rPr>
          <w:rStyle w:val="12"/>
        </w:rPr>
        <w:t>results/bbp_sweep_raw.csv</w:t>
      </w:r>
    </w:p>
    <w:p>
      <w:pPr>
        <w:pStyle w:val="6"/>
        <w:keepNext w:val="0"/>
        <w:keepLines w:val="0"/>
        <w:widowControl/>
        <w:suppressLineNumbers w:val="0"/>
      </w:pPr>
      <w:r>
        <w:rPr>
          <w:rStyle w:val="12"/>
        </w:rPr>
        <w:t>results/bbp_sweep_summary.csv</w:t>
      </w:r>
    </w:p>
    <w:p>
      <w:pPr>
        <w:pStyle w:val="7"/>
        <w:keepNext w:val="0"/>
        <w:keepLines w:val="0"/>
        <w:widowControl/>
        <w:suppressLineNumbers w:val="0"/>
      </w:pPr>
      <w:r>
        <w:t xml:space="preserve">其中正文真正需要的就是 </w:t>
      </w:r>
      <w:r>
        <w:rPr>
          <w:rStyle w:val="12"/>
        </w:rPr>
        <w:t>bbp_sweep.pdf</w:t>
      </w:r>
      <w:r>
        <w:t>。</w:t>
      </w:r>
    </w:p>
    <w:p>
      <w:pPr>
        <w:pStyle w:val="7"/>
        <w:keepNext w:val="0"/>
        <w:keepLines w:val="0"/>
        <w:widowControl/>
        <w:suppressLineNumbers w:val="0"/>
      </w:pPr>
      <w:r>
        <w:t>你最终会得到大概这样的两张图：</w:t>
      </w:r>
    </w:p>
    <w:p>
      <w:pPr>
        <w:keepNext w:val="0"/>
        <w:keepLines w:val="0"/>
        <w:widowControl/>
        <w:suppressLineNumbers w:val="0"/>
        <w:jc w:val="left"/>
      </w:pPr>
      <w:r>
        <w:rPr>
          <w:rFonts w:ascii="宋体" w:hAnsi="宋体" w:eastAsia="宋体" w:cs="宋体"/>
          <w:kern w:val="0"/>
          <w:sz w:val="24"/>
          <w:szCs w:val="24"/>
          <w:lang w:val="en-US" w:eastAsia="zh-CN" w:bidi="ar"/>
        </w:rPr>
        <w:t>(a)θθc⟶λ1−λ+\text{(a)}\qquad \frac{\theta}{\theta_c} \longrightarrow \lambda_1-\lambda_+</w:t>
      </w:r>
    </w:p>
    <w:p>
      <w:pPr>
        <w:pStyle w:val="7"/>
        <w:keepNext w:val="0"/>
        <w:keepLines w:val="0"/>
        <w:widowControl/>
        <w:suppressLineNumbers w:val="0"/>
      </w:pPr>
      <w:r>
        <w:t>临界点</w:t>
      </w:r>
    </w:p>
    <w:p>
      <w:pPr>
        <w:keepNext w:val="0"/>
        <w:keepLines w:val="0"/>
        <w:widowControl/>
        <w:suppressLineNumbers w:val="0"/>
        <w:jc w:val="left"/>
      </w:pPr>
      <w:r>
        <w:rPr>
          <w:rFonts w:ascii="宋体" w:hAnsi="宋体" w:eastAsia="宋体" w:cs="宋体"/>
          <w:kern w:val="0"/>
          <w:sz w:val="24"/>
          <w:szCs w:val="24"/>
          <w:lang w:val="en-US" w:eastAsia="zh-CN" w:bidi="ar"/>
        </w:rPr>
        <w:t>θθc=1\frac{\theta}{\theta_c}=1</w:t>
      </w:r>
    </w:p>
    <w:p>
      <w:pPr>
        <w:pStyle w:val="7"/>
        <w:keepNext w:val="0"/>
        <w:keepLines w:val="0"/>
        <w:widowControl/>
        <w:suppressLineNumbers w:val="0"/>
      </w:pPr>
      <w:r>
        <w:t>以前，λ1\lambda_1 基本处于 edge 附近；超过以后开始明显 separation。</w:t>
      </w:r>
    </w:p>
    <w:p>
      <w:pPr>
        <w:pStyle w:val="7"/>
        <w:keepNext w:val="0"/>
        <w:keepLines w:val="0"/>
        <w:widowControl/>
        <w:suppressLineNumbers w:val="0"/>
      </w:pPr>
      <w:r>
        <w:t>另一张：</w:t>
      </w:r>
    </w:p>
    <w:p>
      <w:pPr>
        <w:keepNext w:val="0"/>
        <w:keepLines w:val="0"/>
        <w:widowControl/>
        <w:suppressLineNumbers w:val="0"/>
        <w:jc w:val="left"/>
      </w:pPr>
      <w:r>
        <w:rPr>
          <w:rFonts w:ascii="宋体" w:hAnsi="宋体" w:eastAsia="宋体" w:cs="宋体"/>
          <w:kern w:val="0"/>
          <w:sz w:val="24"/>
          <w:szCs w:val="24"/>
          <w:lang w:val="en-US" w:eastAsia="zh-CN" w:bidi="ar"/>
        </w:rPr>
        <w:t>(b)θθc⟶∣⟨v1,v⋆⟩∣.\text{(b)}\qquad \frac{\theta}{\theta_c} \longrightarrow |\langle v_1,v^\star\rangle|.</w:t>
      </w:r>
    </w:p>
    <w:p>
      <w:pPr>
        <w:pStyle w:val="7"/>
        <w:keepNext w:val="0"/>
        <w:keepLines w:val="0"/>
        <w:widowControl/>
        <w:suppressLineNumbers w:val="0"/>
      </w:pPr>
      <w:r>
        <w:t>BBP 前 alignment 很小，BBP 附近开始出现，supercritical 后变成明显非零。</w:t>
      </w:r>
    </w:p>
    <w:p>
      <w:pPr>
        <w:pStyle w:val="7"/>
        <w:keepNext w:val="0"/>
        <w:keepLines w:val="0"/>
        <w:widowControl/>
        <w:suppressLineNumbers w:val="0"/>
      </w:pPr>
      <w:r>
        <w:t>这两张放在一起，实际上正好实验验证：</w:t>
      </w:r>
    </w:p>
    <w:p>
      <w:pPr>
        <w:keepNext w:val="0"/>
        <w:keepLines w:val="0"/>
        <w:widowControl/>
        <w:suppressLineNumbers w:val="0"/>
        <w:jc w:val="left"/>
      </w:pPr>
      <w:r>
        <w:rPr>
          <w:rFonts w:ascii="宋体" w:hAnsi="宋体" w:eastAsia="宋体" w:cs="宋体"/>
          <w:kern w:val="0"/>
          <w:sz w:val="24"/>
          <w:szCs w:val="24"/>
          <w:lang w:val="en-US" w:eastAsia="zh-CN" w:bidi="ar"/>
        </w:rPr>
        <w:t>eigenvalue separation+singular-vector alignment transition\boxed{ \text{eigenvalue separation} \quad+\quad \text{singular-vector alignment transition} }</w:t>
      </w:r>
    </w:p>
    <w:p>
      <w:pPr>
        <w:pStyle w:val="7"/>
        <w:keepNext w:val="0"/>
        <w:keepLines w:val="0"/>
        <w:widowControl/>
        <w:suppressLineNumbers w:val="0"/>
      </w:pPr>
      <w:r>
        <w:t>而且这里完全没有 Gym，也没有训练网络，因此不会受到 RL optimization、reward、network architecture 等其他因素干扰。</w:t>
      </w:r>
    </w:p>
    <w:p>
      <w:pPr>
        <w:pStyle w:val="7"/>
        <w:keepNext w:val="0"/>
        <w:keepLines w:val="0"/>
        <w:widowControl/>
        <w:suppressLineNumbers w:val="0"/>
      </w:pPr>
      <w:r>
        <w:t>然后你的实验体系就可以非常自然地分成：</w:t>
      </w:r>
    </w:p>
    <w:p>
      <w:pPr>
        <w:keepNext w:val="0"/>
        <w:keepLines w:val="0"/>
        <w:widowControl/>
        <w:suppressLineNumbers w:val="0"/>
        <w:jc w:val="left"/>
      </w:pPr>
      <w:r>
        <w:rPr>
          <w:rFonts w:ascii="宋体" w:hAnsi="宋体" w:eastAsia="宋体" w:cs="宋体"/>
          <w:kern w:val="0"/>
          <w:sz w:val="24"/>
          <w:szCs w:val="24"/>
          <w:lang w:val="en-US" w:eastAsia="zh-CN" w:bidi="ar"/>
        </w:rPr>
        <w:t>Synthetic RMT experiment\text{Synthetic RMT experiment}</w:t>
      </w:r>
    </w:p>
    <w:p>
      <w:pPr>
        <w:pStyle w:val="7"/>
        <w:keepNext w:val="0"/>
        <w:keepLines w:val="0"/>
        <w:widowControl/>
        <w:suppressLineNumbers w:val="0"/>
      </w:pPr>
      <w:r>
        <w:t>验证</w:t>
      </w:r>
    </w:p>
    <w:p>
      <w:pPr>
        <w:keepNext w:val="0"/>
        <w:keepLines w:val="0"/>
        <w:widowControl/>
        <w:suppressLineNumbers w:val="0"/>
        <w:jc w:val="left"/>
      </w:pPr>
      <w:r>
        <w:rPr>
          <w:rFonts w:ascii="宋体" w:hAnsi="宋体" w:eastAsia="宋体" w:cs="宋体"/>
          <w:kern w:val="0"/>
          <w:sz w:val="24"/>
          <w:szCs w:val="24"/>
          <w:lang w:val="en-US" w:eastAsia="zh-CN" w:bidi="ar"/>
        </w:rPr>
        <w:t>BBP mechanism\text{BBP mechanism}</w:t>
      </w:r>
    </w:p>
    <w:p>
      <w:pPr>
        <w:pStyle w:val="7"/>
        <w:keepNext w:val="0"/>
        <w:keepLines w:val="0"/>
        <w:widowControl/>
        <w:suppressLineNumbers w:val="0"/>
      </w:pPr>
      <w:r>
        <w:t>再用</w:t>
      </w:r>
    </w:p>
    <w:p>
      <w:pPr>
        <w:keepNext w:val="0"/>
        <w:keepLines w:val="0"/>
        <w:widowControl/>
        <w:suppressLineNumbers w:val="0"/>
        <w:jc w:val="left"/>
      </w:pPr>
      <w:r>
        <w:rPr>
          <w:rFonts w:ascii="宋体" w:hAnsi="宋体" w:eastAsia="宋体" w:cs="宋体"/>
          <w:kern w:val="0"/>
          <w:sz w:val="24"/>
          <w:szCs w:val="24"/>
          <w:lang w:val="en-US" w:eastAsia="zh-CN" w:bidi="ar"/>
        </w:rPr>
        <w:t>Gym experiments\text{Gym experiments}</w:t>
      </w:r>
    </w:p>
    <w:p>
      <w:pPr>
        <w:pStyle w:val="7"/>
        <w:keepNext w:val="0"/>
        <w:keepLines w:val="0"/>
        <w:widowControl/>
        <w:suppressLineNumbers w:val="0"/>
      </w:pPr>
      <w:r>
        <w:t>验证</w:t>
      </w:r>
    </w:p>
    <w:p>
      <w:pPr>
        <w:keepNext w:val="0"/>
        <w:keepLines w:val="0"/>
        <w:widowControl/>
        <w:suppressLineNumbers w:val="0"/>
        <w:jc w:val="left"/>
      </w:pPr>
      <w:r>
        <w:rPr>
          <w:rFonts w:ascii="宋体" w:hAnsi="宋体" w:eastAsia="宋体" w:cs="宋体"/>
          <w:kern w:val="0"/>
          <w:sz w:val="24"/>
          <w:szCs w:val="24"/>
          <w:lang w:val="en-US" w:eastAsia="zh-CN" w:bidi="ar"/>
        </w:rPr>
        <w:t>SSAR in actual RL training.\text{SSAR in actual RL training}.</w:t>
      </w:r>
    </w:p>
    <w:p>
      <w:pPr>
        <w:pStyle w:val="7"/>
        <w:keepNext w:val="0"/>
        <w:keepLines w:val="0"/>
        <w:widowControl/>
        <w:suppressLineNumbers w:val="0"/>
      </w:pPr>
      <w:r>
        <w:t xml:space="preserve">正文两页里，我建议 synthetic 只占大约 </w:t>
      </w:r>
      <w:r>
        <w:rPr>
          <w:rStyle w:val="10"/>
        </w:rPr>
        <w:t>1/3–1/2 页</w:t>
      </w:r>
      <w:r>
        <w:t>，放这一张 two-panel figure 就够了；finite-size scaling 和 m−1/2m^{-1/2} supercritical fluctuation全部放 Appendix。这样不会抢你 Gym 主实验的篇幅，但会让理论和实验真正闭环。</w:t>
      </w:r>
    </w:p>
    <w:p>
      <w:pPr>
        <w:rPr>
          <w:rFonts w:hint="default"/>
          <w:lang w:val="en-US" w:eastAsia="zh-CN"/>
        </w:rPr>
      </w:pPr>
    </w:p>
    <w:p>
      <w:pPr>
        <w:rPr>
          <w:rFonts w:hint="eastAsia"/>
          <w:lang w:val="en-US" w:eastAsia="zh-CN"/>
        </w:rPr>
      </w:pPr>
      <w:r>
        <w:rPr>
          <w:rFonts w:hint="eastAsia"/>
          <w:lang w:val="en-US" w:eastAsia="zh-CN"/>
        </w:rPr>
        <w:t>用户:现在你做的实验和我们的贡献无关，这些都是别人的论文的结论，我们只是使用了他们的结论，包括这些tau的尺度等，然后用他们的结论提出了loss的改进方法，你要做实验也应该是对于我们的特异性结论进行实验</w:t>
      </w:r>
    </w:p>
    <w:p>
      <w:pPr>
        <w:rPr>
          <w:rFonts w:hint="eastAsia"/>
          <w:lang w:val="en-US" w:eastAsia="zh-CN"/>
        </w:rPr>
      </w:pPr>
      <w:r>
        <w:rPr>
          <w:rFonts w:hint="eastAsia"/>
          <w:lang w:val="en-US" w:eastAsia="zh-CN"/>
        </w:rPr>
        <w:t>chatgpt：</w:t>
      </w:r>
    </w:p>
    <w:p>
      <w:pPr>
        <w:pStyle w:val="7"/>
        <w:keepNext w:val="0"/>
        <w:keepLines w:val="0"/>
        <w:widowControl/>
        <w:suppressLineNumbers w:val="0"/>
      </w:pPr>
      <w:r>
        <w:t xml:space="preserve">对，你这个纠正是对的。前面那个纯 BBP sweep 只能验证 </w:t>
      </w:r>
      <w:r>
        <w:rPr>
          <w:rStyle w:val="10"/>
        </w:rPr>
        <w:t>Ding / Benaych-Georges 等已有 RMT 结论</w:t>
      </w:r>
      <w:r>
        <w:t>，最多算 sanity check，不能作为你论文的核心实验。你的新贡献真正需要验证的是：</w:t>
      </w:r>
    </w:p>
    <w:p>
      <w:pPr>
        <w:keepNext w:val="0"/>
        <w:keepLines w:val="0"/>
        <w:widowControl/>
        <w:suppressLineNumbers w:val="0"/>
        <w:jc w:val="left"/>
      </w:pPr>
      <w:r>
        <w:rPr>
          <w:rFonts w:ascii="宋体" w:hAnsi="宋体" w:eastAsia="宋体" w:cs="宋体"/>
          <w:kern w:val="0"/>
          <w:sz w:val="24"/>
          <w:szCs w:val="24"/>
          <w:lang w:val="en-US" w:eastAsia="zh-CN" w:bidi="ar"/>
        </w:rPr>
        <w:t>已有 BBP alignment 规律⟹SSAR spectral step 对 Bellman loss 的新结论\boxed{ \text{已有 BBP alignment 规律} \quad\Longrightarrow\quad \text{SSAR spectral step 对 Bellman loss 的新结论} }</w:t>
      </w:r>
    </w:p>
    <w:p>
      <w:pPr>
        <w:pStyle w:val="7"/>
        <w:keepNext w:val="0"/>
        <w:keepLines w:val="0"/>
        <w:widowControl/>
        <w:suppressLineNumbers w:val="0"/>
      </w:pPr>
      <w:r>
        <w:t>也就是你现在 Theorem 里的三阶段结论：subcritical 时 Bellman-loss change 没有确定符号；non-degenerate critical 和 supercritical 时，task-aligned term 主导，从而 SSAR step 以高概率降低 Bellman loss。</w:t>
      </w:r>
    </w:p>
    <w:p>
      <w:pPr>
        <w:pStyle w:val="7"/>
        <w:keepNext w:val="0"/>
        <w:keepLines w:val="0"/>
        <w:widowControl/>
        <w:suppressLineNumbers w:val="0"/>
      </w:pPr>
      <w:r>
        <w:t>所以非 Gym 实验应该重新设计，不再只是画 λ1\lambda_1 和 τ\tau。</w:t>
      </w:r>
    </w:p>
    <w:p>
      <w:pPr>
        <w:pStyle w:val="3"/>
        <w:keepNext w:val="0"/>
        <w:keepLines w:val="0"/>
        <w:widowControl/>
        <w:suppressLineNumbers w:val="0"/>
      </w:pPr>
      <w:r>
        <w:t>最应该做的非 Gym 实验：Synthetic Critic Bellman Experiment</w:t>
      </w:r>
    </w:p>
    <w:p>
      <w:pPr>
        <w:pStyle w:val="7"/>
        <w:keepNext w:val="0"/>
        <w:keepLines w:val="0"/>
        <w:widowControl/>
        <w:suppressLineNumbers w:val="0"/>
      </w:pPr>
      <w:r>
        <w:t>它不是单纯生成一个随机矩阵看 BBP，而是构造一个</w:t>
      </w:r>
      <w:r>
        <w:rPr>
          <w:rStyle w:val="10"/>
        </w:rPr>
        <w:t>可控的 critic learning problem</w:t>
      </w:r>
      <w:r>
        <w:t>，然后真正施加你论文里的 SSAR update：</w:t>
      </w:r>
    </w:p>
    <w:p>
      <w:pPr>
        <w:keepNext w:val="0"/>
        <w:keepLines w:val="0"/>
        <w:widowControl/>
        <w:suppressLineNumbers w:val="0"/>
        <w:jc w:val="left"/>
      </w:pPr>
      <w:r>
        <w:rPr>
          <w:rFonts w:ascii="宋体" w:hAnsi="宋体" w:eastAsia="宋体" w:cs="宋体"/>
          <w:kern w:val="0"/>
          <w:sz w:val="24"/>
          <w:szCs w:val="24"/>
          <w:lang w:val="en-US" w:eastAsia="zh-CN" w:bidi="ar"/>
        </w:rPr>
        <w:t>ΔWSSAR=αmuv⊤,αm=2ηγsm,\Delta W_{\rm SSAR} = \alpha_muv^\top, \qquad \alpha_m=\frac{2\eta\gamma s}{m},</w:t>
      </w:r>
    </w:p>
    <w:p>
      <w:pPr>
        <w:pStyle w:val="7"/>
        <w:keepNext w:val="0"/>
        <w:keepLines w:val="0"/>
        <w:widowControl/>
        <w:suppressLineNumbers w:val="0"/>
      </w:pPr>
      <w:r>
        <w:t>再直接测</w:t>
      </w:r>
    </w:p>
    <w:p>
      <w:pPr>
        <w:keepNext w:val="0"/>
        <w:keepLines w:val="0"/>
        <w:widowControl/>
        <w:suppressLineNumbers w:val="0"/>
        <w:jc w:val="left"/>
      </w:pPr>
      <w:r>
        <w:rPr>
          <w:rFonts w:ascii="宋体" w:hAnsi="宋体" w:eastAsia="宋体" w:cs="宋体"/>
          <w:kern w:val="0"/>
          <w:sz w:val="24"/>
          <w:szCs w:val="24"/>
          <w:lang w:val="en-US" w:eastAsia="zh-CN" w:bidi="ar"/>
        </w:rPr>
        <w:t>ΔLSSAR=L0(W+αmuv⊤)−L0(W).\Delta L_{\rm SSAR} = L_0(W+\alpha_muv^\top)-L_0(W).</w:t>
      </w:r>
    </w:p>
    <w:p>
      <w:pPr>
        <w:pStyle w:val="7"/>
        <w:keepNext w:val="0"/>
        <w:keepLines w:val="0"/>
        <w:widowControl/>
        <w:suppressLineNumbers w:val="0"/>
      </w:pPr>
      <w:r>
        <w:t>这就直接对应你正文现在定义的实验对象。</w:t>
      </w:r>
    </w:p>
    <w:p>
      <w:pPr>
        <w:pStyle w:val="4"/>
        <w:keepNext w:val="0"/>
        <w:keepLines w:val="0"/>
        <w:widowControl/>
        <w:suppressLineNumbers w:val="0"/>
      </w:pPr>
      <w:r>
        <w:t>具体怎么构造</w:t>
      </w:r>
    </w:p>
    <w:p>
      <w:pPr>
        <w:pStyle w:val="7"/>
        <w:keepNext w:val="0"/>
        <w:keepLines w:val="0"/>
        <w:widowControl/>
        <w:suppressLineNumbers w:val="0"/>
      </w:pPr>
      <w:r>
        <w:t>先生成论文里的权重：</w:t>
      </w:r>
    </w:p>
    <w:p>
      <w:pPr>
        <w:keepNext w:val="0"/>
        <w:keepLines w:val="0"/>
        <w:widowControl/>
        <w:suppressLineNumbers w:val="0"/>
        <w:jc w:val="left"/>
      </w:pPr>
      <w:r>
        <w:rPr>
          <w:rFonts w:ascii="宋体" w:hAnsi="宋体" w:eastAsia="宋体" w:cs="宋体"/>
          <w:kern w:val="0"/>
          <w:sz w:val="24"/>
          <w:szCs w:val="24"/>
          <w:lang w:val="en-US" w:eastAsia="zh-CN" w:bidi="ar"/>
        </w:rPr>
        <w:t>Wm=Z+θu⋆v⋆⊤,\frac{W}{\sqrt m} = Z+\theta u^\star {v^\star}^{\top},</w:t>
      </w:r>
    </w:p>
    <w:p>
      <w:pPr>
        <w:pStyle w:val="7"/>
        <w:keepNext w:val="0"/>
        <w:keepLines w:val="0"/>
        <w:widowControl/>
        <w:suppressLineNumbers w:val="0"/>
      </w:pPr>
      <w:r>
        <w:t>然后人为构造一个 fixed-target critic regression problem。关键是 synthetic 环境里我们知道 u⋆,v⋆u^\star,v^\star，所以可以构造一个真正 task-relevant 的 target。</w:t>
      </w:r>
    </w:p>
    <w:p>
      <w:pPr>
        <w:pStyle w:val="7"/>
        <w:keepNext w:val="0"/>
        <w:keepLines w:val="0"/>
        <w:widowControl/>
        <w:suppressLineNumbers w:val="0"/>
      </w:pPr>
      <w:r>
        <w:t>比如：</w:t>
      </w:r>
    </w:p>
    <w:p>
      <w:pPr>
        <w:keepNext w:val="0"/>
        <w:keepLines w:val="0"/>
        <w:widowControl/>
        <w:suppressLineNumbers w:val="0"/>
        <w:jc w:val="left"/>
      </w:pPr>
      <w:r>
        <w:rPr>
          <w:rFonts w:ascii="宋体" w:hAnsi="宋体" w:eastAsia="宋体" w:cs="宋体"/>
          <w:kern w:val="0"/>
          <w:sz w:val="24"/>
          <w:szCs w:val="24"/>
          <w:lang w:val="en-US" w:eastAsia="zh-CN" w:bidi="ar"/>
        </w:rPr>
        <w:t>QW(h)=o⊤φ(Wh),Q_W(h)=o^\top\varphi(Wh),</w:t>
      </w:r>
    </w:p>
    <w:p>
      <w:pPr>
        <w:pStyle w:val="7"/>
        <w:keepNext w:val="0"/>
        <w:keepLines w:val="0"/>
        <w:widowControl/>
        <w:suppressLineNumbers w:val="0"/>
      </w:pPr>
      <w:r>
        <w:t xml:space="preserve">选择 bounded smooth activation，例如 </w:t>
      </w:r>
      <w:r>
        <w:rPr>
          <w:rStyle w:val="12"/>
        </w:rPr>
        <w:t>tanh</w:t>
      </w:r>
      <w:r>
        <w:t>。</w:t>
      </w:r>
    </w:p>
    <w:p>
      <w:pPr>
        <w:pStyle w:val="7"/>
        <w:keepNext w:val="0"/>
        <w:keepLines w:val="0"/>
        <w:widowControl/>
        <w:suppressLineNumbers w:val="0"/>
      </w:pPr>
      <w:r>
        <w:t>输入不能简单全 isotropic，因为你的 Appendix 假设是 task direction 可以有 O(1)O(1) signal，而 orthogonal directions 是 O(m−1)O(m^{-1}) energy。可以生成：</w:t>
      </w:r>
    </w:p>
    <w:p>
      <w:pPr>
        <w:keepNext w:val="0"/>
        <w:keepLines w:val="0"/>
        <w:widowControl/>
        <w:suppressLineNumbers w:val="0"/>
        <w:jc w:val="left"/>
      </w:pPr>
      <w:r>
        <w:rPr>
          <w:rFonts w:ascii="宋体" w:hAnsi="宋体" w:eastAsia="宋体" w:cs="宋体"/>
          <w:kern w:val="0"/>
          <w:sz w:val="24"/>
          <w:szCs w:val="24"/>
          <w:lang w:val="en-US" w:eastAsia="zh-CN" w:bidi="ar"/>
        </w:rPr>
        <w:t>h=zv⋆+ξ⊥m,h = zv^\star+\frac{\xi_\perp}{\sqrt m},</w:t>
      </w:r>
    </w:p>
    <w:p>
      <w:pPr>
        <w:pStyle w:val="7"/>
        <w:keepNext w:val="0"/>
        <w:keepLines w:val="0"/>
        <w:widowControl/>
        <w:suppressLineNumbers w:val="0"/>
      </w:pPr>
      <w:r>
        <w:t>其中</w:t>
      </w:r>
    </w:p>
    <w:p>
      <w:pPr>
        <w:keepNext w:val="0"/>
        <w:keepLines w:val="0"/>
        <w:widowControl/>
        <w:suppressLineNumbers w:val="0"/>
        <w:jc w:val="left"/>
      </w:pPr>
      <w:r>
        <w:rPr>
          <w:rFonts w:ascii="宋体" w:hAnsi="宋体" w:eastAsia="宋体" w:cs="宋体"/>
          <w:kern w:val="0"/>
          <w:sz w:val="24"/>
          <w:szCs w:val="24"/>
          <w:lang w:val="en-US" w:eastAsia="zh-CN" w:bidi="ar"/>
        </w:rPr>
        <w:t>z∼N(0,1),z\sim\mathcal N(0,1),</w:t>
      </w:r>
    </w:p>
    <w:p>
      <w:pPr>
        <w:pStyle w:val="7"/>
        <w:keepNext w:val="0"/>
        <w:keepLines w:val="0"/>
        <w:widowControl/>
        <w:suppressLineNumbers w:val="0"/>
      </w:pPr>
      <w:r>
        <w:t>而 ξ⊥\xi_\perp 是投影到 v⋆v^\star 正交空间的 Gaussian noise。</w:t>
      </w:r>
    </w:p>
    <w:p>
      <w:pPr>
        <w:pStyle w:val="7"/>
        <w:keepNext w:val="0"/>
        <w:keepLines w:val="0"/>
        <w:widowControl/>
        <w:suppressLineNumbers w:val="0"/>
      </w:pPr>
      <w:r>
        <w:t>这样：</w:t>
      </w:r>
    </w:p>
    <w:p>
      <w:pPr>
        <w:keepNext w:val="0"/>
        <w:keepLines w:val="0"/>
        <w:widowControl/>
        <w:suppressLineNumbers w:val="0"/>
        <w:jc w:val="left"/>
      </w:pPr>
      <w:r>
        <w:rPr>
          <w:rFonts w:ascii="宋体" w:hAnsi="宋体" w:eastAsia="宋体" w:cs="宋体"/>
          <w:kern w:val="0"/>
          <w:sz w:val="24"/>
          <w:szCs w:val="24"/>
          <w:lang w:val="en-US" w:eastAsia="zh-CN" w:bidi="ar"/>
        </w:rPr>
        <w:t>v⋆⊤h=Op(1),v^{\star\top}h=O_p(1),</w:t>
      </w:r>
    </w:p>
    <w:p>
      <w:pPr>
        <w:pStyle w:val="7"/>
        <w:keepNext w:val="0"/>
        <w:keepLines w:val="0"/>
        <w:widowControl/>
        <w:suppressLineNumbers w:val="0"/>
      </w:pPr>
      <w:r>
        <w:t>而任意固定</w:t>
      </w:r>
    </w:p>
    <w:p>
      <w:pPr>
        <w:keepNext w:val="0"/>
        <w:keepLines w:val="0"/>
        <w:widowControl/>
        <w:suppressLineNumbers w:val="0"/>
        <w:jc w:val="left"/>
      </w:pPr>
      <w:r>
        <w:rPr>
          <w:rFonts w:ascii="宋体" w:hAnsi="宋体" w:eastAsia="宋体" w:cs="宋体"/>
          <w:kern w:val="0"/>
          <w:sz w:val="24"/>
          <w:szCs w:val="24"/>
          <w:lang w:val="en-US" w:eastAsia="zh-CN" w:bidi="ar"/>
        </w:rPr>
        <w:t>a⊥v⋆a\perp v^\star</w:t>
      </w:r>
    </w:p>
    <w:p>
      <w:pPr>
        <w:pStyle w:val="7"/>
        <w:keepNext w:val="0"/>
        <w:keepLines w:val="0"/>
        <w:widowControl/>
        <w:suppressLineNumbers w:val="0"/>
      </w:pPr>
      <w:r>
        <w:t>满足</w:t>
      </w:r>
    </w:p>
    <w:p>
      <w:pPr>
        <w:keepNext w:val="0"/>
        <w:keepLines w:val="0"/>
        <w:widowControl/>
        <w:suppressLineNumbers w:val="0"/>
        <w:jc w:val="left"/>
      </w:pPr>
      <w:r>
        <w:rPr>
          <w:rFonts w:ascii="宋体" w:hAnsi="宋体" w:eastAsia="宋体" w:cs="宋体"/>
          <w:kern w:val="0"/>
          <w:sz w:val="24"/>
          <w:szCs w:val="24"/>
          <w:lang w:val="en-US" w:eastAsia="zh-CN" w:bidi="ar"/>
        </w:rPr>
        <w:t>a⊤h=Op(m−1/2).a^\top h=O_p(m^{-1/2}).</w:t>
      </w:r>
    </w:p>
    <w:p>
      <w:pPr>
        <w:pStyle w:val="7"/>
        <w:keepNext w:val="0"/>
        <w:keepLines w:val="0"/>
        <w:widowControl/>
        <w:suppressLineNumbers w:val="0"/>
      </w:pPr>
      <w:r>
        <w:t>这正好对应你 Appendix B 的 input geometry。</w:t>
      </w:r>
    </w:p>
    <w:p>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fixed target 怎么定义</w:t>
      </w:r>
    </w:p>
    <w:p>
      <w:pPr>
        <w:pStyle w:val="7"/>
        <w:keepNext w:val="0"/>
        <w:keepLines w:val="0"/>
        <w:widowControl/>
        <w:suppressLineNumbers w:val="0"/>
      </w:pPr>
      <w:r>
        <w:t>最自然的不是凭空定义一个 yy，而是构造一个 slightly improved teacher：</w:t>
      </w:r>
    </w:p>
    <w:p>
      <w:pPr>
        <w:keepNext w:val="0"/>
        <w:keepLines w:val="0"/>
        <w:widowControl/>
        <w:suppressLineNumbers w:val="0"/>
        <w:jc w:val="left"/>
      </w:pPr>
      <w:r>
        <w:rPr>
          <w:rFonts w:ascii="宋体" w:hAnsi="宋体" w:eastAsia="宋体" w:cs="宋体"/>
          <w:kern w:val="0"/>
          <w:sz w:val="24"/>
          <w:szCs w:val="24"/>
          <w:lang w:val="en-US" w:eastAsia="zh-CN" w:bidi="ar"/>
        </w:rPr>
        <w:t>Wteacher=W+δu⋆v⋆⊤,W_{\rm teacher} = W+\delta u^\star {v^\star}^{\top},</w:t>
      </w:r>
    </w:p>
    <w:p>
      <w:pPr>
        <w:pStyle w:val="7"/>
        <w:keepNext w:val="0"/>
        <w:keepLines w:val="0"/>
        <w:widowControl/>
        <w:suppressLineNumbers w:val="0"/>
      </w:pPr>
      <w:r>
        <w:t>然后固定：</w:t>
      </w:r>
    </w:p>
    <w:p>
      <w:pPr>
        <w:keepNext w:val="0"/>
        <w:keepLines w:val="0"/>
        <w:widowControl/>
        <w:suppressLineNumbers w:val="0"/>
        <w:jc w:val="left"/>
      </w:pPr>
      <w:r>
        <w:rPr>
          <w:rFonts w:ascii="宋体" w:hAnsi="宋体" w:eastAsia="宋体" w:cs="宋体"/>
          <w:kern w:val="0"/>
          <w:sz w:val="24"/>
          <w:szCs w:val="24"/>
          <w:lang w:val="en-US" w:eastAsia="zh-CN" w:bidi="ar"/>
        </w:rPr>
        <w:t>y(h)=QWteacher(h).y(h) = Q_{W_{\rm teacher}}(h).</w:t>
      </w:r>
    </w:p>
    <w:p>
      <w:pPr>
        <w:pStyle w:val="7"/>
        <w:keepNext w:val="0"/>
        <w:keepLines w:val="0"/>
        <w:widowControl/>
        <w:suppressLineNumbers w:val="0"/>
      </w:pPr>
      <w:r>
        <w:t>学生 critic 仍然是 WW：</w:t>
      </w:r>
    </w:p>
    <w:p>
      <w:pPr>
        <w:keepNext w:val="0"/>
        <w:keepLines w:val="0"/>
        <w:widowControl/>
        <w:suppressLineNumbers w:val="0"/>
        <w:jc w:val="left"/>
      </w:pPr>
      <w:r>
        <w:rPr>
          <w:rFonts w:ascii="宋体" w:hAnsi="宋体" w:eastAsia="宋体" w:cs="宋体"/>
          <w:kern w:val="0"/>
          <w:sz w:val="24"/>
          <w:szCs w:val="24"/>
          <w:lang w:val="en-US" w:eastAsia="zh-CN" w:bidi="ar"/>
        </w:rPr>
        <w:t>L0(W)=12E[(QW(h)−y(h))2].L_0(W) = \frac12 \mathbb E [ (Q_W(h)-y(h))^2 ].</w:t>
      </w:r>
    </w:p>
    <w:p>
      <w:pPr>
        <w:pStyle w:val="7"/>
        <w:keepNext w:val="0"/>
        <w:keepLines w:val="0"/>
        <w:widowControl/>
        <w:suppressLineNumbers w:val="0"/>
      </w:pPr>
      <w:r>
        <w:t>于是 population task direction 就明确是</w:t>
      </w:r>
    </w:p>
    <w:p>
      <w:pPr>
        <w:keepNext w:val="0"/>
        <w:keepLines w:val="0"/>
        <w:widowControl/>
        <w:suppressLineNumbers w:val="0"/>
        <w:jc w:val="left"/>
      </w:pPr>
      <w:r>
        <w:rPr>
          <w:rFonts w:ascii="宋体" w:hAnsi="宋体" w:eastAsia="宋体" w:cs="宋体"/>
          <w:kern w:val="0"/>
          <w:sz w:val="24"/>
          <w:szCs w:val="24"/>
          <w:lang w:val="en-US" w:eastAsia="zh-CN" w:bidi="ar"/>
        </w:rPr>
        <w:t>u⋆v⋆⊤.u^\star {v^\star}^{\top}.</w:t>
      </w:r>
    </w:p>
    <w:p>
      <w:pPr>
        <w:pStyle w:val="7"/>
        <w:keepNext w:val="0"/>
        <w:keepLines w:val="0"/>
        <w:widowControl/>
        <w:suppressLineNumbers w:val="0"/>
      </w:pPr>
      <w:r>
        <w:t>而且你知道：</w:t>
      </w:r>
    </w:p>
    <w:p>
      <w:pPr>
        <w:pStyle w:val="7"/>
        <w:keepNext w:val="0"/>
        <w:keepLines w:val="0"/>
        <w:widowControl/>
        <w:suppressLineNumbers w:val="0"/>
        <w:ind w:left="720" w:right="720"/>
      </w:pPr>
      <w:r>
        <w:rPr>
          <w:rFonts w:hint="eastAsia" w:ascii="宋体" w:hAnsi="宋体" w:eastAsia="宋体" w:cs="宋体"/>
          <w:sz w:val="24"/>
          <w:szCs w:val="24"/>
        </w:rPr>
        <w:t>朝这个方向增加权重，应该有利于拟合 teacher。</w:t>
      </w:r>
    </w:p>
    <w:p>
      <w:pPr>
        <w:pStyle w:val="7"/>
        <w:keepNext w:val="0"/>
        <w:keepLines w:val="0"/>
        <w:widowControl/>
        <w:suppressLineNumbers w:val="0"/>
      </w:pPr>
      <w:r>
        <w:t>这比人为规定某个抽象 Am&gt;0A_m&gt;0 更自然。</w:t>
      </w:r>
    </w:p>
    <w:p>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实验 1：直接验证你的三阶段 Bellman-loss conclusion</w:t>
      </w:r>
    </w:p>
    <w:p>
      <w:pPr>
        <w:pStyle w:val="7"/>
        <w:keepNext w:val="0"/>
        <w:keepLines w:val="0"/>
        <w:widowControl/>
        <w:suppressLineNumbers w:val="0"/>
      </w:pPr>
      <w:r>
        <w:t>分别设置三种 θ\theta。</w:t>
      </w:r>
    </w:p>
    <w:p>
      <w:pPr>
        <w:pStyle w:val="4"/>
        <w:keepNext w:val="0"/>
        <w:keepLines w:val="0"/>
        <w:widowControl/>
        <w:suppressLineNumbers w:val="0"/>
      </w:pPr>
      <w:r>
        <w:t>Subcritical</w:t>
      </w:r>
    </w:p>
    <w:p>
      <w:pPr>
        <w:keepNext w:val="0"/>
        <w:keepLines w:val="0"/>
        <w:widowControl/>
        <w:suppressLineNumbers w:val="0"/>
        <w:jc w:val="left"/>
      </w:pPr>
      <w:r>
        <w:rPr>
          <w:rFonts w:ascii="宋体" w:hAnsi="宋体" w:eastAsia="宋体" w:cs="宋体"/>
          <w:kern w:val="0"/>
          <w:sz w:val="24"/>
          <w:szCs w:val="24"/>
          <w:lang w:val="en-US" w:eastAsia="zh-CN" w:bidi="ar"/>
        </w:rPr>
        <w:t>θ=(1−δθ)θc,\theta=(1-\delta_\theta)\theta_c,</w:t>
      </w:r>
    </w:p>
    <w:p>
      <w:pPr>
        <w:pStyle w:val="7"/>
        <w:keepNext w:val="0"/>
        <w:keepLines w:val="0"/>
        <w:widowControl/>
        <w:suppressLineNumbers w:val="0"/>
      </w:pPr>
      <w:r>
        <w:t>例如</w:t>
      </w:r>
    </w:p>
    <w:p>
      <w:pPr>
        <w:keepNext w:val="0"/>
        <w:keepLines w:val="0"/>
        <w:widowControl/>
        <w:suppressLineNumbers w:val="0"/>
        <w:jc w:val="left"/>
      </w:pPr>
      <w:r>
        <w:rPr>
          <w:rFonts w:ascii="宋体" w:hAnsi="宋体" w:eastAsia="宋体" w:cs="宋体"/>
          <w:kern w:val="0"/>
          <w:sz w:val="24"/>
          <w:szCs w:val="24"/>
          <w:lang w:val="en-US" w:eastAsia="zh-CN" w:bidi="ar"/>
        </w:rPr>
        <w:t>0.7θc.0.7\theta_c.</w:t>
      </w:r>
    </w:p>
    <w:p>
      <w:pPr>
        <w:pStyle w:val="4"/>
        <w:keepNext w:val="0"/>
        <w:keepLines w:val="0"/>
        <w:widowControl/>
        <w:suppressLineNumbers w:val="0"/>
      </w:pPr>
      <w:r>
        <w:t>Critical</w:t>
      </w:r>
    </w:p>
    <w:p>
      <w:pPr>
        <w:pStyle w:val="7"/>
        <w:keepNext w:val="0"/>
        <w:keepLines w:val="0"/>
        <w:widowControl/>
        <w:suppressLineNumbers w:val="0"/>
      </w:pPr>
      <w:r>
        <w:t>不要直接放 θ=θc\theta=\theta_c，而采用你 theorem 里的 non-degenerate critical scaling：</w:t>
      </w:r>
    </w:p>
    <w:p>
      <w:pPr>
        <w:keepNext w:val="0"/>
        <w:keepLines w:val="0"/>
        <w:widowControl/>
        <w:suppressLineNumbers w:val="0"/>
        <w:jc w:val="left"/>
      </w:pPr>
      <w:r>
        <w:rPr>
          <w:rFonts w:ascii="宋体" w:hAnsi="宋体" w:eastAsia="宋体" w:cs="宋体"/>
          <w:kern w:val="0"/>
          <w:sz w:val="24"/>
          <w:szCs w:val="24"/>
          <w:lang w:val="en-US" w:eastAsia="zh-CN" w:bidi="ar"/>
        </w:rPr>
        <w:t>θm=θc+am−1/3.\theta_m = \theta_c+a m^{-1/3}.</w:t>
      </w:r>
    </w:p>
    <w:p>
      <w:pPr>
        <w:pStyle w:val="7"/>
        <w:keepNext w:val="0"/>
        <w:keepLines w:val="0"/>
        <w:widowControl/>
        <w:suppressLineNumbers w:val="0"/>
      </w:pPr>
      <w:r>
        <w:t xml:space="preserve">建议从 </w:t>
      </w:r>
      <w:r>
        <w:rPr>
          <w:rStyle w:val="10"/>
        </w:rPr>
        <w:t>supercritical side 的 critical window</w:t>
      </w:r>
      <w:r>
        <w:t xml:space="preserve"> 进入，例如 a=1a=1。</w:t>
      </w:r>
    </w:p>
    <w:p>
      <w:pPr>
        <w:pStyle w:val="7"/>
        <w:keepNext w:val="0"/>
        <w:keepLines w:val="0"/>
        <w:widowControl/>
        <w:suppressLineNumbers w:val="0"/>
      </w:pPr>
      <w:r>
        <w:t>这样更容易获得</w:t>
      </w:r>
    </w:p>
    <w:p>
      <w:pPr>
        <w:keepNext w:val="0"/>
        <w:keepLines w:val="0"/>
        <w:widowControl/>
        <w:suppressLineNumbers w:val="0"/>
        <w:jc w:val="left"/>
      </w:pPr>
      <w:r>
        <w:rPr>
          <w:rFonts w:ascii="宋体" w:hAnsi="宋体" w:eastAsia="宋体" w:cs="宋体"/>
          <w:kern w:val="0"/>
          <w:sz w:val="24"/>
          <w:szCs w:val="24"/>
          <w:lang w:val="en-US" w:eastAsia="zh-CN" w:bidi="ar"/>
        </w:rPr>
        <w:t>τm=Θp(m−1/6)\tau_m=\Theta_p(m^{-1/6})</w:t>
      </w:r>
    </w:p>
    <w:p>
      <w:pPr>
        <w:pStyle w:val="7"/>
        <w:keepNext w:val="0"/>
        <w:keepLines w:val="0"/>
        <w:widowControl/>
        <w:suppressLineNumbers w:val="0"/>
      </w:pPr>
      <w:r>
        <w:t>而不是只得到 upper bound。</w:t>
      </w:r>
    </w:p>
    <w:p>
      <w:pPr>
        <w:pStyle w:val="4"/>
        <w:keepNext w:val="0"/>
        <w:keepLines w:val="0"/>
        <w:widowControl/>
        <w:suppressLineNumbers w:val="0"/>
      </w:pPr>
      <w:r>
        <w:t>Supercritical</w:t>
      </w:r>
    </w:p>
    <w:p>
      <w:pPr>
        <w:keepNext w:val="0"/>
        <w:keepLines w:val="0"/>
        <w:widowControl/>
        <w:suppressLineNumbers w:val="0"/>
        <w:jc w:val="left"/>
      </w:pPr>
      <w:r>
        <w:rPr>
          <w:rFonts w:ascii="宋体" w:hAnsi="宋体" w:eastAsia="宋体" w:cs="宋体"/>
          <w:kern w:val="0"/>
          <w:sz w:val="24"/>
          <w:szCs w:val="24"/>
          <w:lang w:val="en-US" w:eastAsia="zh-CN" w:bidi="ar"/>
        </w:rPr>
        <w:t>θ=(1+δθ)θc,\theta=(1+\delta_\theta)\theta_c,</w:t>
      </w:r>
    </w:p>
    <w:p>
      <w:pPr>
        <w:pStyle w:val="7"/>
        <w:keepNext w:val="0"/>
        <w:keepLines w:val="0"/>
        <w:widowControl/>
        <w:suppressLineNumbers w:val="0"/>
      </w:pPr>
      <w:r>
        <w:t>例如</w:t>
      </w:r>
    </w:p>
    <w:p>
      <w:pPr>
        <w:keepNext w:val="0"/>
        <w:keepLines w:val="0"/>
        <w:widowControl/>
        <w:suppressLineNumbers w:val="0"/>
        <w:jc w:val="left"/>
      </w:pPr>
      <w:r>
        <w:rPr>
          <w:rFonts w:ascii="宋体" w:hAnsi="宋体" w:eastAsia="宋体" w:cs="宋体"/>
          <w:kern w:val="0"/>
          <w:sz w:val="24"/>
          <w:szCs w:val="24"/>
          <w:lang w:val="en-US" w:eastAsia="zh-CN" w:bidi="ar"/>
        </w:rPr>
        <w:t>1.3θc.1.3\theta_c.</w:t>
      </w:r>
    </w:p>
    <w:p>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每次随机 trial：</w:t>
      </w:r>
    </w:p>
    <w:p>
      <w:pPr>
        <w:keepNext w:val="0"/>
        <w:keepLines w:val="0"/>
        <w:widowControl/>
        <w:numPr>
          <w:ilvl w:val="0"/>
          <w:numId w:val="46"/>
        </w:numPr>
        <w:suppressLineNumbers w:val="0"/>
        <w:spacing w:before="0" w:beforeAutospacing="1" w:after="0" w:afterAutospacing="1"/>
        <w:ind w:left="1440" w:hanging="360"/>
      </w:pPr>
    </w:p>
    <w:p>
      <w:pPr>
        <w:pStyle w:val="7"/>
        <w:keepNext w:val="0"/>
        <w:keepLines w:val="0"/>
        <w:widowControl/>
        <w:suppressLineNumbers w:val="0"/>
        <w:ind w:left="720"/>
      </w:pPr>
      <w:r>
        <w:t>生成 WW；</w:t>
      </w:r>
    </w:p>
    <w:p>
      <w:pPr>
        <w:keepNext w:val="0"/>
        <w:keepLines w:val="0"/>
        <w:widowControl/>
        <w:numPr>
          <w:ilvl w:val="0"/>
          <w:numId w:val="46"/>
        </w:numPr>
        <w:suppressLineNumbers w:val="0"/>
        <w:spacing w:before="0" w:beforeAutospacing="1" w:after="0" w:afterAutospacing="1"/>
        <w:ind w:left="1440" w:hanging="360"/>
      </w:pPr>
    </w:p>
    <w:p>
      <w:pPr>
        <w:keepNext w:val="0"/>
        <w:keepLines w:val="0"/>
        <w:widowControl/>
        <w:numPr>
          <w:ilvl w:val="0"/>
          <w:numId w:val="46"/>
        </w:numPr>
        <w:suppressLineNumbers w:val="0"/>
        <w:spacing w:before="0" w:beforeAutospacing="1" w:after="0" w:afterAutospacing="1"/>
        <w:ind w:left="1440" w:hanging="360"/>
      </w:pPr>
    </w:p>
    <w:p>
      <w:pPr>
        <w:pStyle w:val="7"/>
        <w:keepNext w:val="0"/>
        <w:keepLines w:val="0"/>
        <w:widowControl/>
        <w:suppressLineNumbers w:val="0"/>
        <w:ind w:left="720"/>
      </w:pPr>
      <w:r>
        <w:t>SVD 找当前 top mode (s,u,v)(s,u,v)；</w:t>
      </w:r>
    </w:p>
    <w:p>
      <w:pPr>
        <w:keepNext w:val="0"/>
        <w:keepLines w:val="0"/>
        <w:widowControl/>
        <w:numPr>
          <w:ilvl w:val="0"/>
          <w:numId w:val="46"/>
        </w:numPr>
        <w:suppressLineNumbers w:val="0"/>
        <w:spacing w:before="0" w:beforeAutospacing="1" w:after="0" w:afterAutospacing="1"/>
        <w:ind w:left="1440" w:hanging="360"/>
      </w:pPr>
    </w:p>
    <w:p>
      <w:pPr>
        <w:keepNext w:val="0"/>
        <w:keepLines w:val="0"/>
        <w:widowControl/>
        <w:numPr>
          <w:ilvl w:val="0"/>
          <w:numId w:val="46"/>
        </w:numPr>
        <w:suppressLineNumbers w:val="0"/>
        <w:spacing w:before="0" w:beforeAutospacing="1" w:after="0" w:afterAutospacing="1"/>
        <w:ind w:left="1440" w:hanging="360"/>
      </w:pPr>
    </w:p>
    <w:p>
      <w:pPr>
        <w:pStyle w:val="7"/>
        <w:keepNext w:val="0"/>
        <w:keepLines w:val="0"/>
        <w:widowControl/>
        <w:suppressLineNumbers w:val="0"/>
        <w:ind w:left="720"/>
      </w:pPr>
      <w:r>
        <w:t>生成一批 hh 和固定 targets yy；</w:t>
      </w:r>
    </w:p>
    <w:p>
      <w:pPr>
        <w:keepNext w:val="0"/>
        <w:keepLines w:val="0"/>
        <w:widowControl/>
        <w:numPr>
          <w:ilvl w:val="0"/>
          <w:numId w:val="46"/>
        </w:numPr>
        <w:suppressLineNumbers w:val="0"/>
        <w:spacing w:before="0" w:beforeAutospacing="1" w:after="0" w:afterAutospacing="1"/>
        <w:ind w:left="1440" w:hanging="360"/>
      </w:pPr>
    </w:p>
    <w:p>
      <w:pPr>
        <w:keepNext w:val="0"/>
        <w:keepLines w:val="0"/>
        <w:widowControl/>
        <w:numPr>
          <w:ilvl w:val="0"/>
          <w:numId w:val="46"/>
        </w:numPr>
        <w:suppressLineNumbers w:val="0"/>
        <w:spacing w:before="0" w:beforeAutospacing="1" w:after="0" w:afterAutospacing="1"/>
        <w:ind w:left="1440" w:hanging="360"/>
      </w:pPr>
    </w:p>
    <w:p>
      <w:pPr>
        <w:pStyle w:val="7"/>
        <w:keepNext w:val="0"/>
        <w:keepLines w:val="0"/>
        <w:widowControl/>
        <w:suppressLineNumbers w:val="0"/>
        <w:ind w:left="720"/>
      </w:pPr>
      <w:r>
        <w:t>计算</w:t>
      </w:r>
    </w:p>
    <w:p>
      <w:pPr>
        <w:keepNext w:val="0"/>
        <w:keepLines w:val="0"/>
        <w:widowControl/>
        <w:numPr>
          <w:ilvl w:val="0"/>
          <w:numId w:val="46"/>
        </w:numPr>
        <w:suppressLineNumbers w:val="0"/>
        <w:spacing w:before="0" w:beforeAutospacing="1" w:after="0" w:afterAutospacing="1"/>
        <w:ind w:left="1440" w:hanging="360"/>
      </w:pPr>
      <w:r>
        <w:t>L0(W);L_0(W);</w:t>
      </w:r>
    </w:p>
    <w:p>
      <w:pPr>
        <w:keepNext w:val="0"/>
        <w:keepLines w:val="0"/>
        <w:widowControl/>
        <w:numPr>
          <w:ilvl w:val="0"/>
          <w:numId w:val="46"/>
        </w:numPr>
        <w:suppressLineNumbers w:val="0"/>
        <w:spacing w:before="0" w:beforeAutospacing="1" w:after="0" w:afterAutospacing="1"/>
        <w:ind w:left="1440" w:hanging="360"/>
      </w:pPr>
    </w:p>
    <w:p>
      <w:pPr>
        <w:pStyle w:val="7"/>
        <w:keepNext w:val="0"/>
        <w:keepLines w:val="0"/>
        <w:widowControl/>
        <w:suppressLineNumbers w:val="0"/>
        <w:ind w:left="720"/>
      </w:pPr>
      <w:r>
        <w:t>根据你的真实算法计算</w:t>
      </w:r>
    </w:p>
    <w:p>
      <w:pPr>
        <w:keepNext w:val="0"/>
        <w:keepLines w:val="0"/>
        <w:widowControl/>
        <w:numPr>
          <w:ilvl w:val="0"/>
          <w:numId w:val="46"/>
        </w:numPr>
        <w:suppressLineNumbers w:val="0"/>
        <w:spacing w:before="0" w:beforeAutospacing="1" w:after="0" w:afterAutospacing="1"/>
        <w:ind w:left="1440" w:hanging="360"/>
      </w:pPr>
      <w:r>
        <w:t>αm=2ηγsm;\alpha_m=\frac{2\eta\gamma s}{m};</w:t>
      </w:r>
    </w:p>
    <w:p>
      <w:pPr>
        <w:keepNext w:val="0"/>
        <w:keepLines w:val="0"/>
        <w:widowControl/>
        <w:numPr>
          <w:ilvl w:val="0"/>
          <w:numId w:val="46"/>
        </w:numPr>
        <w:suppressLineNumbers w:val="0"/>
        <w:spacing w:before="0" w:beforeAutospacing="1" w:after="0" w:afterAutospacing="1"/>
        <w:ind w:left="1440" w:hanging="360"/>
      </w:pPr>
    </w:p>
    <w:p>
      <w:pPr>
        <w:pStyle w:val="7"/>
        <w:keepNext w:val="0"/>
        <w:keepLines w:val="0"/>
        <w:widowControl/>
        <w:suppressLineNumbers w:val="0"/>
        <w:ind w:left="720"/>
      </w:pPr>
      <w:r>
        <w:t>施加</w:t>
      </w:r>
    </w:p>
    <w:p>
      <w:pPr>
        <w:keepNext w:val="0"/>
        <w:keepLines w:val="0"/>
        <w:widowControl/>
        <w:numPr>
          <w:ilvl w:val="0"/>
          <w:numId w:val="46"/>
        </w:numPr>
        <w:suppressLineNumbers w:val="0"/>
        <w:spacing w:before="0" w:beforeAutospacing="1" w:after="0" w:afterAutospacing="1"/>
        <w:ind w:left="1440" w:hanging="360"/>
      </w:pPr>
      <w:r>
        <w:t>W+=W+αmuv⊤;W^+=W+\alpha_muv^\top;</w:t>
      </w:r>
    </w:p>
    <w:p>
      <w:pPr>
        <w:keepNext w:val="0"/>
        <w:keepLines w:val="0"/>
        <w:widowControl/>
        <w:numPr>
          <w:ilvl w:val="0"/>
          <w:numId w:val="46"/>
        </w:numPr>
        <w:suppressLineNumbers w:val="0"/>
        <w:spacing w:before="0" w:beforeAutospacing="1" w:after="0" w:afterAutospacing="1"/>
        <w:ind w:left="1440" w:hanging="360"/>
      </w:pPr>
    </w:p>
    <w:p>
      <w:pPr>
        <w:pStyle w:val="7"/>
        <w:keepNext w:val="0"/>
        <w:keepLines w:val="0"/>
        <w:widowControl/>
        <w:suppressLineNumbers w:val="0"/>
        <w:ind w:left="720"/>
      </w:pPr>
      <w:r>
        <w:t>用</w:t>
      </w:r>
      <w:r>
        <w:rPr>
          <w:rStyle w:val="10"/>
        </w:rPr>
        <w:t>完全相同的 fixed target 和 evaluation samples</w:t>
      </w:r>
      <w:r>
        <w:t>算</w:t>
      </w:r>
    </w:p>
    <w:p>
      <w:pPr>
        <w:keepNext w:val="0"/>
        <w:keepLines w:val="0"/>
        <w:widowControl/>
        <w:numPr>
          <w:ilvl w:val="0"/>
          <w:numId w:val="46"/>
        </w:numPr>
        <w:suppressLineNumbers w:val="0"/>
        <w:spacing w:before="0" w:beforeAutospacing="1" w:after="0" w:afterAutospacing="1"/>
        <w:ind w:left="1440" w:hanging="360"/>
      </w:pPr>
      <w:r>
        <w:t>L0(W+);L_0(W^+);</w:t>
      </w:r>
    </w:p>
    <w:p>
      <w:pPr>
        <w:keepNext w:val="0"/>
        <w:keepLines w:val="0"/>
        <w:widowControl/>
        <w:numPr>
          <w:ilvl w:val="0"/>
          <w:numId w:val="46"/>
        </w:numPr>
        <w:suppressLineNumbers w:val="0"/>
        <w:spacing w:before="0" w:beforeAutospacing="1" w:after="0" w:afterAutospacing="1"/>
        <w:ind w:left="1440" w:hanging="360"/>
      </w:pPr>
    </w:p>
    <w:p>
      <w:pPr>
        <w:pStyle w:val="7"/>
        <w:keepNext w:val="0"/>
        <w:keepLines w:val="0"/>
        <w:widowControl/>
        <w:suppressLineNumbers w:val="0"/>
        <w:ind w:left="720"/>
      </w:pPr>
      <w:r>
        <w:t>得到</w:t>
      </w:r>
    </w:p>
    <w:p>
      <w:pPr>
        <w:keepNext w:val="0"/>
        <w:keepLines w:val="0"/>
        <w:widowControl/>
        <w:numPr>
          <w:ilvl w:val="0"/>
          <w:numId w:val="46"/>
        </w:numPr>
        <w:suppressLineNumbers w:val="0"/>
        <w:spacing w:before="0" w:beforeAutospacing="1" w:after="0" w:afterAutospacing="1"/>
        <w:ind w:left="1440" w:hanging="360"/>
      </w:pPr>
      <w:r>
        <w:t>ΔLSSAR.\Delta L_{\rm SSAR}.</w:t>
      </w:r>
    </w:p>
    <w:p>
      <w:pPr>
        <w:pStyle w:val="7"/>
        <w:keepNext w:val="0"/>
        <w:keepLines w:val="0"/>
        <w:widowControl/>
        <w:suppressLineNumbers w:val="0"/>
      </w:pPr>
      <w:r>
        <w:t>每种 regime 重复例如 200 次。</w:t>
      </w:r>
    </w:p>
    <w:p>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最重要的 Figure 1：ΔLSSAR\Delta L_{\rm SSAR} distribution</w:t>
      </w:r>
    </w:p>
    <w:p>
      <w:pPr>
        <w:pStyle w:val="7"/>
        <w:keepNext w:val="0"/>
        <w:keepLines w:val="0"/>
        <w:widowControl/>
        <w:suppressLineNumbers w:val="0"/>
      </w:pPr>
      <w:r>
        <w:t>三个 boxplot / violin plot：</w:t>
      </w:r>
    </w:p>
    <w:p>
      <w:pPr>
        <w:keepNext w:val="0"/>
        <w:keepLines w:val="0"/>
        <w:widowControl/>
        <w:suppressLineNumbers w:val="0"/>
        <w:jc w:val="left"/>
      </w:pPr>
      <w:r>
        <w:rPr>
          <w:rFonts w:ascii="宋体" w:hAnsi="宋体" w:eastAsia="宋体" w:cs="宋体"/>
          <w:kern w:val="0"/>
          <w:sz w:val="24"/>
          <w:szCs w:val="24"/>
          <w:lang w:val="en-US" w:eastAsia="zh-CN" w:bidi="ar"/>
        </w:rPr>
        <w:t>Subcritical,Critical,Supercritical.\text{Subcritical}, \qquad \text{Critical}, \qquad \text{Supercritical}.</w:t>
      </w:r>
    </w:p>
    <w:p>
      <w:pPr>
        <w:pStyle w:val="7"/>
        <w:keepNext w:val="0"/>
        <w:keepLines w:val="0"/>
        <w:widowControl/>
        <w:suppressLineNumbers w:val="0"/>
      </w:pPr>
      <w:r>
        <w:t>纵轴：</w:t>
      </w:r>
    </w:p>
    <w:p>
      <w:pPr>
        <w:keepNext w:val="0"/>
        <w:keepLines w:val="0"/>
        <w:widowControl/>
        <w:suppressLineNumbers w:val="0"/>
        <w:jc w:val="left"/>
      </w:pPr>
      <w:r>
        <w:rPr>
          <w:rFonts w:ascii="宋体" w:hAnsi="宋体" w:eastAsia="宋体" w:cs="宋体"/>
          <w:kern w:val="0"/>
          <w:sz w:val="24"/>
          <w:szCs w:val="24"/>
          <w:lang w:val="en-US" w:eastAsia="zh-CN" w:bidi="ar"/>
        </w:rPr>
        <w:t>ΔLSSAR.\Delta L_{\rm SSAR}.</w:t>
      </w:r>
    </w:p>
    <w:p>
      <w:pPr>
        <w:pStyle w:val="7"/>
        <w:keepNext w:val="0"/>
        <w:keepLines w:val="0"/>
        <w:widowControl/>
        <w:suppressLineNumbers w:val="0"/>
      </w:pPr>
      <w:r>
        <w:t>画一条</w:t>
      </w:r>
    </w:p>
    <w:p>
      <w:pPr>
        <w:keepNext w:val="0"/>
        <w:keepLines w:val="0"/>
        <w:widowControl/>
        <w:suppressLineNumbers w:val="0"/>
        <w:jc w:val="left"/>
      </w:pPr>
      <w:r>
        <w:rPr>
          <w:rFonts w:ascii="宋体" w:hAnsi="宋体" w:eastAsia="宋体" w:cs="宋体"/>
          <w:kern w:val="0"/>
          <w:sz w:val="24"/>
          <w:szCs w:val="24"/>
          <w:lang w:val="en-US" w:eastAsia="zh-CN" w:bidi="ar"/>
        </w:rPr>
        <w:t>ΔL=0\Delta L=0</w:t>
      </w:r>
    </w:p>
    <w:p>
      <w:pPr>
        <w:pStyle w:val="7"/>
        <w:keepNext w:val="0"/>
        <w:keepLines w:val="0"/>
        <w:widowControl/>
        <w:suppressLineNumbers w:val="0"/>
      </w:pPr>
      <w:r>
        <w:t>水平线。</w:t>
      </w:r>
    </w:p>
    <w:p>
      <w:pPr>
        <w:pStyle w:val="7"/>
        <w:keepNext w:val="0"/>
        <w:keepLines w:val="0"/>
        <w:widowControl/>
        <w:suppressLineNumbers w:val="0"/>
      </w:pPr>
      <w:r>
        <w:t>你的 theorem 期待的是：</w:t>
      </w:r>
    </w:p>
    <w:p>
      <w:pPr>
        <w:pStyle w:val="4"/>
        <w:keepNext w:val="0"/>
        <w:keepLines w:val="0"/>
        <w:widowControl/>
        <w:suppressLineNumbers w:val="0"/>
      </w:pPr>
      <w:r>
        <w:t>Subcritical</w:t>
      </w:r>
    </w:p>
    <w:p>
      <w:pPr>
        <w:keepNext w:val="0"/>
        <w:keepLines w:val="0"/>
        <w:widowControl/>
        <w:suppressLineNumbers w:val="0"/>
        <w:jc w:val="left"/>
      </w:pPr>
      <w:r>
        <w:rPr>
          <w:rFonts w:ascii="宋体" w:hAnsi="宋体" w:eastAsia="宋体" w:cs="宋体"/>
          <w:kern w:val="0"/>
          <w:sz w:val="24"/>
          <w:szCs w:val="24"/>
          <w:lang w:val="en-US" w:eastAsia="zh-CN" w:bidi="ar"/>
        </w:rPr>
        <w:t>ΔL\Delta L</w:t>
      </w:r>
    </w:p>
    <w:p>
      <w:pPr>
        <w:pStyle w:val="7"/>
        <w:keepNext w:val="0"/>
        <w:keepLines w:val="0"/>
        <w:widowControl/>
        <w:suppressLineNumbers w:val="0"/>
      </w:pPr>
      <w:r>
        <w:t>可能正，也可能负。</w:t>
      </w:r>
    </w:p>
    <w:p>
      <w:pPr>
        <w:pStyle w:val="7"/>
        <w:keepNext w:val="0"/>
        <w:keepLines w:val="0"/>
        <w:widowControl/>
        <w:suppressLineNumbers w:val="0"/>
      </w:pPr>
      <w:r>
        <w:t>关键不是它平均必须等于 0，而是：</w:t>
      </w:r>
    </w:p>
    <w:p>
      <w:pPr>
        <w:keepNext w:val="0"/>
        <w:keepLines w:val="0"/>
        <w:widowControl/>
        <w:suppressLineNumbers w:val="0"/>
        <w:jc w:val="left"/>
      </w:pPr>
      <w:r>
        <w:rPr>
          <w:rFonts w:ascii="宋体" w:hAnsi="宋体" w:eastAsia="宋体" w:cs="宋体"/>
          <w:kern w:val="0"/>
          <w:sz w:val="24"/>
          <w:szCs w:val="24"/>
          <w:lang w:val="en-US" w:eastAsia="zh-CN" w:bidi="ar"/>
        </w:rPr>
        <w:t>P(ΔL&lt;0)P(\Delta L&lt;0)</w:t>
      </w:r>
    </w:p>
    <w:p>
      <w:pPr>
        <w:pStyle w:val="7"/>
        <w:keepNext w:val="0"/>
        <w:keepLines w:val="0"/>
        <w:widowControl/>
        <w:suppressLineNumbers w:val="0"/>
      </w:pPr>
      <w:r>
        <w:t>不应该像后两个阶段那样趋近于 1。</w:t>
      </w:r>
    </w:p>
    <w:p>
      <w:pPr>
        <w:pStyle w:val="4"/>
        <w:keepNext w:val="0"/>
        <w:keepLines w:val="0"/>
        <w:widowControl/>
        <w:suppressLineNumbers w:val="0"/>
      </w:pPr>
      <w:r>
        <w:t>Critical</w:t>
      </w:r>
    </w:p>
    <w:p>
      <w:pPr>
        <w:pStyle w:val="7"/>
        <w:keepNext w:val="0"/>
        <w:keepLines w:val="0"/>
        <w:widowControl/>
        <w:suppressLineNumbers w:val="0"/>
      </w:pPr>
      <w:r>
        <w:t>绝大部分：</w:t>
      </w:r>
    </w:p>
    <w:p>
      <w:pPr>
        <w:keepNext w:val="0"/>
        <w:keepLines w:val="0"/>
        <w:widowControl/>
        <w:suppressLineNumbers w:val="0"/>
        <w:jc w:val="left"/>
      </w:pPr>
      <w:r>
        <w:rPr>
          <w:rFonts w:ascii="宋体" w:hAnsi="宋体" w:eastAsia="宋体" w:cs="宋体"/>
          <w:kern w:val="0"/>
          <w:sz w:val="24"/>
          <w:szCs w:val="24"/>
          <w:lang w:val="en-US" w:eastAsia="zh-CN" w:bidi="ar"/>
        </w:rPr>
        <w:t>ΔL&lt;0.\Delta L&lt;0.</w:t>
      </w:r>
    </w:p>
    <w:p>
      <w:pPr>
        <w:pStyle w:val="4"/>
        <w:keepNext w:val="0"/>
        <w:keepLines w:val="0"/>
        <w:widowControl/>
        <w:suppressLineNumbers w:val="0"/>
      </w:pPr>
      <w:r>
        <w:t>Supercritical</w:t>
      </w:r>
    </w:p>
    <w:p>
      <w:pPr>
        <w:pStyle w:val="7"/>
        <w:keepNext w:val="0"/>
        <w:keepLines w:val="0"/>
        <w:widowControl/>
        <w:suppressLineNumbers w:val="0"/>
      </w:pPr>
      <w:r>
        <w:t>同样：</w:t>
      </w:r>
    </w:p>
    <w:p>
      <w:pPr>
        <w:keepNext w:val="0"/>
        <w:keepLines w:val="0"/>
        <w:widowControl/>
        <w:suppressLineNumbers w:val="0"/>
        <w:jc w:val="left"/>
      </w:pPr>
      <w:r>
        <w:rPr>
          <w:rFonts w:ascii="宋体" w:hAnsi="宋体" w:eastAsia="宋体" w:cs="宋体"/>
          <w:kern w:val="0"/>
          <w:sz w:val="24"/>
          <w:szCs w:val="24"/>
          <w:lang w:val="en-US" w:eastAsia="zh-CN" w:bidi="ar"/>
        </w:rPr>
        <w:t>ΔL&lt;0.\Delta L&lt;0.</w:t>
      </w:r>
    </w:p>
    <w:p>
      <w:pPr>
        <w:pStyle w:val="7"/>
        <w:keepNext w:val="0"/>
        <w:keepLines w:val="0"/>
        <w:widowControl/>
        <w:suppressLineNumbers w:val="0"/>
      </w:pPr>
      <w:r>
        <w:t>这就直接验证了你的新 theorem，而不是已有 BBP theorem。</w:t>
      </w:r>
    </w:p>
    <w:p>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实验 2：验证两个 contribution-specific scaling laws</w:t>
      </w:r>
    </w:p>
    <w:p>
      <w:pPr>
        <w:pStyle w:val="7"/>
        <w:keepNext w:val="0"/>
        <w:keepLines w:val="0"/>
        <w:widowControl/>
        <w:suppressLineNumbers w:val="0"/>
      </w:pPr>
      <w:r>
        <w:t>你现在 theorem 还给出了新的 Bellman-loss orders：</w:t>
      </w:r>
    </w:p>
    <w:p>
      <w:pPr>
        <w:keepNext w:val="0"/>
        <w:keepLines w:val="0"/>
        <w:widowControl/>
        <w:suppressLineNumbers w:val="0"/>
        <w:jc w:val="left"/>
      </w:pPr>
      <w:r>
        <w:rPr>
          <w:rFonts w:ascii="宋体" w:hAnsi="宋体" w:eastAsia="宋体" w:cs="宋体"/>
          <w:kern w:val="0"/>
          <w:sz w:val="24"/>
          <w:szCs w:val="24"/>
          <w:lang w:val="en-US" w:eastAsia="zh-CN" w:bidi="ar"/>
        </w:rPr>
        <w:t>critical: Dm=Θp(m−2/3),\text{critical: } \mathcal D_m=\Theta_p(m^{-2/3}),</w:t>
      </w:r>
    </w:p>
    <w:p>
      <w:pPr>
        <w:pStyle w:val="7"/>
        <w:keepNext w:val="0"/>
        <w:keepLines w:val="0"/>
        <w:widowControl/>
        <w:suppressLineNumbers w:val="0"/>
      </w:pPr>
      <w:r>
        <w:t>以及</w:t>
      </w:r>
    </w:p>
    <w:p>
      <w:pPr>
        <w:keepNext w:val="0"/>
        <w:keepLines w:val="0"/>
        <w:widowControl/>
        <w:suppressLineNumbers w:val="0"/>
        <w:jc w:val="left"/>
      </w:pPr>
      <w:r>
        <w:rPr>
          <w:rFonts w:ascii="宋体" w:hAnsi="宋体" w:eastAsia="宋体" w:cs="宋体"/>
          <w:kern w:val="0"/>
          <w:sz w:val="24"/>
          <w:szCs w:val="24"/>
          <w:lang w:val="en-US" w:eastAsia="zh-CN" w:bidi="ar"/>
        </w:rPr>
        <w:t>supercritical: Dm=Θp(m−1/2).\text{supercritical: } \mathcal D_m=\Theta_p(m^{-1/2}).</w:t>
      </w:r>
    </w:p>
    <w:p>
      <w:pPr>
        <w:pStyle w:val="7"/>
        <w:keepNext w:val="0"/>
        <w:keepLines w:val="0"/>
        <w:widowControl/>
        <w:suppressLineNumbers w:val="0"/>
      </w:pPr>
      <w:r>
        <w:t>这已经不是 Ding 的原结论。</w:t>
      </w:r>
    </w:p>
    <w:p>
      <w:pPr>
        <w:pStyle w:val="7"/>
        <w:keepNext w:val="0"/>
        <w:keepLines w:val="0"/>
        <w:widowControl/>
        <w:suppressLineNumbers w:val="0"/>
      </w:pPr>
      <w:r>
        <w:t>Ding 给你的是</w:t>
      </w:r>
    </w:p>
    <w:p>
      <w:pPr>
        <w:keepNext w:val="0"/>
        <w:keepLines w:val="0"/>
        <w:widowControl/>
        <w:suppressLineNumbers w:val="0"/>
        <w:jc w:val="left"/>
      </w:pPr>
      <w:r>
        <w:rPr>
          <w:rFonts w:ascii="宋体" w:hAnsi="宋体" w:eastAsia="宋体" w:cs="宋体"/>
          <w:kern w:val="0"/>
          <w:sz w:val="24"/>
          <w:szCs w:val="24"/>
          <w:lang w:val="en-US" w:eastAsia="zh-CN" w:bidi="ar"/>
        </w:rPr>
        <w:t>τm∼m−1/6\tau_m\sim m^{-1/6}</w:t>
      </w:r>
    </w:p>
    <w:p>
      <w:pPr>
        <w:pStyle w:val="7"/>
        <w:keepNext w:val="0"/>
        <w:keepLines w:val="0"/>
        <w:widowControl/>
        <w:suppressLineNumbers w:val="0"/>
      </w:pPr>
      <w:r>
        <w:t>等 alignment behavior；</w:t>
      </w:r>
    </w:p>
    <w:p>
      <w:pPr>
        <w:pStyle w:val="7"/>
        <w:keepNext w:val="0"/>
        <w:keepLines w:val="0"/>
        <w:widowControl/>
        <w:suppressLineNumbers w:val="0"/>
      </w:pPr>
      <w:r>
        <w:t>是你把</w:t>
      </w:r>
    </w:p>
    <w:p>
      <w:pPr>
        <w:keepNext w:val="0"/>
        <w:keepLines w:val="0"/>
        <w:widowControl/>
        <w:suppressLineNumbers w:val="0"/>
        <w:jc w:val="left"/>
      </w:pPr>
      <w:r>
        <w:rPr>
          <w:rFonts w:ascii="宋体" w:hAnsi="宋体" w:eastAsia="宋体" w:cs="宋体"/>
          <w:kern w:val="0"/>
          <w:sz w:val="24"/>
          <w:szCs w:val="24"/>
          <w:lang w:val="en-US" w:eastAsia="zh-CN" w:bidi="ar"/>
        </w:rPr>
        <w:t>αm∼m−1/2\alpha_m\sim m^{-1/2}</w:t>
      </w:r>
    </w:p>
    <w:p>
      <w:pPr>
        <w:pStyle w:val="7"/>
        <w:keepNext w:val="0"/>
        <w:keepLines w:val="0"/>
        <w:widowControl/>
        <w:suppressLineNumbers w:val="0"/>
      </w:pPr>
      <w:r>
        <w:t>与它结合以后推出：</w:t>
      </w:r>
    </w:p>
    <w:p>
      <w:pPr>
        <w:keepNext w:val="0"/>
        <w:keepLines w:val="0"/>
        <w:widowControl/>
        <w:suppressLineNumbers w:val="0"/>
        <w:jc w:val="left"/>
      </w:pPr>
      <w:r>
        <w:rPr>
          <w:rFonts w:ascii="宋体" w:hAnsi="宋体" w:eastAsia="宋体" w:cs="宋体"/>
          <w:kern w:val="0"/>
          <w:sz w:val="24"/>
          <w:szCs w:val="24"/>
          <w:lang w:val="en-US" w:eastAsia="zh-CN" w:bidi="ar"/>
        </w:rPr>
        <w:t>αmτm∼m−2/3.\alpha_m\tau_m \sim m^{-2/3}.</w:t>
      </w:r>
    </w:p>
    <w:p>
      <w:pPr>
        <w:pStyle w:val="7"/>
        <w:keepNext w:val="0"/>
        <w:keepLines w:val="0"/>
        <w:widowControl/>
        <w:suppressLineNumbers w:val="0"/>
      </w:pPr>
      <w:r>
        <w:t>所以这个可以作为真正的理论实验。</w:t>
      </w:r>
    </w:p>
    <w:p>
      <w:pPr>
        <w:pStyle w:val="7"/>
        <w:keepNext w:val="0"/>
        <w:keepLines w:val="0"/>
        <w:widowControl/>
        <w:suppressLineNumbers w:val="0"/>
      </w:pPr>
      <w:r>
        <w:t>取</w:t>
      </w:r>
    </w:p>
    <w:p>
      <w:pPr>
        <w:keepNext w:val="0"/>
        <w:keepLines w:val="0"/>
        <w:widowControl/>
        <w:suppressLineNumbers w:val="0"/>
        <w:jc w:val="left"/>
      </w:pPr>
      <w:r>
        <w:rPr>
          <w:rFonts w:ascii="宋体" w:hAnsi="宋体" w:eastAsia="宋体" w:cs="宋体"/>
          <w:kern w:val="0"/>
          <w:sz w:val="24"/>
          <w:szCs w:val="24"/>
          <w:lang w:val="en-US" w:eastAsia="zh-CN" w:bidi="ar"/>
        </w:rPr>
        <w:t>m∈{64,128,256,512,1024}.m\in \{64,128,256,512,1024\}.</w:t>
      </w:r>
    </w:p>
    <w:p>
      <w:pPr>
        <w:pStyle w:val="4"/>
        <w:keepNext w:val="0"/>
        <w:keepLines w:val="0"/>
        <w:widowControl/>
        <w:suppressLineNumbers w:val="0"/>
      </w:pPr>
      <w:r>
        <w:t>Critical</w:t>
      </w:r>
    </w:p>
    <w:p>
      <w:pPr>
        <w:pStyle w:val="7"/>
        <w:keepNext w:val="0"/>
        <w:keepLines w:val="0"/>
        <w:widowControl/>
        <w:suppressLineNumbers w:val="0"/>
      </w:pPr>
      <w:r>
        <w:t>每个 mm 设置</w:t>
      </w:r>
    </w:p>
    <w:p>
      <w:pPr>
        <w:keepNext w:val="0"/>
        <w:keepLines w:val="0"/>
        <w:widowControl/>
        <w:suppressLineNumbers w:val="0"/>
        <w:jc w:val="left"/>
      </w:pPr>
      <w:r>
        <w:rPr>
          <w:rFonts w:ascii="宋体" w:hAnsi="宋体" w:eastAsia="宋体" w:cs="宋体"/>
          <w:kern w:val="0"/>
          <w:sz w:val="24"/>
          <w:szCs w:val="24"/>
          <w:lang w:val="en-US" w:eastAsia="zh-CN" w:bidi="ar"/>
        </w:rPr>
        <w:t>θm=θc+am−1/3.\theta_m = \theta_c+a m^{-1/3}.</w:t>
      </w:r>
    </w:p>
    <w:p>
      <w:pPr>
        <w:pStyle w:val="7"/>
        <w:keepNext w:val="0"/>
        <w:keepLines w:val="0"/>
        <w:widowControl/>
        <w:suppressLineNumbers w:val="0"/>
      </w:pPr>
      <w:r>
        <w:t>记录多 trial 下</w:t>
      </w:r>
    </w:p>
    <w:p>
      <w:pPr>
        <w:keepNext w:val="0"/>
        <w:keepLines w:val="0"/>
        <w:widowControl/>
        <w:suppressLineNumbers w:val="0"/>
        <w:jc w:val="left"/>
      </w:pPr>
      <w:r>
        <w:rPr>
          <w:rFonts w:ascii="宋体" w:hAnsi="宋体" w:eastAsia="宋体" w:cs="宋体"/>
          <w:kern w:val="0"/>
          <w:sz w:val="24"/>
          <w:szCs w:val="24"/>
          <w:lang w:val="en-US" w:eastAsia="zh-CN" w:bidi="ar"/>
        </w:rPr>
        <w:t>−ΔLSSAR-\Delta L_{\rm SSAR}</w:t>
      </w:r>
    </w:p>
    <w:p>
      <w:pPr>
        <w:pStyle w:val="7"/>
        <w:keepNext w:val="0"/>
        <w:keepLines w:val="0"/>
        <w:widowControl/>
        <w:suppressLineNumbers w:val="0"/>
      </w:pPr>
      <w:r>
        <w:t>的 median。</w:t>
      </w:r>
    </w:p>
    <w:p>
      <w:pPr>
        <w:pStyle w:val="7"/>
        <w:keepNext w:val="0"/>
        <w:keepLines w:val="0"/>
        <w:widowControl/>
        <w:suppressLineNumbers w:val="0"/>
      </w:pPr>
      <w:r>
        <w:t>画 log-log：</w:t>
      </w:r>
    </w:p>
    <w:p>
      <w:pPr>
        <w:keepNext w:val="0"/>
        <w:keepLines w:val="0"/>
        <w:widowControl/>
        <w:suppressLineNumbers w:val="0"/>
        <w:jc w:val="left"/>
      </w:pPr>
      <w:r>
        <w:rPr>
          <w:rFonts w:ascii="宋体" w:hAnsi="宋体" w:eastAsia="宋体" w:cs="宋体"/>
          <w:kern w:val="0"/>
          <w:sz w:val="24"/>
          <w:szCs w:val="24"/>
          <w:lang w:val="en-US" w:eastAsia="zh-CN" w:bidi="ar"/>
        </w:rPr>
        <w:t>mvs−ΔLSSAR.m \quad\text{vs}\quad -\Delta L_{\rm SSAR}.</w:t>
      </w:r>
    </w:p>
    <w:p>
      <w:pPr>
        <w:pStyle w:val="7"/>
        <w:keepNext w:val="0"/>
        <w:keepLines w:val="0"/>
        <w:widowControl/>
        <w:suppressLineNumbers w:val="0"/>
      </w:pPr>
      <w:r>
        <w:t>拟合 slope。</w:t>
      </w:r>
    </w:p>
    <w:p>
      <w:pPr>
        <w:pStyle w:val="7"/>
        <w:keepNext w:val="0"/>
        <w:keepLines w:val="0"/>
        <w:widowControl/>
        <w:suppressLineNumbers w:val="0"/>
      </w:pPr>
      <w:r>
        <w:t>你的 theorem 预测：</w:t>
      </w:r>
    </w:p>
    <w:p>
      <w:pPr>
        <w:keepNext w:val="0"/>
        <w:keepLines w:val="0"/>
        <w:widowControl/>
        <w:suppressLineNumbers w:val="0"/>
        <w:jc w:val="left"/>
      </w:pPr>
      <w:r>
        <w:rPr>
          <w:rFonts w:ascii="宋体" w:hAnsi="宋体" w:eastAsia="宋体" w:cs="宋体"/>
          <w:kern w:val="0"/>
          <w:sz w:val="24"/>
          <w:szCs w:val="24"/>
          <w:lang w:val="en-US" w:eastAsia="zh-CN" w:bidi="ar"/>
        </w:rPr>
        <w:t>slope≈−23\boxed{ \text{slope}\approx-\frac23 }</w:t>
      </w:r>
    </w:p>
    <w:p>
      <w:pPr>
        <w:pStyle w:val="7"/>
        <w:keepNext w:val="0"/>
        <w:keepLines w:val="0"/>
        <w:widowControl/>
        <w:suppressLineNumbers w:val="0"/>
      </w:pPr>
      <w:r>
        <w:t>而不是验证 τ∼m−1/6\tau\sim m^{-1/6}。</w:t>
      </w:r>
    </w:p>
    <w:p>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Supercritical</w:t>
      </w:r>
    </w:p>
    <w:p>
      <w:pPr>
        <w:pStyle w:val="7"/>
        <w:keepNext w:val="0"/>
        <w:keepLines w:val="0"/>
        <w:widowControl/>
        <w:suppressLineNumbers w:val="0"/>
      </w:pPr>
      <w:r>
        <w:t>固定</w:t>
      </w:r>
    </w:p>
    <w:p>
      <w:pPr>
        <w:keepNext w:val="0"/>
        <w:keepLines w:val="0"/>
        <w:widowControl/>
        <w:suppressLineNumbers w:val="0"/>
        <w:jc w:val="left"/>
      </w:pPr>
      <w:r>
        <w:rPr>
          <w:rFonts w:ascii="宋体" w:hAnsi="宋体" w:eastAsia="宋体" w:cs="宋体"/>
          <w:kern w:val="0"/>
          <w:sz w:val="24"/>
          <w:szCs w:val="24"/>
          <w:lang w:val="en-US" w:eastAsia="zh-CN" w:bidi="ar"/>
        </w:rPr>
        <w:t>θ=1.3θc.\theta=1.3\theta_c.</w:t>
      </w:r>
    </w:p>
    <w:p>
      <w:pPr>
        <w:pStyle w:val="7"/>
        <w:keepNext w:val="0"/>
        <w:keepLines w:val="0"/>
        <w:widowControl/>
        <w:suppressLineNumbers w:val="0"/>
      </w:pPr>
      <w:r>
        <w:t>同样画：</w:t>
      </w:r>
    </w:p>
    <w:p>
      <w:pPr>
        <w:keepNext w:val="0"/>
        <w:keepLines w:val="0"/>
        <w:widowControl/>
        <w:suppressLineNumbers w:val="0"/>
        <w:jc w:val="left"/>
      </w:pPr>
      <w:r>
        <w:rPr>
          <w:rFonts w:ascii="宋体" w:hAnsi="宋体" w:eastAsia="宋体" w:cs="宋体"/>
          <w:kern w:val="0"/>
          <w:sz w:val="24"/>
          <w:szCs w:val="24"/>
          <w:lang w:val="en-US" w:eastAsia="zh-CN" w:bidi="ar"/>
        </w:rPr>
        <w:t>mvs−ΔLSSAR.m \quad\text{vs}\quad -\Delta L_{\rm SSAR}.</w:t>
      </w:r>
    </w:p>
    <w:p>
      <w:pPr>
        <w:pStyle w:val="7"/>
        <w:keepNext w:val="0"/>
        <w:keepLines w:val="0"/>
        <w:widowControl/>
        <w:suppressLineNumbers w:val="0"/>
      </w:pPr>
      <w:r>
        <w:t>预测：</w:t>
      </w:r>
    </w:p>
    <w:p>
      <w:pPr>
        <w:keepNext w:val="0"/>
        <w:keepLines w:val="0"/>
        <w:widowControl/>
        <w:suppressLineNumbers w:val="0"/>
        <w:jc w:val="left"/>
      </w:pPr>
      <w:r>
        <w:rPr>
          <w:rFonts w:ascii="宋体" w:hAnsi="宋体" w:eastAsia="宋体" w:cs="宋体"/>
          <w:kern w:val="0"/>
          <w:sz w:val="24"/>
          <w:szCs w:val="24"/>
          <w:lang w:val="en-US" w:eastAsia="zh-CN" w:bidi="ar"/>
        </w:rPr>
        <w:t>slope≈−12.\boxed{ \text{slope}\approx-\frac12. }</w:t>
      </w:r>
    </w:p>
    <w:p>
      <w:pPr>
        <w:pStyle w:val="7"/>
        <w:keepNext w:val="0"/>
        <w:keepLines w:val="0"/>
        <w:widowControl/>
        <w:suppressLineNumbers w:val="0"/>
      </w:pPr>
      <w:r>
        <w:t>这两个 slope 是</w:t>
      </w:r>
      <w:r>
        <w:rPr>
          <w:rStyle w:val="10"/>
        </w:rPr>
        <w:t>你论文从 RMT + Bellman analysis 得出的新量级</w:t>
      </w:r>
      <w:r>
        <w:t>，所以比直接验证 τ\tau 有价值很多。</w:t>
      </w:r>
    </w:p>
    <w:p>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实验 3：一定要加 directional control</w:t>
      </w:r>
    </w:p>
    <w:p>
      <w:pPr>
        <w:pStyle w:val="7"/>
        <w:keepNext w:val="0"/>
        <w:keepLines w:val="0"/>
        <w:widowControl/>
        <w:suppressLineNumbers w:val="0"/>
      </w:pPr>
      <w:r>
        <w:t>这个实验也非常重要，因为否则 reviewer 可以问：</w:t>
      </w:r>
    </w:p>
    <w:p>
      <w:pPr>
        <w:pStyle w:val="7"/>
        <w:keepNext w:val="0"/>
        <w:keepLines w:val="0"/>
        <w:widowControl/>
        <w:suppressLineNumbers w:val="0"/>
        <w:ind w:left="720" w:right="720"/>
      </w:pPr>
      <w:r>
        <w:rPr>
          <w:rFonts w:hint="eastAsia" w:ascii="宋体" w:hAnsi="宋体" w:eastAsia="宋体" w:cs="宋体"/>
          <w:sz w:val="24"/>
          <w:szCs w:val="24"/>
        </w:rPr>
        <w:t>loss 下降是不是随便扰动一下参数都会下降？</w:t>
      </w:r>
    </w:p>
    <w:p>
      <w:pPr>
        <w:pStyle w:val="7"/>
        <w:keepNext w:val="0"/>
        <w:keepLines w:val="0"/>
        <w:widowControl/>
        <w:suppressLineNumbers w:val="0"/>
      </w:pPr>
      <w:r>
        <w:t>因此在完全相同的 WW、batch、step norm 下，比较三种方向。</w:t>
      </w:r>
    </w:p>
    <w:p>
      <w:pPr>
        <w:pStyle w:val="4"/>
        <w:keepNext w:val="0"/>
        <w:keepLines w:val="0"/>
        <w:widowControl/>
        <w:suppressLineNumbers w:val="0"/>
      </w:pPr>
      <w:r>
        <w:t>SSAR</w:t>
      </w:r>
    </w:p>
    <w:p>
      <w:pPr>
        <w:keepNext w:val="0"/>
        <w:keepLines w:val="0"/>
        <w:widowControl/>
        <w:suppressLineNumbers w:val="0"/>
        <w:jc w:val="left"/>
      </w:pPr>
      <w:r>
        <w:rPr>
          <w:rFonts w:ascii="宋体" w:hAnsi="宋体" w:eastAsia="宋体" w:cs="宋体"/>
          <w:kern w:val="0"/>
          <w:sz w:val="24"/>
          <w:szCs w:val="24"/>
          <w:lang w:val="en-US" w:eastAsia="zh-CN" w:bidi="ar"/>
        </w:rPr>
        <w:t>DSSAR=uv⊤.D_{\rm SSAR}=uv^\top.</w:t>
      </w:r>
    </w:p>
    <w:p>
      <w:pPr>
        <w:pStyle w:val="4"/>
        <w:keepNext w:val="0"/>
        <w:keepLines w:val="0"/>
        <w:widowControl/>
        <w:suppressLineNumbers w:val="0"/>
      </w:pPr>
      <w:r>
        <w:t>Random rank-one</w:t>
      </w:r>
    </w:p>
    <w:p>
      <w:pPr>
        <w:pStyle w:val="7"/>
        <w:keepNext w:val="0"/>
        <w:keepLines w:val="0"/>
        <w:widowControl/>
        <w:suppressLineNumbers w:val="0"/>
      </w:pPr>
      <w:r>
        <w:t>随机：</w:t>
      </w:r>
    </w:p>
    <w:p>
      <w:pPr>
        <w:keepNext w:val="0"/>
        <w:keepLines w:val="0"/>
        <w:widowControl/>
        <w:suppressLineNumbers w:val="0"/>
        <w:jc w:val="left"/>
      </w:pPr>
      <w:r>
        <w:rPr>
          <w:rFonts w:ascii="宋体" w:hAnsi="宋体" w:eastAsia="宋体" w:cs="宋体"/>
          <w:kern w:val="0"/>
          <w:sz w:val="24"/>
          <w:szCs w:val="24"/>
          <w:lang w:val="en-US" w:eastAsia="zh-CN" w:bidi="ar"/>
        </w:rPr>
        <w:t>Drandom=urvr⊤,D_{\rm random} = u_rv_r^\top,</w:t>
      </w:r>
    </w:p>
    <w:p>
      <w:pPr>
        <w:pStyle w:val="7"/>
        <w:keepNext w:val="0"/>
        <w:keepLines w:val="0"/>
        <w:widowControl/>
        <w:suppressLineNumbers w:val="0"/>
      </w:pPr>
      <w:r>
        <w:t>并保证</w:t>
      </w:r>
    </w:p>
    <w:p>
      <w:pPr>
        <w:keepNext w:val="0"/>
        <w:keepLines w:val="0"/>
        <w:widowControl/>
        <w:suppressLineNumbers w:val="0"/>
        <w:jc w:val="left"/>
      </w:pPr>
      <w:r>
        <w:rPr>
          <w:rFonts w:ascii="宋体" w:hAnsi="宋体" w:eastAsia="宋体" w:cs="宋体"/>
          <w:kern w:val="0"/>
          <w:sz w:val="24"/>
          <w:szCs w:val="24"/>
          <w:lang w:val="en-US" w:eastAsia="zh-CN" w:bidi="ar"/>
        </w:rPr>
        <w:t>∥Drandom∥F=∥uv⊤∥F=1.\|D_{\rm random}\|_F = \|uv^\top\|_F=1.</w:t>
      </w:r>
    </w:p>
    <w:p>
      <w:pPr>
        <w:pStyle w:val="4"/>
        <w:keepNext w:val="0"/>
        <w:keepLines w:val="0"/>
        <w:widowControl/>
        <w:suppressLineNumbers w:val="0"/>
      </w:pPr>
      <w:r>
        <w:t>Reverse SSAR</w:t>
      </w:r>
    </w:p>
    <w:p>
      <w:pPr>
        <w:keepNext w:val="0"/>
        <w:keepLines w:val="0"/>
        <w:widowControl/>
        <w:suppressLineNumbers w:val="0"/>
        <w:jc w:val="left"/>
      </w:pPr>
      <w:r>
        <w:rPr>
          <w:rFonts w:ascii="宋体" w:hAnsi="宋体" w:eastAsia="宋体" w:cs="宋体"/>
          <w:kern w:val="0"/>
          <w:sz w:val="24"/>
          <w:szCs w:val="24"/>
          <w:lang w:val="en-US" w:eastAsia="zh-CN" w:bidi="ar"/>
        </w:rPr>
        <w:t>Dreverse=−uv⊤.D_{\rm reverse} = -uv^\top.</w:t>
      </w:r>
    </w:p>
    <w:p>
      <w:pPr>
        <w:pStyle w:val="7"/>
        <w:keepNext w:val="0"/>
        <w:keepLines w:val="0"/>
        <w:widowControl/>
        <w:suppressLineNumbers w:val="0"/>
      </w:pPr>
      <w:r>
        <w:t>全部使用相同的 αm\alpha_m：</w:t>
      </w:r>
    </w:p>
    <w:p>
      <w:pPr>
        <w:keepNext w:val="0"/>
        <w:keepLines w:val="0"/>
        <w:widowControl/>
        <w:suppressLineNumbers w:val="0"/>
        <w:jc w:val="left"/>
      </w:pPr>
      <w:r>
        <w:rPr>
          <w:rFonts w:ascii="宋体" w:hAnsi="宋体" w:eastAsia="宋体" w:cs="宋体"/>
          <w:kern w:val="0"/>
          <w:sz w:val="24"/>
          <w:szCs w:val="24"/>
          <w:lang w:val="en-US" w:eastAsia="zh-CN" w:bidi="ar"/>
        </w:rPr>
        <w:t>W+=W+αmD.W^+ = W+\alpha_mD.</w:t>
      </w:r>
    </w:p>
    <w:p>
      <w:pPr>
        <w:pStyle w:val="7"/>
        <w:keepNext w:val="0"/>
        <w:keepLines w:val="0"/>
        <w:widowControl/>
        <w:suppressLineNumbers w:val="0"/>
      </w:pPr>
      <w:r>
        <w:t>比较：</w:t>
      </w:r>
    </w:p>
    <w:p>
      <w:pPr>
        <w:keepNext w:val="0"/>
        <w:keepLines w:val="0"/>
        <w:widowControl/>
        <w:suppressLineNumbers w:val="0"/>
        <w:jc w:val="left"/>
      </w:pPr>
      <w:r>
        <w:rPr>
          <w:rFonts w:ascii="宋体" w:hAnsi="宋体" w:eastAsia="宋体" w:cs="宋体"/>
          <w:kern w:val="0"/>
          <w:sz w:val="24"/>
          <w:szCs w:val="24"/>
          <w:lang w:val="en-US" w:eastAsia="zh-CN" w:bidi="ar"/>
        </w:rPr>
        <w:t>ΔL(D).\Delta L(D).</w:t>
      </w:r>
    </w:p>
    <w:p>
      <w:pPr>
        <w:pStyle w:val="7"/>
        <w:keepNext w:val="0"/>
        <w:keepLines w:val="0"/>
        <w:widowControl/>
        <w:suppressLineNumbers w:val="0"/>
      </w:pPr>
      <w:r>
        <w:t>如果你的 mechanism 是正确的，在 critical / supercritical：</w:t>
      </w:r>
    </w:p>
    <w:p>
      <w:pPr>
        <w:keepNext w:val="0"/>
        <w:keepLines w:val="0"/>
        <w:widowControl/>
        <w:suppressLineNumbers w:val="0"/>
        <w:jc w:val="left"/>
      </w:pPr>
      <w:r>
        <w:rPr>
          <w:rFonts w:ascii="宋体" w:hAnsi="宋体" w:eastAsia="宋体" w:cs="宋体"/>
          <w:kern w:val="0"/>
          <w:sz w:val="24"/>
          <w:szCs w:val="24"/>
          <w:lang w:val="en-US" w:eastAsia="zh-CN" w:bidi="ar"/>
        </w:rPr>
        <w:t>ΔL(DSSAR)&lt;0,\Delta L(D_{\rm SSAR}) &lt; 0,</w:t>
      </w:r>
    </w:p>
    <w:p>
      <w:pPr>
        <w:pStyle w:val="7"/>
        <w:keepNext w:val="0"/>
        <w:keepLines w:val="0"/>
        <w:widowControl/>
        <w:suppressLineNumbers w:val="0"/>
      </w:pPr>
      <w:r>
        <w:t>而 random 没有这种稳定下降；</w:t>
      </w:r>
    </w:p>
    <w:p>
      <w:pPr>
        <w:pStyle w:val="7"/>
        <w:keepNext w:val="0"/>
        <w:keepLines w:val="0"/>
        <w:widowControl/>
        <w:suppressLineNumbers w:val="0"/>
      </w:pPr>
      <w:r>
        <w:t>reverse 应该明显更差。</w:t>
      </w:r>
    </w:p>
    <w:p>
      <w:pPr>
        <w:pStyle w:val="7"/>
        <w:keepNext w:val="0"/>
        <w:keepLines w:val="0"/>
        <w:widowControl/>
        <w:suppressLineNumbers w:val="0"/>
      </w:pPr>
      <w:r>
        <w:t>这直接说明：</w:t>
      </w:r>
    </w:p>
    <w:p>
      <w:pPr>
        <w:pStyle w:val="7"/>
        <w:keepNext w:val="0"/>
        <w:keepLines w:val="0"/>
        <w:widowControl/>
        <w:suppressLineNumbers w:val="0"/>
        <w:ind w:left="720" w:right="720"/>
      </w:pPr>
      <w:r>
        <w:rPr>
          <w:rFonts w:hint="eastAsia" w:ascii="宋体" w:hAnsi="宋体" w:eastAsia="宋体" w:cs="宋体"/>
          <w:sz w:val="24"/>
          <w:szCs w:val="24"/>
        </w:rPr>
        <w:t>不是“加一个 regularization perturbation”就有效，而是 SSAR 选中的 spectral direction 有特殊意义。</w:t>
      </w:r>
    </w:p>
    <w:p>
      <w:pPr>
        <w:pStyle w:val="7"/>
        <w:keepNext w:val="0"/>
        <w:keepLines w:val="0"/>
        <w:widowControl/>
        <w:suppressLineNumbers w:val="0"/>
      </w:pPr>
      <w:r>
        <w:t>这个实验非常适合你的论文。</w:t>
      </w:r>
    </w:p>
    <w:p>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然后 Gym 里做什么？</w:t>
      </w:r>
    </w:p>
    <w:p>
      <w:pPr>
        <w:pStyle w:val="7"/>
        <w:keepNext w:val="0"/>
        <w:keepLines w:val="0"/>
        <w:widowControl/>
        <w:suppressLineNumbers w:val="0"/>
      </w:pPr>
      <w:r>
        <w:t>Gym 不需要再验证 τ\tau，因为真实 RL 根本不知道 v⋆v^\star。</w:t>
      </w:r>
    </w:p>
    <w:p>
      <w:pPr>
        <w:pStyle w:val="7"/>
        <w:keepNext w:val="0"/>
        <w:keepLines w:val="0"/>
        <w:widowControl/>
        <w:suppressLineNumbers w:val="0"/>
      </w:pPr>
      <w:r>
        <w:t>Gym 里应该验证的是</w:t>
      </w:r>
      <w:r>
        <w:rPr>
          <w:rStyle w:val="10"/>
        </w:rPr>
        <w:t>你的结论在真实 critic 中有没有 empirical manifestation</w:t>
      </w:r>
      <w:r>
        <w:t>。</w:t>
      </w:r>
    </w:p>
    <w:p>
      <w:pPr>
        <w:pStyle w:val="7"/>
        <w:keepNext w:val="0"/>
        <w:keepLines w:val="0"/>
        <w:widowControl/>
        <w:suppressLineNumbers w:val="0"/>
      </w:pPr>
      <w:r>
        <w:t>做一个很简单的 counterfactual experiment：</w:t>
      </w:r>
    </w:p>
    <w:p>
      <w:pPr>
        <w:pStyle w:val="7"/>
        <w:keepNext w:val="0"/>
        <w:keepLines w:val="0"/>
        <w:widowControl/>
        <w:suppressLineNumbers w:val="0"/>
      </w:pPr>
      <w:r>
        <w:t>在训练中的 checkpoint，正常获得当前 active mode：</w:t>
      </w:r>
    </w:p>
    <w:p>
      <w:pPr>
        <w:keepNext w:val="0"/>
        <w:keepLines w:val="0"/>
        <w:widowControl/>
        <w:suppressLineNumbers w:val="0"/>
        <w:jc w:val="left"/>
      </w:pPr>
      <w:r>
        <w:rPr>
          <w:rFonts w:ascii="宋体" w:hAnsi="宋体" w:eastAsia="宋体" w:cs="宋体"/>
          <w:kern w:val="0"/>
          <w:sz w:val="24"/>
          <w:szCs w:val="24"/>
          <w:lang w:val="en-US" w:eastAsia="zh-CN" w:bidi="ar"/>
        </w:rPr>
        <w:t>(s,u,v).(s,u,v).</w:t>
      </w:r>
    </w:p>
    <w:p>
      <w:pPr>
        <w:pStyle w:val="7"/>
        <w:keepNext w:val="0"/>
        <w:keepLines w:val="0"/>
        <w:widowControl/>
        <w:suppressLineNumbers w:val="0"/>
      </w:pPr>
      <w:r>
        <w:t>然后固定：</w:t>
      </w:r>
    </w:p>
    <w:p>
      <w:pPr>
        <w:keepNext w:val="0"/>
        <w:keepLines w:val="0"/>
        <w:widowControl/>
        <w:numPr>
          <w:ilvl w:val="0"/>
          <w:numId w:val="47"/>
        </w:numPr>
        <w:suppressLineNumbers w:val="0"/>
        <w:spacing w:before="0" w:beforeAutospacing="1" w:after="0" w:afterAutospacing="1"/>
        <w:ind w:left="1440" w:hanging="360"/>
      </w:pPr>
    </w:p>
    <w:p>
      <w:pPr>
        <w:pStyle w:val="7"/>
        <w:keepNext w:val="0"/>
        <w:keepLines w:val="0"/>
        <w:widowControl/>
        <w:suppressLineNumbers w:val="0"/>
        <w:ind w:left="720"/>
      </w:pPr>
      <w:r>
        <w:t>当前 minibatch；</w:t>
      </w:r>
    </w:p>
    <w:p>
      <w:pPr>
        <w:keepNext w:val="0"/>
        <w:keepLines w:val="0"/>
        <w:widowControl/>
        <w:numPr>
          <w:ilvl w:val="0"/>
          <w:numId w:val="47"/>
        </w:numPr>
        <w:suppressLineNumbers w:val="0"/>
        <w:spacing w:before="0" w:beforeAutospacing="1" w:after="0" w:afterAutospacing="1"/>
        <w:ind w:left="1440" w:hanging="360"/>
      </w:pPr>
    </w:p>
    <w:p>
      <w:pPr>
        <w:keepNext w:val="0"/>
        <w:keepLines w:val="0"/>
        <w:widowControl/>
        <w:numPr>
          <w:ilvl w:val="0"/>
          <w:numId w:val="47"/>
        </w:numPr>
        <w:suppressLineNumbers w:val="0"/>
        <w:spacing w:before="0" w:beforeAutospacing="1" w:after="0" w:afterAutospacing="1"/>
        <w:ind w:left="1440" w:hanging="360"/>
      </w:pPr>
    </w:p>
    <w:p>
      <w:pPr>
        <w:pStyle w:val="7"/>
        <w:keepNext w:val="0"/>
        <w:keepLines w:val="0"/>
        <w:widowControl/>
        <w:suppressLineNumbers w:val="0"/>
        <w:ind w:left="720"/>
      </w:pPr>
      <w:r>
        <w:t>target network；</w:t>
      </w:r>
    </w:p>
    <w:p>
      <w:pPr>
        <w:keepNext w:val="0"/>
        <w:keepLines w:val="0"/>
        <w:widowControl/>
        <w:numPr>
          <w:ilvl w:val="0"/>
          <w:numId w:val="47"/>
        </w:numPr>
        <w:suppressLineNumbers w:val="0"/>
        <w:spacing w:before="0" w:beforeAutospacing="1" w:after="0" w:afterAutospacing="1"/>
        <w:ind w:left="1440" w:hanging="360"/>
      </w:pPr>
    </w:p>
    <w:p>
      <w:pPr>
        <w:keepNext w:val="0"/>
        <w:keepLines w:val="0"/>
        <w:widowControl/>
        <w:numPr>
          <w:ilvl w:val="0"/>
          <w:numId w:val="47"/>
        </w:numPr>
        <w:suppressLineNumbers w:val="0"/>
        <w:spacing w:before="0" w:beforeAutospacing="1" w:after="0" w:afterAutospacing="1"/>
        <w:ind w:left="1440" w:hanging="360"/>
      </w:pPr>
    </w:p>
    <w:p>
      <w:pPr>
        <w:pStyle w:val="7"/>
        <w:keepNext w:val="0"/>
        <w:keepLines w:val="0"/>
        <w:widowControl/>
        <w:suppressLineNumbers w:val="0"/>
        <w:ind w:left="720"/>
      </w:pPr>
      <w:r>
        <w:t>Bellman targets yy。</w:t>
      </w:r>
    </w:p>
    <w:p>
      <w:pPr>
        <w:keepNext w:val="0"/>
        <w:keepLines w:val="0"/>
        <w:widowControl/>
        <w:numPr>
          <w:ilvl w:val="0"/>
          <w:numId w:val="47"/>
        </w:numPr>
        <w:suppressLineNumbers w:val="0"/>
        <w:spacing w:before="0" w:beforeAutospacing="1" w:after="0" w:afterAutospacing="1"/>
        <w:ind w:left="1440" w:hanging="360"/>
      </w:pPr>
    </w:p>
    <w:p>
      <w:pPr>
        <w:pStyle w:val="7"/>
        <w:keepNext w:val="0"/>
        <w:keepLines w:val="0"/>
        <w:widowControl/>
        <w:suppressLineNumbers w:val="0"/>
      </w:pPr>
      <w:r>
        <w:t>不要真的改变训练，只额外计算：</w:t>
      </w:r>
    </w:p>
    <w:p>
      <w:pPr>
        <w:keepNext w:val="0"/>
        <w:keepLines w:val="0"/>
        <w:widowControl/>
        <w:suppressLineNumbers w:val="0"/>
        <w:jc w:val="left"/>
      </w:pPr>
      <w:r>
        <w:rPr>
          <w:rFonts w:ascii="宋体" w:hAnsi="宋体" w:eastAsia="宋体" w:cs="宋体"/>
          <w:kern w:val="0"/>
          <w:sz w:val="24"/>
          <w:szCs w:val="24"/>
          <w:lang w:val="en-US" w:eastAsia="zh-CN" w:bidi="ar"/>
        </w:rPr>
        <w:t>L0(W),L_0(W),</w:t>
      </w:r>
    </w:p>
    <w:p>
      <w:pPr>
        <w:pStyle w:val="7"/>
        <w:keepNext w:val="0"/>
        <w:keepLines w:val="0"/>
        <w:widowControl/>
        <w:suppressLineNumbers w:val="0"/>
      </w:pPr>
      <w:r>
        <w:t>以及</w:t>
      </w:r>
    </w:p>
    <w:p>
      <w:pPr>
        <w:keepNext w:val="0"/>
        <w:keepLines w:val="0"/>
        <w:widowControl/>
        <w:suppressLineNumbers w:val="0"/>
        <w:jc w:val="left"/>
      </w:pPr>
      <w:r>
        <w:rPr>
          <w:rFonts w:ascii="宋体" w:hAnsi="宋体" w:eastAsia="宋体" w:cs="宋体"/>
          <w:kern w:val="0"/>
          <w:sz w:val="24"/>
          <w:szCs w:val="24"/>
          <w:lang w:val="en-US" w:eastAsia="zh-CN" w:bidi="ar"/>
        </w:rPr>
        <w:t>L0(W+αmuv⊤).L_0(W+\alpha_muv^\top).</w:t>
      </w:r>
    </w:p>
    <w:p>
      <w:pPr>
        <w:pStyle w:val="7"/>
        <w:keepNext w:val="0"/>
        <w:keepLines w:val="0"/>
        <w:widowControl/>
        <w:suppressLineNumbers w:val="0"/>
      </w:pPr>
      <w:r>
        <w:t>于是得到：</w:t>
      </w:r>
    </w:p>
    <w:p>
      <w:pPr>
        <w:keepNext w:val="0"/>
        <w:keepLines w:val="0"/>
        <w:widowControl/>
        <w:suppressLineNumbers w:val="0"/>
        <w:jc w:val="left"/>
      </w:pPr>
      <w:r>
        <w:rPr>
          <w:rFonts w:ascii="宋体" w:hAnsi="宋体" w:eastAsia="宋体" w:cs="宋体"/>
          <w:kern w:val="0"/>
          <w:sz w:val="24"/>
          <w:szCs w:val="24"/>
          <w:lang w:val="en-US" w:eastAsia="zh-CN" w:bidi="ar"/>
        </w:rPr>
        <w:t>ΔLSSAR.\Delta L_{\rm SSAR}.</w:t>
      </w:r>
    </w:p>
    <w:p>
      <w:pPr>
        <w:pStyle w:val="7"/>
        <w:keepNext w:val="0"/>
        <w:keepLines w:val="0"/>
        <w:widowControl/>
        <w:suppressLineNumbers w:val="0"/>
      </w:pPr>
      <w:r>
        <w:t>同时计算：</w:t>
      </w:r>
    </w:p>
    <w:p>
      <w:pPr>
        <w:keepNext w:val="0"/>
        <w:keepLines w:val="0"/>
        <w:widowControl/>
        <w:suppressLineNumbers w:val="0"/>
        <w:jc w:val="left"/>
      </w:pPr>
      <w:r>
        <w:rPr>
          <w:rFonts w:ascii="宋体" w:hAnsi="宋体" w:eastAsia="宋体" w:cs="宋体"/>
          <w:kern w:val="0"/>
          <w:sz w:val="24"/>
          <w:szCs w:val="24"/>
          <w:lang w:val="en-US" w:eastAsia="zh-CN" w:bidi="ar"/>
        </w:rPr>
        <w:t>ΔLrandom,\Delta L_{\rm random},</w:t>
      </w:r>
    </w:p>
    <w:p>
      <w:pPr>
        <w:pStyle w:val="7"/>
        <w:keepNext w:val="0"/>
        <w:keepLines w:val="0"/>
        <w:widowControl/>
        <w:suppressLineNumbers w:val="0"/>
      </w:pPr>
      <w:r>
        <w:t>和</w:t>
      </w:r>
    </w:p>
    <w:p>
      <w:pPr>
        <w:keepNext w:val="0"/>
        <w:keepLines w:val="0"/>
        <w:widowControl/>
        <w:suppressLineNumbers w:val="0"/>
        <w:jc w:val="left"/>
      </w:pPr>
      <w:r>
        <w:rPr>
          <w:rFonts w:ascii="宋体" w:hAnsi="宋体" w:eastAsia="宋体" w:cs="宋体"/>
          <w:kern w:val="0"/>
          <w:sz w:val="24"/>
          <w:szCs w:val="24"/>
          <w:lang w:val="en-US" w:eastAsia="zh-CN" w:bidi="ar"/>
        </w:rPr>
        <w:t>ΔLreverse.\Delta L_{\rm reverse}.</w:t>
      </w:r>
    </w:p>
    <w:p>
      <w:pPr>
        <w:pStyle w:val="7"/>
        <w:keepNext w:val="0"/>
        <w:keepLines w:val="0"/>
        <w:widowControl/>
        <w:suppressLineNumbers w:val="0"/>
      </w:pPr>
      <w:r>
        <w:t>这几乎不需要重新训练，只是多做几次 forward evaluation。</w:t>
      </w:r>
    </w:p>
    <w:p>
      <w:pPr>
        <w:pStyle w:val="7"/>
        <w:keepNext w:val="0"/>
        <w:keepLines w:val="0"/>
        <w:widowControl/>
        <w:suppressLineNumbers w:val="0"/>
      </w:pPr>
      <w:r>
        <w:t>统计所有 active checkpoints：</w:t>
      </w:r>
    </w:p>
    <w:p>
      <w:pPr>
        <w:keepNext w:val="0"/>
        <w:keepLines w:val="0"/>
        <w:widowControl/>
        <w:suppressLineNumbers w:val="0"/>
        <w:jc w:val="left"/>
      </w:pPr>
      <w:r>
        <w:rPr>
          <w:rFonts w:ascii="宋体" w:hAnsi="宋体" w:eastAsia="宋体" w:cs="宋体"/>
          <w:kern w:val="0"/>
          <w:sz w:val="24"/>
          <w:szCs w:val="24"/>
          <w:lang w:val="en-US" w:eastAsia="zh-CN" w:bidi="ar"/>
        </w:rPr>
        <w:t>P(ΔLSSAR&lt;0).P(\Delta L_{\rm SSAR}&lt;0).</w:t>
      </w:r>
    </w:p>
    <w:p>
      <w:pPr>
        <w:pStyle w:val="7"/>
        <w:keepNext w:val="0"/>
        <w:keepLines w:val="0"/>
        <w:widowControl/>
        <w:suppressLineNumbers w:val="0"/>
      </w:pPr>
      <w:r>
        <w:t>再和：</w:t>
      </w:r>
    </w:p>
    <w:p>
      <w:pPr>
        <w:keepNext w:val="0"/>
        <w:keepLines w:val="0"/>
        <w:widowControl/>
        <w:suppressLineNumbers w:val="0"/>
        <w:jc w:val="left"/>
      </w:pPr>
      <w:r>
        <w:rPr>
          <w:rFonts w:ascii="宋体" w:hAnsi="宋体" w:eastAsia="宋体" w:cs="宋体"/>
          <w:kern w:val="0"/>
          <w:sz w:val="24"/>
          <w:szCs w:val="24"/>
          <w:lang w:val="en-US" w:eastAsia="zh-CN" w:bidi="ar"/>
        </w:rPr>
        <w:t>P(ΔLrandom&lt;0)P(\Delta L_{\rm random}&lt;0)</w:t>
      </w:r>
    </w:p>
    <w:p>
      <w:pPr>
        <w:pStyle w:val="7"/>
        <w:keepNext w:val="0"/>
        <w:keepLines w:val="0"/>
        <w:widowControl/>
        <w:suppressLineNumbers w:val="0"/>
      </w:pPr>
      <w:r>
        <w:t>比较。</w:t>
      </w:r>
    </w:p>
    <w:p>
      <w:pPr>
        <w:pStyle w:val="7"/>
        <w:keepNext w:val="0"/>
        <w:keepLines w:val="0"/>
        <w:widowControl/>
        <w:suppressLineNumbers w:val="0"/>
      </w:pPr>
      <w:r>
        <w:t>这就是你真实 RL 中对 theorem 的 empirical validation。</w:t>
      </w:r>
    </w:p>
    <w:p>
      <w:pPr>
        <w:pStyle w:val="7"/>
        <w:keepNext w:val="0"/>
        <w:keepLines w:val="0"/>
        <w:widowControl/>
        <w:suppressLineNumbers w:val="0"/>
      </w:pPr>
      <w:r>
        <w:t>不要强行把 Gym checkpoint 标成：</w:t>
      </w:r>
    </w:p>
    <w:p>
      <w:pPr>
        <w:keepNext w:val="0"/>
        <w:keepLines w:val="0"/>
        <w:widowControl/>
        <w:numPr>
          <w:ilvl w:val="0"/>
          <w:numId w:val="48"/>
        </w:numPr>
        <w:suppressLineNumbers w:val="0"/>
        <w:spacing w:before="0" w:beforeAutospacing="1" w:after="0" w:afterAutospacing="1"/>
        <w:ind w:left="1440" w:hanging="360"/>
      </w:pPr>
    </w:p>
    <w:p>
      <w:pPr>
        <w:pStyle w:val="7"/>
        <w:keepNext w:val="0"/>
        <w:keepLines w:val="0"/>
        <w:widowControl/>
        <w:suppressLineNumbers w:val="0"/>
        <w:ind w:left="720"/>
      </w:pPr>
      <w:r>
        <w:t>subcritical；</w:t>
      </w:r>
    </w:p>
    <w:p>
      <w:pPr>
        <w:keepNext w:val="0"/>
        <w:keepLines w:val="0"/>
        <w:widowControl/>
        <w:numPr>
          <w:ilvl w:val="0"/>
          <w:numId w:val="48"/>
        </w:numPr>
        <w:suppressLineNumbers w:val="0"/>
        <w:spacing w:before="0" w:beforeAutospacing="1" w:after="0" w:afterAutospacing="1"/>
        <w:ind w:left="1440" w:hanging="360"/>
      </w:pPr>
    </w:p>
    <w:p>
      <w:pPr>
        <w:keepNext w:val="0"/>
        <w:keepLines w:val="0"/>
        <w:widowControl/>
        <w:numPr>
          <w:ilvl w:val="0"/>
          <w:numId w:val="48"/>
        </w:numPr>
        <w:suppressLineNumbers w:val="0"/>
        <w:spacing w:before="0" w:beforeAutospacing="1" w:after="0" w:afterAutospacing="1"/>
        <w:ind w:left="1440" w:hanging="360"/>
      </w:pPr>
    </w:p>
    <w:p>
      <w:pPr>
        <w:pStyle w:val="7"/>
        <w:keepNext w:val="0"/>
        <w:keepLines w:val="0"/>
        <w:widowControl/>
        <w:suppressLineNumbers w:val="0"/>
        <w:ind w:left="720"/>
      </w:pPr>
      <w:r>
        <w:t>critical；</w:t>
      </w:r>
    </w:p>
    <w:p>
      <w:pPr>
        <w:keepNext w:val="0"/>
        <w:keepLines w:val="0"/>
        <w:widowControl/>
        <w:numPr>
          <w:ilvl w:val="0"/>
          <w:numId w:val="48"/>
        </w:numPr>
        <w:suppressLineNumbers w:val="0"/>
        <w:spacing w:before="0" w:beforeAutospacing="1" w:after="0" w:afterAutospacing="1"/>
        <w:ind w:left="1440" w:hanging="360"/>
      </w:pPr>
    </w:p>
    <w:p>
      <w:pPr>
        <w:keepNext w:val="0"/>
        <w:keepLines w:val="0"/>
        <w:widowControl/>
        <w:numPr>
          <w:ilvl w:val="0"/>
          <w:numId w:val="48"/>
        </w:numPr>
        <w:suppressLineNumbers w:val="0"/>
        <w:spacing w:before="0" w:beforeAutospacing="1" w:after="0" w:afterAutospacing="1"/>
        <w:ind w:left="1440" w:hanging="360"/>
      </w:pPr>
    </w:p>
    <w:p>
      <w:pPr>
        <w:pStyle w:val="7"/>
        <w:keepNext w:val="0"/>
        <w:keepLines w:val="0"/>
        <w:widowControl/>
        <w:suppressLineNumbers w:val="0"/>
        <w:ind w:left="720"/>
      </w:pPr>
      <w:r>
        <w:t>supercritical。</w:t>
      </w:r>
    </w:p>
    <w:p>
      <w:pPr>
        <w:keepNext w:val="0"/>
        <w:keepLines w:val="0"/>
        <w:widowControl/>
        <w:numPr>
          <w:ilvl w:val="0"/>
          <w:numId w:val="48"/>
        </w:numPr>
        <w:suppressLineNumbers w:val="0"/>
        <w:spacing w:before="0" w:beforeAutospacing="1" w:after="0" w:afterAutospacing="1"/>
        <w:ind w:left="1440" w:hanging="360"/>
      </w:pPr>
    </w:p>
    <w:p>
      <w:pPr>
        <w:pStyle w:val="7"/>
        <w:keepNext w:val="0"/>
        <w:keepLines w:val="0"/>
        <w:widowControl/>
        <w:suppressLineNumbers w:val="0"/>
      </w:pPr>
      <w:r>
        <w:t>因为你自己正文已经强调：</w:t>
      </w:r>
    </w:p>
    <w:p>
      <w:pPr>
        <w:keepNext w:val="0"/>
        <w:keepLines w:val="0"/>
        <w:widowControl/>
        <w:suppressLineNumbers w:val="0"/>
        <w:jc w:val="left"/>
      </w:pPr>
      <w:r>
        <w:rPr>
          <w:rFonts w:ascii="宋体" w:hAnsi="宋体" w:eastAsia="宋体" w:cs="宋体"/>
          <w:kern w:val="0"/>
          <w:sz w:val="24"/>
          <w:szCs w:val="24"/>
          <w:lang w:val="en-US" w:eastAsia="zh-CN" w:bidi="ar"/>
        </w:rPr>
        <w:t>λ1=λ++Op(m−2/3)\lambda_1 = \lambda_+ + O_p(m^{-2/3})</w:t>
      </w:r>
    </w:p>
    <w:p>
      <w:pPr>
        <w:pStyle w:val="7"/>
        <w:keepNext w:val="0"/>
        <w:keepLines w:val="0"/>
        <w:widowControl/>
        <w:suppressLineNumbers w:val="0"/>
      </w:pPr>
      <w:r>
        <w:t>时，仅根据 eigenvalue 无法区分 subcritical 和 critical。</w:t>
      </w:r>
    </w:p>
    <w:p>
      <w:pPr>
        <w:pStyle w:val="7"/>
        <w:keepNext w:val="0"/>
        <w:keepLines w:val="0"/>
        <w:widowControl/>
        <w:suppressLineNumbers w:val="0"/>
      </w:pPr>
      <w:r>
        <w:t>如果实验里反过来通过 eigenvalue 给每个 checkpoint 强行贴 regime 标签，会和论文自己的理论冲突。</w:t>
      </w:r>
    </w:p>
    <w:p>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所以我建议现在实验完全重排</w:t>
      </w:r>
    </w:p>
    <w:p>
      <w:pPr>
        <w:pStyle w:val="7"/>
        <w:keepNext w:val="0"/>
        <w:keepLines w:val="0"/>
        <w:widowControl/>
        <w:suppressLineNumbers w:val="0"/>
      </w:pPr>
      <w:r>
        <w:t>你只有约两页，最合适的是：</w:t>
      </w:r>
    </w:p>
    <w:p>
      <w:pPr>
        <w:pStyle w:val="4"/>
        <w:keepNext w:val="0"/>
        <w:keepLines w:val="0"/>
        <w:widowControl/>
        <w:suppressLineNumbers w:val="0"/>
      </w:pPr>
      <w:r>
        <w:t>5.1 Experimental Setup</w:t>
      </w:r>
    </w:p>
    <w:p>
      <w:pPr>
        <w:pStyle w:val="7"/>
        <w:keepNext w:val="0"/>
        <w:keepLines w:val="0"/>
        <w:widowControl/>
        <w:suppressLineNumbers w:val="0"/>
      </w:pPr>
      <w:r>
        <w:t>约 0.2 页。</w:t>
      </w:r>
    </w:p>
    <w:p>
      <w:pPr>
        <w:pStyle w:val="4"/>
        <w:keepNext w:val="0"/>
        <w:keepLines w:val="0"/>
        <w:widowControl/>
        <w:suppressLineNumbers w:val="0"/>
      </w:pPr>
      <w:r>
        <w:t>5.2 RL Performance on Gym</w:t>
      </w:r>
    </w:p>
    <w:p>
      <w:pPr>
        <w:pStyle w:val="7"/>
        <w:keepNext w:val="0"/>
        <w:keepLines w:val="0"/>
        <w:widowControl/>
        <w:suppressLineNumbers w:val="0"/>
      </w:pPr>
      <w:r>
        <w:t>约 0.65 页。</w:t>
      </w:r>
    </w:p>
    <w:p>
      <w:pPr>
        <w:pStyle w:val="7"/>
        <w:keepNext w:val="0"/>
        <w:keepLines w:val="0"/>
        <w:widowControl/>
        <w:suppressLineNumbers w:val="0"/>
      </w:pPr>
      <w:r>
        <w:t>你已经有的 learning curves / return comparison。</w:t>
      </w:r>
    </w:p>
    <w:p>
      <w:pPr>
        <w:pStyle w:val="4"/>
        <w:keepNext w:val="0"/>
        <w:keepLines w:val="0"/>
        <w:widowControl/>
        <w:suppressLineNumbers w:val="0"/>
      </w:pPr>
      <w:r>
        <w:t>5.3 Bellman Effect of Spectral Acceleration</w:t>
      </w:r>
    </w:p>
    <w:p>
      <w:pPr>
        <w:pStyle w:val="7"/>
        <w:keepNext w:val="0"/>
        <w:keepLines w:val="0"/>
        <w:widowControl/>
        <w:suppressLineNumbers w:val="0"/>
      </w:pPr>
      <w:r>
        <w:t>约 0.65 页。</w:t>
      </w:r>
    </w:p>
    <w:p>
      <w:pPr>
        <w:pStyle w:val="7"/>
        <w:keepNext w:val="0"/>
        <w:keepLines w:val="0"/>
        <w:widowControl/>
        <w:suppressLineNumbers w:val="0"/>
      </w:pPr>
      <w:r>
        <w:t>这里放真正属于你的实验。</w:t>
      </w:r>
    </w:p>
    <w:p>
      <w:pPr>
        <w:pStyle w:val="7"/>
        <w:keepNext w:val="0"/>
        <w:keepLines w:val="0"/>
        <w:widowControl/>
        <w:suppressLineNumbers w:val="0"/>
      </w:pPr>
      <w:r>
        <w:t>一张 4-panel figure：</w:t>
      </w:r>
    </w:p>
    <w:p>
      <w:pPr>
        <w:pStyle w:val="7"/>
        <w:keepNext w:val="0"/>
        <w:keepLines w:val="0"/>
        <w:widowControl/>
        <w:suppressLineNumbers w:val="0"/>
      </w:pPr>
      <w:r>
        <w:rPr>
          <w:rStyle w:val="10"/>
        </w:rPr>
        <w:t>(a)</w:t>
      </w:r>
      <w:r>
        <w:t xml:space="preserve"> Synthetic 三阶段 ΔLSSAR\Delta L_{\rm SSAR} distribution</w:t>
      </w:r>
    </w:p>
    <w:p>
      <w:pPr>
        <w:pStyle w:val="7"/>
        <w:keepNext w:val="0"/>
        <w:keepLines w:val="0"/>
        <w:widowControl/>
        <w:suppressLineNumbers w:val="0"/>
      </w:pPr>
      <w:r>
        <w:rPr>
          <w:rStyle w:val="10"/>
        </w:rPr>
        <w:t>(b)</w:t>
      </w:r>
      <w:r>
        <w:t xml:space="preserve"> Critical：</w:t>
      </w:r>
    </w:p>
    <w:p>
      <w:pPr>
        <w:keepNext w:val="0"/>
        <w:keepLines w:val="0"/>
        <w:widowControl/>
        <w:suppressLineNumbers w:val="0"/>
        <w:jc w:val="left"/>
      </w:pPr>
      <w:r>
        <w:rPr>
          <w:rFonts w:ascii="宋体" w:hAnsi="宋体" w:eastAsia="宋体" w:cs="宋体"/>
          <w:kern w:val="0"/>
          <w:sz w:val="24"/>
          <w:szCs w:val="24"/>
          <w:lang w:val="en-US" w:eastAsia="zh-CN" w:bidi="ar"/>
        </w:rPr>
        <w:t>−ΔL vs m-\Delta L \text{ vs }m</w:t>
      </w:r>
    </w:p>
    <w:p>
      <w:pPr>
        <w:pStyle w:val="7"/>
        <w:keepNext w:val="0"/>
        <w:keepLines w:val="0"/>
        <w:widowControl/>
        <w:suppressLineNumbers w:val="0"/>
      </w:pPr>
      <w:r>
        <w:t>slope −2/3-2/3</w:t>
      </w:r>
    </w:p>
    <w:p>
      <w:pPr>
        <w:pStyle w:val="7"/>
        <w:keepNext w:val="0"/>
        <w:keepLines w:val="0"/>
        <w:widowControl/>
        <w:suppressLineNumbers w:val="0"/>
      </w:pPr>
      <w:r>
        <w:rPr>
          <w:rStyle w:val="10"/>
        </w:rPr>
        <w:t>(c)</w:t>
      </w:r>
      <w:r>
        <w:t xml:space="preserve"> Supercritical：</w:t>
      </w:r>
    </w:p>
    <w:p>
      <w:pPr>
        <w:keepNext w:val="0"/>
        <w:keepLines w:val="0"/>
        <w:widowControl/>
        <w:suppressLineNumbers w:val="0"/>
        <w:jc w:val="left"/>
      </w:pPr>
      <w:r>
        <w:rPr>
          <w:rFonts w:ascii="宋体" w:hAnsi="宋体" w:eastAsia="宋体" w:cs="宋体"/>
          <w:kern w:val="0"/>
          <w:sz w:val="24"/>
          <w:szCs w:val="24"/>
          <w:lang w:val="en-US" w:eastAsia="zh-CN" w:bidi="ar"/>
        </w:rPr>
        <w:t>−ΔL vs m-\Delta L \text{ vs }m</w:t>
      </w:r>
    </w:p>
    <w:p>
      <w:pPr>
        <w:pStyle w:val="7"/>
        <w:keepNext w:val="0"/>
        <w:keepLines w:val="0"/>
        <w:widowControl/>
        <w:suppressLineNumbers w:val="0"/>
      </w:pPr>
      <w:r>
        <w:t>slope −1/2-1/2</w:t>
      </w:r>
    </w:p>
    <w:p>
      <w:pPr>
        <w:pStyle w:val="7"/>
        <w:keepNext w:val="0"/>
        <w:keepLines w:val="0"/>
        <w:widowControl/>
        <w:suppressLineNumbers w:val="0"/>
      </w:pPr>
      <w:r>
        <w:rPr>
          <w:rStyle w:val="10"/>
        </w:rPr>
        <w:t>(d)</w:t>
      </w:r>
      <w:r>
        <w:t xml:space="preserve"> Gym counterfactual：</w:t>
      </w:r>
      <w:r>
        <w:br w:type="textWrapping"/>
      </w:r>
      <w:r>
        <w:t>SSAR / random / reverse 的 ΔL\Delta L 或 negative-rate comparison</w:t>
      </w:r>
    </w:p>
    <w:p>
      <w:pPr>
        <w:pStyle w:val="4"/>
        <w:keepNext w:val="0"/>
        <w:keepLines w:val="0"/>
        <w:widowControl/>
        <w:suppressLineNumbers w:val="0"/>
      </w:pPr>
      <w:r>
        <w:t>5.4 Ablation</w:t>
      </w:r>
    </w:p>
    <w:p>
      <w:pPr>
        <w:pStyle w:val="7"/>
        <w:keepNext w:val="0"/>
        <w:keepLines w:val="0"/>
        <w:widowControl/>
        <w:suppressLineNumbers w:val="0"/>
      </w:pPr>
      <w:r>
        <w:t>约 0.4–0.5 页。</w:t>
      </w:r>
    </w:p>
    <w:p>
      <w:pPr>
        <w:pStyle w:val="7"/>
        <w:keepNext w:val="0"/>
        <w:keepLines w:val="0"/>
        <w:widowControl/>
        <w:suppressLineNumbers w:val="0"/>
      </w:pPr>
      <w:r>
        <w:t>只保留：</w:t>
      </w:r>
    </w:p>
    <w:p>
      <w:pPr>
        <w:keepNext w:val="0"/>
        <w:keepLines w:val="0"/>
        <w:widowControl/>
        <w:numPr>
          <w:ilvl w:val="0"/>
          <w:numId w:val="49"/>
        </w:numPr>
        <w:suppressLineNumbers w:val="0"/>
        <w:spacing w:before="0" w:beforeAutospacing="1" w:after="0" w:afterAutospacing="1"/>
        <w:ind w:left="1440" w:hanging="360"/>
      </w:pPr>
    </w:p>
    <w:p>
      <w:pPr>
        <w:pStyle w:val="7"/>
        <w:keepNext w:val="0"/>
        <w:keepLines w:val="0"/>
        <w:widowControl/>
        <w:suppressLineNumbers w:val="0"/>
        <w:ind w:left="720"/>
      </w:pPr>
      <w:r>
        <w:t>w/o stopping；</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7"/>
        <w:keepNext w:val="0"/>
        <w:keepLines w:val="0"/>
        <w:widowControl/>
        <w:suppressLineNumbers w:val="0"/>
        <w:ind w:left="720"/>
      </w:pPr>
      <w:r>
        <w:t>random spectral direction；</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numPr>
          <w:ilvl w:val="0"/>
          <w:numId w:val="49"/>
        </w:numPr>
        <w:suppressLineNumbers w:val="0"/>
        <w:spacing w:before="0" w:beforeAutospacing="1" w:after="0" w:afterAutospacing="1"/>
        <w:ind w:left="1440" w:hanging="360"/>
      </w:pPr>
    </w:p>
    <w:p>
      <w:pPr>
        <w:pStyle w:val="7"/>
        <w:keepNext w:val="0"/>
        <w:keepLines w:val="0"/>
        <w:widowControl/>
        <w:suppressLineNumbers w:val="0"/>
        <w:ind w:left="720"/>
      </w:pPr>
      <w:r>
        <w:t>computational overhead。</w:t>
      </w:r>
    </w:p>
    <w:p>
      <w:pPr>
        <w:keepNext w:val="0"/>
        <w:keepLines w:val="0"/>
        <w:widowControl/>
        <w:numPr>
          <w:ilvl w:val="0"/>
          <w:numId w:val="49"/>
        </w:numPr>
        <w:suppressLineNumbers w:val="0"/>
        <w:spacing w:before="0" w:beforeAutospacing="1" w:after="0" w:afterAutospacing="1"/>
        <w:ind w:left="1440" w:hanging="360"/>
      </w:pPr>
    </w:p>
    <w:p>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这样证据链就完全变成：</w:t>
      </w:r>
    </w:p>
    <w:p>
      <w:pPr>
        <w:keepNext w:val="0"/>
        <w:keepLines w:val="0"/>
        <w:widowControl/>
        <w:suppressLineNumbers w:val="0"/>
        <w:jc w:val="left"/>
      </w:pPr>
      <w:r>
        <w:rPr>
          <w:rFonts w:ascii="宋体" w:hAnsi="宋体" w:eastAsia="宋体" w:cs="宋体"/>
          <w:kern w:val="0"/>
          <w:sz w:val="24"/>
          <w:szCs w:val="24"/>
          <w:lang w:val="en-US" w:eastAsia="zh-CN" w:bidi="ar"/>
        </w:rPr>
        <w:t>Existing RMT⏟not our contribution\underbrace{ \text{Existing RMT} }_{\text{not our contribution}} ⇓\Downarrow Our theorem: BBP alignment scales⇒Bellman-loss behavior⏟our theoretical contribution\underbrace{ \text{Our theorem: BBP alignment scales} \Rightarrow \text{Bellman-loss behavior} }_{\text{our theoretical contribution}} ⇓\Downarrow Synthetic critic: sign + scaling verification⏟direct theory validation\underbrace{ \text{Synthetic critic: sign + scaling verification} }_{\text{direct theory validation}} ⇓\Downarrow Gym: actual critic loss + return⏟practical validation\underbrace{ \text{Gym: actual critic loss + return} }_{\text{practical validation}}</w:t>
      </w:r>
    </w:p>
    <w:p>
      <w:pPr>
        <w:pStyle w:val="7"/>
        <w:keepNext w:val="0"/>
        <w:keepLines w:val="0"/>
        <w:widowControl/>
        <w:suppressLineNumbers w:val="0"/>
      </w:pPr>
      <w:r>
        <w:t>这才和你的贡献完全对齐。</w:t>
      </w:r>
    </w:p>
    <w:p>
      <w:pPr>
        <w:pStyle w:val="7"/>
        <w:keepNext w:val="0"/>
        <w:keepLines w:val="0"/>
        <w:widowControl/>
        <w:suppressLineNumbers w:val="0"/>
      </w:pPr>
      <w:r>
        <w:t>前面我给你的那个纯 BBP synthetic code，</w:t>
      </w:r>
      <w:r>
        <w:rPr>
          <w:rStyle w:val="10"/>
        </w:rPr>
        <w:t>不建议放正文</w:t>
      </w:r>
      <w:r>
        <w:t xml:space="preserve">；最多放 Appendix 做 supplementary sanity check，甚至完全可以不要。真正应该重新实现的是上面这个 </w:t>
      </w:r>
      <w:r>
        <w:rPr>
          <w:rStyle w:val="10"/>
        </w:rPr>
        <w:t>Synthetic Critic Bellman Experiment</w:t>
      </w:r>
      <w:r>
        <w:t>。</w:t>
      </w:r>
    </w:p>
    <w:p>
      <w:pPr>
        <w:rPr>
          <w:rFonts w:hint="eastAsia"/>
          <w:lang w:val="en-US" w:eastAsia="zh-CN"/>
        </w:rPr>
      </w:pPr>
      <w:r>
        <w:rPr>
          <w:rFonts w:hint="eastAsia"/>
          <w:lang w:val="en-US" w:eastAsia="zh-CN"/>
        </w:rPr>
        <w:t>用户：</w:t>
      </w:r>
    </w:p>
    <w:p>
      <w:pPr>
        <w:rPr>
          <w:rFonts w:hint="default"/>
          <w:lang w:val="en-US" w:eastAsia="zh-CN"/>
        </w:rPr>
      </w:pPr>
      <w:r>
        <w:rPr>
          <w:rFonts w:hint="default"/>
          <w:lang w:val="en-US" w:eastAsia="zh-CN"/>
        </w:rPr>
        <w:t>这些</w:t>
      </w:r>
      <w:r>
        <w:rPr>
          <w:rFonts w:hint="eastAsia"/>
          <w:lang w:val="en-US" w:eastAsia="zh-CN"/>
        </w:rPr>
        <w:t>非gym</w:t>
      </w:r>
      <w:r>
        <w:rPr>
          <w:rFonts w:hint="default"/>
          <w:lang w:val="en-US" w:eastAsia="zh-CN"/>
        </w:rPr>
        <w:t>实验给我全部代码</w:t>
      </w:r>
    </w:p>
    <w:p>
      <w:pPr>
        <w:rPr>
          <w:rFonts w:hint="eastAsia"/>
          <w:lang w:val="en-US" w:eastAsia="zh-CN"/>
        </w:rPr>
      </w:pPr>
      <w:r>
        <w:rPr>
          <w:rFonts w:hint="eastAsia"/>
          <w:lang w:val="en-US" w:eastAsia="zh-CN"/>
        </w:rPr>
        <w:t>chatgpt：</w:t>
      </w:r>
    </w:p>
    <w:p>
      <w:pPr>
        <w:pStyle w:val="7"/>
        <w:keepNext w:val="0"/>
        <w:keepLines w:val="0"/>
        <w:widowControl/>
        <w:suppressLineNumbers w:val="0"/>
      </w:pPr>
      <w:r>
        <w:t>对，你只需要</w:t>
      </w:r>
      <w:r>
        <w:rPr>
          <w:rStyle w:val="10"/>
        </w:rPr>
        <w:t>非 Gym 的 synthetic experiment</w:t>
      </w:r>
      <w:r>
        <w:t>。我已经把之前所有 Gym 相关代码全部去掉，只保留与你论文新理论结论直接相关的部分。</w:t>
      </w:r>
    </w:p>
    <w:p>
      <w:pPr>
        <w:pStyle w:val="7"/>
        <w:keepNext w:val="0"/>
        <w:keepLines w:val="0"/>
        <w:widowControl/>
        <w:suppressLineNumbers w:val="0"/>
      </w:pPr>
      <w:r>
        <w:fldChar w:fldCharType="begin"/>
      </w:r>
      <w:r>
        <w:instrText xml:space="preserve"> HYPERLINK "sandbox:/mnt/data/ssar_nongym_experiments.zip" </w:instrText>
      </w:r>
      <w:r>
        <w:fldChar w:fldCharType="separate"/>
      </w:r>
      <w:r>
        <w:rPr>
          <w:rStyle w:val="11"/>
        </w:rPr>
        <w:t>下载纯非 Gym 实验代码</w:t>
      </w:r>
      <w:r>
        <w:fldChar w:fldCharType="end"/>
      </w:r>
    </w:p>
    <w:p>
      <w:pPr>
        <w:pStyle w:val="7"/>
        <w:keepNext w:val="0"/>
        <w:keepLines w:val="0"/>
        <w:widowControl/>
        <w:suppressLineNumbers w:val="0"/>
      </w:pPr>
      <w:r>
        <w:t>里面只有这几个核心文件：</w:t>
      </w:r>
    </w:p>
    <w:p>
      <w:pPr>
        <w:keepNext w:val="0"/>
        <w:keepLines w:val="0"/>
        <w:widowControl/>
        <w:numPr>
          <w:ilvl w:val="0"/>
          <w:numId w:val="50"/>
        </w:numPr>
        <w:suppressLineNumbers w:val="0"/>
        <w:spacing w:before="0" w:beforeAutospacing="1" w:after="0" w:afterAutospacing="1"/>
        <w:ind w:left="1440" w:hanging="360"/>
      </w:pPr>
    </w:p>
    <w:p>
      <w:pPr>
        <w:pStyle w:val="7"/>
        <w:keepNext w:val="0"/>
        <w:keepLines w:val="0"/>
        <w:widowControl/>
        <w:suppressLineNumbers w:val="0"/>
        <w:ind w:left="720"/>
      </w:pPr>
      <w:r>
        <w:rPr>
          <w:rStyle w:val="12"/>
        </w:rPr>
        <w:t>synthetic_core.py</w:t>
      </w:r>
      <w:r>
        <w:t>：构造 synthetic critic、SSAR update，以及 Dm,Em,ΔLSSAR\mathcal D_m,\mathcal E_m,\Delta L_{\rm SSAR}</w:t>
      </w:r>
    </w:p>
    <w:p>
      <w:pPr>
        <w:keepNext w:val="0"/>
        <w:keepLines w:val="0"/>
        <w:widowControl/>
        <w:numPr>
          <w:ilvl w:val="0"/>
          <w:numId w:val="50"/>
        </w:numPr>
        <w:suppressLineNumbers w:val="0"/>
        <w:spacing w:before="0" w:beforeAutospacing="1" w:after="0" w:afterAutospacing="1"/>
        <w:ind w:left="1440" w:hanging="360"/>
      </w:pPr>
    </w:p>
    <w:p>
      <w:pPr>
        <w:keepNext w:val="0"/>
        <w:keepLines w:val="0"/>
        <w:widowControl/>
        <w:numPr>
          <w:ilvl w:val="0"/>
          <w:numId w:val="50"/>
        </w:numPr>
        <w:suppressLineNumbers w:val="0"/>
        <w:spacing w:before="0" w:beforeAutospacing="1" w:after="0" w:afterAutospacing="1"/>
        <w:ind w:left="1440" w:hanging="360"/>
      </w:pPr>
    </w:p>
    <w:p>
      <w:pPr>
        <w:pStyle w:val="7"/>
        <w:keepNext w:val="0"/>
        <w:keepLines w:val="0"/>
        <w:widowControl/>
        <w:suppressLineNumbers w:val="0"/>
        <w:ind w:left="720"/>
      </w:pPr>
      <w:r>
        <w:rPr>
          <w:rStyle w:val="12"/>
        </w:rPr>
        <w:t>run_synthetic_sign.py</w:t>
      </w:r>
      <w:r>
        <w:t>：验证三个 regime 下 Bellman-loss change 的符号行为</w:t>
      </w:r>
    </w:p>
    <w:p>
      <w:pPr>
        <w:keepNext w:val="0"/>
        <w:keepLines w:val="0"/>
        <w:widowControl/>
        <w:numPr>
          <w:ilvl w:val="0"/>
          <w:numId w:val="50"/>
        </w:numPr>
        <w:suppressLineNumbers w:val="0"/>
        <w:spacing w:before="0" w:beforeAutospacing="1" w:after="0" w:afterAutospacing="1"/>
        <w:ind w:left="1440" w:hanging="360"/>
      </w:pPr>
    </w:p>
    <w:p>
      <w:pPr>
        <w:keepNext w:val="0"/>
        <w:keepLines w:val="0"/>
        <w:widowControl/>
        <w:numPr>
          <w:ilvl w:val="0"/>
          <w:numId w:val="50"/>
        </w:numPr>
        <w:suppressLineNumbers w:val="0"/>
        <w:spacing w:before="0" w:beforeAutospacing="1" w:after="0" w:afterAutospacing="1"/>
        <w:ind w:left="1440" w:hanging="360"/>
      </w:pPr>
    </w:p>
    <w:p>
      <w:pPr>
        <w:pStyle w:val="7"/>
        <w:keepNext w:val="0"/>
        <w:keepLines w:val="0"/>
        <w:widowControl/>
        <w:suppressLineNumbers w:val="0"/>
        <w:ind w:left="720"/>
      </w:pPr>
      <w:r>
        <w:rPr>
          <w:rStyle w:val="12"/>
        </w:rPr>
        <w:t>run_synthetic_scaling.py</w:t>
      </w:r>
      <w:r>
        <w:t>：验证你新推导的 Bellman-loss scaling</w:t>
      </w:r>
    </w:p>
    <w:p>
      <w:pPr>
        <w:keepNext w:val="0"/>
        <w:keepLines w:val="0"/>
        <w:widowControl/>
        <w:numPr>
          <w:ilvl w:val="0"/>
          <w:numId w:val="50"/>
        </w:numPr>
        <w:suppressLineNumbers w:val="0"/>
        <w:spacing w:before="0" w:beforeAutospacing="1" w:after="0" w:afterAutospacing="1"/>
        <w:ind w:left="1440" w:hanging="360"/>
      </w:pPr>
    </w:p>
    <w:p>
      <w:pPr>
        <w:keepNext w:val="0"/>
        <w:keepLines w:val="0"/>
        <w:widowControl/>
        <w:numPr>
          <w:ilvl w:val="0"/>
          <w:numId w:val="50"/>
        </w:numPr>
        <w:suppressLineNumbers w:val="0"/>
        <w:spacing w:before="0" w:beforeAutospacing="1" w:after="0" w:afterAutospacing="1"/>
        <w:ind w:left="1440" w:hanging="360"/>
      </w:pPr>
    </w:p>
    <w:p>
      <w:pPr>
        <w:pStyle w:val="7"/>
        <w:keepNext w:val="0"/>
        <w:keepLines w:val="0"/>
        <w:widowControl/>
        <w:suppressLineNumbers w:val="0"/>
        <w:ind w:left="720"/>
      </w:pPr>
      <w:r>
        <w:rPr>
          <w:rStyle w:val="12"/>
        </w:rPr>
        <w:t>run_all.py</w:t>
      </w:r>
      <w:r>
        <w:t>：一次运行全部实验</w:t>
      </w:r>
    </w:p>
    <w:p>
      <w:pPr>
        <w:keepNext w:val="0"/>
        <w:keepLines w:val="0"/>
        <w:widowControl/>
        <w:numPr>
          <w:ilvl w:val="0"/>
          <w:numId w:val="50"/>
        </w:numPr>
        <w:suppressLineNumbers w:val="0"/>
        <w:spacing w:before="0" w:beforeAutospacing="1" w:after="0" w:afterAutospacing="1"/>
        <w:ind w:left="1440" w:hanging="360"/>
      </w:pPr>
    </w:p>
    <w:p>
      <w:pPr>
        <w:keepNext w:val="0"/>
        <w:keepLines w:val="0"/>
        <w:widowControl/>
        <w:numPr>
          <w:ilvl w:val="0"/>
          <w:numId w:val="50"/>
        </w:numPr>
        <w:suppressLineNumbers w:val="0"/>
        <w:spacing w:before="0" w:beforeAutospacing="1" w:after="0" w:afterAutospacing="1"/>
        <w:ind w:left="1440" w:hanging="360"/>
      </w:pPr>
    </w:p>
    <w:p>
      <w:pPr>
        <w:pStyle w:val="7"/>
        <w:keepNext w:val="0"/>
        <w:keepLines w:val="0"/>
        <w:widowControl/>
        <w:suppressLineNumbers w:val="0"/>
        <w:ind w:left="720"/>
      </w:pPr>
      <w:r>
        <w:rPr>
          <w:rStyle w:val="12"/>
        </w:rPr>
        <w:t>README.md</w:t>
      </w:r>
      <w:r>
        <w:t>：实验说明</w:t>
      </w:r>
    </w:p>
    <w:p>
      <w:pPr>
        <w:keepNext w:val="0"/>
        <w:keepLines w:val="0"/>
        <w:widowControl/>
        <w:numPr>
          <w:ilvl w:val="0"/>
          <w:numId w:val="50"/>
        </w:numPr>
        <w:suppressLineNumbers w:val="0"/>
        <w:spacing w:before="0" w:beforeAutospacing="1" w:after="0" w:afterAutospacing="1"/>
        <w:ind w:left="1440" w:hanging="360"/>
      </w:pPr>
    </w:p>
    <w:p>
      <w:pPr>
        <w:keepNext w:val="0"/>
        <w:keepLines w:val="0"/>
        <w:widowControl/>
        <w:numPr>
          <w:ilvl w:val="0"/>
          <w:numId w:val="50"/>
        </w:numPr>
        <w:suppressLineNumbers w:val="0"/>
        <w:spacing w:before="0" w:beforeAutospacing="1" w:after="0" w:afterAutospacing="1"/>
        <w:ind w:left="1440" w:hanging="360"/>
      </w:pPr>
    </w:p>
    <w:p>
      <w:pPr>
        <w:pStyle w:val="7"/>
        <w:keepNext w:val="0"/>
        <w:keepLines w:val="0"/>
        <w:widowControl/>
        <w:suppressLineNumbers w:val="0"/>
        <w:ind w:left="720"/>
      </w:pPr>
      <w:r>
        <w:rPr>
          <w:rStyle w:val="12"/>
        </w:rPr>
        <w:t>requirements.txt</w:t>
      </w:r>
    </w:p>
    <w:p>
      <w:pPr>
        <w:keepNext w:val="0"/>
        <w:keepLines w:val="0"/>
        <w:widowControl/>
        <w:numPr>
          <w:ilvl w:val="0"/>
          <w:numId w:val="50"/>
        </w:numPr>
        <w:suppressLineNumbers w:val="0"/>
        <w:spacing w:before="0" w:beforeAutospacing="1" w:after="0" w:afterAutospacing="1"/>
        <w:ind w:left="1440" w:hanging="360"/>
      </w:pPr>
    </w:p>
    <w:p>
      <w:pPr>
        <w:pStyle w:val="7"/>
        <w:keepNext w:val="0"/>
        <w:keepLines w:val="0"/>
        <w:widowControl/>
        <w:suppressLineNumbers w:val="0"/>
      </w:pPr>
      <w:r>
        <w:t>现在两个实验分别对应你的</w:t>
      </w:r>
      <w:r>
        <w:rPr>
          <w:rStyle w:val="10"/>
        </w:rPr>
        <w:t>新贡献</w:t>
      </w:r>
      <w:r>
        <w:t>。</w:t>
      </w:r>
    </w:p>
    <w:p>
      <w:pPr>
        <w:pStyle w:val="7"/>
        <w:keepNext w:val="0"/>
        <w:keepLines w:val="0"/>
        <w:widowControl/>
        <w:suppressLineNumbers w:val="0"/>
      </w:pPr>
      <w:r>
        <w:t>第一个实验直接测：</w:t>
      </w:r>
    </w:p>
    <w:p>
      <w:pPr>
        <w:keepNext w:val="0"/>
        <w:keepLines w:val="0"/>
        <w:widowControl/>
        <w:suppressLineNumbers w:val="0"/>
        <w:jc w:val="left"/>
      </w:pPr>
      <w:r>
        <w:rPr>
          <w:rFonts w:ascii="宋体" w:hAnsi="宋体" w:eastAsia="宋体" w:cs="宋体"/>
          <w:kern w:val="0"/>
          <w:sz w:val="24"/>
          <w:szCs w:val="24"/>
          <w:lang w:val="en-US" w:eastAsia="zh-CN" w:bidi="ar"/>
        </w:rPr>
        <w:t>ΔLSSAR=L0(W+αmuv⊤)−L0(W),\Delta L_{\mathrm{SSAR}} = L_0(W+\alpha_muv^\top)-L_0(W),</w:t>
      </w:r>
    </w:p>
    <w:p>
      <w:pPr>
        <w:pStyle w:val="7"/>
        <w:keepNext w:val="0"/>
        <w:keepLines w:val="0"/>
        <w:widowControl/>
        <w:suppressLineNumbers w:val="0"/>
      </w:pPr>
      <w:r>
        <w:t>并比较</w:t>
      </w:r>
    </w:p>
    <w:p>
      <w:pPr>
        <w:keepNext w:val="0"/>
        <w:keepLines w:val="0"/>
        <w:widowControl/>
        <w:suppressLineNumbers w:val="0"/>
        <w:jc w:val="left"/>
      </w:pPr>
      <w:r>
        <w:rPr>
          <w:rFonts w:ascii="宋体" w:hAnsi="宋体" w:eastAsia="宋体" w:cs="宋体"/>
          <w:kern w:val="0"/>
          <w:sz w:val="24"/>
          <w:szCs w:val="24"/>
          <w:lang w:val="en-US" w:eastAsia="zh-CN" w:bidi="ar"/>
        </w:rPr>
        <w:t>subcritical,critical,supercritical.\text{subcritical},\quad \text{critical},\quad \text{supercritical}.</w:t>
      </w:r>
    </w:p>
    <w:p>
      <w:pPr>
        <w:pStyle w:val="7"/>
        <w:keepNext w:val="0"/>
        <w:keepLines w:val="0"/>
        <w:widowControl/>
        <w:suppressLineNumbers w:val="0"/>
      </w:pPr>
      <w:r>
        <w:t>同时还有 SSAR / random direction / reverse SSAR / oracle direction 的对照。</w:t>
      </w:r>
    </w:p>
    <w:p>
      <w:pPr>
        <w:pStyle w:val="7"/>
        <w:keepNext w:val="0"/>
        <w:keepLines w:val="0"/>
        <w:widowControl/>
        <w:suppressLineNumbers w:val="0"/>
      </w:pPr>
      <w:r>
        <w:t>第二个实验不是验证已有的 τ\tau scaling，而是验证你新得到的 Bellman 项：</w:t>
      </w:r>
    </w:p>
    <w:p>
      <w:pPr>
        <w:keepNext w:val="0"/>
        <w:keepLines w:val="0"/>
        <w:widowControl/>
        <w:suppressLineNumbers w:val="0"/>
        <w:jc w:val="left"/>
      </w:pPr>
      <w:r>
        <w:rPr>
          <w:rFonts w:ascii="宋体" w:hAnsi="宋体" w:eastAsia="宋体" w:cs="宋体"/>
          <w:kern w:val="0"/>
          <w:sz w:val="24"/>
          <w:szCs w:val="24"/>
          <w:lang w:val="en-US" w:eastAsia="zh-CN" w:bidi="ar"/>
        </w:rPr>
        <w:t>critical:Dm=Θp(m−2/3),Em=Op(m−1),\text{critical:}\qquad \mathcal D_m=\Theta_p(m^{-2/3}), \quad \mathcal E_m=O_p(m^{-1}),</w:t>
      </w:r>
    </w:p>
    <w:p>
      <w:pPr>
        <w:pStyle w:val="7"/>
        <w:keepNext w:val="0"/>
        <w:keepLines w:val="0"/>
        <w:widowControl/>
        <w:suppressLineNumbers w:val="0"/>
      </w:pPr>
      <w:r>
        <w:t>以及</w:t>
      </w:r>
    </w:p>
    <w:p>
      <w:pPr>
        <w:keepNext w:val="0"/>
        <w:keepLines w:val="0"/>
        <w:widowControl/>
        <w:suppressLineNumbers w:val="0"/>
        <w:jc w:val="left"/>
      </w:pPr>
      <w:r>
        <w:rPr>
          <w:rFonts w:ascii="宋体" w:hAnsi="宋体" w:eastAsia="宋体" w:cs="宋体"/>
          <w:kern w:val="0"/>
          <w:sz w:val="24"/>
          <w:szCs w:val="24"/>
          <w:lang w:val="en-US" w:eastAsia="zh-CN" w:bidi="ar"/>
        </w:rPr>
        <w:t>supercritical:Dm=Θp(m−1/2),Em=Op(m−1).\text{supercritical:}\qquad \mathcal D_m=\Theta_p(m^{-1/2}), \quad \mathcal E_m=O_p(m^{-1}).</w:t>
      </w:r>
    </w:p>
    <w:p>
      <w:pPr>
        <w:pStyle w:val="7"/>
        <w:keepNext w:val="0"/>
        <w:keepLines w:val="0"/>
        <w:widowControl/>
        <w:suppressLineNumbers w:val="0"/>
      </w:pPr>
      <w:r>
        <w:t>直接运行：</w:t>
      </w:r>
    </w:p>
    <w:p>
      <w:pPr>
        <w:pStyle w:val="6"/>
        <w:keepNext w:val="0"/>
        <w:keepLines w:val="0"/>
        <w:widowControl/>
        <w:suppressLineNumbers w:val="0"/>
        <w:rPr>
          <w:rStyle w:val="12"/>
        </w:rPr>
      </w:pPr>
      <w:r>
        <w:rPr>
          <w:rStyle w:val="12"/>
        </w:rPr>
        <w:t>pip install -r requirements.</w:t>
      </w:r>
      <w:bookmarkStart w:id="0" w:name="_GoBack"/>
      <w:bookmarkEnd w:id="0"/>
      <w:r>
        <w:rPr>
          <w:rStyle w:val="12"/>
        </w:rPr>
        <w:t>txt</w:t>
      </w:r>
    </w:p>
    <w:p>
      <w:pPr>
        <w:pStyle w:val="6"/>
        <w:keepNext w:val="0"/>
        <w:keepLines w:val="0"/>
        <w:widowControl/>
        <w:suppressLineNumbers w:val="0"/>
      </w:pPr>
      <w:r>
        <w:rPr>
          <w:rStyle w:val="12"/>
        </w:rPr>
        <w:t>python run_all.py</w:t>
      </w:r>
    </w:p>
    <w:p>
      <w:pPr>
        <w:pStyle w:val="7"/>
        <w:keepNext w:val="0"/>
        <w:keepLines w:val="0"/>
        <w:widowControl/>
        <w:suppressLineNumbers w:val="0"/>
      </w:pPr>
      <w:r>
        <w:t>如果正式跑论文结果，scaling 实验建议：</w:t>
      </w:r>
    </w:p>
    <w:p>
      <w:pPr>
        <w:pStyle w:val="6"/>
        <w:keepNext w:val="0"/>
        <w:keepLines w:val="0"/>
        <w:widowControl/>
        <w:suppressLineNumbers w:val="0"/>
        <w:rPr>
          <w:rStyle w:val="12"/>
        </w:rPr>
      </w:pPr>
      <w:r>
        <w:rPr>
          <w:rStyle w:val="12"/>
        </w:rPr>
        <w:t>python run_synthetic_scaling.py \</w:t>
      </w:r>
    </w:p>
    <w:p>
      <w:pPr>
        <w:pStyle w:val="6"/>
        <w:keepNext w:val="0"/>
        <w:keepLines w:val="0"/>
        <w:widowControl/>
        <w:suppressLineNumbers w:val="0"/>
        <w:rPr>
          <w:rStyle w:val="12"/>
        </w:rPr>
      </w:pPr>
      <w:r>
        <w:rPr>
          <w:rStyle w:val="12"/>
        </w:rPr>
        <w:t xml:space="preserve">  --m-values 64 128 256 384 512 \</w:t>
      </w:r>
    </w:p>
    <w:p>
      <w:pPr>
        <w:pStyle w:val="6"/>
        <w:keepNext w:val="0"/>
        <w:keepLines w:val="0"/>
        <w:widowControl/>
        <w:suppressLineNumbers w:val="0"/>
        <w:rPr>
          <w:rStyle w:val="12"/>
        </w:rPr>
      </w:pPr>
      <w:r>
        <w:rPr>
          <w:rStyle w:val="12"/>
        </w:rPr>
        <w:t xml:space="preserve">  --reps 300 \</w:t>
      </w:r>
    </w:p>
    <w:p>
      <w:pPr>
        <w:pStyle w:val="6"/>
        <w:keepNext w:val="0"/>
        <w:keepLines w:val="0"/>
        <w:widowControl/>
        <w:suppressLineNumbers w:val="0"/>
      </w:pPr>
      <w:r>
        <w:rPr>
          <w:rStyle w:val="12"/>
        </w:rPr>
        <w:t xml:space="preserve">  --outdir .</w:t>
      </w:r>
    </w:p>
    <w:p>
      <w:pPr>
        <w:pStyle w:val="7"/>
        <w:keepNext w:val="0"/>
        <w:keepLines w:val="0"/>
        <w:widowControl/>
        <w:suppressLineNumbers w:val="0"/>
      </w:pPr>
      <w:r>
        <w:t>这样这套非 Gym 实验就只服务于你的理论贡献，不再包含任何 RL environment 或 Gym 代码。</w:t>
      </w:r>
    </w:p>
    <w:p>
      <w:pPr>
        <w:rPr>
          <w:rFonts w:hint="eastAsia"/>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文泉驿微米黑">
    <w:panose1 w:val="020B0606030804020204"/>
    <w:charset w:val="86"/>
    <w:family w:val="auto"/>
    <w:pitch w:val="default"/>
    <w:sig w:usb0="E10002EF" w:usb1="6BDFFCFB" w:usb2="00800036" w:usb3="00000000" w:csb0="603E019F" w:csb1="DFD70000"/>
  </w:font>
  <w:font w:name="DejaVu Math TeX Gyre">
    <w:panose1 w:val="02000503000000000000"/>
    <w:charset w:val="00"/>
    <w:family w:val="auto"/>
    <w:pitch w:val="default"/>
    <w:sig w:usb0="A10000EF" w:usb1="4201F9EE" w:usb2="02000000" w:usb3="00000000" w:csb0="60000193" w:csb1="0DD40000"/>
  </w:font>
  <w:font w:name="文泉驿正黑">
    <w:panose1 w:val="02000603000000000000"/>
    <w:charset w:val="86"/>
    <w:family w:val="auto"/>
    <w:pitch w:val="default"/>
    <w:sig w:usb0="900002BF" w:usb1="2BDF7DFB" w:usb2="00000036" w:usb3="00000000" w:csb0="603E000D" w:csb1="D2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BF4A4F"/>
    <w:multiLevelType w:val="multilevel"/>
    <w:tmpl w:val="99BF4A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BFE1DD4"/>
    <w:multiLevelType w:val="multilevel"/>
    <w:tmpl w:val="9BFE1D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EED04F8"/>
    <w:multiLevelType w:val="multilevel"/>
    <w:tmpl w:val="9EED04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FEB798C"/>
    <w:multiLevelType w:val="multilevel"/>
    <w:tmpl w:val="9FEB79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9FCF623"/>
    <w:multiLevelType w:val="multilevel"/>
    <w:tmpl w:val="B9FCF6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BEFD0D6"/>
    <w:multiLevelType w:val="multilevel"/>
    <w:tmpl w:val="BBEFD0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F3A1B9C"/>
    <w:multiLevelType w:val="multilevel"/>
    <w:tmpl w:val="BF3A1B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FFEFC9D"/>
    <w:multiLevelType w:val="multilevel"/>
    <w:tmpl w:val="BFFEFC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F5E4A37"/>
    <w:multiLevelType w:val="multilevel"/>
    <w:tmpl w:val="CF5E4A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FDFDECE"/>
    <w:multiLevelType w:val="multilevel"/>
    <w:tmpl w:val="CFDFD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7FFCA04"/>
    <w:multiLevelType w:val="multilevel"/>
    <w:tmpl w:val="D7FFCA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BFF139B"/>
    <w:multiLevelType w:val="multilevel"/>
    <w:tmpl w:val="DBFF13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DB4BF9C"/>
    <w:multiLevelType w:val="multilevel"/>
    <w:tmpl w:val="DDB4BF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DDE14A1"/>
    <w:multiLevelType w:val="multilevel"/>
    <w:tmpl w:val="DDDE14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EFBB857"/>
    <w:multiLevelType w:val="multilevel"/>
    <w:tmpl w:val="DEFBB8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F77E279"/>
    <w:multiLevelType w:val="multilevel"/>
    <w:tmpl w:val="DF77E2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F7E686E"/>
    <w:multiLevelType w:val="multilevel"/>
    <w:tmpl w:val="DF7E68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FDB845E"/>
    <w:multiLevelType w:val="multilevel"/>
    <w:tmpl w:val="DFDB84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5FD0F1D"/>
    <w:multiLevelType w:val="multilevel"/>
    <w:tmpl w:val="E5FD0F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BDB24AF"/>
    <w:multiLevelType w:val="multilevel"/>
    <w:tmpl w:val="EBDB24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EE554C7A"/>
    <w:multiLevelType w:val="multilevel"/>
    <w:tmpl w:val="EE554C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EE6A4D34"/>
    <w:multiLevelType w:val="multilevel"/>
    <w:tmpl w:val="EE6A4D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E8C8749"/>
    <w:multiLevelType w:val="multilevel"/>
    <w:tmpl w:val="EE8C87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EE7E0B8"/>
    <w:multiLevelType w:val="multilevel"/>
    <w:tmpl w:val="EEE7E0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EEAAB91"/>
    <w:multiLevelType w:val="multilevel"/>
    <w:tmpl w:val="EEEAAB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EFFF295"/>
    <w:multiLevelType w:val="multilevel"/>
    <w:tmpl w:val="EEFFF2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F577D91"/>
    <w:multiLevelType w:val="multilevel"/>
    <w:tmpl w:val="EF577D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1EE5CC9"/>
    <w:multiLevelType w:val="multilevel"/>
    <w:tmpl w:val="F1EE5C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F7BF220F"/>
    <w:multiLevelType w:val="multilevel"/>
    <w:tmpl w:val="F7BF22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7F8EA05"/>
    <w:multiLevelType w:val="multilevel"/>
    <w:tmpl w:val="F7F8EA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A0DA4EC"/>
    <w:multiLevelType w:val="multilevel"/>
    <w:tmpl w:val="FA0DA4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FB5FC20F"/>
    <w:multiLevelType w:val="multilevel"/>
    <w:tmpl w:val="FB5FC2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FD726DB7"/>
    <w:multiLevelType w:val="multilevel"/>
    <w:tmpl w:val="FD726D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E3EFFC6"/>
    <w:multiLevelType w:val="multilevel"/>
    <w:tmpl w:val="FE3EFF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FF3BEF35"/>
    <w:multiLevelType w:val="multilevel"/>
    <w:tmpl w:val="FF3BEF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FE4E01C"/>
    <w:multiLevelType w:val="multilevel"/>
    <w:tmpl w:val="FFE4E0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FFE7078"/>
    <w:multiLevelType w:val="multilevel"/>
    <w:tmpl w:val="FFFE70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FFF6F44"/>
    <w:multiLevelType w:val="multilevel"/>
    <w:tmpl w:val="FFFF6F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BFF5EDE"/>
    <w:multiLevelType w:val="multilevel"/>
    <w:tmpl w:val="3BFF5E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3DBD52AF"/>
    <w:multiLevelType w:val="multilevel"/>
    <w:tmpl w:val="3DBD52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4EDB9EC8"/>
    <w:multiLevelType w:val="multilevel"/>
    <w:tmpl w:val="4EDB9E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4F9A2C46"/>
    <w:multiLevelType w:val="multilevel"/>
    <w:tmpl w:val="4F9A2C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E7C7EFC"/>
    <w:multiLevelType w:val="multilevel"/>
    <w:tmpl w:val="5E7C7E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FFA1F3A"/>
    <w:multiLevelType w:val="multilevel"/>
    <w:tmpl w:val="5FFA1F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76D11891"/>
    <w:multiLevelType w:val="multilevel"/>
    <w:tmpl w:val="76D118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77DD828A"/>
    <w:multiLevelType w:val="multilevel"/>
    <w:tmpl w:val="77DD82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7BF72E96"/>
    <w:multiLevelType w:val="multilevel"/>
    <w:tmpl w:val="7BF72E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DE79DCF"/>
    <w:multiLevelType w:val="multilevel"/>
    <w:tmpl w:val="7DE79D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7FDC0863"/>
    <w:multiLevelType w:val="multilevel"/>
    <w:tmpl w:val="7FDC08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7FDCBF49"/>
    <w:multiLevelType w:val="multilevel"/>
    <w:tmpl w:val="7FDCBF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5"/>
  </w:num>
  <w:num w:numId="2">
    <w:abstractNumId w:val="44"/>
  </w:num>
  <w:num w:numId="3">
    <w:abstractNumId w:val="27"/>
  </w:num>
  <w:num w:numId="4">
    <w:abstractNumId w:val="9"/>
  </w:num>
  <w:num w:numId="5">
    <w:abstractNumId w:val="8"/>
  </w:num>
  <w:num w:numId="6">
    <w:abstractNumId w:val="47"/>
  </w:num>
  <w:num w:numId="7">
    <w:abstractNumId w:val="49"/>
  </w:num>
  <w:num w:numId="8">
    <w:abstractNumId w:val="36"/>
  </w:num>
  <w:num w:numId="9">
    <w:abstractNumId w:val="23"/>
  </w:num>
  <w:num w:numId="10">
    <w:abstractNumId w:val="20"/>
  </w:num>
  <w:num w:numId="11">
    <w:abstractNumId w:val="10"/>
  </w:num>
  <w:num w:numId="12">
    <w:abstractNumId w:val="17"/>
  </w:num>
  <w:num w:numId="13">
    <w:abstractNumId w:val="15"/>
  </w:num>
  <w:num w:numId="14">
    <w:abstractNumId w:val="31"/>
  </w:num>
  <w:num w:numId="15">
    <w:abstractNumId w:val="30"/>
  </w:num>
  <w:num w:numId="16">
    <w:abstractNumId w:val="3"/>
  </w:num>
  <w:num w:numId="17">
    <w:abstractNumId w:val="42"/>
  </w:num>
  <w:num w:numId="18">
    <w:abstractNumId w:val="39"/>
  </w:num>
  <w:num w:numId="19">
    <w:abstractNumId w:val="21"/>
  </w:num>
  <w:num w:numId="20">
    <w:abstractNumId w:val="43"/>
  </w:num>
  <w:num w:numId="21">
    <w:abstractNumId w:val="33"/>
  </w:num>
  <w:num w:numId="22">
    <w:abstractNumId w:val="19"/>
  </w:num>
  <w:num w:numId="23">
    <w:abstractNumId w:val="34"/>
  </w:num>
  <w:num w:numId="24">
    <w:abstractNumId w:val="26"/>
  </w:num>
  <w:num w:numId="25">
    <w:abstractNumId w:val="6"/>
  </w:num>
  <w:num w:numId="26">
    <w:abstractNumId w:val="41"/>
  </w:num>
  <w:num w:numId="27">
    <w:abstractNumId w:val="29"/>
  </w:num>
  <w:num w:numId="28">
    <w:abstractNumId w:val="12"/>
  </w:num>
  <w:num w:numId="29">
    <w:abstractNumId w:val="28"/>
  </w:num>
  <w:num w:numId="30">
    <w:abstractNumId w:val="40"/>
  </w:num>
  <w:num w:numId="31">
    <w:abstractNumId w:val="14"/>
  </w:num>
  <w:num w:numId="32">
    <w:abstractNumId w:val="22"/>
  </w:num>
  <w:num w:numId="33">
    <w:abstractNumId w:val="16"/>
  </w:num>
  <w:num w:numId="34">
    <w:abstractNumId w:val="25"/>
  </w:num>
  <w:num w:numId="35">
    <w:abstractNumId w:val="35"/>
  </w:num>
  <w:num w:numId="36">
    <w:abstractNumId w:val="5"/>
  </w:num>
  <w:num w:numId="37">
    <w:abstractNumId w:val="7"/>
  </w:num>
  <w:num w:numId="38">
    <w:abstractNumId w:val="48"/>
  </w:num>
  <w:num w:numId="39">
    <w:abstractNumId w:val="32"/>
  </w:num>
  <w:num w:numId="40">
    <w:abstractNumId w:val="24"/>
  </w:num>
  <w:num w:numId="41">
    <w:abstractNumId w:val="13"/>
  </w:num>
  <w:num w:numId="42">
    <w:abstractNumId w:val="4"/>
  </w:num>
  <w:num w:numId="43">
    <w:abstractNumId w:val="37"/>
  </w:num>
  <w:num w:numId="44">
    <w:abstractNumId w:val="38"/>
  </w:num>
  <w:num w:numId="45">
    <w:abstractNumId w:val="18"/>
  </w:num>
  <w:num w:numId="46">
    <w:abstractNumId w:val="1"/>
  </w:num>
  <w:num w:numId="47">
    <w:abstractNumId w:val="0"/>
  </w:num>
  <w:num w:numId="48">
    <w:abstractNumId w:val="2"/>
  </w:num>
  <w:num w:numId="49">
    <w:abstractNumId w:val="4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27444B"/>
    <w:rsid w:val="7727444B"/>
    <w:rsid w:val="BFBDE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styleId="12">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2026-09-24T18:37:00Z</dcterms:created>
  <dc:creator>lsj</dc:creator>
  <cp:lastModifiedBy>lsj</cp:lastModifiedBy>
  <dcterms:modified xsi:type="dcterms:W3CDTF">2026-09-24T19:01:11Z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