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0.16</w:t>
      </w:r>
      <w:r>
        <w:rPr/>
        <w:t>版</w:t>
      </w:r>
    </w:p>
    <w:p>
      <w:pPr>
        <w:pStyle w:val="Date"/>
        <w:rPr/>
      </w:pPr>
      <w:r>
        <w:rPr/>
        <w:t>2026-07-11</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52"/>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53"/>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54"/>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55"/>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56"/>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57"/>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58"/>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59"/>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60"/>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61"/>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62"/>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63"/>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64"/>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65"/>
        </w:numPr>
        <w:rPr/>
      </w:pPr>
      <w:r>
        <w:rPr>
          <w:rStyle w:val="VerbatimChar"/>
        </w:rPr>
        <w:t>C:\lab\ca</w:t>
      </w:r>
      <w:r>
        <w:rPr/>
        <w:t>：内部</w:t>
      </w:r>
      <w:r>
        <w:rPr/>
        <w:t>CA</w:t>
      </w:r>
      <w:r>
        <w:rPr/>
        <w:t>・証明書の作成場所（フェーズ</w:t>
      </w:r>
      <w:r>
        <w:rPr/>
        <w:t>2</w:t>
      </w:r>
      <w:r>
        <w:rPr/>
        <w:t>）。</w:t>
      </w:r>
    </w:p>
    <w:p>
      <w:pPr>
        <w:pStyle w:val="Compact"/>
        <w:numPr>
          <w:ilvl w:val="0"/>
          <w:numId w:val="66"/>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67"/>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68"/>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69"/>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70"/>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71"/>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72"/>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73"/>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74"/>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75"/>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76"/>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77"/>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78"/>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79"/>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80"/>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81"/>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82"/>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83"/>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84"/>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85"/>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86"/>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87"/>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88"/>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89"/>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90"/>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91"/>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92"/>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93"/>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94"/>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95"/>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96"/>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97"/>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98"/>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99"/>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00"/>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01"/>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02"/>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03"/>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04"/>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05"/>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106"/>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107"/>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08"/>
        </w:numPr>
        <w:rPr/>
      </w:pPr>
      <w:r>
        <w:rPr/>
        <w:t>フォルダを作成（無ければ）：</w:t>
      </w:r>
      <w:r>
        <w:rPr>
          <w:rStyle w:val="VerbatimChar"/>
        </w:rPr>
        <w:t>C:\opt\tomcat\conf\Catalina\localhost\</w:t>
      </w:r>
    </w:p>
    <w:p>
      <w:pPr>
        <w:pStyle w:val="Normal"/>
        <w:numPr>
          <w:ilvl w:val="0"/>
          <w:numId w:val="109"/>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10"/>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11"/>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112"/>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13"/>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14"/>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15"/>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16"/>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17"/>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18"/>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19"/>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20"/>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21"/>
        </w:numPr>
        <w:rPr/>
      </w:pPr>
      <w:r>
        <w:rPr/>
        <w:t xml:space="preserve">MSI </w:t>
      </w:r>
      <w:r>
        <w:rPr/>
        <w:t>を実行し、既定のまま進める。要点：</w:t>
      </w:r>
    </w:p>
    <w:p>
      <w:pPr>
        <w:pStyle w:val="Compact"/>
        <w:numPr>
          <w:ilvl w:val="1"/>
          <w:numId w:val="122"/>
        </w:numPr>
        <w:rPr/>
      </w:pPr>
      <w:r>
        <w:rPr/>
        <w:t xml:space="preserve">インストール先は既定の </w:t>
      </w:r>
      <w:r>
        <w:rPr>
          <w:rStyle w:val="VerbatimChar"/>
          <w:b/>
          <w:bCs/>
        </w:rPr>
        <w:t>C:\opt\shibboleth-sp</w:t>
      </w:r>
      <w:r>
        <w:rPr/>
        <w:t>。</w:t>
      </w:r>
    </w:p>
    <w:p>
      <w:pPr>
        <w:pStyle w:val="Compact"/>
        <w:numPr>
          <w:ilvl w:val="1"/>
          <w:numId w:val="123"/>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24"/>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25"/>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26"/>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27"/>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28"/>
        </w:numPr>
        <w:rPr/>
      </w:pPr>
      <w:r>
        <w:rPr>
          <w:rStyle w:val="VerbatimChar"/>
        </w:rPr>
        <w:t>https://sp.plm-lab.local/whoami.asp</w:t>
      </w:r>
      <w:r>
        <w:rPr/>
        <w:t xml:space="preserve"> </w:t>
      </w:r>
      <w:r>
        <w:rPr/>
        <w:t>を開く</w:t>
      </w:r>
    </w:p>
    <w:p>
      <w:pPr>
        <w:pStyle w:val="Compact"/>
        <w:numPr>
          <w:ilvl w:val="0"/>
          <w:numId w:val="129"/>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30"/>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31"/>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32"/>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33"/>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34"/>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35"/>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36"/>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37"/>
        </w:numPr>
        <w:rPr/>
      </w:pPr>
      <w:r>
        <w:rPr>
          <w:rStyle w:val="VerbatimChar"/>
        </w:rPr>
        <w:t>https://sp.plm-lab.local/whoami.asp</w:t>
      </w:r>
      <w:r>
        <w:rPr/>
        <w:t xml:space="preserve"> </w:t>
      </w:r>
      <w:r>
        <w:rPr/>
        <w:t>を開く</w:t>
      </w:r>
    </w:p>
    <w:p>
      <w:pPr>
        <w:pStyle w:val="Compact"/>
        <w:numPr>
          <w:ilvl w:val="0"/>
          <w:numId w:val="138"/>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39"/>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40"/>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41"/>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42"/>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43"/>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44"/>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3" w:name="X343e33de0e0e7369f73f2e931b3e46a1d67a796"/>
      <w:bookmarkStart w:id="104" w:name="実運用plmへの接続に向けた補足"/>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6"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45"/>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46"/>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47"/>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6"/>
    </w:p>
    <w:p>
      <w:pPr>
        <w:pStyle w:val="Heading3"/>
        <w:rPr/>
      </w:pPr>
      <w:bookmarkStart w:id="107"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07"/>
    </w:p>
    <w:p>
      <w:pPr>
        <w:pStyle w:val="Heading3"/>
        <w:rPr/>
      </w:pPr>
      <w:bookmarkStart w:id="108" w:name="セッションの確認"/>
      <w:r>
        <w:rPr/>
        <w:t xml:space="preserve">15.3 </w:t>
      </w:r>
      <w:r>
        <w:rPr/>
        <w:t>セッションの確認</w:t>
      </w:r>
    </w:p>
    <w:p>
      <w:pPr>
        <w:pStyle w:val="Compact"/>
        <w:numPr>
          <w:ilvl w:val="0"/>
          <w:numId w:val="148"/>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49"/>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08"/>
    </w:p>
    <w:p>
      <w:pPr>
        <w:pStyle w:val="Heading3"/>
        <w:rPr/>
      </w:pPr>
      <w:bookmarkStart w:id="109"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09"/>
    </w:p>
    <w:p>
      <w:pPr>
        <w:pStyle w:val="Heading3"/>
        <w:rPr/>
      </w:pPr>
      <w:bookmarkStart w:id="110"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0"/>
    </w:p>
    <w:p>
      <w:pPr>
        <w:pStyle w:val="Heading3"/>
        <w:rPr/>
      </w:pPr>
      <w:bookmarkStart w:id="111"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50"/>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51"/>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52"/>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1"/>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2" w:name="よくある問題の早見表総まとめwindows-版"/>
            <w:bookmarkEnd w:id="112"/>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53"/>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154"/>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155"/>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156"/>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13" w:name="フェーズ11結合テストsso-の通し確認ログ再現性"/>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rPr/>
      </w:pPr>
      <w:bookmarkStart w:id="114"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15"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15"/>
    </w:p>
    <w:p>
      <w:pPr>
        <w:pStyle w:val="Heading3"/>
        <w:rPr/>
      </w:pPr>
      <w:bookmarkStart w:id="116"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157"/>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158"/>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159"/>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160"/>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161"/>
        </w:numPr>
        <w:rPr/>
      </w:pPr>
      <w:r>
        <w:rPr/>
        <w:t>クローズドネットワークで、接続元</w:t>
      </w:r>
      <w:r>
        <w:rPr/>
        <w:t xml:space="preserve">PC </w:t>
      </w:r>
      <w:r>
        <w:rPr/>
        <w:t>への配布作業を避けたい場合の割り切り。</w:t>
      </w:r>
    </w:p>
    <w:p>
      <w:pPr>
        <w:pStyle w:val="Compact"/>
        <w:numPr>
          <w:ilvl w:val="1"/>
          <w:numId w:val="162"/>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16"/>
    </w:p>
    <w:p>
      <w:pPr>
        <w:pStyle w:val="Heading3"/>
        <w:rPr/>
      </w:pPr>
      <w:bookmarkStart w:id="117"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163"/>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164"/>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165"/>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17"/>
    </w:p>
    <w:p>
      <w:pPr>
        <w:pStyle w:val="Heading3"/>
        <w:rPr/>
      </w:pPr>
      <w:bookmarkStart w:id="118"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166"/>
        </w:numPr>
        <w:rPr/>
      </w:pPr>
      <w:r>
        <w:rPr>
          <w:rStyle w:val="VerbatimChar"/>
        </w:rPr>
        <w:t>https://sp.plm-lab.local/whoami.asp</w:t>
      </w:r>
      <w:r>
        <w:rPr/>
        <w:t xml:space="preserve"> </w:t>
      </w:r>
      <w:r>
        <w:rPr/>
        <w:t>を開く</w:t>
      </w:r>
    </w:p>
    <w:p>
      <w:pPr>
        <w:pStyle w:val="Compact"/>
        <w:numPr>
          <w:ilvl w:val="0"/>
          <w:numId w:val="167"/>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168"/>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169"/>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70"/>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18"/>
    </w:p>
    <w:p>
      <w:pPr>
        <w:pStyle w:val="Heading3"/>
        <w:rPr/>
      </w:pPr>
      <w:bookmarkStart w:id="119" w:name="本番組織内ネットワークでの考え方"/>
      <w:r>
        <w:rPr/>
        <w:t xml:space="preserve">16.5 </w:t>
      </w:r>
      <w:r>
        <w:rPr/>
        <w:t>本番（組織内ネットワーク）での考え方</w:t>
      </w:r>
    </w:p>
    <w:p>
      <w:pPr>
        <w:pStyle w:val="Compact"/>
        <w:numPr>
          <w:ilvl w:val="0"/>
          <w:numId w:val="171"/>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172"/>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173"/>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p>
    <w:p>
      <w:pPr>
        <w:pStyle w:val="FirstParagraph"/>
        <w:rPr/>
      </w:pPr>
      <w:r>
        <w:rPr/>
        <w:t xml:space="preserve">Windows 11 Enterprise </w:t>
      </w:r>
      <w:r>
        <w:rPr/>
        <w:t xml:space="preserve">評価版は </w:t>
      </w:r>
      <w:r>
        <w:rPr/>
        <w:t xml:space="preserve">90 </w:t>
      </w:r>
      <w:r>
        <w:rPr/>
        <w:t xml:space="preserve">日で期限切れになります。再インストールせず </w:t>
      </w:r>
      <w:r>
        <w:rPr>
          <w:rStyle w:val="VerbatimChar"/>
        </w:rPr>
        <w:t>slmgr /rearm</w:t>
      </w:r>
      <w:r>
        <w:rPr/>
        <w:t xml:space="preserve"> </w:t>
      </w:r>
      <w:r>
        <w:rPr/>
        <w:t>で延長できます（規定回数まで）。管理者コマンドプロンプトで：</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14"/>
      <w:bookmarkEnd w:id="119"/>
    </w:p>
    <w:p>
      <w:pPr>
        <w:pStyle w:val="Heading2"/>
        <w:rPr/>
      </w:pPr>
      <w:bookmarkStart w:id="120" w:name="付録bバックアップと再現性検証"/>
      <w:r>
        <w:rPr/>
        <w:t>付録</w:t>
      </w:r>
      <w:r>
        <w:rPr/>
        <w:t>B</w:t>
      </w:r>
      <w:r>
        <w:rPr/>
        <w:t>：バックアップと再現性検証</w:t>
      </w:r>
    </w:p>
    <w:p>
      <w:pPr>
        <w:pStyle w:val="Heading3"/>
        <w:rPr/>
      </w:pPr>
      <w:bookmarkStart w:id="121"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w:t>
      </w:r>
      <w:r>
        <w:rPr>
          <w:rStyle w:val="VerbatimChar"/>
        </w:rPr>
        <w:t>\\</w:t>
      </w:r>
      <w:r>
        <w:rPr/>
        <w:t xml:space="preserve"> </w:t>
      </w:r>
      <w:r>
        <w:rPr/>
        <w:t>経由での取り出しや答え合わせに使える。</w:t>
      </w:r>
      <w:bookmarkEnd w:id="121"/>
    </w:p>
    <w:p>
      <w:pPr>
        <w:pStyle w:val="Heading3"/>
        <w:rPr/>
      </w:pPr>
      <w:bookmarkStart w:id="122"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174"/>
        </w:numPr>
        <w:rPr/>
      </w:pPr>
      <w:r>
        <w:rPr/>
        <w:t xml:space="preserve">ゲスト </w:t>
      </w:r>
      <w:r>
        <w:rPr/>
        <w:t xml:space="preserve">Windows </w:t>
      </w:r>
      <w:r>
        <w:rPr/>
        <w:t>を</w:t>
      </w:r>
      <w:r>
        <w:rPr>
          <w:b/>
          <w:bCs/>
        </w:rPr>
        <w:t>シャットダウン（電源オフ）</w:t>
      </w:r>
      <w:r>
        <w:rPr/>
        <w:t>。</w:t>
      </w:r>
    </w:p>
    <w:p>
      <w:pPr>
        <w:pStyle w:val="Compact"/>
        <w:numPr>
          <w:ilvl w:val="0"/>
          <w:numId w:val="175"/>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176"/>
        </w:numPr>
        <w:rPr/>
      </w:pPr>
      <w:r>
        <w:rPr/>
        <w:t>現在（完成）状態の</w:t>
      </w:r>
      <w:r>
        <w:rPr>
          <w:b/>
          <w:bCs/>
        </w:rPr>
        <w:t>チェックポイントを取得</w:t>
      </w:r>
      <w:r>
        <w:rPr/>
        <w:t xml:space="preserve"> → ツリーに表示されたことを確認。</w:t>
      </w:r>
    </w:p>
    <w:p>
      <w:pPr>
        <w:pStyle w:val="Compact"/>
        <w:numPr>
          <w:ilvl w:val="0"/>
          <w:numId w:val="177"/>
        </w:numPr>
        <w:rPr/>
      </w:pPr>
      <w:r>
        <w:rPr>
          <w:b/>
          <w:bCs/>
        </w:rPr>
        <w:t>作業前チェックポイントを「適用」</w:t>
      </w:r>
      <w:r>
        <w:rPr/>
        <w:t>（適用前の追加作成は不要）。</w:t>
      </w:r>
    </w:p>
    <w:p>
      <w:pPr>
        <w:pStyle w:val="Compact"/>
        <w:numPr>
          <w:ilvl w:val="0"/>
          <w:numId w:val="178"/>
        </w:numPr>
        <w:rPr/>
      </w:pPr>
      <w:r>
        <w:rPr/>
        <w:t>起動後、</w:t>
      </w:r>
      <w:r>
        <w:rPr>
          <w:b/>
          <w:bCs/>
        </w:rPr>
        <w:t>時刻を確認</w:t>
      </w:r>
      <w:r>
        <w:rPr/>
        <w:t>（付録</w:t>
      </w:r>
      <w:r>
        <w:rPr/>
        <w:t>C</w:t>
      </w:r>
      <w:r>
        <w:rPr/>
        <w:t>）。手順書に沿って</w:t>
      </w:r>
      <w:r>
        <w:rPr>
          <w:b/>
          <w:bCs/>
        </w:rPr>
        <w:t>再構築</w:t>
      </w:r>
      <w:r>
        <w:rPr/>
        <w:t>。</w:t>
      </w:r>
    </w:p>
    <w:p>
      <w:pPr>
        <w:pStyle w:val="Compact"/>
        <w:numPr>
          <w:ilvl w:val="0"/>
          <w:numId w:val="179"/>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20"/>
      <w:bookmarkEnd w:id="122"/>
    </w:p>
    <w:p>
      <w:pPr>
        <w:pStyle w:val="Heading2"/>
        <w:rPr/>
      </w:pPr>
      <w:bookmarkStart w:id="123"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23"/>
    </w:p>
    <w:p>
      <w:pPr>
        <w:pStyle w:val="Heading2"/>
        <w:rPr/>
      </w:pPr>
      <w:bookmarkStart w:id="124" w:name="付録dトラブルシュートwindows-固有"/>
      <w:r>
        <w:rPr/>
        <w:t>付録</w:t>
      </w:r>
      <w:r>
        <w:rPr/>
        <w:t>D</w:t>
      </w:r>
      <w:r>
        <w:rPr/>
        <w:t>：トラブルシュート（</w:t>
      </w:r>
      <w:r>
        <w:rPr/>
        <w:t xml:space="preserve">Windows </w:t>
      </w:r>
      <w:r>
        <w:rPr/>
        <w:t>固有）</w:t>
      </w:r>
    </w:p>
    <w:p>
      <w:pPr>
        <w:pStyle w:val="Compact"/>
        <w:numPr>
          <w:ilvl w:val="0"/>
          <w:numId w:val="180"/>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181"/>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182"/>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183"/>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184"/>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185"/>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186"/>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24"/>
    </w:p>
    <w:p>
      <w:pPr>
        <w:pStyle w:val="Heading2"/>
        <w:rPr/>
      </w:pPr>
      <w:bookmarkStart w:id="125"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187"/>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188"/>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189"/>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25"/>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2"/>
  </w:num>
  <w:num w:numId="53">
    <w:abstractNumId w:val="2"/>
  </w:num>
  <w:num w:numId="54">
    <w:abstractNumId w:val="2"/>
  </w:num>
  <w:num w:numId="55">
    <w:abstractNumId w:val="2"/>
  </w:num>
  <w:num w:numId="56">
    <w:abstractNumId w:val="2"/>
  </w:num>
  <w:num w:numId="57">
    <w:abstractNumId w:val="2"/>
  </w:num>
  <w:num w:numId="58">
    <w:abstractNumId w:val="5"/>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5"/>
    <w:lvlOverride w:ilvl="0">
      <w:startOverride w:val="1"/>
    </w:lvlOverride>
  </w:num>
  <w:num w:numId="68">
    <w:abstractNumId w:val="5"/>
  </w:num>
  <w:num w:numId="69">
    <w:abstractNumId w:val="5"/>
  </w:num>
  <w:num w:numId="70">
    <w:abstractNumId w:val="5"/>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5"/>
    <w:lvlOverride w:ilvl="0">
      <w:startOverride w:val="1"/>
    </w:lvlOverride>
  </w:num>
  <w:num w:numId="82">
    <w:abstractNumId w:val="5"/>
  </w:num>
  <w:num w:numId="83">
    <w:abstractNumId w:val="5"/>
  </w:num>
  <w:num w:numId="84">
    <w:abstractNumId w:val="5"/>
    <w:lvlOverride w:ilvl="0">
      <w:startOverride w:val="1"/>
    </w:lvlOverride>
  </w:num>
  <w:num w:numId="85">
    <w:abstractNumId w:val="5"/>
  </w:num>
  <w:num w:numId="86">
    <w:abstractNumId w:val="2"/>
  </w:num>
  <w:num w:numId="87">
    <w:abstractNumId w:val="5"/>
  </w:num>
  <w:num w:numId="88">
    <w:abstractNumId w:val="2"/>
  </w:num>
  <w:num w:numId="89">
    <w:abstractNumId w:val="2"/>
  </w:num>
  <w:num w:numId="90">
    <w:abstractNumId w:val="2"/>
  </w:num>
  <w:num w:numId="91">
    <w:abstractNumId w:val="2"/>
  </w:num>
  <w:num w:numId="92">
    <w:abstractNumId w:val="5"/>
  </w:num>
  <w:num w:numId="93">
    <w:abstractNumId w:val="2"/>
  </w:num>
  <w:num w:numId="94">
    <w:abstractNumId w:val="2"/>
  </w:num>
  <w:num w:numId="95">
    <w:abstractNumId w:val="5"/>
    <w:lvlOverride w:ilvl="0">
      <w:startOverride w:val="1"/>
    </w:lvlOverride>
  </w:num>
  <w:num w:numId="96">
    <w:abstractNumId w:val="5"/>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5"/>
    <w:lvlOverride w:ilvl="0">
      <w:startOverride w:val="1"/>
    </w:lvlOverride>
  </w:num>
  <w:num w:numId="104">
    <w:abstractNumId w:val="2"/>
  </w:num>
  <w:num w:numId="105">
    <w:abstractNumId w:val="5"/>
  </w:num>
  <w:num w:numId="106">
    <w:abstractNumId w:val="2"/>
  </w:num>
  <w:num w:numId="107">
    <w:abstractNumId w:val="2"/>
  </w:num>
  <w:num w:numId="108">
    <w:abstractNumId w:val="5"/>
    <w:lvlOverride w:ilvl="0">
      <w:startOverride w:val="1"/>
    </w:lvlOverride>
  </w:num>
  <w:num w:numId="109">
    <w:abstractNumId w:val="5"/>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5"/>
    <w:lvlOverride w:ilvl="0">
      <w:startOverride w:val="1"/>
    </w:lvlOverride>
  </w:num>
  <w:num w:numId="129">
    <w:abstractNumId w:val="5"/>
  </w:num>
  <w:num w:numId="130">
    <w:abstractNumId w:val="5"/>
  </w:num>
  <w:num w:numId="131">
    <w:abstractNumId w:val="5"/>
  </w:num>
  <w:num w:numId="132">
    <w:abstractNumId w:val="2"/>
  </w:num>
  <w:num w:numId="133">
    <w:abstractNumId w:val="2"/>
  </w:num>
  <w:num w:numId="134">
    <w:abstractNumId w:val="2"/>
  </w:num>
  <w:num w:numId="135">
    <w:abstractNumId w:val="2"/>
  </w:num>
  <w:num w:numId="136">
    <w:abstractNumId w:val="2"/>
  </w:num>
  <w:num w:numId="137">
    <w:abstractNumId w:val="5"/>
    <w:lvlOverride w:ilvl="0">
      <w:startOverride w:val="1"/>
    </w:lvlOverride>
  </w:num>
  <w:num w:numId="138">
    <w:abstractNumId w:val="5"/>
  </w:num>
  <w:num w:numId="139">
    <w:abstractNumId w:val="5"/>
  </w:num>
  <w:num w:numId="140">
    <w:abstractNumId w:val="2"/>
  </w:num>
  <w:num w:numId="141">
    <w:abstractNumId w:val="2"/>
  </w:num>
  <w:num w:numId="142">
    <w:abstractNumId w:val="2"/>
  </w:num>
  <w:num w:numId="143">
    <w:abstractNumId w:val="2"/>
  </w:num>
  <w:num w:numId="144">
    <w:abstractNumId w:val="2"/>
  </w:num>
  <w:num w:numId="145">
    <w:abstractNumId w:val="5"/>
    <w:lvlOverride w:ilvl="0">
      <w:startOverride w:val="1"/>
    </w:lvlOverride>
  </w:num>
  <w:num w:numId="146">
    <w:abstractNumId w:val="5"/>
  </w:num>
  <w:num w:numId="147">
    <w:abstractNumId w:val="5"/>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5"/>
    <w:lvlOverride w:ilvl="0">
      <w:startOverride w:val="1"/>
    </w:lvlOverride>
  </w:num>
  <w:num w:numId="167">
    <w:abstractNumId w:val="5"/>
  </w:num>
  <w:num w:numId="168">
    <w:abstractNumId w:val="5"/>
  </w:num>
  <w:num w:numId="169">
    <w:abstractNumId w:val="5"/>
  </w:num>
  <w:num w:numId="170">
    <w:abstractNumId w:val="5"/>
  </w:num>
  <w:num w:numId="171">
    <w:abstractNumId w:val="2"/>
  </w:num>
  <w:num w:numId="172">
    <w:abstractNumId w:val="2"/>
  </w:num>
  <w:num w:numId="173">
    <w:abstractNumId w:val="2"/>
  </w:num>
  <w:num w:numId="174">
    <w:abstractNumId w:val="5"/>
    <w:lvlOverride w:ilvl="0">
      <w:startOverride w:val="1"/>
    </w:lvlOverride>
  </w:num>
  <w:num w:numId="175">
    <w:abstractNumId w:val="5"/>
  </w:num>
  <w:num w:numId="176">
    <w:abstractNumId w:val="5"/>
  </w:num>
  <w:num w:numId="177">
    <w:abstractNumId w:val="5"/>
  </w:num>
  <w:num w:numId="178">
    <w:abstractNumId w:val="5"/>
  </w:num>
  <w:num w:numId="179">
    <w:abstractNumId w:val="5"/>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2026-07-11T03:44:53Z</dcterms:created>
  <dc:creator/>
  <dc:description/>
  <dc:language>ja</dc:language>
  <cp:lastModifiedBy/>
  <dcterms:modified xsi:type="dcterms:W3CDTF">2026-07-11T03:44:53Z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2026-07-11</vt:lpwstr>
  </property>
  <property fmtid="{D5CDD505-2E9C-101B-9397-08002B2CF9AE}" pid="3" name="subtitle">
    <vt:lpwstr>第0.16版</vt:lpwstr>
  </property>
</Properties>
</file>