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 xml:space="preserve">Shibboleth SSO </w:t>
      </w:r>
      <w:r>
        <w:rPr/>
        <w:t xml:space="preserve">検証環境 構築手順書（純 </w:t>
      </w:r>
      <w:r>
        <w:rPr/>
        <w:t xml:space="preserve">Windows </w:t>
      </w:r>
      <w:r>
        <w:rPr/>
        <w:t>版）</w:t>
      </w:r>
    </w:p>
    <w:p>
      <w:pPr>
        <w:pStyle w:val="Subtitle"/>
        <w:rPr/>
      </w:pPr>
      <w:r>
        <w:rPr/>
        <w:t>第</w:t>
      </w:r>
      <w:r>
        <w:rPr/>
        <w:t>0.6</w:t>
      </w:r>
      <w:r>
        <w:rPr/>
        <w:t>版</w:t>
      </w:r>
    </w:p>
    <w:p>
      <w:pPr>
        <w:pStyle w:val="Date"/>
        <w:rPr/>
      </w:pPr>
      <w:r>
        <w:rPr/>
        <w:t>2026-07-08</w:t>
      </w:r>
    </w:p>
    <w:p>
      <w:pPr>
        <w:pStyle w:val="Heading2"/>
        <w:rPr/>
      </w:pPr>
      <w:bookmarkStart w:id="0" w:name="改訂履歴"/>
      <w:r>
        <w:rPr/>
        <w:t xml:space="preserve">0. </w:t>
      </w:r>
      <w:r>
        <w:rPr/>
        <w:t>改訂履歴</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388"/>
        <w:gridCol w:w="2083"/>
        <w:gridCol w:w="3472"/>
        <w:gridCol w:w="2082"/>
      </w:tblGrid>
      <w:tr>
        <w:trPr>
          <w:tblHeader w:val="true"/>
        </w:trPr>
        <w:tc>
          <w:tcPr>
            <w:tcW w:w="138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版</w:t>
            </w:r>
          </w:p>
        </w:tc>
        <w:tc>
          <w:tcPr>
            <w:tcW w:w="208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日付</w:t>
            </w:r>
          </w:p>
        </w:tc>
        <w:tc>
          <w:tcPr>
            <w:tcW w:w="347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変更概要</w:t>
            </w:r>
          </w:p>
        </w:tc>
        <w:tc>
          <w:tcPr>
            <w:tcW w:w="208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備考</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純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版として新規作成。</w:t>
            </w:r>
            <w:r>
              <w:rPr>
                <w:rFonts w:eastAsia="Noto Sans CJK JP" w:cs=""/>
                <w:kern w:val="0"/>
                <w:sz w:val="20"/>
                <w:szCs w:val="20"/>
                <w:lang w:val="ja-JP" w:eastAsia="ja-JP" w:bidi="ar-SA"/>
              </w:rPr>
              <w:t>§1</w:t>
            </w:r>
            <w:r>
              <w:rPr>
                <w:rFonts w:ascii="Cambria" w:hAnsi="Cambria" w:cs=""/>
                <w:kern w:val="0"/>
                <w:sz w:val="20"/>
                <w:szCs w:val="20"/>
                <w:lang w:val="ja-JP" w:eastAsia="ja-JP" w:bidi="ar-SA"/>
              </w:rPr>
              <w:t>〜</w:t>
            </w:r>
            <w:r>
              <w:rPr>
                <w:rFonts w:eastAsia="Noto Sans CJK JP" w:cs=""/>
                <w:kern w:val="0"/>
                <w:sz w:val="20"/>
                <w:szCs w:val="20"/>
                <w:lang w:val="ja-JP" w:eastAsia="ja-JP" w:bidi="ar-SA"/>
              </w:rPr>
              <w:t>§4</w:t>
            </w:r>
            <w:r>
              <w:rPr>
                <w:rFonts w:ascii="Cambria" w:hAnsi="Cambria" w:cs=""/>
                <w:kern w:val="0"/>
                <w:sz w:val="20"/>
                <w:szCs w:val="20"/>
                <w:lang w:val="ja-JP" w:eastAsia="ja-JP" w:bidi="ar-SA"/>
              </w:rPr>
              <w:t>（目的・前提・全体アーキテクチャ・パラメータ・ロードマップ）を記載</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 </w:t>
            </w:r>
            <w:r>
              <w:rPr>
                <w:rFonts w:eastAsia="Noto Sans CJK JP" w:cs=""/>
                <w:kern w:val="0"/>
                <w:sz w:val="20"/>
                <w:szCs w:val="20"/>
                <w:lang w:val="ja-JP" w:eastAsia="ja-JP" w:bidi="ar-SA"/>
              </w:rPr>
              <w:t xml:space="preserve">v0.15 </w:t>
            </w:r>
            <w:r>
              <w:rPr>
                <w:rFonts w:ascii="Cambria" w:hAnsi="Cambria" w:cs=""/>
                <w:kern w:val="0"/>
                <w:sz w:val="20"/>
                <w:szCs w:val="20"/>
                <w:lang w:val="ja-JP" w:eastAsia="ja-JP" w:bidi="ar-SA"/>
              </w:rPr>
              <w:t xml:space="preserve">を土台に、顧客 </w:t>
            </w:r>
            <w:r>
              <w:rPr>
                <w:rFonts w:eastAsia="Noto Sans CJK JP" w:cs=""/>
                <w:kern w:val="0"/>
                <w:sz w:val="20"/>
                <w:szCs w:val="20"/>
                <w:lang w:val="ja-JP" w:eastAsia="ja-JP" w:bidi="ar-SA"/>
              </w:rPr>
              <w:t xml:space="preserve">PLM </w:t>
            </w:r>
            <w:r>
              <w:rPr>
                <w:rFonts w:ascii="Cambria" w:hAnsi="Cambria" w:cs=""/>
                <w:kern w:val="0"/>
                <w:sz w:val="20"/>
                <w:szCs w:val="20"/>
                <w:lang w:val="ja-JP" w:eastAsia="ja-JP" w:bidi="ar-SA"/>
              </w:rPr>
              <w:t>検証環境の再現用として起こす</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0.2</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1</w:t>
            </w:r>
            <w:r>
              <w:rPr>
                <w:rFonts w:ascii="Cambria" w:hAnsi="Cambria" w:cs=""/>
                <w:kern w:val="0"/>
                <w:sz w:val="20"/>
                <w:szCs w:val="20"/>
                <w:lang w:val="ja-JP" w:eastAsia="ja-JP" w:bidi="ar-SA"/>
              </w:rPr>
              <w:t xml:space="preserve">（検証環境の初期設定：前提確認・時刻同期・着手前チェックポイント）を追記。推奨アカウント値（わかりやすさ優先）を </w:t>
            </w:r>
            <w:r>
              <w:rPr>
                <w:rFonts w:eastAsia="Noto Sans CJK JP" w:cs=""/>
                <w:kern w:val="0"/>
                <w:sz w:val="20"/>
                <w:szCs w:val="20"/>
                <w:lang w:val="ja-JP" w:eastAsia="ja-JP" w:bidi="ar-SA"/>
              </w:rPr>
              <w:t xml:space="preserve">§3 </w:t>
            </w:r>
            <w:r>
              <w:rPr>
                <w:rFonts w:ascii="Cambria" w:hAnsi="Cambria" w:cs=""/>
                <w:kern w:val="0"/>
                <w:sz w:val="20"/>
                <w:szCs w:val="20"/>
                <w:lang w:val="ja-JP" w:eastAsia="ja-JP" w:bidi="ar-SA"/>
              </w:rPr>
              <w:t>に追記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入れ子仮想化は不要のため簡素化</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0.3</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2</w:t>
            </w:r>
            <w:r>
              <w:rPr>
                <w:rFonts w:ascii="Cambria" w:hAnsi="Cambria" w:cs=""/>
                <w:kern w:val="0"/>
                <w:sz w:val="20"/>
                <w:szCs w:val="20"/>
                <w:lang w:val="ja-JP" w:eastAsia="ja-JP" w:bidi="ar-SA"/>
              </w:rPr>
              <w:t>（</w:t>
            </w:r>
            <w:r>
              <w:rPr>
                <w:rFonts w:eastAsia="Noto Sans CJK JP" w:cs=""/>
                <w:kern w:val="0"/>
                <w:sz w:val="20"/>
                <w:szCs w:val="20"/>
                <w:lang w:val="ja-JP" w:eastAsia="ja-JP" w:bidi="ar-SA"/>
              </w:rPr>
              <w:t>hosts</w:t>
            </w:r>
            <w:r>
              <w:rPr>
                <w:rFonts w:ascii="Cambria" w:hAnsi="Cambria" w:cs=""/>
                <w:kern w:val="0"/>
                <w:sz w:val="20"/>
                <w:szCs w:val="20"/>
                <w:lang w:val="ja-JP" w:eastAsia="ja-JP" w:bidi="ar-SA"/>
              </w:rPr>
              <w:t>・内部</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サーバ証明書</w:t>
            </w:r>
            <w:r>
              <w:rPr>
                <w:rFonts w:eastAsia="Noto Sans CJK JP" w:cs=""/>
                <w:kern w:val="0"/>
                <w:sz w:val="20"/>
                <w:szCs w:val="20"/>
                <w:lang w:val="ja-JP" w:eastAsia="ja-JP" w:bidi="ar-SA"/>
              </w:rPr>
              <w:t>(a)</w:t>
            </w:r>
            <w:r>
              <w:rPr>
                <w:rFonts w:ascii="Cambria" w:hAnsi="Cambria" w:cs=""/>
                <w:kern w:val="0"/>
                <w:sz w:val="20"/>
                <w:szCs w:val="20"/>
                <w:lang w:val="ja-JP" w:eastAsia="ja-JP" w:bidi="ar-SA"/>
              </w:rPr>
              <w:t>の発行・</w:t>
            </w:r>
            <w:r>
              <w:rPr>
                <w:rFonts w:eastAsia="Noto Sans CJK JP" w:cs=""/>
                <w:kern w:val="0"/>
                <w:sz w:val="20"/>
                <w:szCs w:val="20"/>
                <w:lang w:val="ja-JP" w:eastAsia="ja-JP" w:bidi="ar-SA"/>
              </w:rPr>
              <w:t xml:space="preserve">PFX </w:t>
            </w:r>
            <w:r>
              <w:rPr>
                <w:rFonts w:ascii="Cambria" w:hAnsi="Cambria" w:cs=""/>
                <w:kern w:val="0"/>
                <w:sz w:val="20"/>
                <w:szCs w:val="20"/>
                <w:lang w:val="ja-JP" w:eastAsia="ja-JP" w:bidi="ar-SA"/>
              </w:rPr>
              <w:t xml:space="preserve">化・信頼登録）を追記。証明書作成は </w:t>
            </w:r>
            <w:r>
              <w:rPr>
                <w:rFonts w:eastAsia="Noto Sans CJK JP" w:cs=""/>
                <w:kern w:val="0"/>
                <w:sz w:val="20"/>
                <w:szCs w:val="20"/>
                <w:lang w:val="ja-JP" w:eastAsia="ja-JP" w:bidi="ar-SA"/>
              </w:rPr>
              <w:t xml:space="preserve">Git for Windows </w:t>
            </w:r>
            <w:r>
              <w:rPr>
                <w:rFonts w:ascii="Cambria" w:hAnsi="Cambria" w:cs=""/>
                <w:kern w:val="0"/>
                <w:sz w:val="20"/>
                <w:szCs w:val="20"/>
                <w:lang w:val="ja-JP" w:eastAsia="ja-JP" w:bidi="ar-SA"/>
              </w:rPr>
              <w:t xml:space="preserve">同梱の </w:t>
            </w:r>
            <w:r>
              <w:rPr>
                <w:rFonts w:eastAsia="Noto Sans CJK JP" w:cs=""/>
                <w:kern w:val="0"/>
                <w:sz w:val="20"/>
                <w:szCs w:val="20"/>
                <w:lang w:val="ja-JP" w:eastAsia="ja-JP" w:bidi="ar-SA"/>
              </w:rPr>
              <w:t xml:space="preserve">openssl </w:t>
            </w:r>
            <w:r>
              <w:rPr>
                <w:rFonts w:ascii="Cambria" w:hAnsi="Cambria" w:cs=""/>
                <w:kern w:val="0"/>
                <w:sz w:val="20"/>
                <w:szCs w:val="20"/>
                <w:lang w:val="ja-JP" w:eastAsia="ja-JP" w:bidi="ar-SA"/>
              </w:rPr>
              <w:t>を使用</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ネットワーク方式選定は不要（同一 </w:t>
            </w:r>
            <w:r>
              <w:rPr>
                <w:rFonts w:eastAsia="Noto Sans CJK JP" w:cs=""/>
                <w:kern w:val="0"/>
                <w:sz w:val="20"/>
                <w:szCs w:val="20"/>
                <w:lang w:val="ja-JP" w:eastAsia="ja-JP" w:bidi="ar-SA"/>
              </w:rPr>
              <w:t>Windows</w:t>
            </w:r>
            <w:r>
              <w:rPr>
                <w:rFonts w:ascii="Cambria" w:hAnsi="Cambria" w:cs=""/>
                <w:kern w:val="0"/>
                <w:sz w:val="20"/>
                <w:szCs w:val="20"/>
                <w:lang w:val="ja-JP" w:eastAsia="ja-JP" w:bidi="ar-SA"/>
              </w:rPr>
              <w:t>・</w:t>
            </w:r>
            <w:r>
              <w:rPr>
                <w:rFonts w:eastAsia="Noto Sans CJK JP" w:cs=""/>
                <w:kern w:val="0"/>
                <w:sz w:val="20"/>
                <w:szCs w:val="20"/>
                <w:lang w:val="ja-JP" w:eastAsia="ja-JP" w:bidi="ar-SA"/>
              </w:rPr>
              <w:t>127.0.0.1</w:t>
            </w:r>
            <w:r>
              <w:rPr>
                <w:rFonts w:ascii="Cambria" w:hAnsi="Cambria" w:cs=""/>
                <w:kern w:val="0"/>
                <w:sz w:val="20"/>
                <w:szCs w:val="20"/>
                <w:lang w:val="ja-JP" w:eastAsia="ja-JP" w:bidi="ar-SA"/>
              </w:rPr>
              <w:t>）</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0.4</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導入・パーティション作成・</w:t>
            </w:r>
            <w:r>
              <w:rPr>
                <w:rFonts w:eastAsia="Noto Sans CJK JP" w:cs=""/>
                <w:kern w:val="0"/>
                <w:sz w:val="20"/>
                <w:szCs w:val="20"/>
                <w:lang w:val="ja-JP" w:eastAsia="ja-JP" w:bidi="ar-SA"/>
              </w:rPr>
              <w:t>ou=people</w:t>
            </w:r>
            <w:r>
              <w:rPr>
                <w:rFonts w:ascii="Cambria" w:hAnsi="Cambria" w:cs=""/>
                <w:kern w:val="0"/>
                <w:sz w:val="20"/>
                <w:szCs w:val="20"/>
                <w:lang w:val="ja-JP" w:eastAsia="ja-JP" w:bidi="ar-SA"/>
              </w:rPr>
              <w:t xml:space="preserve">・テストユーザー </w:t>
            </w:r>
            <w:r>
              <w:rPr>
                <w:rFonts w:eastAsia="Noto Sans CJK JP" w:cs=""/>
                <w:kern w:val="0"/>
                <w:sz w:val="20"/>
                <w:szCs w:val="20"/>
                <w:lang w:val="ja-JP" w:eastAsia="ja-JP" w:bidi="ar-SA"/>
              </w:rPr>
              <w:t>01PLM01/02</w:t>
            </w:r>
            <w:r>
              <w:rPr>
                <w:rFonts w:ascii="Cambria" w:hAnsi="Cambria" w:cs=""/>
                <w:kern w:val="0"/>
                <w:sz w:val="20"/>
                <w:szCs w:val="20"/>
                <w:lang w:val="ja-JP" w:eastAsia="ja-JP" w:bidi="ar-SA"/>
              </w:rPr>
              <w:t xml:space="preserve">・検索バインド </w:t>
            </w:r>
            <w:r>
              <w:rPr>
                <w:rFonts w:eastAsia="Noto Sans CJK JP" w:cs=""/>
                <w:kern w:val="0"/>
                <w:sz w:val="20"/>
                <w:szCs w:val="20"/>
                <w:lang w:val="ja-JP" w:eastAsia="ja-JP" w:bidi="ar-SA"/>
              </w:rPr>
              <w:t>idp-reader</w:t>
            </w:r>
            <w:r>
              <w:rPr>
                <w:rFonts w:ascii="Cambria" w:hAnsi="Cambria" w:cs=""/>
                <w:kern w:val="0"/>
                <w:sz w:val="20"/>
                <w:szCs w:val="20"/>
                <w:lang w:val="ja-JP" w:eastAsia="ja-JP" w:bidi="ar-SA"/>
              </w:rPr>
              <w:t>）を追記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GUI</w:t>
            </w:r>
            <w:r>
              <w:rPr>
                <w:rFonts w:ascii="Cambria" w:hAnsi="Cambria" w:cs=""/>
                <w:kern w:val="0"/>
                <w:sz w:val="20"/>
                <w:szCs w:val="20"/>
                <w:lang w:val="ja-JP" w:eastAsia="ja-JP" w:bidi="ar-SA"/>
              </w:rPr>
              <w:t>（</w:t>
            </w:r>
            <w:r>
              <w:rPr>
                <w:rFonts w:eastAsia="Noto Sans CJK JP" w:cs=""/>
                <w:kern w:val="0"/>
                <w:sz w:val="20"/>
                <w:szCs w:val="20"/>
                <w:lang w:val="ja-JP" w:eastAsia="ja-JP" w:bidi="ar-SA"/>
              </w:rPr>
              <w:t>Directory Studio</w:t>
            </w:r>
            <w:r>
              <w:rPr>
                <w:rFonts w:ascii="Cambria" w:hAnsi="Cambria" w:cs=""/>
                <w:kern w:val="0"/>
                <w:sz w:val="20"/>
                <w:szCs w:val="20"/>
                <w:lang w:val="ja-JP" w:eastAsia="ja-JP" w:bidi="ar-SA"/>
              </w:rPr>
              <w:t>）＋</w:t>
            </w:r>
            <w:r>
              <w:rPr>
                <w:rFonts w:eastAsia="Noto Sans CJK JP" w:cs=""/>
                <w:kern w:val="0"/>
                <w:sz w:val="20"/>
                <w:szCs w:val="20"/>
                <w:lang w:val="ja-JP" w:eastAsia="ja-JP" w:bidi="ar-SA"/>
              </w:rPr>
              <w:t>LDIF</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0.5</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2026-07-08</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3 </w:t>
            </w:r>
            <w:r>
              <w:rPr>
                <w:rFonts w:ascii="Cambria" w:hAnsi="Cambria" w:cs=""/>
                <w:kern w:val="0"/>
                <w:sz w:val="20"/>
                <w:szCs w:val="20"/>
                <w:lang w:val="ja-JP" w:eastAsia="ja-JP" w:bidi="ar-SA"/>
              </w:rPr>
              <w:t>の実機知見を反映（</w:t>
            </w:r>
            <w:r>
              <w:rPr>
                <w:rFonts w:eastAsia="Noto Sans CJK JP" w:cs=""/>
                <w:kern w:val="0"/>
                <w:sz w:val="20"/>
                <w:szCs w:val="20"/>
                <w:lang w:val="ja-JP" w:eastAsia="ja-JP" w:bidi="ar-SA"/>
              </w:rPr>
              <w:t xml:space="preserve">Java </w:t>
            </w:r>
            <w:r>
              <w:rPr>
                <w:rFonts w:ascii="Cambria" w:hAnsi="Cambria" w:cs=""/>
                <w:kern w:val="0"/>
                <w:sz w:val="20"/>
                <w:szCs w:val="20"/>
                <w:lang w:val="ja-JP" w:eastAsia="ja-JP" w:bidi="ar-SA"/>
              </w:rPr>
              <w:t>前倒し／</w:t>
            </w:r>
            <w:r>
              <w:rPr>
                <w:rFonts w:eastAsia="Noto Sans CJK JP" w:cs=""/>
                <w:kern w:val="0"/>
                <w:sz w:val="20"/>
                <w:szCs w:val="20"/>
                <w:lang w:val="ja-JP" w:eastAsia="ja-JP" w:bidi="ar-SA"/>
              </w:rPr>
              <w:t xml:space="preserve">zip </w:t>
            </w:r>
            <w:r>
              <w:rPr>
                <w:rFonts w:ascii="Cambria" w:hAnsi="Cambria" w:cs=""/>
                <w:kern w:val="0"/>
                <w:sz w:val="20"/>
                <w:szCs w:val="20"/>
                <w:lang w:val="ja-JP" w:eastAsia="ja-JP" w:bidi="ar-SA"/>
              </w:rPr>
              <w:t>優先方針／</w:t>
            </w:r>
            <w:r>
              <w:rPr>
                <w:rFonts w:eastAsia="Noto Sans CJK JP" w:cs=""/>
                <w:kern w:val="0"/>
                <w:sz w:val="20"/>
                <w:szCs w:val="20"/>
                <w:lang w:val="ja-JP" w:eastAsia="ja-JP" w:bidi="ar-SA"/>
              </w:rPr>
              <w:t>C:</w:t>
            </w:r>
            <w:r>
              <w:rPr>
                <w:rFonts w:ascii="Cambria" w:hAnsi="Cambria" w:cs=""/>
                <w:kern w:val="0"/>
                <w:sz w:val="20"/>
                <w:szCs w:val="20"/>
                <w:lang w:val="ja-JP" w:eastAsia="ja-JP" w:bidi="ar-SA"/>
              </w:rPr>
              <w:t>統一／</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ポート </w:t>
            </w:r>
            <w:r>
              <w:rPr>
                <w:rFonts w:eastAsia="Noto Sans CJK JP" w:cs=""/>
                <w:kern w:val="0"/>
                <w:sz w:val="20"/>
                <w:szCs w:val="20"/>
                <w:lang w:val="ja-JP" w:eastAsia="ja-JP" w:bidi="ar-SA"/>
              </w:rPr>
              <w:t>10389</w:t>
            </w:r>
            <w:r>
              <w:rPr>
                <w:rFonts w:ascii="Cambria" w:hAnsi="Cambria" w:cs=""/>
                <w:kern w:val="0"/>
                <w:sz w:val="20"/>
                <w:szCs w:val="20"/>
                <w:lang w:val="ja-JP" w:eastAsia="ja-JP" w:bidi="ar-SA"/>
              </w:rPr>
              <w:t xml:space="preserve">・設定は </w:t>
            </w:r>
            <w:r>
              <w:rPr>
                <w:rFonts w:eastAsia="Noto Sans CJK JP" w:cs=""/>
                <w:kern w:val="0"/>
                <w:sz w:val="20"/>
                <w:szCs w:val="20"/>
                <w:lang w:val="ja-JP" w:eastAsia="ja-JP" w:bidi="ar-SA"/>
              </w:rPr>
              <w:t xml:space="preserve">ou=config </w:t>
            </w:r>
            <w:r>
              <w:rPr>
                <w:rFonts w:ascii="Cambria" w:hAnsi="Cambria" w:cs=""/>
                <w:kern w:val="0"/>
                <w:sz w:val="20"/>
                <w:szCs w:val="20"/>
                <w:lang w:val="ja-JP" w:eastAsia="ja-JP" w:bidi="ar-SA"/>
              </w:rPr>
              <w:t xml:space="preserve">方式で </w:t>
            </w:r>
            <w:r>
              <w:rPr>
                <w:rFonts w:eastAsia="Noto Sans CJK JP" w:cs=""/>
                <w:kern w:val="0"/>
                <w:sz w:val="20"/>
                <w:szCs w:val="20"/>
                <w:lang w:val="ja-JP" w:eastAsia="ja-JP" w:bidi="ar-SA"/>
              </w:rPr>
              <w:t xml:space="preserve">config.ldif </w:t>
            </w:r>
            <w:r>
              <w:rPr>
                <w:rFonts w:ascii="Cambria" w:hAnsi="Cambria" w:cs=""/>
                <w:kern w:val="0"/>
                <w:sz w:val="20"/>
                <w:szCs w:val="20"/>
                <w:lang w:val="ja-JP" w:eastAsia="ja-JP" w:bidi="ar-SA"/>
              </w:rPr>
              <w:t xml:space="preserve">無し→既定パーティション </w:t>
            </w:r>
            <w:r>
              <w:rPr>
                <w:rStyle w:val="VerbatimChar"/>
                <w:rFonts w:eastAsia="Noto Sans CJK JP" w:cs=""/>
                <w:kern w:val="0"/>
                <w:szCs w:val="20"/>
                <w:lang w:val="ja-JP" w:eastAsia="ja-JP" w:bidi="ar-SA"/>
              </w:rPr>
              <w:t>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Directory Studio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exe </w:t>
            </w:r>
            <w:r>
              <w:rPr>
                <w:rFonts w:ascii="Cambria" w:hAnsi="Cambria" w:cs=""/>
                <w:kern w:val="0"/>
                <w:sz w:val="20"/>
                <w:szCs w:val="20"/>
                <w:lang w:val="ja-JP" w:eastAsia="ja-JP" w:bidi="ar-SA"/>
              </w:rPr>
              <w:t>起動／</w:t>
            </w:r>
            <w:r>
              <w:rPr>
                <w:rFonts w:eastAsia="Noto Sans CJK JP" w:cs=""/>
                <w:kern w:val="0"/>
                <w:sz w:val="20"/>
                <w:szCs w:val="20"/>
                <w:lang w:val="ja-JP" w:eastAsia="ja-JP" w:bidi="ar-SA"/>
              </w:rPr>
              <w:t xml:space="preserve">userPassword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SSHA </w:t>
            </w:r>
            <w:r>
              <w:rPr>
                <w:rFonts w:ascii="Cambria" w:hAnsi="Cambria" w:cs=""/>
                <w:kern w:val="0"/>
                <w:sz w:val="20"/>
                <w:szCs w:val="20"/>
                <w:lang w:val="ja-JP" w:eastAsia="ja-JP" w:bidi="ar-SA"/>
              </w:rPr>
              <w:t>自動ハッシュ）。</w:t>
            </w:r>
            <w:r>
              <w:rPr>
                <w:rFonts w:eastAsia="Noto Sans CJK JP" w:cs=""/>
                <w:kern w:val="0"/>
                <w:sz w:val="20"/>
                <w:szCs w:val="20"/>
                <w:lang w:val="ja-JP" w:eastAsia="ja-JP" w:bidi="ar-SA"/>
              </w:rPr>
              <w:t>§6.4.1</w:t>
            </w:r>
            <w:r>
              <w:rPr>
                <w:rFonts w:ascii="Cambria" w:hAnsi="Cambria" w:cs=""/>
                <w:kern w:val="0"/>
                <w:sz w:val="20"/>
                <w:szCs w:val="20"/>
                <w:lang w:val="ja-JP" w:eastAsia="ja-JP" w:bidi="ar-SA"/>
              </w:rPr>
              <w:t>「証明書コマンドの解説」を追記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実機検証の反映と解説の追加</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0.6</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2026-07-08</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4</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OpenJDK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§5.6 </w:t>
            </w:r>
            <w:r>
              <w:rPr>
                <w:rFonts w:ascii="Cambria" w:hAnsi="Cambria" w:cs=""/>
                <w:kern w:val="0"/>
                <w:sz w:val="20"/>
                <w:szCs w:val="20"/>
                <w:lang w:val="ja-JP" w:eastAsia="ja-JP" w:bidi="ar-SA"/>
              </w:rPr>
              <w:t>で導入済み。</w:t>
            </w:r>
            <w:r>
              <w:rPr>
                <w:rFonts w:eastAsia="Noto Sans CJK JP" w:cs=""/>
                <w:kern w:val="0"/>
                <w:sz w:val="20"/>
                <w:szCs w:val="20"/>
                <w:lang w:val="ja-JP" w:eastAsia="ja-JP" w:bidi="ar-SA"/>
              </w:rPr>
              <w:t xml:space="preserve">Tomcat 10.1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zip </w:t>
            </w:r>
            <w:r>
              <w:rPr>
                <w:rFonts w:ascii="Cambria" w:hAnsi="Cambria" w:cs=""/>
                <w:kern w:val="0"/>
                <w:sz w:val="20"/>
                <w:szCs w:val="20"/>
                <w:lang w:val="ja-JP" w:eastAsia="ja-JP" w:bidi="ar-SA"/>
              </w:rPr>
              <w:t>展開・環境変数・</w:t>
            </w:r>
            <w:r>
              <w:rPr>
                <w:rFonts w:eastAsia="Noto Sans CJK JP" w:cs=""/>
                <w:kern w:val="0"/>
                <w:sz w:val="20"/>
                <w:szCs w:val="20"/>
                <w:lang w:val="ja-JP" w:eastAsia="ja-JP" w:bidi="ar-SA"/>
              </w:rPr>
              <w:t xml:space="preserve">service.bat </w:t>
            </w:r>
            <w:r>
              <w:rPr>
                <w:rFonts w:ascii="Cambria" w:hAnsi="Cambria" w:cs=""/>
                <w:kern w:val="0"/>
                <w:sz w:val="20"/>
                <w:szCs w:val="20"/>
                <w:lang w:val="ja-JP" w:eastAsia="ja-JP" w:bidi="ar-SA"/>
              </w:rPr>
              <w:t>によるサービス化・</w:t>
            </w:r>
            <w:r>
              <w:rPr>
                <w:rFonts w:eastAsia="Noto Sans CJK JP" w:cs=""/>
                <w:kern w:val="0"/>
                <w:sz w:val="20"/>
                <w:szCs w:val="20"/>
                <w:lang w:val="ja-JP" w:eastAsia="ja-JP" w:bidi="ar-SA"/>
              </w:rPr>
              <w:t xml:space="preserve">8080 </w:t>
            </w:r>
            <w:r>
              <w:rPr>
                <w:rFonts w:ascii="Cambria" w:hAnsi="Cambria" w:cs=""/>
                <w:kern w:val="0"/>
                <w:sz w:val="20"/>
                <w:szCs w:val="20"/>
                <w:lang w:val="ja-JP" w:eastAsia="ja-JP" w:bidi="ar-SA"/>
              </w:rPr>
              <w:t>起動確認）を追記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zip</w:t>
            </w:r>
            <w:r>
              <w:rPr>
                <w:rFonts w:ascii="Cambria" w:hAnsi="Cambria" w:cs=""/>
                <w:kern w:val="0"/>
                <w:sz w:val="20"/>
                <w:szCs w:val="20"/>
                <w:lang w:val="ja-JP" w:eastAsia="ja-JP" w:bidi="ar-SA"/>
              </w:rPr>
              <w:t>＋</w:t>
            </w:r>
            <w:r>
              <w:rPr>
                <w:rFonts w:eastAsia="Noto Sans CJK JP" w:cs=""/>
                <w:kern w:val="0"/>
                <w:sz w:val="20"/>
                <w:szCs w:val="20"/>
                <w:lang w:val="ja-JP" w:eastAsia="ja-JP" w:bidi="ar-SA"/>
              </w:rPr>
              <w:t>service.bat</w:t>
            </w:r>
          </w:p>
        </w:tc>
      </w:tr>
    </w:tbl>
    <w:p>
      <w:pPr>
        <w:pStyle w:val="BlockText"/>
        <w:rPr/>
      </w:pPr>
      <w:r>
        <w:rPr/>
        <w:t>本書は、</w:t>
      </w:r>
      <w:r>
        <w:rPr/>
        <w:t xml:space="preserve">WSL </w:t>
      </w:r>
      <w:r>
        <w:rPr/>
        <w:t>版構築手順書（</w:t>
      </w:r>
      <w:r>
        <w:rPr/>
        <w:t xml:space="preserve">WSL2 </w:t>
      </w:r>
      <w:r>
        <w:rPr/>
        <w:t xml:space="preserve">上に </w:t>
      </w:r>
      <w:r>
        <w:rPr/>
        <w:t xml:space="preserve">IdP </w:t>
      </w:r>
      <w:r>
        <w:rPr/>
        <w:t>スタックを構築した学習環境）を土台に、</w:t>
      </w:r>
      <w:r>
        <w:rPr>
          <w:b/>
          <w:bCs/>
        </w:rPr>
        <w:t xml:space="preserve">WSL </w:t>
      </w:r>
      <w:r>
        <w:rPr>
          <w:b/>
          <w:bCs/>
        </w:rPr>
        <w:t xml:space="preserve">を一切使わない純 </w:t>
      </w:r>
      <w:r>
        <w:rPr>
          <w:b/>
          <w:bCs/>
        </w:rPr>
        <w:t xml:space="preserve">Windows </w:t>
      </w:r>
      <w:r>
        <w:rPr>
          <w:b/>
          <w:bCs/>
        </w:rPr>
        <w:t>構成</w:t>
      </w:r>
      <w:r>
        <w:rPr/>
        <w:t xml:space="preserve">で顧客 </w:t>
      </w:r>
      <w:r>
        <w:rPr/>
        <w:t xml:space="preserve">PLM </w:t>
      </w:r>
      <w:r>
        <w:rPr/>
        <w:t>検証環境を再現するための手順書です。</w:t>
      </w:r>
      <w:r>
        <w:rPr/>
        <w:t xml:space="preserve">SP </w:t>
      </w:r>
      <w:r>
        <w:rPr/>
        <w:t>側（</w:t>
      </w:r>
      <w:r>
        <w:rPr/>
        <w:t>IIS</w:t>
      </w:r>
      <w:r>
        <w:rPr/>
        <w:t>＋</w:t>
      </w:r>
      <w:r>
        <w:rPr/>
        <w:t>Shibboleth SP</w:t>
      </w:r>
      <w:r>
        <w:rPr/>
        <w:t xml:space="preserve">）と </w:t>
      </w:r>
      <w:r>
        <w:rPr/>
        <w:t xml:space="preserve">SAML </w:t>
      </w:r>
      <w:r>
        <w:rPr/>
        <w:t xml:space="preserve">設計の考え方は </w:t>
      </w:r>
      <w:r>
        <w:rPr/>
        <w:t xml:space="preserve">WSL </w:t>
      </w:r>
      <w:r>
        <w:rPr/>
        <w:t>版から流用し、</w:t>
      </w:r>
      <w:r>
        <w:rPr/>
        <w:t xml:space="preserve">IdP </w:t>
      </w:r>
      <w:r>
        <w:rPr/>
        <w:t>側（</w:t>
      </w:r>
      <w:r>
        <w:rPr/>
        <w:t>Tomcat</w:t>
      </w:r>
      <w:r>
        <w:rPr/>
        <w:t>／</w:t>
      </w:r>
      <w:r>
        <w:rPr/>
        <w:t>Shibboleth IdP</w:t>
      </w:r>
      <w:r>
        <w:rPr/>
        <w:t>）・</w:t>
      </w:r>
      <w:r>
        <w:rPr/>
        <w:t xml:space="preserve">LDAP </w:t>
      </w:r>
      <w:r>
        <w:rPr/>
        <w:t xml:space="preserve">を </w:t>
      </w:r>
      <w:r>
        <w:rPr/>
        <w:t xml:space="preserve">Windows </w:t>
      </w:r>
      <w:r>
        <w:rPr/>
        <w:t>ネイティブに置き換えています。</w:t>
      </w:r>
    </w:p>
    <w:p>
      <w:pPr>
        <w:pStyle w:val="Normal"/>
        <w:rPr/>
      </w:pPr>
      <w:bookmarkStart w:id="1" w:name="改訂履歴"/>
      <w:r>
        <w:rPr/>
        <mc:AlternateContent>
          <mc:Choice Requires="wps">
            <w:drawing>
              <wp:inline distT="0" distB="0" distL="0" distR="0">
                <wp:extent cx="57315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rPr/>
      </w:pPr>
      <w:bookmarkStart w:id="2" w:name="目的と前提"/>
      <w:r>
        <w:rPr/>
        <w:t xml:space="preserve">1. </w:t>
      </w:r>
      <w:r>
        <w:rPr/>
        <w:t>目的と前提</w:t>
      </w:r>
    </w:p>
    <w:p>
      <w:pPr>
        <w:pStyle w:val="Compact"/>
        <w:numPr>
          <w:ilvl w:val="0"/>
          <w:numId w:val="2"/>
        </w:numPr>
        <w:rPr/>
      </w:pPr>
      <w:r>
        <w:rPr>
          <w:b/>
          <w:bCs/>
        </w:rPr>
        <w:t>目的</w:t>
      </w:r>
      <w:r>
        <w:rPr/>
        <w:t xml:space="preserve">：顧客 </w:t>
      </w:r>
      <w:r>
        <w:rPr/>
        <w:t xml:space="preserve">PLM </w:t>
      </w:r>
      <w:r>
        <w:rPr/>
        <w:t>環境（</w:t>
      </w:r>
      <w:r>
        <w:rPr/>
        <w:t>Shibboleth=SP</w:t>
      </w:r>
      <w:r>
        <w:rPr/>
        <w:t>、前段</w:t>
      </w:r>
      <w:r>
        <w:rPr/>
        <w:t>=IIS</w:t>
      </w:r>
      <w:r>
        <w:rPr/>
        <w:t>、</w:t>
      </w:r>
      <w:r>
        <w:rPr/>
        <w:t xml:space="preserve">PLM </w:t>
      </w:r>
      <w:r>
        <w:rPr/>
        <w:t xml:space="preserve">は </w:t>
      </w:r>
      <w:r>
        <w:rPr>
          <w:rStyle w:val="VerbatimChar"/>
        </w:rPr>
        <w:t>C:\inetpub\wwwroot</w:t>
      </w:r>
      <w:r>
        <w:rPr/>
        <w:t xml:space="preserve"> </w:t>
      </w:r>
      <w:r>
        <w:rPr/>
        <w:t xml:space="preserve">配下の </w:t>
      </w:r>
      <w:r>
        <w:rPr/>
        <w:t xml:space="preserve">IIS </w:t>
      </w:r>
      <w:r>
        <w:rPr/>
        <w:t>アプリ、</w:t>
      </w:r>
      <w:r>
        <w:rPr/>
        <w:t>IdP=Entra ID</w:t>
      </w:r>
      <w:r>
        <w:rPr/>
        <w:t xml:space="preserve">／独自認証）に近い </w:t>
      </w:r>
      <w:r>
        <w:rPr/>
        <w:t xml:space="preserve">SAML SSO </w:t>
      </w:r>
      <w:r>
        <w:rPr/>
        <w:t>検証環境を、</w:t>
      </w:r>
      <w:r>
        <w:rPr>
          <w:b/>
          <w:bCs/>
        </w:rPr>
        <w:t xml:space="preserve">全メンバーが習熟している </w:t>
      </w:r>
      <w:r>
        <w:rPr>
          <w:b/>
          <w:bCs/>
        </w:rPr>
        <w:t xml:space="preserve">Windows </w:t>
      </w:r>
      <w:r>
        <w:rPr>
          <w:b/>
          <w:bCs/>
        </w:rPr>
        <w:t>のみ</w:t>
      </w:r>
      <w:r>
        <w:rPr/>
        <w:t>で構築し、</w:t>
      </w:r>
      <w:r>
        <w:rPr/>
        <w:t xml:space="preserve">SP </w:t>
      </w:r>
      <w:r>
        <w:rPr/>
        <w:t>側の設定と動作を確認する。</w:t>
      </w:r>
    </w:p>
    <w:p>
      <w:pPr>
        <w:pStyle w:val="Compact"/>
        <w:numPr>
          <w:ilvl w:val="0"/>
          <w:numId w:val="2"/>
        </w:numPr>
        <w:rPr/>
      </w:pPr>
      <w:r>
        <w:rPr>
          <w:b/>
          <w:bCs/>
        </w:rPr>
        <w:t>方針</w:t>
      </w:r>
      <w:r>
        <w:rPr/>
        <w:t xml:space="preserve">：コンテナや </w:t>
      </w:r>
      <w:r>
        <w:rPr/>
        <w:t xml:space="preserve">WSL </w:t>
      </w:r>
      <w:r>
        <w:rPr/>
        <w:t>を使わず、</w:t>
      </w:r>
      <w:r>
        <w:rPr>
          <w:b/>
          <w:bCs/>
        </w:rPr>
        <w:t xml:space="preserve">すべて </w:t>
      </w:r>
      <w:r>
        <w:rPr>
          <w:b/>
          <w:bCs/>
        </w:rPr>
        <w:t xml:space="preserve">Windows </w:t>
      </w:r>
      <w:r>
        <w:rPr>
          <w:b/>
          <w:bCs/>
        </w:rPr>
        <w:t>上</w:t>
      </w:r>
      <w:r>
        <w:rPr/>
        <w:t>で手作業構築する。</w:t>
      </w:r>
      <w:r>
        <w:rPr/>
        <w:t xml:space="preserve">IdP </w:t>
      </w:r>
      <w:r>
        <w:rPr/>
        <w:t xml:space="preserve">は学習用に自前構築し、将来 </w:t>
      </w:r>
      <w:r>
        <w:rPr/>
        <w:t xml:space="preserve">Entra ID </w:t>
      </w:r>
      <w:r>
        <w:rPr/>
        <w:t>に差し替え可能な形にする。</w:t>
      </w:r>
    </w:p>
    <w:p>
      <w:pPr>
        <w:pStyle w:val="Compact"/>
        <w:numPr>
          <w:ilvl w:val="0"/>
          <w:numId w:val="2"/>
        </w:numPr>
        <w:rPr/>
      </w:pPr>
      <w:r>
        <w:rPr>
          <w:b/>
          <w:bCs/>
        </w:rPr>
        <w:t>物理ホスト</w:t>
      </w:r>
      <w:r>
        <w:rPr/>
        <w:t>：検証用</w:t>
      </w:r>
      <w:r>
        <w:rPr/>
        <w:t>PC</w:t>
      </w:r>
      <w:r>
        <w:rPr/>
        <w:t>（</w:t>
      </w:r>
      <w:r>
        <w:rPr/>
        <w:t>Windows 11</w:t>
      </w:r>
      <w:r>
        <w:rPr/>
        <w:t>、</w:t>
      </w:r>
      <w:r>
        <w:rPr/>
        <w:t xml:space="preserve">Hyper-V </w:t>
      </w:r>
      <w:r>
        <w:rPr/>
        <w:t>有効）。</w:t>
      </w:r>
    </w:p>
    <w:p>
      <w:pPr>
        <w:pStyle w:val="Compact"/>
        <w:numPr>
          <w:ilvl w:val="0"/>
          <w:numId w:val="2"/>
        </w:numPr>
        <w:rPr/>
      </w:pPr>
      <w:r>
        <w:rPr>
          <w:b/>
          <w:bCs/>
        </w:rPr>
        <w:t xml:space="preserve">検証用 </w:t>
      </w:r>
      <w:r>
        <w:rPr>
          <w:b/>
          <w:bCs/>
        </w:rPr>
        <w:t>Windows</w:t>
      </w:r>
      <w:r>
        <w:rPr/>
        <w:t>：</w:t>
      </w:r>
      <w:r>
        <w:rPr/>
        <w:t xml:space="preserve">Hyper-V </w:t>
      </w:r>
      <w:r>
        <w:rPr/>
        <w:t xml:space="preserve">仮想マシン上の </w:t>
      </w:r>
      <w:r>
        <w:rPr>
          <w:b/>
          <w:bCs/>
        </w:rPr>
        <w:t xml:space="preserve">Windows 11 Enterprise </w:t>
      </w:r>
      <w:r>
        <w:rPr>
          <w:b/>
          <w:bCs/>
        </w:rPr>
        <w:t>評価版</w:t>
      </w:r>
      <w:r>
        <w:rPr/>
        <w:t>（</w:t>
      </w:r>
      <w:r>
        <w:rPr/>
        <w:t>90</w:t>
      </w:r>
      <w:r>
        <w:rPr/>
        <w:t>日／</w:t>
      </w:r>
      <w:r>
        <w:rPr>
          <w:rStyle w:val="VerbatimChar"/>
        </w:rPr>
        <w:t>slmgr /rearm</w:t>
      </w:r>
      <w:r>
        <w:rPr/>
        <w:t xml:space="preserve"> </w:t>
      </w:r>
      <w:r>
        <w:rPr/>
        <w:t>で延長。付録</w:t>
      </w:r>
      <w:r>
        <w:rPr/>
        <w:t>A</w:t>
      </w:r>
      <w:r>
        <w:rPr/>
        <w:t>）。</w:t>
      </w:r>
    </w:p>
    <w:p>
      <w:pPr>
        <w:pStyle w:val="Compact"/>
        <w:numPr>
          <w:ilvl w:val="0"/>
          <w:numId w:val="2"/>
        </w:numPr>
        <w:rPr/>
      </w:pPr>
      <w:r>
        <w:rPr>
          <w:b/>
          <w:bCs/>
        </w:rPr>
        <w:t xml:space="preserve">役割分担（すべて同一のゲスト </w:t>
      </w:r>
      <w:r>
        <w:rPr>
          <w:b/>
          <w:bCs/>
        </w:rPr>
        <w:t xml:space="preserve">Windows </w:t>
      </w:r>
      <w:r>
        <w:rPr>
          <w:b/>
          <w:bCs/>
        </w:rPr>
        <w:t>上に同居）</w:t>
      </w:r>
      <w:r>
        <w:rPr/>
        <w:t>：</w:t>
      </w:r>
    </w:p>
    <w:p>
      <w:pPr>
        <w:pStyle w:val="Compact"/>
        <w:numPr>
          <w:ilvl w:val="1"/>
          <w:numId w:val="24"/>
        </w:numPr>
        <w:rPr/>
      </w:pPr>
      <w:r>
        <w:rPr>
          <w:b/>
          <w:bCs/>
        </w:rPr>
        <w:t xml:space="preserve">IIS </w:t>
      </w:r>
      <w:r>
        <w:rPr>
          <w:b/>
          <w:bCs/>
        </w:rPr>
        <w:t xml:space="preserve">＋ </w:t>
      </w:r>
      <w:r>
        <w:rPr>
          <w:b/>
          <w:bCs/>
        </w:rPr>
        <w:t>Shibboleth SP</w:t>
      </w:r>
      <w:r>
        <w:rPr/>
        <w:t xml:space="preserve">：ブラウザからの入口（前段）。未認証を </w:t>
      </w:r>
      <w:r>
        <w:rPr/>
        <w:t xml:space="preserve">IdP </w:t>
      </w:r>
      <w:r>
        <w:rPr/>
        <w:t xml:space="preserve">へ、認証後は </w:t>
      </w:r>
      <w:r>
        <w:rPr/>
        <w:t xml:space="preserve">REMOTE_USER </w:t>
      </w:r>
      <w:r>
        <w:rPr/>
        <w:t>を確定し、</w:t>
      </w:r>
      <w:r>
        <w:rPr>
          <w:rStyle w:val="VerbatimChar"/>
        </w:rPr>
        <w:t>wwwroot</w:t>
      </w:r>
      <w:r>
        <w:rPr/>
        <w:t xml:space="preserve"> </w:t>
      </w:r>
      <w:r>
        <w:rPr/>
        <w:t xml:space="preserve">配下の </w:t>
      </w:r>
      <w:r>
        <w:rPr/>
        <w:t xml:space="preserve">PLM </w:t>
      </w:r>
      <w:r>
        <w:rPr/>
        <w:t>相当アプリを実行。</w:t>
      </w:r>
    </w:p>
    <w:p>
      <w:pPr>
        <w:pStyle w:val="Compact"/>
        <w:numPr>
          <w:ilvl w:val="1"/>
          <w:numId w:val="25"/>
        </w:numPr>
        <w:rPr/>
      </w:pPr>
      <w:r>
        <w:rPr>
          <w:b/>
          <w:bCs/>
        </w:rPr>
        <w:t xml:space="preserve">Tomcat </w:t>
      </w:r>
      <w:r>
        <w:rPr>
          <w:b/>
          <w:bCs/>
        </w:rPr>
        <w:t xml:space="preserve">＋ </w:t>
      </w:r>
      <w:r>
        <w:rPr>
          <w:b/>
          <w:bCs/>
        </w:rPr>
        <w:t>Shibboleth IdP</w:t>
      </w:r>
      <w:r>
        <w:rPr/>
        <w:t xml:space="preserve">：学習用テスト </w:t>
      </w:r>
      <w:r>
        <w:rPr/>
        <w:t>IdP</w:t>
      </w:r>
      <w:r>
        <w:rPr/>
        <w:t>（</w:t>
      </w:r>
      <w:r>
        <w:rPr/>
        <w:t xml:space="preserve">HTTPS 8443 </w:t>
      </w:r>
      <w:r>
        <w:rPr/>
        <w:t xml:space="preserve">を直接公開）。将来 </w:t>
      </w:r>
      <w:r>
        <w:rPr/>
        <w:t xml:space="preserve">Entra ID </w:t>
      </w:r>
      <w:r>
        <w:rPr/>
        <w:t>に差し替え可能。</w:t>
      </w:r>
    </w:p>
    <w:p>
      <w:pPr>
        <w:pStyle w:val="Compact"/>
        <w:numPr>
          <w:ilvl w:val="1"/>
          <w:numId w:val="26"/>
        </w:numPr>
        <w:rPr/>
      </w:pPr>
      <w:r>
        <w:rPr>
          <w:b/>
          <w:bCs/>
        </w:rPr>
        <w:t>ApacheDS</w:t>
      </w:r>
      <w:r>
        <w:rPr>
          <w:b/>
          <w:bCs/>
        </w:rPr>
        <w:t>（</w:t>
      </w:r>
      <w:r>
        <w:rPr>
          <w:b/>
          <w:bCs/>
        </w:rPr>
        <w:t>LDAP</w:t>
      </w:r>
      <w:r>
        <w:rPr>
          <w:b/>
          <w:bCs/>
        </w:rPr>
        <w:t>）</w:t>
      </w:r>
      <w:r>
        <w:rPr/>
        <w:t>：ユーザーディレクトリ。</w:t>
      </w:r>
      <w:r>
        <w:rPr/>
        <w:t xml:space="preserve">IdP </w:t>
      </w:r>
      <w:r>
        <w:rPr/>
        <w:t>が認証・属性取得のために参照。</w:t>
      </w:r>
    </w:p>
    <w:p>
      <w:pPr>
        <w:pStyle w:val="Compact"/>
        <w:numPr>
          <w:ilvl w:val="0"/>
          <w:numId w:val="2"/>
        </w:numPr>
        <w:rPr/>
      </w:pPr>
      <w:r>
        <w:rPr>
          <w:b/>
          <w:bCs/>
        </w:rPr>
        <w:t>前提（電源管理）</w:t>
      </w:r>
      <w:r>
        <w:rPr/>
        <w:t xml:space="preserve">：物理ホスト・ゲスト仮想マシンとも </w:t>
      </w:r>
      <w:r>
        <w:rPr>
          <w:b/>
          <w:bCs/>
        </w:rPr>
        <w:t xml:space="preserve">Windows </w:t>
      </w:r>
      <w:r>
        <w:rPr>
          <w:b/>
          <w:bCs/>
        </w:rPr>
        <w:t>のスリープ／休止は無効化</w:t>
      </w:r>
      <w:r>
        <w:rPr/>
        <w:t>していること（組織の対象</w:t>
      </w:r>
      <w:r>
        <w:rPr/>
        <w:t>PC</w:t>
      </w:r>
      <w:r>
        <w:rPr/>
        <w:t>も同様の運用）。本書はこの前提に立ち、スリープ復帰に伴う時刻ずれ対策は主手順から除外する（参考手順は付録</w:t>
      </w:r>
      <w:r>
        <w:rPr/>
        <w:t>C</w:t>
      </w:r>
      <w:r>
        <w:rPr/>
        <w:t>）。</w:t>
      </w:r>
    </w:p>
    <w:p>
      <w:pPr>
        <w:pStyle w:val="Compact"/>
        <w:numPr>
          <w:ilvl w:val="0"/>
          <w:numId w:val="2"/>
        </w:numPr>
        <w:rPr/>
      </w:pPr>
      <w:r>
        <w:rPr>
          <w:b/>
          <w:bCs/>
        </w:rPr>
        <w:t>顧客環境との対応（確認済み事項）</w:t>
      </w:r>
      <w:r>
        <w:rPr/>
        <w:t>：</w:t>
      </w:r>
    </w:p>
    <w:p>
      <w:pPr>
        <w:pStyle w:val="Compact"/>
        <w:numPr>
          <w:ilvl w:val="1"/>
          <w:numId w:val="27"/>
        </w:numPr>
        <w:rPr/>
      </w:pPr>
      <w:r>
        <w:rPr/>
        <w:t>前段＝</w:t>
      </w:r>
      <w:r>
        <w:rPr>
          <w:b/>
          <w:bCs/>
        </w:rPr>
        <w:t>IIS</w:t>
      </w:r>
      <w:r>
        <w:rPr/>
        <w:t>、</w:t>
      </w:r>
      <w:r>
        <w:rPr/>
        <w:t>SP</w:t>
      </w:r>
      <w:r>
        <w:rPr/>
        <w:t>＝</w:t>
      </w:r>
      <w:r>
        <w:rPr>
          <w:b/>
          <w:bCs/>
        </w:rPr>
        <w:t>Shibboleth SP</w:t>
      </w:r>
      <w:r>
        <w:rPr>
          <w:b/>
          <w:bCs/>
        </w:rPr>
        <w:t>（</w:t>
      </w:r>
      <w:r>
        <w:rPr>
          <w:b/>
          <w:bCs/>
        </w:rPr>
        <w:t xml:space="preserve">IIS </w:t>
      </w:r>
      <w:r>
        <w:rPr>
          <w:b/>
          <w:bCs/>
        </w:rPr>
        <w:t>ネイティブモジュール）</w:t>
      </w:r>
      <w:r>
        <w:rPr/>
        <w:t>、</w:t>
      </w:r>
      <w:r>
        <w:rPr/>
        <w:t>PLM</w:t>
      </w:r>
      <w:r>
        <w:rPr/>
        <w:t>＝</w:t>
      </w:r>
      <w:r>
        <w:rPr>
          <w:b/>
          <w:bCs/>
        </w:rPr>
        <w:t xml:space="preserve">IIS </w:t>
      </w:r>
      <w:r>
        <w:rPr>
          <w:b/>
          <w:bCs/>
        </w:rPr>
        <w:t>上のアプリ</w:t>
      </w:r>
      <w:r>
        <w:rPr/>
        <w:t>（顧客と一致）。</w:t>
      </w:r>
    </w:p>
    <w:p>
      <w:pPr>
        <w:pStyle w:val="Compact"/>
        <w:numPr>
          <w:ilvl w:val="1"/>
          <w:numId w:val="28"/>
        </w:numPr>
        <w:rPr/>
      </w:pPr>
      <w:r>
        <w:rPr/>
        <w:t>IdP</w:t>
      </w:r>
      <w:r>
        <w:rPr/>
        <w:t>＝</w:t>
      </w:r>
      <w:r>
        <w:rPr>
          <w:b/>
          <w:bCs/>
        </w:rPr>
        <w:t>Entra ID</w:t>
      </w:r>
      <w:r>
        <w:rPr>
          <w:b/>
          <w:bCs/>
        </w:rPr>
        <w:t>（＋独自認証）</w:t>
      </w:r>
      <w:r>
        <w:rPr/>
        <w:t xml:space="preserve">。識別子は </w:t>
      </w:r>
      <w:r>
        <w:rPr>
          <w:b/>
          <w:bCs/>
        </w:rPr>
        <w:t xml:space="preserve">emailAddress </w:t>
      </w:r>
      <w:r>
        <w:rPr>
          <w:b/>
          <w:bCs/>
        </w:rPr>
        <w:t>形式</w:t>
      </w:r>
      <w:r>
        <w:rPr/>
        <w:t xml:space="preserve">（例 </w:t>
      </w:r>
      <w:r>
        <w:rPr>
          <w:rStyle w:val="VerbatimChar"/>
        </w:rPr>
        <w:t>01PLM01@plm-lab.local</w:t>
      </w:r>
      <w:r>
        <w:rPr/>
        <w:t>）。</w:t>
      </w:r>
    </w:p>
    <w:p>
      <w:pPr>
        <w:pStyle w:val="Compact"/>
        <w:numPr>
          <w:ilvl w:val="1"/>
          <w:numId w:val="29"/>
        </w:numPr>
        <w:rPr/>
      </w:pPr>
      <w:r>
        <w:rPr/>
        <w:t xml:space="preserve">PLM </w:t>
      </w:r>
      <w:r>
        <w:rPr/>
        <w:t xml:space="preserve">は将来、メール形式の識別子を受け取り </w:t>
      </w:r>
      <w:r>
        <w:rPr>
          <w:rStyle w:val="VerbatimChar"/>
        </w:rPr>
        <w:t>@</w:t>
      </w:r>
      <w:r>
        <w:rPr/>
        <w:t xml:space="preserve"> </w:t>
      </w:r>
      <w:r>
        <w:rPr/>
        <w:t>の前を切り出して従来の識別番号として扱う想定（</w:t>
      </w:r>
      <w:r>
        <w:rPr>
          <w:b/>
          <w:bCs/>
        </w:rPr>
        <w:t xml:space="preserve">PLM </w:t>
      </w:r>
      <w:r>
        <w:rPr>
          <w:b/>
          <w:bCs/>
        </w:rPr>
        <w:t>アプリ側の責務</w:t>
      </w:r>
      <w:r>
        <w:rPr/>
        <w:t xml:space="preserve">であり、本書の </w:t>
      </w:r>
      <w:r>
        <w:rPr/>
        <w:t>SP</w:t>
      </w:r>
      <w:r>
        <w:rPr/>
        <w:t>／</w:t>
      </w:r>
      <w:r>
        <w:rPr/>
        <w:t xml:space="preserve">IdP </w:t>
      </w:r>
      <w:r>
        <w:rPr/>
        <w:t>構築範囲外）。</w:t>
      </w:r>
    </w:p>
    <w:p>
      <w:pPr>
        <w:pStyle w:val="BlockText"/>
        <w:rPr/>
      </w:pPr>
      <w:r>
        <w:rPr/>
        <w:t xml:space="preserve">⚠️ </w:t>
      </w:r>
      <w:r>
        <w:rPr>
          <w:b/>
          <w:bCs/>
        </w:rPr>
        <w:t>重要な前提</w:t>
      </w:r>
      <w:r>
        <w:rPr/>
        <w:t xml:space="preserve">：本環境は </w:t>
      </w:r>
      <w:r>
        <w:rPr/>
        <w:t xml:space="preserve">Windows </w:t>
      </w:r>
      <w:r>
        <w:rPr/>
        <w:t>仮想マシン</w:t>
      </w:r>
      <w:r>
        <w:rPr/>
        <w:t>1</w:t>
      </w:r>
      <w:r>
        <w:rPr/>
        <w:t xml:space="preserve">台にすべてが同居します。仮想マシンを削除すると </w:t>
      </w:r>
      <w:r>
        <w:rPr/>
        <w:t>IdP</w:t>
      </w:r>
      <w:r>
        <w:rPr/>
        <w:t>／</w:t>
      </w:r>
      <w:r>
        <w:rPr/>
        <w:t>LDAP</w:t>
      </w:r>
      <w:r>
        <w:rPr/>
        <w:t>／</w:t>
      </w:r>
      <w:r>
        <w:rPr/>
        <w:t xml:space="preserve">SP </w:t>
      </w:r>
      <w:r>
        <w:rPr/>
        <w:t xml:space="preserve">すべてが失われます。評価版の期限は削除・再インストールではなく </w:t>
      </w:r>
      <w:r>
        <w:rPr>
          <w:rStyle w:val="VerbatimChar"/>
        </w:rPr>
        <w:t>slmgr /rearm</w:t>
      </w:r>
      <w:r>
        <w:rPr/>
        <w:t xml:space="preserve"> </w:t>
      </w:r>
      <w:r>
        <w:rPr/>
        <w:t>で延長してください（付録</w:t>
      </w:r>
      <w:r>
        <w:rPr/>
        <w:t>A</w:t>
      </w:r>
      <w:r>
        <w:rPr/>
        <w:t>）。作業成果の保全・再構築検証の考え方は付録</w:t>
      </w:r>
      <w:r>
        <w:rPr/>
        <w:t>B</w:t>
      </w:r>
      <w:r>
        <w:rPr/>
        <w:t>を参照。</w:t>
      </w:r>
    </w:p>
    <w:p>
      <w:pPr>
        <w:pStyle w:val="Normal"/>
        <w:rPr/>
      </w:pPr>
      <w:bookmarkStart w:id="3" w:name="目的と前提"/>
      <w:r>
        <w:rPr/>
        <mc:AlternateContent>
          <mc:Choice Requires="wps">
            <w:drawing>
              <wp:inline distT="0" distB="0" distL="0" distR="0">
                <wp:extent cx="57315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全体アーキテクチャ"/>
      <w:r>
        <w:rPr/>
        <w:t xml:space="preserve">2. </w:t>
      </w:r>
      <w:r>
        <w:rPr/>
        <w:t>全体アーキテクチャ</w:t>
      </w:r>
    </w:p>
    <w:p>
      <w:pPr>
        <w:pStyle w:val="SourceCode"/>
        <w:rPr/>
      </w:pPr>
      <w:r>
        <w:rPr>
          <w:rStyle w:val="VerbatimChar"/>
        </w:rPr>
        <w:t>┌─────────────────────────────────────────────────────────────┐</w:t>
      </w:r>
      <w:r>
        <w:rPr/>
        <w:br/>
      </w:r>
      <w:r>
        <w:rPr>
          <w:rStyle w:val="VerbatimChar"/>
        </w:rPr>
        <w:t xml:space="preserve">│ </w:t>
      </w:r>
      <w:r>
        <w:rPr>
          <w:rStyle w:val="VerbatimChar"/>
        </w:rPr>
        <w:t>検証用</w:t>
      </w:r>
      <w:r>
        <w:rPr>
          <w:rStyle w:val="VerbatimChar"/>
        </w:rPr>
        <w:t>PC</w:t>
      </w:r>
      <w:r>
        <w:rPr>
          <w:rStyle w:val="VerbatimChar"/>
        </w:rPr>
        <w:t>：</w:t>
      </w:r>
      <w:r>
        <w:rPr>
          <w:rStyle w:val="VerbatimChar"/>
        </w:rPr>
        <w:t xml:space="preserve">Windows 11 </w:t>
      </w:r>
      <w:r>
        <w:rPr>
          <w:rStyle w:val="VerbatimChar"/>
        </w:rPr>
        <w:t xml:space="preserve">＋ </w:t>
      </w:r>
      <w:r>
        <w:rPr>
          <w:rStyle w:val="VerbatimChar"/>
        </w:rPr>
        <w:t>Hyper-V                                │</w:t>
      </w:r>
      <w:r>
        <w:rPr/>
        <w:br/>
      </w:r>
      <w:r>
        <w:rPr>
          <w:rStyle w:val="VerbatimChar"/>
        </w:rPr>
        <w:t>│                                                              │</w:t>
      </w:r>
      <w:r>
        <w:rPr/>
        <w:br/>
      </w:r>
      <w:r>
        <w:rPr>
          <w:rStyle w:val="VerbatimChar"/>
        </w:rPr>
        <w:t>│   ┌──────────────────────────────────────────────────────┐  │</w:t>
      </w:r>
      <w:r>
        <w:rPr/>
        <w:br/>
      </w:r>
      <w:r>
        <w:rPr>
          <w:rStyle w:val="VerbatimChar"/>
        </w:rPr>
        <w:t xml:space="preserve">│   │ Hyper-V </w:t>
      </w:r>
      <w:r>
        <w:rPr>
          <w:rStyle w:val="VerbatimChar"/>
        </w:rPr>
        <w:t>ゲスト：</w:t>
      </w:r>
      <w:r>
        <w:rPr>
          <w:rStyle w:val="VerbatimChar"/>
        </w:rPr>
        <w:t xml:space="preserve">Windows 11 Enterprise </w:t>
      </w:r>
      <w:r>
        <w:rPr>
          <w:rStyle w:val="VerbatimChar"/>
        </w:rPr>
        <w:t>評価版（</w:t>
      </w:r>
      <w:r>
        <w:rPr>
          <w:rStyle w:val="VerbatimChar"/>
        </w:rPr>
        <w:t>1</w:t>
      </w:r>
      <w:r>
        <w:rPr>
          <w:rStyle w:val="VerbatimChar"/>
        </w:rPr>
        <w:t>台に同居）│  │</w:t>
      </w:r>
      <w:r>
        <w:rPr/>
        <w:br/>
      </w:r>
      <w:r>
        <w:rPr>
          <w:rStyle w:val="VerbatimChar"/>
        </w:rPr>
        <w:t>│   │                                                      │  │</w:t>
      </w:r>
      <w:r>
        <w:rPr/>
        <w:br/>
      </w:r>
      <w:r>
        <w:rPr>
          <w:rStyle w:val="VerbatimChar"/>
        </w:rPr>
        <w:t>│   │   ┌──────────────────┐                                │  │</w:t>
      </w:r>
      <w:r>
        <w:rPr/>
        <w:br/>
      </w:r>
      <w:r>
        <w:rPr>
          <w:rStyle w:val="VerbatimChar"/>
        </w:rPr>
        <w:t xml:space="preserve">│   │   │ IIS + Shibboleth SP│  </w:t>
      </w:r>
      <w:r>
        <w:rPr>
          <w:rStyle w:val="VerbatimChar"/>
        </w:rPr>
        <w:t>ホスト名</w:t>
      </w:r>
      <w:r>
        <w:rPr>
          <w:rStyle w:val="VerbatimChar"/>
        </w:rPr>
        <w:t>: sp.plm-lab.local    │  │</w:t>
      </w:r>
      <w:r>
        <w:rPr/>
        <w:br/>
      </w:r>
      <w:r>
        <w:rPr>
          <w:rStyle w:val="VerbatimChar"/>
        </w:rPr>
        <w:t>│   │   │ (443/HTTPS)        │  entityID: https://sp.../shibboleth │</w:t>
      </w:r>
      <w:r>
        <w:rPr/>
        <w:br/>
      </w:r>
      <w:r>
        <w:rPr>
          <w:rStyle w:val="VerbatimChar"/>
        </w:rPr>
        <w:t xml:space="preserve">│   │   │ </w:t>
      </w:r>
      <w:r>
        <w:rPr>
          <w:rStyle w:val="VerbatimChar"/>
        </w:rPr>
        <w:t>保護対象</w:t>
      </w:r>
      <w:r>
        <w:rPr>
          <w:rStyle w:val="VerbatimChar"/>
        </w:rPr>
        <w:t>=PLM</w:t>
      </w:r>
      <w:r>
        <w:rPr>
          <w:rStyle w:val="VerbatimChar"/>
        </w:rPr>
        <w:t>相当     │                                │  │</w:t>
      </w:r>
      <w:r>
        <w:rPr/>
        <w:br/>
      </w:r>
      <w:r>
        <w:rPr>
          <w:rStyle w:val="VerbatimChar"/>
        </w:rPr>
        <w:t>│   │   └───────┬──────────┘                                │  │</w:t>
      </w:r>
      <w:r>
        <w:rPr/>
        <w:br/>
      </w:r>
      <w:r>
        <w:rPr>
          <w:rStyle w:val="VerbatimChar"/>
        </w:rPr>
        <w:t>│   │           │  SAML</w:t>
      </w:r>
      <w:r>
        <w:rPr>
          <w:rStyle w:val="VerbatimChar"/>
        </w:rPr>
        <w:t>（ブラウザ経由のリダイレクト）           │  │</w:t>
      </w:r>
      <w:r>
        <w:rPr/>
        <w:br/>
      </w:r>
      <w:r>
        <w:rPr>
          <w:rStyle w:val="VerbatimChar"/>
        </w:rPr>
        <w:t>│   │           ▼                                            │  │</w:t>
      </w:r>
      <w:r>
        <w:rPr/>
        <w:br/>
      </w:r>
      <w:r>
        <w:rPr>
          <w:rStyle w:val="VerbatimChar"/>
        </w:rPr>
        <w:t xml:space="preserve">│   │   ┌──────────────────┐  </w:t>
      </w:r>
      <w:r>
        <w:rPr>
          <w:rStyle w:val="VerbatimChar"/>
        </w:rPr>
        <w:t>ホスト名</w:t>
      </w:r>
      <w:r>
        <w:rPr>
          <w:rStyle w:val="VerbatimChar"/>
        </w:rPr>
        <w:t>: idp.plm-lab.local     │  │</w:t>
      </w:r>
      <w:r>
        <w:rPr/>
        <w:br/>
      </w:r>
      <w:r>
        <w:rPr>
          <w:rStyle w:val="VerbatimChar"/>
        </w:rPr>
        <w:t xml:space="preserve">│   │   │ Tomcat + Shib IdP  │  (8443/HTTPS </w:t>
      </w:r>
      <w:r>
        <w:rPr>
          <w:rStyle w:val="VerbatimChar"/>
        </w:rPr>
        <w:t>直・</w:t>
      </w:r>
      <w:r>
        <w:rPr>
          <w:rStyle w:val="VerbatimChar"/>
        </w:rPr>
        <w:t xml:space="preserve">Apache </w:t>
      </w:r>
      <w:r>
        <w:rPr>
          <w:rStyle w:val="VerbatimChar"/>
        </w:rPr>
        <w:t>不要</w:t>
      </w:r>
      <w:r>
        <w:rPr>
          <w:rStyle w:val="VerbatimChar"/>
        </w:rPr>
        <w:t>)   │  │</w:t>
      </w:r>
      <w:r>
        <w:rPr/>
        <w:br/>
      </w:r>
      <w:r>
        <w:rPr>
          <w:rStyle w:val="VerbatimChar"/>
        </w:rPr>
        <w:t>│   │   │ (8443/HTTPS)       │  entityID: https://idp.../idp/shibboleth │</w:t>
      </w:r>
      <w:r>
        <w:rPr/>
        <w:br/>
      </w:r>
      <w:r>
        <w:rPr>
          <w:rStyle w:val="VerbatimChar"/>
        </w:rPr>
        <w:t>│   │   └───────┬──────────┘                                │  │</w:t>
      </w:r>
      <w:r>
        <w:rPr/>
        <w:br/>
      </w:r>
      <w:r>
        <w:rPr>
          <w:rStyle w:val="VerbatimChar"/>
        </w:rPr>
        <w:t>│   │           │  LDAP</w:t>
      </w:r>
      <w:r>
        <w:rPr>
          <w:rStyle w:val="VerbatimChar"/>
        </w:rPr>
        <w:t>（</w:t>
      </w:r>
      <w:r>
        <w:rPr>
          <w:rStyle w:val="VerbatimChar"/>
        </w:rPr>
        <w:t>389</w:t>
      </w:r>
      <w:r>
        <w:rPr>
          <w:rStyle w:val="VerbatimChar"/>
        </w:rPr>
        <w:t>・サーバ間通信）                    │  │</w:t>
      </w:r>
      <w:r>
        <w:rPr/>
        <w:br/>
      </w:r>
      <w:r>
        <w:rPr>
          <w:rStyle w:val="VerbatimChar"/>
        </w:rPr>
        <w:t>│   │           ▼                                            │  │</w:t>
      </w:r>
      <w:r>
        <w:rPr/>
        <w:br/>
      </w:r>
      <w:r>
        <w:rPr>
          <w:rStyle w:val="VerbatimChar"/>
        </w:rPr>
        <w:t>│   │   ┌──────────────────┐                                │  │</w:t>
      </w:r>
      <w:r>
        <w:rPr/>
        <w:br/>
      </w:r>
      <w:r>
        <w:rPr>
          <w:rStyle w:val="VerbatimChar"/>
        </w:rPr>
        <w:t>│   │   │ ApacheDS (LDAP 389) │  baseDN: dc=plm-lab,dc=local   │  │</w:t>
      </w:r>
      <w:r>
        <w:rPr/>
        <w:br/>
      </w:r>
      <w:r>
        <w:rPr>
          <w:rStyle w:val="VerbatimChar"/>
        </w:rPr>
        <w:t>│   │   └──────────────────┘                                │  │</w:t>
      </w:r>
      <w:r>
        <w:rPr/>
        <w:br/>
      </w:r>
      <w:r>
        <w:rPr>
          <w:rStyle w:val="VerbatimChar"/>
        </w:rPr>
        <w:t>│   └──────────────────────────────────────────────────────┘  │</w:t>
      </w:r>
      <w:r>
        <w:rPr/>
        <w:br/>
      </w:r>
      <w:r>
        <w:rPr>
          <w:rStyle w:val="VerbatimChar"/>
        </w:rPr>
        <w:t>└─────────────────────────────────────────────────────────────┘</w:t>
      </w:r>
    </w:p>
    <w:p>
      <w:pPr>
        <w:pStyle w:val="FirstParagraph"/>
        <w:rPr/>
      </w:pPr>
      <w:r>
        <w:rPr>
          <w:b/>
          <w:bCs/>
        </w:rPr>
        <w:t xml:space="preserve">SAML Web SSO </w:t>
      </w:r>
      <w:r>
        <w:rPr>
          <w:b/>
          <w:bCs/>
        </w:rPr>
        <w:t>の流れ（未認証時）：</w:t>
      </w:r>
    </w:p>
    <w:p>
      <w:pPr>
        <w:pStyle w:val="Compact"/>
        <w:numPr>
          <w:ilvl w:val="0"/>
          <w:numId w:val="30"/>
        </w:numPr>
        <w:rPr/>
      </w:pPr>
      <w:r>
        <w:rPr/>
        <w:t xml:space="preserve">ブラウザが </w:t>
      </w:r>
      <w:r>
        <w:rPr/>
        <w:t>IIS</w:t>
      </w:r>
      <w:r>
        <w:rPr/>
        <w:t>（</w:t>
      </w:r>
      <w:r>
        <w:rPr/>
        <w:t>SP</w:t>
      </w:r>
      <w:r>
        <w:rPr/>
        <w:t>・</w:t>
      </w:r>
      <w:r>
        <w:rPr/>
        <w:t>443</w:t>
      </w:r>
      <w:r>
        <w:rPr/>
        <w:t>）の保護対象（</w:t>
      </w:r>
      <w:r>
        <w:rPr/>
        <w:t xml:space="preserve">PLM </w:t>
      </w:r>
      <w:r>
        <w:rPr/>
        <w:t>相当）にアクセスする。</w:t>
      </w:r>
    </w:p>
    <w:p>
      <w:pPr>
        <w:pStyle w:val="Compact"/>
        <w:numPr>
          <w:ilvl w:val="0"/>
          <w:numId w:val="5"/>
        </w:numPr>
        <w:rPr/>
      </w:pPr>
      <w:r>
        <w:rPr/>
        <w:t xml:space="preserve">SP </w:t>
      </w:r>
      <w:r>
        <w:rPr/>
        <w:t xml:space="preserve">が「未認証」と判断し、ブラウザを </w:t>
      </w:r>
      <w:r>
        <w:rPr/>
        <w:t>IdP</w:t>
      </w:r>
      <w:r>
        <w:rPr/>
        <w:t>（</w:t>
      </w:r>
      <w:r>
        <w:rPr/>
        <w:t>8443</w:t>
      </w:r>
      <w:r>
        <w:rPr/>
        <w:t>）へリダイレクトする。</w:t>
      </w:r>
    </w:p>
    <w:p>
      <w:pPr>
        <w:pStyle w:val="Compact"/>
        <w:numPr>
          <w:ilvl w:val="0"/>
          <w:numId w:val="5"/>
        </w:numPr>
        <w:rPr/>
      </w:pPr>
      <w:r>
        <w:rPr/>
        <w:t xml:space="preserve">ブラウザが </w:t>
      </w:r>
      <w:r>
        <w:rPr/>
        <w:t>IdP</w:t>
      </w:r>
      <w:r>
        <w:rPr/>
        <w:t>（</w:t>
      </w:r>
      <w:r>
        <w:rPr/>
        <w:t>Tomcat</w:t>
      </w:r>
      <w:r>
        <w:rPr/>
        <w:t>・</w:t>
      </w:r>
      <w:r>
        <w:rPr/>
        <w:t>8443</w:t>
      </w:r>
      <w:r>
        <w:rPr/>
        <w:t>）のログイン画面にアクセスする。</w:t>
      </w:r>
    </w:p>
    <w:p>
      <w:pPr>
        <w:pStyle w:val="Compact"/>
        <w:numPr>
          <w:ilvl w:val="0"/>
          <w:numId w:val="5"/>
        </w:numPr>
        <w:rPr/>
      </w:pPr>
      <w:r>
        <w:rPr/>
        <w:t xml:space="preserve">IdP </w:t>
      </w:r>
      <w:r>
        <w:rPr/>
        <w:t xml:space="preserve">が </w:t>
      </w:r>
      <w:r>
        <w:rPr/>
        <w:t>ApacheDS</w:t>
      </w:r>
      <w:r>
        <w:rPr/>
        <w:t>（</w:t>
      </w:r>
      <w:r>
        <w:rPr/>
        <w:t>LDAP</w:t>
      </w:r>
      <w:r>
        <w:rPr/>
        <w:t>・</w:t>
      </w:r>
      <w:r>
        <w:rPr/>
        <w:t>389</w:t>
      </w:r>
      <w:r>
        <w:rPr/>
        <w:t>）に問い合わせてユーザーを認証する（サーバ間通信）。</w:t>
      </w:r>
    </w:p>
    <w:p>
      <w:pPr>
        <w:pStyle w:val="Compact"/>
        <w:numPr>
          <w:ilvl w:val="0"/>
          <w:numId w:val="5"/>
        </w:numPr>
        <w:rPr/>
      </w:pPr>
      <w:r>
        <w:rPr/>
        <w:t xml:space="preserve">IdP </w:t>
      </w:r>
      <w:r>
        <w:rPr/>
        <w:t xml:space="preserve">が </w:t>
      </w:r>
      <w:r>
        <w:rPr/>
        <w:t xml:space="preserve">SAML </w:t>
      </w:r>
      <w:r>
        <w:rPr/>
        <w:t xml:space="preserve">アサーションを、ブラウザ経由で </w:t>
      </w:r>
      <w:r>
        <w:rPr/>
        <w:t xml:space="preserve">SP </w:t>
      </w:r>
      <w:r>
        <w:rPr/>
        <w:t xml:space="preserve">の </w:t>
      </w:r>
      <w:r>
        <w:rPr/>
        <w:t xml:space="preserve">ACS </w:t>
      </w:r>
      <w:r>
        <w:rPr/>
        <w:t xml:space="preserve">へ </w:t>
      </w:r>
      <w:r>
        <w:rPr/>
        <w:t xml:space="preserve">POST </w:t>
      </w:r>
      <w:r>
        <w:rPr/>
        <w:t>する。</w:t>
      </w:r>
    </w:p>
    <w:p>
      <w:pPr>
        <w:pStyle w:val="Compact"/>
        <w:numPr>
          <w:ilvl w:val="0"/>
          <w:numId w:val="5"/>
        </w:numPr>
        <w:rPr/>
      </w:pPr>
      <w:r>
        <w:rPr/>
        <w:t xml:space="preserve">SP </w:t>
      </w:r>
      <w:r>
        <w:rPr/>
        <w:t>がアサーションを検証してセッションを確立し、</w:t>
      </w:r>
      <w:r>
        <w:rPr>
          <w:rStyle w:val="VerbatimChar"/>
        </w:rPr>
        <w:t>REMOTE_USER</w:t>
      </w:r>
      <w:r>
        <w:rPr/>
        <w:t xml:space="preserve"> </w:t>
      </w:r>
      <w:r>
        <w:rPr/>
        <w:t>を確定する。</w:t>
      </w:r>
    </w:p>
    <w:p>
      <w:pPr>
        <w:pStyle w:val="Compact"/>
        <w:numPr>
          <w:ilvl w:val="0"/>
          <w:numId w:val="5"/>
        </w:numPr>
        <w:rPr/>
      </w:pPr>
      <w:r>
        <w:rPr/>
        <w:t xml:space="preserve">IIS </w:t>
      </w:r>
      <w:r>
        <w:rPr/>
        <w:t xml:space="preserve">が </w:t>
      </w:r>
      <w:r>
        <w:rPr>
          <w:rStyle w:val="VerbatimChar"/>
        </w:rPr>
        <w:t>wwwroot</w:t>
      </w:r>
      <w:r>
        <w:rPr/>
        <w:t xml:space="preserve"> </w:t>
      </w:r>
      <w:r>
        <w:rPr/>
        <w:t xml:space="preserve">配下の </w:t>
      </w:r>
      <w:r>
        <w:rPr/>
        <w:t xml:space="preserve">PLM </w:t>
      </w:r>
      <w:r>
        <w:rPr/>
        <w:t>相当アプリを実行して応答する。</w:t>
      </w:r>
    </w:p>
    <w:p>
      <w:pPr>
        <w:pStyle w:val="BlockText"/>
        <w:rPr/>
      </w:pPr>
      <w:r>
        <w:rPr>
          <w:b/>
          <w:bCs/>
        </w:rPr>
        <w:t xml:space="preserve">WSL </w:t>
      </w:r>
      <w:r>
        <w:rPr>
          <w:b/>
          <w:bCs/>
        </w:rPr>
        <w:t>版との違い</w:t>
      </w:r>
      <w:r>
        <w:rPr/>
        <w:t>：</w:t>
      </w:r>
      <w:r>
        <w:rPr/>
        <w:t xml:space="preserve">IdP </w:t>
      </w:r>
      <w:r>
        <w:rPr/>
        <w:t xml:space="preserve">側が </w:t>
      </w:r>
      <w:r>
        <w:rPr/>
        <w:t xml:space="preserve">Windows </w:t>
      </w:r>
      <w:r>
        <w:rPr/>
        <w:t>ネイティブのため、</w:t>
      </w:r>
      <w:r>
        <w:rPr>
          <w:b/>
          <w:bCs/>
        </w:rPr>
        <w:t xml:space="preserve">IdP </w:t>
      </w:r>
      <w:r>
        <w:rPr>
          <w:b/>
          <w:bCs/>
        </w:rPr>
        <w:t xml:space="preserve">前段の </w:t>
      </w:r>
      <w:r>
        <w:rPr>
          <w:b/>
          <w:bCs/>
        </w:rPr>
        <w:t xml:space="preserve">Apache HTTPD </w:t>
      </w:r>
      <w:r>
        <w:rPr>
          <w:b/>
          <w:bCs/>
        </w:rPr>
        <w:t>は不要</w:t>
      </w:r>
      <w:r>
        <w:rPr/>
        <w:t>（</w:t>
      </w:r>
      <w:r>
        <w:rPr/>
        <w:t xml:space="preserve">Tomcat </w:t>
      </w:r>
      <w:r>
        <w:rPr/>
        <w:t xml:space="preserve">が </w:t>
      </w:r>
      <w:r>
        <w:rPr/>
        <w:t xml:space="preserve">HTTPS 8443 </w:t>
      </w:r>
      <w:r>
        <w:rPr/>
        <w:t>を直接公開）。</w:t>
      </w:r>
      <w:r>
        <w:rPr/>
        <w:t xml:space="preserve">WSL2 </w:t>
      </w:r>
      <w:r>
        <w:rPr/>
        <w:t xml:space="preserve">の </w:t>
      </w:r>
      <w:r>
        <w:rPr/>
        <w:t xml:space="preserve">mirrored </w:t>
      </w:r>
      <w:r>
        <w:rPr/>
        <w:t>ネットワーク・</w:t>
      </w:r>
      <w:r>
        <w:rPr/>
        <w:t xml:space="preserve">localhost </w:t>
      </w:r>
      <w:r>
        <w:rPr/>
        <w:t>転送・ポート衝突といった問題は発生しない。</w:t>
      </w:r>
      <w:r>
        <w:rPr/>
        <w:t>IIS</w:t>
      </w:r>
      <w:r>
        <w:rPr/>
        <w:t>（</w:t>
      </w:r>
      <w:r>
        <w:rPr/>
        <w:t>SP</w:t>
      </w:r>
      <w:r>
        <w:rPr/>
        <w:t xml:space="preserve">）と </w:t>
      </w:r>
      <w:r>
        <w:rPr/>
        <w:t>Tomcat</w:t>
      </w:r>
      <w:r>
        <w:rPr/>
        <w:t>（</w:t>
      </w:r>
      <w:r>
        <w:rPr/>
        <w:t>IdP</w:t>
      </w:r>
      <w:r>
        <w:rPr/>
        <w:t xml:space="preserve">）は同一 </w:t>
      </w:r>
      <w:r>
        <w:rPr/>
        <w:t xml:space="preserve">Windows </w:t>
      </w:r>
      <w:r>
        <w:rPr/>
        <w:t>上に同居するが、</w:t>
      </w:r>
      <w:r>
        <w:rPr>
          <w:b/>
          <w:bCs/>
        </w:rPr>
        <w:t>互いに直接は通信せず</w:t>
      </w:r>
      <w:r>
        <w:rPr/>
        <w:t>、ブラウザのリダイレクトと事前交換したメタデータで連携する。</w:t>
      </w:r>
      <w:r>
        <w:rPr/>
        <w:t xml:space="preserve">LDAP </w:t>
      </w:r>
      <w:r>
        <w:rPr/>
        <w:t xml:space="preserve">を参照するのは </w:t>
      </w:r>
      <w:r>
        <w:rPr/>
        <w:t xml:space="preserve">IdP </w:t>
      </w:r>
      <w:r>
        <w:rPr/>
        <w:t>のみ。</w:t>
      </w:r>
    </w:p>
    <w:p>
      <w:pPr>
        <w:pStyle w:val="Normal"/>
        <w:rPr/>
      </w:pPr>
      <w:bookmarkStart w:id="5" w:name="全体アーキテクチャ"/>
      <w:r>
        <w:rPr/>
        <mc:AlternateContent>
          <mc:Choice Requires="wps">
            <w:drawing>
              <wp:inline distT="0" distB="0" distL="0" distR="0">
                <wp:extent cx="573151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パラメータ一覧確定調整用"/>
      <w:r>
        <w:rPr/>
        <w:t xml:space="preserve">3. </w:t>
      </w:r>
      <w:r>
        <w:rPr/>
        <w:t>パラメータ一覧（確定・調整用）</w:t>
      </w:r>
    </w:p>
    <w:p>
      <w:pPr>
        <w:pStyle w:val="BlockText"/>
        <w:rPr/>
      </w:pPr>
      <w:r>
        <w:rPr/>
        <w:t>本書全体で参照する値。</w:t>
      </w:r>
      <w:r>
        <w:rPr>
          <w:b/>
          <w:bCs/>
        </w:rPr>
        <w:t>着手前に内容を確認</w:t>
      </w:r>
      <w:r>
        <w:rPr/>
        <w:t>し、変更する場合はここを起点に各フェーズへ反映してください。</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2707"/>
        <w:gridCol w:w="3611"/>
        <w:gridCol w:w="2708"/>
      </w:tblGrid>
      <w:tr>
        <w:trPr>
          <w:tblHeader w:val="true"/>
        </w:trPr>
        <w:tc>
          <w:tcPr>
            <w:tcW w:w="270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既定値</w:t>
            </w:r>
          </w:p>
        </w:tc>
        <w:tc>
          <w:tcPr>
            <w:tcW w:w="27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備考</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内部ドメイン</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検証用の架空ドメイン</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ホスト名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w:t>
            </w:r>
            <w:r>
              <w:rPr>
                <w:rFonts w:ascii="Cambria" w:hAnsi="Cambria" w:cs=""/>
                <w:kern w:val="0"/>
                <w:sz w:val="20"/>
                <w:szCs w:val="20"/>
                <w:lang w:val="ja-JP" w:eastAsia="ja-JP" w:bidi="ar-SA"/>
              </w:rPr>
              <w:t>）側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ホスト名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sp.plm-lab.local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Java</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OpenJDK 17</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Shibboleth IdP 5 </w:t>
            </w:r>
            <w:r>
              <w:rPr>
                <w:rFonts w:ascii="Cambria" w:hAnsi="Cambria" w:cs=""/>
                <w:kern w:val="0"/>
                <w:sz w:val="20"/>
                <w:szCs w:val="20"/>
                <w:lang w:val="ja-JP" w:eastAsia="ja-JP" w:bidi="ar-SA"/>
              </w:rPr>
              <w:t>の要件。</w:t>
            </w:r>
            <w:r>
              <w:rPr>
                <w:rFonts w:eastAsia="Noto Sans CJK JP" w:cs=""/>
                <w:kern w:val="0"/>
                <w:sz w:val="20"/>
                <w:szCs w:val="20"/>
                <w:lang w:val="ja-JP" w:eastAsia="ja-JP" w:bidi="ar-SA"/>
              </w:rPr>
              <w:t xml:space="preserve">Temurin </w:t>
            </w:r>
            <w:r>
              <w:rPr>
                <w:rFonts w:ascii="Cambria" w:hAnsi="Cambria" w:cs=""/>
                <w:kern w:val="0"/>
                <w:sz w:val="20"/>
                <w:szCs w:val="20"/>
                <w:lang w:val="ja-JP" w:eastAsia="ja-JP" w:bidi="ar-SA"/>
              </w:rPr>
              <w:t>等</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Servlet </w:t>
            </w:r>
            <w:r>
              <w:rPr>
                <w:rFonts w:ascii="Cambria" w:hAnsi="Cambria" w:cs=""/>
                <w:kern w:val="0"/>
                <w:sz w:val="20"/>
                <w:szCs w:val="20"/>
                <w:lang w:val="ja-JP" w:eastAsia="ja-JP" w:bidi="ar-SA"/>
              </w:rPr>
              <w:t>コンテナ</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 Tomcat 10.1.x</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5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Tomcat 10.1 </w:t>
            </w:r>
            <w:r>
              <w:rPr>
                <w:rFonts w:ascii="Cambria" w:hAnsi="Cambria" w:cs=""/>
                <w:kern w:val="0"/>
                <w:sz w:val="20"/>
                <w:szCs w:val="20"/>
                <w:lang w:val="ja-JP" w:eastAsia="ja-JP" w:bidi="ar-SA"/>
              </w:rPr>
              <w:t>必須（</w:t>
            </w:r>
            <w:r>
              <w:rPr>
                <w:rFonts w:eastAsia="Noto Sans CJK JP" w:cs=""/>
                <w:kern w:val="0"/>
                <w:sz w:val="20"/>
                <w:szCs w:val="20"/>
                <w:lang w:val="ja-JP" w:eastAsia="ja-JP" w:bidi="ar-SA"/>
              </w:rPr>
              <w:t>9</w:t>
            </w:r>
            <w:r>
              <w:rPr>
                <w:rFonts w:ascii="Cambria" w:hAnsi="Cambria" w:cs=""/>
                <w:kern w:val="0"/>
                <w:sz w:val="20"/>
                <w:szCs w:val="20"/>
                <w:lang w:val="ja-JP" w:eastAsia="ja-JP" w:bidi="ar-SA"/>
              </w:rPr>
              <w:t>系不可）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5.x</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Java 17 / Jakarta </w:t>
            </w:r>
            <w:r>
              <w:rPr>
                <w:rFonts w:ascii="Cambria" w:hAnsi="Cambria" w:cs=""/>
                <w:kern w:val="0"/>
                <w:sz w:val="20"/>
                <w:szCs w:val="20"/>
                <w:lang w:val="ja-JP" w:eastAsia="ja-JP" w:bidi="ar-SA"/>
              </w:rPr>
              <w:t>名前空間</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SP 3.x</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LDAP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Java </w:t>
            </w:r>
            <w:r>
              <w:rPr>
                <w:rFonts w:ascii="Cambria" w:hAnsi="Cambria" w:cs=""/>
                <w:kern w:val="0"/>
                <w:sz w:val="20"/>
                <w:szCs w:val="20"/>
                <w:lang w:val="ja-JP" w:eastAsia="ja-JP" w:bidi="ar-SA"/>
              </w:rPr>
              <w:t>製・</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 Directory Studio </w:t>
            </w:r>
            <w:r>
              <w:rPr>
                <w:rFonts w:ascii="Cambria" w:hAnsi="Cambria" w:cs=""/>
                <w:kern w:val="0"/>
                <w:sz w:val="20"/>
                <w:szCs w:val="20"/>
                <w:lang w:val="ja-JP" w:eastAsia="ja-JP" w:bidi="ar-SA"/>
              </w:rPr>
              <w:t>で投入。</w:t>
            </w:r>
            <w:r>
              <w:rPr>
                <w:rStyle w:val="VerbatimChar"/>
                <w:rFonts w:eastAsia="Noto Sans CJK JP" w:cs=""/>
                <w:kern w:val="0"/>
                <w:szCs w:val="20"/>
                <w:lang w:val="ja-JP" w:eastAsia="ja-JP" w:bidi="ar-SA"/>
              </w:rPr>
              <w:t>inetOrgPerson</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entityID</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https://idp.plm-lab.local/idp/shibboleth</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で確定</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で確定</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ベース</w:t>
            </w:r>
            <w:r>
              <w:rPr>
                <w:rFonts w:eastAsia="Noto Sans CJK JP" w:cs=""/>
                <w:kern w:val="0"/>
                <w:sz w:val="20"/>
                <w:szCs w:val="20"/>
                <w:lang w:val="ja-JP" w:eastAsia="ja-JP" w:bidi="ar-SA"/>
              </w:rPr>
              <w:t>DN</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dc=plm-lab,dc=local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ApacheDS</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3</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検索バインド</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uid=idp-reader,ou=people,dc=plm-lab,dc=local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検索用（読取専用）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uid=01PLM02</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配下。識別番号（社内テスト環境の形式に準拠）</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テストユーザーの </w:t>
            </w:r>
            <w:r>
              <w:rPr>
                <w:rFonts w:eastAsia="Noto Sans CJK JP" w:cs=""/>
                <w:kern w:val="0"/>
                <w:sz w:val="20"/>
                <w:szCs w:val="20"/>
                <w:lang w:val="ja-JP" w:eastAsia="ja-JP" w:bidi="ar-SA"/>
              </w:rPr>
              <w:t>mail</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01PLM02@plm-lab.local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 xml:space="preserve">emailAddress </w:t>
            </w:r>
            <w:r>
              <w:rPr>
                <w:rFonts w:ascii="Cambria" w:hAnsi="Cambria" w:cs=""/>
                <w:b/>
                <w:bCs/>
                <w:kern w:val="0"/>
                <w:sz w:val="20"/>
                <w:szCs w:val="20"/>
                <w:lang w:val="ja-JP" w:eastAsia="ja-JP" w:bidi="ar-SA"/>
              </w:rPr>
              <w:t xml:space="preserve">形式 </w:t>
            </w:r>
            <w:r>
              <w:rPr>
                <w:rFonts w:eastAsia="Noto Sans CJK JP" w:cs=""/>
                <w:b/>
                <w:bCs/>
                <w:kern w:val="0"/>
                <w:sz w:val="20"/>
                <w:szCs w:val="20"/>
                <w:lang w:val="ja-JP" w:eastAsia="ja-JP" w:bidi="ar-SA"/>
              </w:rPr>
              <w:t xml:space="preserve">NameID </w:t>
            </w:r>
            <w:r>
              <w:rPr>
                <w:rFonts w:ascii="Cambria" w:hAnsi="Cambria" w:cs=""/>
                <w:b/>
                <w:bCs/>
                <w:kern w:val="0"/>
                <w:sz w:val="20"/>
                <w:szCs w:val="20"/>
                <w:lang w:val="ja-JP" w:eastAsia="ja-JP" w:bidi="ar-SA"/>
              </w:rPr>
              <w:t>の元</w:t>
            </w:r>
            <w:r>
              <w:rPr>
                <w:rFonts w:ascii="Cambria" w:hAnsi="Cambria" w:cs=""/>
                <w:kern w:val="0"/>
                <w:sz w:val="20"/>
                <w:szCs w:val="20"/>
                <w:lang w:val="ja-JP" w:eastAsia="ja-JP" w:bidi="ar-SA"/>
              </w:rPr>
              <w:t xml:space="preserve">（顧客 </w:t>
            </w:r>
            <w:r>
              <w:rPr>
                <w:rFonts w:eastAsia="Noto Sans CJK JP" w:cs=""/>
                <w:kern w:val="0"/>
                <w:sz w:val="20"/>
                <w:szCs w:val="20"/>
                <w:lang w:val="ja-JP" w:eastAsia="ja-JP" w:bidi="ar-SA"/>
              </w:rPr>
              <w:t xml:space="preserve">Entra </w:t>
            </w:r>
            <w:r>
              <w:rPr>
                <w:rFonts w:ascii="Cambria" w:hAnsi="Cambria" w:cs=""/>
                <w:kern w:val="0"/>
                <w:sz w:val="20"/>
                <w:szCs w:val="20"/>
                <w:lang w:val="ja-JP" w:eastAsia="ja-JP" w:bidi="ar-SA"/>
              </w:rPr>
              <w:t>の形式に準拠）</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形式</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emailAddress</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顧客（</w:t>
            </w:r>
            <w:r>
              <w:rPr>
                <w:rFonts w:eastAsia="Noto Sans CJK JP" w:cs=""/>
                <w:kern w:val="0"/>
                <w:sz w:val="20"/>
                <w:szCs w:val="20"/>
                <w:lang w:val="ja-JP" w:eastAsia="ja-JP" w:bidi="ar-SA"/>
              </w:rPr>
              <w:t>Entra ID</w:t>
            </w:r>
            <w:r>
              <w:rPr>
                <w:rFonts w:ascii="Cambria" w:hAnsi="Cambria" w:cs=""/>
                <w:kern w:val="0"/>
                <w:sz w:val="20"/>
                <w:szCs w:val="20"/>
                <w:lang w:val="ja-JP" w:eastAsia="ja-JP" w:bidi="ar-SA"/>
              </w:rPr>
              <w:t>）の形式に合わせる（</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 xml:space="preserve">unspecified </w:t>
            </w:r>
            <w:r>
              <w:rPr>
                <w:rFonts w:ascii="Cambria" w:hAnsi="Cambria" w:cs=""/>
                <w:kern w:val="0"/>
                <w:sz w:val="20"/>
                <w:szCs w:val="20"/>
                <w:lang w:val="ja-JP" w:eastAsia="ja-JP" w:bidi="ar-SA"/>
              </w:rPr>
              <w:t>から変更）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REMOTE_USER</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優先リスト（例 </w:t>
            </w:r>
            <w:r>
              <w:rPr>
                <w:rStyle w:val="VerbatimChar"/>
                <w:rFonts w:eastAsia="Noto Sans CJK JP" w:cs=""/>
                <w:kern w:val="0"/>
                <w:szCs w:val="20"/>
                <w:lang w:val="ja-JP" w:eastAsia="ja-JP" w:bidi="ar-SA"/>
              </w:rPr>
              <w:t>azure_id … gid_id</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に倣う）</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メール形式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を載せる。学習では </w:t>
            </w:r>
            <w:r>
              <w:rPr>
                <w:rFonts w:eastAsia="Noto Sans CJK JP" w:cs=""/>
                <w:kern w:val="0"/>
                <w:sz w:val="20"/>
                <w:szCs w:val="20"/>
                <w:lang w:val="ja-JP" w:eastAsia="ja-JP" w:bidi="ar-SA"/>
              </w:rPr>
              <w:t>1</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2 </w:t>
            </w:r>
            <w:r>
              <w:rPr>
                <w:rFonts w:ascii="Cambria" w:hAnsi="Cambria" w:cs=""/>
                <w:kern w:val="0"/>
                <w:sz w:val="20"/>
                <w:szCs w:val="20"/>
                <w:lang w:val="ja-JP" w:eastAsia="ja-JP" w:bidi="ar-SA"/>
              </w:rPr>
              <w:t>個で可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ホーム</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C:\opt\shibboleth-idp</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Windows</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ホーム</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w:t>
            </w:r>
            <w:r>
              <w:rPr>
                <w:rFonts w:ascii="Cambria" w:hAnsi="Cambria" w:cs=""/>
                <w:kern w:val="0"/>
                <w:sz w:val="20"/>
                <w:szCs w:val="20"/>
                <w:lang w:val="ja-JP" w:eastAsia="ja-JP" w:bidi="ar-SA"/>
              </w:rPr>
              <w:t>（例）</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サービスとして稼働（フェーズ</w:t>
            </w:r>
            <w:r>
              <w:rPr>
                <w:rFonts w:eastAsia="Noto Sans CJK JP" w:cs=""/>
                <w:kern w:val="0"/>
                <w:sz w:val="20"/>
                <w:szCs w:val="20"/>
                <w:lang w:val="ja-JP" w:eastAsia="ja-JP" w:bidi="ar-SA"/>
              </w:rPr>
              <w:t>4</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インストール先</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C:\opt\shibboleth-sp</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既定。</w:t>
            </w:r>
            <w:r>
              <w:rPr>
                <w:rStyle w:val="VerbatimChar"/>
                <w:rFonts w:eastAsia="Noto Sans CJK JP" w:cs=""/>
                <w:kern w:val="0"/>
                <w:szCs w:val="20"/>
                <w:lang w:val="ja-JP" w:eastAsia="ja-JP" w:bidi="ar-SA"/>
              </w:rPr>
              <w:t>C:\inetpub</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配下は不可（鍵・設定の漏洩リスク）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PLM </w:t>
            </w:r>
            <w:r>
              <w:rPr>
                <w:rFonts w:ascii="Cambria" w:hAnsi="Cambria" w:cs=""/>
                <w:kern w:val="0"/>
                <w:sz w:val="20"/>
                <w:szCs w:val="20"/>
                <w:lang w:val="ja-JP" w:eastAsia="ja-JP" w:bidi="ar-SA"/>
              </w:rPr>
              <w:t>アプリ配置</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C:\inetpub\wwwroot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検証では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表示のテストページ</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ポート（</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443</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ポート（</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8443</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w:t>
            </w:r>
            <w:r>
              <w:rPr>
                <w:rFonts w:ascii="Cambria" w:hAnsi="Cambria" w:cs=""/>
                <w:kern w:val="0"/>
                <w:sz w:val="20"/>
                <w:szCs w:val="20"/>
                <w:lang w:val="ja-JP" w:eastAsia="ja-JP" w:bidi="ar-SA"/>
              </w:rPr>
              <w:t xml:space="preserve">）直公開。同一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 xml:space="preserve">上での </w:t>
            </w:r>
            <w:r>
              <w:rPr>
                <w:rFonts w:eastAsia="Noto Sans CJK JP" w:cs=""/>
                <w:kern w:val="0"/>
                <w:sz w:val="20"/>
                <w:szCs w:val="20"/>
                <w:lang w:val="ja-JP" w:eastAsia="ja-JP" w:bidi="ar-SA"/>
              </w:rPr>
              <w:t xml:space="preserve">443 </w:t>
            </w:r>
            <w:r>
              <w:rPr>
                <w:rFonts w:ascii="Cambria" w:hAnsi="Cambria" w:cs=""/>
                <w:kern w:val="0"/>
                <w:sz w:val="20"/>
                <w:szCs w:val="20"/>
                <w:lang w:val="ja-JP" w:eastAsia="ja-JP" w:bidi="ar-SA"/>
              </w:rPr>
              <w:t>衝突回避</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内部</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ルート名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 Root CA</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2</w:t>
            </w:r>
            <w:r>
              <w:rPr>
                <w:rFonts w:ascii="Cambria" w:hAnsi="Cambria" w:cs=""/>
                <w:kern w:val="0"/>
                <w:sz w:val="20"/>
                <w:szCs w:val="20"/>
                <w:lang w:val="ja-JP" w:eastAsia="ja-JP" w:bidi="ar-SA"/>
              </w:rPr>
              <w:t>で作成。</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のサーバ証明書を発行</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証明書作成ツール</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openssl for Windows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Git for Windows </w:t>
            </w:r>
            <w:r>
              <w:rPr>
                <w:rFonts w:ascii="Cambria" w:hAnsi="Cambria" w:cs=""/>
                <w:kern w:val="0"/>
                <w:sz w:val="20"/>
                <w:szCs w:val="20"/>
                <w:lang w:val="ja-JP" w:eastAsia="ja-JP" w:bidi="ar-SA"/>
              </w:rPr>
              <w:t>同梱等）</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 xml:space="preserve">openssl </w:t>
            </w:r>
            <w:r>
              <w:rPr>
                <w:rFonts w:ascii="Cambria" w:hAnsi="Cambria" w:cs=""/>
                <w:kern w:val="0"/>
                <w:sz w:val="20"/>
                <w:szCs w:val="20"/>
                <w:lang w:val="ja-JP" w:eastAsia="ja-JP" w:bidi="ar-SA"/>
              </w:rPr>
              <w:t>手順を流用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w:t>
            </w:r>
            <w:r>
              <w:rPr>
                <w:rFonts w:eastAsia="Noto Sans CJK JP" w:cs=""/>
                <w:kern w:val="0"/>
                <w:sz w:val="20"/>
                <w:szCs w:val="20"/>
                <w:lang w:val="ja-JP" w:eastAsia="ja-JP" w:bidi="ar-SA"/>
              </w:rPr>
              <w:t xml:space="preserve">VM </w:t>
            </w:r>
            <w:r>
              <w:rPr>
                <w:rFonts w:ascii="Cambria" w:hAnsi="Cambria" w:cs=""/>
                <w:kern w:val="0"/>
                <w:sz w:val="20"/>
                <w:szCs w:val="20"/>
                <w:lang w:val="ja-JP" w:eastAsia="ja-JP" w:bidi="ar-SA"/>
              </w:rPr>
              <w:t>メモリ</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 GB</w:t>
            </w:r>
            <w:r>
              <w:rPr>
                <w:rFonts w:ascii="Cambria" w:hAnsi="Cambria" w:cs=""/>
                <w:kern w:val="0"/>
                <w:sz w:val="20"/>
                <w:szCs w:val="20"/>
                <w:lang w:val="ja-JP" w:eastAsia="ja-JP" w:bidi="ar-SA"/>
              </w:rPr>
              <w:t>（目安）</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フルスタック同居のため</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w:t>
            </w:r>
            <w:r>
              <w:rPr>
                <w:rFonts w:eastAsia="Noto Sans CJK JP" w:cs=""/>
                <w:kern w:val="0"/>
                <w:sz w:val="20"/>
                <w:szCs w:val="20"/>
                <w:lang w:val="ja-JP" w:eastAsia="ja-JP" w:bidi="ar-SA"/>
              </w:rPr>
              <w:t>VM vCPU</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目安</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タイムゾーン</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Asia/Tokyo</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ゲスト </w:t>
            </w:r>
            <w:r>
              <w:rPr>
                <w:rFonts w:eastAsia="Noto Sans CJK JP" w:cs=""/>
                <w:kern w:val="0"/>
                <w:sz w:val="20"/>
                <w:szCs w:val="20"/>
                <w:lang w:val="ja-JP" w:eastAsia="ja-JP" w:bidi="ar-SA"/>
              </w:rPr>
              <w:t>Windows</w:t>
            </w:r>
          </w:p>
        </w:tc>
      </w:tr>
    </w:tbl>
    <w:p>
      <w:pPr>
        <w:pStyle w:val="BlockText"/>
        <w:rPr/>
      </w:pPr>
      <w:r>
        <w:rPr/>
        <w:t xml:space="preserve">ホスト名は当面 </w:t>
      </w:r>
      <w:r>
        <w:rPr>
          <w:rStyle w:val="VerbatimChar"/>
        </w:rPr>
        <w:t>hosts</w:t>
      </w:r>
      <w:r>
        <w:rPr/>
        <w:t xml:space="preserve"> </w:t>
      </w:r>
      <w:r>
        <w:rPr/>
        <w:t>ファイルで解決します（</w:t>
      </w:r>
      <w:r>
        <w:rPr/>
        <w:t>DNS</w:t>
      </w:r>
      <w:r>
        <w:rPr/>
        <w:t>サーバは立てません）。</w:t>
      </w:r>
      <w:r>
        <w:rPr/>
        <w:t>SP</w:t>
      </w:r>
      <w:r>
        <w:rPr/>
        <w:t>・</w:t>
      </w:r>
      <w:r>
        <w:rPr/>
        <w:t xml:space="preserve">IdP </w:t>
      </w:r>
      <w:r>
        <w:rPr/>
        <w:t xml:space="preserve">とも同一ゲスト </w:t>
      </w:r>
      <w:r>
        <w:rPr/>
        <w:t xml:space="preserve">Windows </w:t>
      </w:r>
      <w:r>
        <w:rPr/>
        <w:t>上のため、</w:t>
      </w:r>
      <w:r>
        <w:rPr>
          <w:rStyle w:val="VerbatimChar"/>
        </w:rPr>
        <w:t>127.0.0.1</w:t>
      </w:r>
      <w:r>
        <w:rPr/>
        <w:t xml:space="preserve"> </w:t>
      </w:r>
      <w:r>
        <w:rPr/>
        <w:t>で解決させます（フェーズ</w:t>
      </w:r>
      <w:r>
        <w:rPr/>
        <w:t>2</w:t>
      </w:r>
      <w:r>
        <w:rPr/>
        <w:t>）。</w:t>
      </w:r>
    </w:p>
    <w:p>
      <w:pPr>
        <w:pStyle w:val="BlockText"/>
        <w:rPr/>
      </w:pPr>
      <w:r>
        <w:rPr>
          <w:b/>
          <w:bCs/>
        </w:rPr>
        <w:t>2</w:t>
      </w:r>
      <w:r>
        <w:rPr>
          <w:b/>
          <w:bCs/>
        </w:rPr>
        <w:t>種類の証明書（再掲・重要）</w:t>
      </w:r>
      <w:r>
        <w:rPr/>
        <w:t>：</w:t>
      </w:r>
      <w:r>
        <w:rPr/>
        <w:t xml:space="preserve">(a) TLS/HTTPS </w:t>
      </w:r>
      <w:r>
        <w:rPr/>
        <w:t>サーバ証明書（ブラウザに信頼される・</w:t>
      </w:r>
      <w:r>
        <w:rPr/>
        <w:t xml:space="preserve">SAN </w:t>
      </w:r>
      <w:r>
        <w:rPr/>
        <w:t>一致必須。内部</w:t>
      </w:r>
      <w:r>
        <w:rPr/>
        <w:t>CA</w:t>
      </w:r>
      <w:r>
        <w:rPr/>
        <w:t xml:space="preserve">で </w:t>
      </w:r>
      <w:r>
        <w:rPr/>
        <w:t xml:space="preserve">idp/sp </w:t>
      </w:r>
      <w:r>
        <w:rPr/>
        <w:t>を発行）と、</w:t>
      </w:r>
      <w:r>
        <w:rPr/>
        <w:t xml:space="preserve">(b) SAML </w:t>
      </w:r>
      <w:r>
        <w:rPr/>
        <w:t>署名・暗号化証明書（メタデータ交換で信頼・自己署名可・</w:t>
      </w:r>
      <w:r>
        <w:rPr/>
        <w:t>CA</w:t>
      </w:r>
      <w:r>
        <w:rPr/>
        <w:t>信頼もホスト名一致も不要。</w:t>
      </w:r>
      <w:r>
        <w:rPr/>
        <w:t xml:space="preserve">IdP </w:t>
      </w:r>
      <w:r>
        <w:rPr/>
        <w:t>はインストール時に自動生成、</w:t>
      </w:r>
      <w:r>
        <w:rPr/>
        <w:t xml:space="preserve">SP </w:t>
      </w:r>
      <w:r>
        <w:rPr/>
        <w:t xml:space="preserve">は </w:t>
      </w:r>
      <w:r>
        <w:rPr/>
        <w:t xml:space="preserve">keygen </w:t>
      </w:r>
      <w:r>
        <w:rPr/>
        <w:t xml:space="preserve">で生成）。準備が要るのは </w:t>
      </w:r>
      <w:r>
        <w:rPr/>
        <w:t>(a)</w:t>
      </w:r>
      <w:r>
        <w:rPr/>
        <w:t>。詳細はフェーズ</w:t>
      </w:r>
      <w:r>
        <w:rPr/>
        <w:t>2</w:t>
      </w:r>
      <w:r>
        <w:rPr/>
        <w:t>で扱う。</w:t>
      </w:r>
    </w:p>
    <w:p>
      <w:pPr>
        <w:pStyle w:val="Heading3"/>
        <w:rPr/>
      </w:pPr>
      <w:bookmarkStart w:id="7" w:name="アカウントパスワード一覧わかりやすさ優先"/>
      <w:r>
        <w:rPr/>
        <w:t xml:space="preserve">3.1 </w:t>
      </w:r>
      <w:r>
        <w:rPr/>
        <w:t>アカウント・パスワード一覧（わかりやすさ優先）</w:t>
      </w:r>
    </w:p>
    <w:p>
      <w:pPr>
        <w:pStyle w:val="BlockText"/>
        <w:rPr/>
      </w:pPr>
      <w:r>
        <w:rPr/>
        <w:t>本検証環境では</w:t>
      </w:r>
      <w:r>
        <w:rPr>
          <w:b/>
          <w:bCs/>
        </w:rPr>
        <w:t>わかりやすさを優先</w:t>
      </w:r>
      <w:r>
        <w:rPr/>
        <w:t>し、既定値や「</w:t>
      </w:r>
      <w:r>
        <w:rPr/>
        <w:t xml:space="preserve">Joe </w:t>
      </w:r>
      <w:r>
        <w:rPr/>
        <w:t>アカウント（</w:t>
      </w:r>
      <w:r>
        <w:rPr/>
        <w:t xml:space="preserve">uid </w:t>
      </w:r>
      <w:r>
        <w:rPr/>
        <w:t>とパスワードが同じ）」を採用する。</w:t>
      </w:r>
      <w:r>
        <w:rPr>
          <w:b/>
          <w:bCs/>
        </w:rPr>
        <w:t>いずれも検証専用であり、実際の環境構築時にはセキュリティを考慮して強固な値に変更すること。</w:t>
      </w:r>
      <w:r>
        <w:rPr/>
        <w:t xml:space="preserve"> </w:t>
      </w:r>
      <w:r>
        <w:rPr/>
        <w:t xml:space="preserve">OS </w:t>
      </w:r>
      <w:r>
        <w:rPr/>
        <w:t>ユーザーとしての専用アカウント（</w:t>
      </w:r>
      <w:r>
        <w:rPr/>
        <w:t xml:space="preserve">WSL </w:t>
      </w:r>
      <w:r>
        <w:rPr/>
        <w:t xml:space="preserve">版の </w:t>
      </w:r>
      <w:r>
        <w:rPr>
          <w:rStyle w:val="VerbatimChar"/>
        </w:rPr>
        <w:t>tomcat</w:t>
      </w:r>
      <w:r>
        <w:rPr/>
        <w:t xml:space="preserve"> </w:t>
      </w:r>
      <w:r>
        <w:rPr/>
        <w:t xml:space="preserve">相当）は </w:t>
      </w:r>
      <w:r>
        <w:rPr/>
        <w:t xml:space="preserve">Windows </w:t>
      </w:r>
      <w:r>
        <w:rPr/>
        <w:t xml:space="preserve">では作らず、各サービスは </w:t>
      </w:r>
      <w:r>
        <w:rPr/>
        <w:t xml:space="preserve">Windows </w:t>
      </w:r>
      <w:r>
        <w:rPr/>
        <w:t>のサービスアカウント（</w:t>
      </w:r>
      <w:r>
        <w:rPr>
          <w:rStyle w:val="VerbatimChar"/>
        </w:rPr>
        <w:t>Local System</w:t>
      </w:r>
      <w:r>
        <w:rPr/>
        <w:t xml:space="preserve"> </w:t>
      </w:r>
      <w:r>
        <w:rPr/>
        <w:t xml:space="preserve">等）で動作する。構築作業はローカル管理者（本書では </w:t>
      </w:r>
      <w:r>
        <w:rPr>
          <w:rStyle w:val="VerbatimChar"/>
          <w:b/>
          <w:bCs/>
        </w:rPr>
        <w:t>Administrator</w:t>
      </w:r>
      <w:r>
        <w:rPr/>
        <w:t xml:space="preserve">。読み替え可）で、昇格した </w:t>
      </w:r>
      <w:r>
        <w:rPr/>
        <w:t>PowerShell</w:t>
      </w:r>
      <w:r>
        <w:rPr/>
        <w:t>／コマンドプロンプトで行う。</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29"/>
        <w:gridCol w:w="2656"/>
        <w:gridCol w:w="2478"/>
        <w:gridCol w:w="1769"/>
        <w:gridCol w:w="1594"/>
      </w:tblGrid>
      <w:tr>
        <w:trPr>
          <w:tblHeader w:val="true"/>
        </w:trPr>
        <w:tc>
          <w:tcPr>
            <w:tcW w:w="52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65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アカウント／鍵</w:t>
            </w:r>
          </w:p>
        </w:tc>
        <w:tc>
          <w:tcPr>
            <w:tcW w:w="247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値（検証用）</w:t>
            </w:r>
          </w:p>
        </w:tc>
        <w:tc>
          <w:tcPr>
            <w:tcW w:w="176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使用箇所</w:t>
            </w:r>
          </w:p>
        </w:tc>
        <w:tc>
          <w:tcPr>
            <w:tcW w:w="15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管理者</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secret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管理（既定値のまま）</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r>
              <w:rPr>
                <w:rFonts w:eastAsia="Noto Sans CJK JP" w:cs=""/>
                <w:kern w:val="0"/>
                <w:sz w:val="20"/>
                <w:szCs w:val="20"/>
                <w:lang w:val="ja-JP" w:eastAsia="ja-JP" w:bidi="ar-SA"/>
              </w:rPr>
              <w:t>1</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01PLM01</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01PLM01</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ログイン検証（</w:t>
            </w:r>
            <w:r>
              <w:rPr>
                <w:rFonts w:eastAsia="Noto Sans CJK JP" w:cs=""/>
                <w:kern w:val="0"/>
                <w:sz w:val="20"/>
                <w:szCs w:val="20"/>
                <w:lang w:val="ja-JP" w:eastAsia="ja-JP" w:bidi="ar-SA"/>
              </w:rPr>
              <w:t xml:space="preserve">Joe </w:t>
            </w:r>
            <w:r>
              <w:rPr>
                <w:rFonts w:ascii="Cambria" w:hAnsi="Cambria" w:cs=""/>
                <w:kern w:val="0"/>
                <w:sz w:val="20"/>
                <w:szCs w:val="20"/>
                <w:lang w:val="ja-JP" w:eastAsia="ja-JP" w:bidi="ar-SA"/>
              </w:rPr>
              <w:t>アカウント）</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r>
              <w:rPr>
                <w:rFonts w:eastAsia="Noto Sans CJK JP" w:cs=""/>
                <w:kern w:val="0"/>
                <w:sz w:val="20"/>
                <w:szCs w:val="20"/>
                <w:lang w:val="ja-JP" w:eastAsia="ja-JP" w:bidi="ar-SA"/>
              </w:rPr>
              <w:t>2</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01PLM02</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01PLM02</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r>
              <w:rPr>
                <w:rFonts w:ascii="Cambria" w:hAnsi="Cambria" w:cs=""/>
                <w:kern w:val="0"/>
                <w:sz w:val="20"/>
                <w:szCs w:val="20"/>
                <w:lang w:val="ja-JP" w:eastAsia="ja-JP" w:bidi="ar-SA"/>
              </w:rPr>
              <w:t>人目・再現性検証（</w:t>
            </w:r>
            <w:r>
              <w:rPr>
                <w:rFonts w:eastAsia="Noto Sans CJK JP" w:cs=""/>
                <w:kern w:val="0"/>
                <w:sz w:val="20"/>
                <w:szCs w:val="20"/>
                <w:lang w:val="ja-JP" w:eastAsia="ja-JP" w:bidi="ar-SA"/>
              </w:rPr>
              <w:t xml:space="preserve">Joe </w:t>
            </w:r>
            <w:r>
              <w:rPr>
                <w:rFonts w:ascii="Cambria" w:hAnsi="Cambria" w:cs=""/>
                <w:kern w:val="0"/>
                <w:sz w:val="20"/>
                <w:szCs w:val="20"/>
                <w:lang w:val="ja-JP" w:eastAsia="ja-JP" w:bidi="ar-SA"/>
              </w:rPr>
              <w:t>アカウント）</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検索バインド</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idp-reader</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idp-reader</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検索（読取専用）</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r>
              <w:rPr>
                <w:rFonts w:ascii="Cambria" w:hAnsi="Cambria" w:cs=""/>
                <w:kern w:val="0"/>
                <w:sz w:val="20"/>
                <w:szCs w:val="20"/>
                <w:lang w:val="ja-JP" w:eastAsia="ja-JP" w:bidi="ar-SA"/>
              </w:rPr>
              <w:t>・</w:t>
            </w: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キーストア</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install.bat </w:t>
            </w:r>
            <w:r>
              <w:rPr>
                <w:rFonts w:ascii="Cambria" w:hAnsi="Cambria" w:cs=""/>
                <w:kern w:val="0"/>
                <w:sz w:val="20"/>
                <w:szCs w:val="20"/>
                <w:lang w:val="ja-JP" w:eastAsia="ja-JP" w:bidi="ar-SA"/>
              </w:rPr>
              <w:t>対話</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Sealer</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install.bat </w:t>
            </w:r>
            <w:r>
              <w:rPr>
                <w:rFonts w:ascii="Cambria" w:hAnsi="Cambria" w:cs=""/>
                <w:kern w:val="0"/>
                <w:sz w:val="20"/>
                <w:szCs w:val="20"/>
                <w:lang w:val="ja-JP" w:eastAsia="ja-JP" w:bidi="ar-SA"/>
              </w:rPr>
              <w:t>対話</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TLS </w:t>
            </w:r>
            <w:r>
              <w:rPr>
                <w:rFonts w:ascii="Cambria" w:hAnsi="Cambria" w:cs=""/>
                <w:kern w:val="0"/>
                <w:sz w:val="20"/>
                <w:szCs w:val="20"/>
                <w:lang w:val="ja-JP" w:eastAsia="ja-JP" w:bidi="ar-SA"/>
              </w:rPr>
              <w:t xml:space="preserve">証明書 </w:t>
            </w:r>
            <w:r>
              <w:rPr>
                <w:rFonts w:eastAsia="Noto Sans CJK JP" w:cs=""/>
                <w:kern w:val="0"/>
                <w:sz w:val="20"/>
                <w:szCs w:val="20"/>
                <w:lang w:val="ja-JP" w:eastAsia="ja-JP" w:bidi="ar-SA"/>
              </w:rPr>
              <w:t>PFX</w:t>
            </w:r>
            <w:r>
              <w:rPr>
                <w:rFonts w:ascii="Cambria" w:hAnsi="Cambria" w:cs=""/>
                <w:kern w:val="0"/>
                <w:sz w:val="20"/>
                <w:szCs w:val="20"/>
                <w:lang w:val="ja-JP" w:eastAsia="ja-JP" w:bidi="ar-SA"/>
              </w:rPr>
              <w:t>（</w:t>
            </w:r>
            <w:r>
              <w:rPr>
                <w:rFonts w:eastAsia="Noto Sans CJK JP" w:cs=""/>
                <w:kern w:val="0"/>
                <w:sz w:val="20"/>
                <w:szCs w:val="20"/>
                <w:lang w:val="ja-JP" w:eastAsia="ja-JP" w:bidi="ar-SA"/>
              </w:rPr>
              <w:t>idp/sp</w:t>
            </w:r>
            <w:r>
              <w:rPr>
                <w:rFonts w:ascii="Cambria" w:hAnsi="Cambria" w:cs=""/>
                <w:kern w:val="0"/>
                <w:sz w:val="20"/>
                <w:szCs w:val="20"/>
                <w:lang w:val="ja-JP" w:eastAsia="ja-JP" w:bidi="ar-SA"/>
              </w:rPr>
              <w:t>）</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idp.pfx / sp.pfx </w:t>
            </w:r>
            <w:r>
              <w:rPr>
                <w:rFonts w:ascii="Cambria" w:hAnsi="Cambria" w:cs=""/>
                <w:kern w:val="0"/>
                <w:sz w:val="20"/>
                <w:szCs w:val="20"/>
                <w:lang w:val="ja-JP" w:eastAsia="ja-JP" w:bidi="ar-SA"/>
              </w:rPr>
              <w:t>の作成・取込（</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IIS</w:t>
            </w:r>
            <w:r>
              <w:rPr>
                <w:rFonts w:ascii="Cambria" w:hAnsi="Cambria" w:cs=""/>
                <w:kern w:val="0"/>
                <w:sz w:val="20"/>
                <w:szCs w:val="20"/>
                <w:lang w:val="ja-JP" w:eastAsia="ja-JP" w:bidi="ar-SA"/>
              </w:rPr>
              <w:t>）</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r>
              <w:rPr>
                <w:rFonts w:ascii="Cambria" w:hAnsi="Cambria" w:cs=""/>
                <w:kern w:val="0"/>
                <w:sz w:val="20"/>
                <w:szCs w:val="20"/>
                <w:lang w:val="ja-JP" w:eastAsia="ja-JP" w:bidi="ar-SA"/>
              </w:rPr>
              <w:t>・</w:t>
            </w:r>
            <w:r>
              <w:rPr>
                <w:rFonts w:eastAsia="Noto Sans CJK JP" w:cs=""/>
                <w:kern w:val="0"/>
                <w:sz w:val="20"/>
                <w:szCs w:val="20"/>
                <w:lang w:val="ja-JP" w:eastAsia="ja-JP" w:bidi="ar-SA"/>
              </w:rPr>
              <w:t>6</w:t>
            </w:r>
            <w:r>
              <w:rPr>
                <w:rFonts w:ascii="Cambria" w:hAnsi="Cambria" w:cs=""/>
                <w:kern w:val="0"/>
                <w:sz w:val="20"/>
                <w:szCs w:val="20"/>
                <w:lang w:val="ja-JP" w:eastAsia="ja-JP" w:bidi="ar-SA"/>
              </w:rPr>
              <w:t>・</w:t>
            </w:r>
            <w:r>
              <w:rPr>
                <w:rFonts w:eastAsia="Noto Sans CJK JP" w:cs=""/>
                <w:kern w:val="0"/>
                <w:sz w:val="20"/>
                <w:szCs w:val="20"/>
                <w:lang w:val="ja-JP" w:eastAsia="ja-JP" w:bidi="ar-SA"/>
              </w:rPr>
              <w:t>7</w:t>
            </w:r>
          </w:p>
        </w:tc>
      </w:tr>
    </w:tbl>
    <w:p>
      <w:pPr>
        <w:pStyle w:val="BlockText"/>
        <w:rPr/>
      </w:pPr>
      <w:r>
        <w:rPr>
          <w:b/>
          <w:bCs/>
        </w:rPr>
        <w:t xml:space="preserve">OS </w:t>
      </w:r>
      <w:r>
        <w:rPr>
          <w:b/>
          <w:bCs/>
        </w:rPr>
        <w:t>ユーザーの扱い</w:t>
      </w:r>
      <w:r>
        <w:rPr/>
        <w:t xml:space="preserve">：構築は </w:t>
      </w:r>
      <w:r>
        <w:rPr>
          <w:rStyle w:val="VerbatimChar"/>
        </w:rPr>
        <w:t>Administrator</w:t>
      </w:r>
      <w:r>
        <w:rPr/>
        <w:t>（ローカル管理者）。</w:t>
      </w:r>
      <w:r>
        <w:rPr/>
        <w:t>Tomcat/IdP</w:t>
      </w:r>
      <w:r>
        <w:rPr/>
        <w:t>・</w:t>
      </w:r>
      <w:r>
        <w:rPr/>
        <w:t>ApacheDS</w:t>
      </w:r>
      <w:r>
        <w:rPr/>
        <w:t>・</w:t>
      </w:r>
      <w:r>
        <w:rPr/>
        <w:t>shibd</w:t>
      </w:r>
      <w:r>
        <w:rPr/>
        <w:t>（</w:t>
      </w:r>
      <w:r>
        <w:rPr/>
        <w:t>Shibboleth Daemon</w:t>
      </w:r>
      <w:r>
        <w:rPr/>
        <w:t xml:space="preserve">）はいずれも </w:t>
      </w:r>
      <w:r>
        <w:rPr/>
        <w:t xml:space="preserve">Windows </w:t>
      </w:r>
      <w:r>
        <w:rPr/>
        <w:t xml:space="preserve">サービスとして </w:t>
      </w:r>
      <w:r>
        <w:rPr>
          <w:rStyle w:val="VerbatimChar"/>
        </w:rPr>
        <w:t>Local System</w:t>
      </w:r>
      <w:r>
        <w:rPr/>
        <w:t xml:space="preserve"> </w:t>
      </w:r>
      <w:r>
        <w:rPr/>
        <w:t>等のサービスアカウントで動作するため、</w:t>
      </w:r>
      <w:r>
        <w:rPr/>
        <w:t xml:space="preserve">Linux </w:t>
      </w:r>
      <w:r>
        <w:rPr/>
        <w:t xml:space="preserve">の </w:t>
      </w:r>
      <w:r>
        <w:rPr>
          <w:rStyle w:val="VerbatimChar"/>
        </w:rPr>
        <w:t>tomcat</w:t>
      </w:r>
      <w:r>
        <w:rPr/>
        <w:t xml:space="preserve"> </w:t>
      </w:r>
      <w:r>
        <w:rPr/>
        <w:t xml:space="preserve">ユーザーのような専用 </w:t>
      </w:r>
      <w:r>
        <w:rPr/>
        <w:t xml:space="preserve">OS </w:t>
      </w:r>
      <w:r>
        <w:rPr/>
        <w:t>ユーザーの作成・所有権付与は不要。</w:t>
      </w:r>
    </w:p>
    <w:p>
      <w:pPr>
        <w:pStyle w:val="Normal"/>
        <w:rPr/>
      </w:pPr>
      <w:bookmarkStart w:id="8" w:name="パラメータ一覧確定調整用"/>
      <w:bookmarkStart w:id="9" w:name="アカウントパスワード一覧わかりやすさ優先"/>
      <w:r>
        <w:rPr/>
        <mc:AlternateContent>
          <mc:Choice Requires="wps">
            <w:drawing>
              <wp:inline distT="0" distB="0" distL="0" distR="0">
                <wp:extent cx="573151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8"/>
      <w:bookmarkEnd w:id="9"/>
    </w:p>
    <w:p>
      <w:pPr>
        <w:pStyle w:val="Heading2"/>
        <w:rPr/>
      </w:pPr>
      <w:bookmarkStart w:id="10" w:name="構築フェーズ全体像ロードマップ"/>
      <w:r>
        <w:rPr/>
        <w:t xml:space="preserve">4. </w:t>
      </w:r>
      <w:r>
        <w:rPr/>
        <w:t>構築フェーズ全体像（ロードマップ）</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889"/>
        <w:gridCol w:w="1259"/>
        <w:gridCol w:w="3358"/>
        <w:gridCol w:w="2519"/>
      </w:tblGrid>
      <w:tr>
        <w:trPr>
          <w:tblHeader w:val="true"/>
        </w:trPr>
        <w:tc>
          <w:tcPr>
            <w:tcW w:w="188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p>
        </w:tc>
        <w:tc>
          <w:tcPr>
            <w:tcW w:w="125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内容</w:t>
            </w:r>
          </w:p>
        </w:tc>
        <w:tc>
          <w:tcPr>
            <w:tcW w:w="335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版との関係</w:t>
            </w:r>
          </w:p>
        </w:tc>
        <w:tc>
          <w:tcPr>
            <w:tcW w:w="251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本書での状態</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1</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検証環境の初期設定（ゲスト </w:t>
            </w:r>
            <w:r>
              <w:rPr>
                <w:rFonts w:eastAsia="Noto Sans CJK JP" w:cs=""/>
                <w:kern w:val="0"/>
                <w:sz w:val="20"/>
                <w:szCs w:val="20"/>
                <w:lang w:val="ja-JP" w:eastAsia="ja-JP" w:bidi="ar-SA"/>
              </w:rPr>
              <w:t>Windows VM</w:t>
            </w:r>
            <w:r>
              <w:rPr>
                <w:rFonts w:ascii="Cambria" w:hAnsi="Cambria" w:cs=""/>
                <w:kern w:val="0"/>
                <w:sz w:val="20"/>
                <w:szCs w:val="20"/>
                <w:lang w:val="ja-JP" w:eastAsia="ja-JP" w:bidi="ar-SA"/>
              </w:rPr>
              <w:t>・時刻同期・前提）</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新規（</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導入を廃し簡素化）</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ネットワーク土台（</w:t>
            </w:r>
            <w:r>
              <w:rPr>
                <w:rFonts w:eastAsia="Noto Sans CJK JP" w:cs=""/>
                <w:kern w:val="0"/>
                <w:sz w:val="20"/>
                <w:szCs w:val="20"/>
                <w:lang w:val="ja-JP" w:eastAsia="ja-JP" w:bidi="ar-SA"/>
              </w:rPr>
              <w:t>hosts</w:t>
            </w:r>
            <w:r>
              <w:rPr>
                <w:rFonts w:ascii="Cambria" w:hAnsi="Cambria" w:cs=""/>
                <w:kern w:val="0"/>
                <w:sz w:val="20"/>
                <w:szCs w:val="20"/>
                <w:lang w:val="ja-JP" w:eastAsia="ja-JP" w:bidi="ar-SA"/>
              </w:rPr>
              <w:t>・内部</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証明書</w:t>
            </w:r>
            <w:r>
              <w:rPr>
                <w:rFonts w:eastAsia="Noto Sans CJK JP" w:cs=""/>
                <w:kern w:val="0"/>
                <w:sz w:val="20"/>
                <w:szCs w:val="20"/>
                <w:lang w:val="ja-JP" w:eastAsia="ja-JP" w:bidi="ar-SA"/>
              </w:rPr>
              <w:t>(a)</w:t>
            </w:r>
            <w:r>
              <w:rPr>
                <w:rFonts w:ascii="Cambria" w:hAnsi="Cambria" w:cs=""/>
                <w:kern w:val="0"/>
                <w:sz w:val="20"/>
                <w:szCs w:val="20"/>
                <w:lang w:val="ja-JP" w:eastAsia="ja-JP" w:bidi="ar-SA"/>
              </w:rPr>
              <w:t>・ポート設計）</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openssl for Windows </w:t>
            </w:r>
            <w:r>
              <w:rPr>
                <w:rFonts w:ascii="Cambria" w:hAnsi="Cambria" w:cs=""/>
                <w:kern w:val="0"/>
                <w:sz w:val="20"/>
                <w:szCs w:val="20"/>
                <w:lang w:val="ja-JP" w:eastAsia="ja-JP" w:bidi="ar-SA"/>
              </w:rPr>
              <w:t>で流用）</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LDAP</w:t>
            </w:r>
            <w:r>
              <w:rPr>
                <w:rFonts w:ascii="Cambria" w:hAnsi="Cambria" w:cs=""/>
                <w:kern w:val="0"/>
                <w:sz w:val="20"/>
                <w:szCs w:val="20"/>
                <w:lang w:val="ja-JP" w:eastAsia="ja-JP" w:bidi="ar-SA"/>
              </w:rPr>
              <w:t>）導入・ディレクトリ設計・テストユーザー投入</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新規（</w:t>
            </w:r>
            <w:r>
              <w:rPr>
                <w:rFonts w:eastAsia="Noto Sans CJK JP" w:cs=""/>
                <w:kern w:val="0"/>
                <w:sz w:val="20"/>
                <w:szCs w:val="20"/>
                <w:lang w:val="ja-JP" w:eastAsia="ja-JP" w:bidi="ar-SA"/>
              </w:rPr>
              <w:t xml:space="preserve">OpenLDAP </w:t>
            </w:r>
            <w:r>
              <w:rPr>
                <w:rFonts w:ascii="Cambria" w:hAnsi="Cambria" w:cs=""/>
                <w:kern w:val="0"/>
                <w:sz w:val="20"/>
                <w:szCs w:val="20"/>
                <w:lang w:val="ja-JP" w:eastAsia="ja-JP" w:bidi="ar-SA"/>
              </w:rPr>
              <w:t>から置換）</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OpenJDK </w:t>
            </w:r>
            <w:r>
              <w:rPr>
                <w:rFonts w:ascii="Cambria" w:hAnsi="Cambria" w:cs=""/>
                <w:kern w:val="0"/>
                <w:sz w:val="20"/>
                <w:szCs w:val="20"/>
                <w:lang w:val="ja-JP" w:eastAsia="ja-JP" w:bidi="ar-SA"/>
              </w:rPr>
              <w:t xml:space="preserve">＋ </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w:t>
            </w:r>
            <w:r>
              <w:rPr>
                <w:rFonts w:eastAsia="Noto Sans CJK JP" w:cs=""/>
                <w:kern w:val="0"/>
                <w:sz w:val="20"/>
                <w:szCs w:val="20"/>
                <w:lang w:val="ja-JP" w:eastAsia="ja-JP" w:bidi="ar-SA"/>
              </w:rPr>
              <w:t>service.bat</w:t>
            </w:r>
            <w:r>
              <w:rPr>
                <w:rFonts w:ascii="Cambria" w:hAnsi="Cambria" w:cs=""/>
                <w:kern w:val="0"/>
                <w:sz w:val="20"/>
                <w:szCs w:val="20"/>
                <w:lang w:val="ja-JP" w:eastAsia="ja-JP" w:bidi="ar-SA"/>
              </w:rPr>
              <w:t>）</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Windows</w:t>
            </w:r>
            <w:r>
              <w:rPr>
                <w:rFonts w:ascii="Cambria" w:hAnsi="Cambria" w:cs=""/>
                <w:kern w:val="0"/>
                <w:sz w:val="20"/>
                <w:szCs w:val="20"/>
                <w:lang w:val="ja-JP" w:eastAsia="ja-JP" w:bidi="ar-SA"/>
              </w:rPr>
              <w:t>・</w:t>
            </w:r>
            <w:r>
              <w:rPr>
                <w:rFonts w:eastAsia="Noto Sans CJK JP" w:cs=""/>
                <w:kern w:val="0"/>
                <w:sz w:val="20"/>
                <w:szCs w:val="20"/>
                <w:lang w:val="ja-JP" w:eastAsia="ja-JP" w:bidi="ar-SA"/>
              </w:rPr>
              <w:t>LDAP</w:t>
            </w:r>
            <w:r>
              <w:rPr>
                <w:rFonts w:ascii="Cambria" w:hAnsi="Cambria" w:cs=""/>
                <w:kern w:val="0"/>
                <w:sz w:val="20"/>
                <w:szCs w:val="20"/>
                <w:lang w:val="ja-JP" w:eastAsia="ja-JP" w:bidi="ar-SA"/>
              </w:rPr>
              <w:t>連携・</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準備）</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install.bat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パス）</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未</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r>
              <w:rPr>
                <w:rFonts w:eastAsia="Noto Sans CJK JP" w:cs=""/>
                <w:kern w:val="0"/>
                <w:sz w:val="20"/>
                <w:szCs w:val="20"/>
                <w:lang w:val="ja-JP" w:eastAsia="ja-JP" w:bidi="ar-SA"/>
              </w:rPr>
              <w:t>8443</w:t>
            </w:r>
            <w:r>
              <w:rPr>
                <w:rFonts w:ascii="Cambria" w:hAnsi="Cambria" w:cs=""/>
                <w:kern w:val="0"/>
                <w:sz w:val="20"/>
                <w:szCs w:val="20"/>
                <w:lang w:val="ja-JP" w:eastAsia="ja-JP" w:bidi="ar-SA"/>
              </w:rPr>
              <w:t>）公開</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置換（</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前段を廃止）</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未</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の保護対象サイト・</w:t>
            </w:r>
            <w:r>
              <w:rPr>
                <w:rFonts w:eastAsia="Noto Sans CJK JP" w:cs=""/>
                <w:kern w:val="0"/>
                <w:sz w:val="20"/>
                <w:szCs w:val="20"/>
                <w:lang w:val="ja-JP" w:eastAsia="ja-JP" w:bidi="ar-SA"/>
              </w:rPr>
              <w:t>443/TLS</w:t>
            </w:r>
            <w:r>
              <w:rPr>
                <w:rFonts w:ascii="Cambria" w:hAnsi="Cambria" w:cs=""/>
                <w:kern w:val="0"/>
                <w:sz w:val="20"/>
                <w:szCs w:val="20"/>
                <w:lang w:val="ja-JP" w:eastAsia="ja-JP" w:bidi="ar-SA"/>
              </w:rPr>
              <w:t>）</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版とほぼ同一）</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未</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SP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ネイティブモジュール・サイト全体保護）</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版とほぼ同一）</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未</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9</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メタデータ交換（</w:t>
            </w:r>
            <w:r>
              <w:rPr>
                <w:rFonts w:eastAsia="Noto Sans CJK JP" w:cs=""/>
                <w:kern w:val="0"/>
                <w:sz w:val="20"/>
                <w:szCs w:val="20"/>
                <w:lang w:val="ja-JP" w:eastAsia="ja-JP" w:bidi="ar-SA"/>
              </w:rPr>
              <w:t xml:space="preserve">IdP ↔ SP </w:t>
            </w:r>
            <w:r>
              <w:rPr>
                <w:rFonts w:ascii="Cambria" w:hAnsi="Cambria" w:cs=""/>
                <w:kern w:val="0"/>
                <w:sz w:val="20"/>
                <w:szCs w:val="20"/>
                <w:lang w:val="ja-JP" w:eastAsia="ja-JP" w:bidi="ar-SA"/>
              </w:rPr>
              <w:t xml:space="preserve">の相互信頼・初回 </w:t>
            </w:r>
            <w:r>
              <w:rPr>
                <w:rFonts w:eastAsia="Noto Sans CJK JP" w:cs=""/>
                <w:kern w:val="0"/>
                <w:sz w:val="20"/>
                <w:szCs w:val="20"/>
                <w:lang w:val="ja-JP" w:eastAsia="ja-JP" w:bidi="ar-SA"/>
              </w:rPr>
              <w:t>SSO</w:t>
            </w:r>
            <w:r>
              <w:rPr>
                <w:rFonts w:ascii="Cambria" w:hAnsi="Cambria" w:cs=""/>
                <w:kern w:val="0"/>
                <w:sz w:val="20"/>
                <w:szCs w:val="20"/>
                <w:lang w:val="ja-JP" w:eastAsia="ja-JP" w:bidi="ar-SA"/>
              </w:rPr>
              <w:t>）</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補正が不要に）</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未</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10</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属性連携（</w:t>
            </w:r>
            <w:r>
              <w:rPr>
                <w:rFonts w:eastAsia="Noto Sans CJK JP" w:cs=""/>
                <w:kern w:val="0"/>
                <w:sz w:val="20"/>
                <w:szCs w:val="20"/>
                <w:lang w:val="ja-JP" w:eastAsia="ja-JP" w:bidi="ar-SA"/>
              </w:rPr>
              <w:t xml:space="preserve">emailAddress </w:t>
            </w:r>
            <w:r>
              <w:rPr>
                <w:rFonts w:ascii="Cambria" w:hAnsi="Cambria" w:cs=""/>
                <w:kern w:val="0"/>
                <w:sz w:val="20"/>
                <w:szCs w:val="20"/>
                <w:lang w:val="ja-JP" w:eastAsia="ja-JP" w:bidi="ar-SA"/>
              </w:rPr>
              <w:t xml:space="preserve">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に載せる）</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unspecified→emailAddress</w:t>
            </w:r>
            <w:r>
              <w:rPr>
                <w:rFonts w:ascii="Cambria" w:hAnsi="Cambria" w:cs=""/>
                <w:kern w:val="0"/>
                <w:sz w:val="20"/>
                <w:szCs w:val="20"/>
                <w:lang w:val="ja-JP" w:eastAsia="ja-JP" w:bidi="ar-SA"/>
              </w:rPr>
              <w:t>）</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未</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11</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結合テスト（ログイン・再現性・再起動堅牢性・ログ）</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流用／変更</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未</w:t>
            </w:r>
          </w:p>
        </w:tc>
      </w:tr>
    </w:tbl>
    <w:p>
      <w:pPr>
        <w:pStyle w:val="BodyText"/>
        <w:rPr/>
      </w:pPr>
      <w:r>
        <w:rPr/>
        <w:t>各フェーズは「目的 → 前提 → 手順 → 動作確認」の順で記載します。付録：</w:t>
      </w:r>
      <w:r>
        <w:rPr/>
        <w:t>A</w:t>
      </w:r>
      <w:r>
        <w:rPr/>
        <w:t xml:space="preserve">（評価版 </w:t>
      </w:r>
      <w:r>
        <w:rPr/>
        <w:t>rearm</w:t>
      </w:r>
      <w:r>
        <w:rPr/>
        <w:t>）／</w:t>
      </w:r>
      <w:r>
        <w:rPr/>
        <w:t>B</w:t>
      </w:r>
      <w:r>
        <w:rPr/>
        <w:t>（バックアップ・再現性検証のチェックポイント運用）／</w:t>
      </w:r>
      <w:r>
        <w:rPr/>
        <w:t>C</w:t>
      </w:r>
      <w:r>
        <w:rPr/>
        <w:t>（スリープ環境向け時刻再同期）／</w:t>
      </w:r>
      <w:r>
        <w:rPr/>
        <w:t>D</w:t>
      </w:r>
      <w:r>
        <w:rPr/>
        <w:t>（トラブルシュート・</w:t>
      </w:r>
      <w:r>
        <w:rPr/>
        <w:t xml:space="preserve">Windows </w:t>
      </w:r>
      <w:r>
        <w:rPr/>
        <w:t>固有）／</w:t>
      </w:r>
      <w:r>
        <w:rPr/>
        <w:t>E</w:t>
      </w:r>
      <w:r>
        <w:rPr/>
        <w:t>（オフライン導入）。</w:t>
      </w:r>
    </w:p>
    <w:p>
      <w:pPr>
        <w:pStyle w:val="Normal"/>
        <w:rPr/>
      </w:pPr>
      <w:bookmarkStart w:id="11" w:name="構築フェーズ全体像ロードマップ"/>
      <w:r>
        <w:rPr/>
        <mc:AlternateContent>
          <mc:Choice Requires="wps">
            <w:drawing>
              <wp:inline distT="0" distB="0" distL="0" distR="0">
                <wp:extent cx="573151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rPr/>
      </w:pPr>
      <w:bookmarkStart w:id="12" w:name="フェーズ1検証環境の初期設定"/>
      <w:r>
        <w:rPr/>
        <w:t xml:space="preserve">5. </w:t>
      </w:r>
      <w:r>
        <w:rPr/>
        <w:t>フェーズ</w:t>
      </w:r>
      <w:r>
        <w:rPr/>
        <w:t>1</w:t>
      </w:r>
      <w:r>
        <w:rPr/>
        <w:t>：検証環境の初期設定</w:t>
      </w:r>
    </w:p>
    <w:p>
      <w:pPr>
        <w:pStyle w:val="FirstParagraph"/>
        <w:rPr/>
      </w:pPr>
      <w:r>
        <w:rPr>
          <w:b/>
          <w:bCs/>
        </w:rPr>
        <w:t>目的</w:t>
      </w:r>
      <w:r>
        <w:rPr/>
        <w:t>：</w:t>
      </w:r>
      <w:r>
        <w:rPr/>
        <w:t xml:space="preserve">Hyper-V </w:t>
      </w:r>
      <w:r>
        <w:rPr/>
        <w:t xml:space="preserve">ゲストの </w:t>
      </w:r>
      <w:r>
        <w:rPr/>
        <w:t xml:space="preserve">Windows 11 </w:t>
      </w:r>
      <w:r>
        <w:rPr/>
        <w:t>を、以降の全スタック（</w:t>
      </w:r>
      <w:r>
        <w:rPr/>
        <w:t>ApacheDS</w:t>
      </w:r>
      <w:r>
        <w:rPr/>
        <w:t>／</w:t>
      </w:r>
      <w:r>
        <w:rPr/>
        <w:t>Tomcat</w:t>
      </w:r>
      <w:r>
        <w:rPr/>
        <w:t>＋</w:t>
      </w:r>
      <w:r>
        <w:rPr/>
        <w:t>IdP</w:t>
      </w:r>
      <w:r>
        <w:rPr/>
        <w:t>／</w:t>
      </w:r>
      <w:r>
        <w:rPr/>
        <w:t>IIS</w:t>
      </w:r>
      <w:r>
        <w:rPr/>
        <w:t>＋</w:t>
      </w:r>
      <w:r>
        <w:rPr/>
        <w:t>SP</w:t>
      </w:r>
      <w:r>
        <w:rPr/>
        <w:t>）を同居させる土台として整える。あわせて、</w:t>
      </w:r>
      <w:r>
        <w:rPr/>
        <w:t xml:space="preserve">SAML </w:t>
      </w:r>
      <w:r>
        <w:rPr/>
        <w:t>でつまずきやすい</w:t>
      </w:r>
      <w:r>
        <w:rPr>
          <w:b/>
          <w:bCs/>
        </w:rPr>
        <w:t>時刻同期</w:t>
      </w:r>
      <w:r>
        <w:rPr/>
        <w:t>を最初に固め、やり直しに備えた</w:t>
      </w:r>
      <w:r>
        <w:rPr>
          <w:b/>
          <w:bCs/>
        </w:rPr>
        <w:t>着手前チェックポイント</w:t>
      </w:r>
      <w:r>
        <w:rPr/>
        <w:t>を取得する。</w:t>
      </w:r>
    </w:p>
    <w:p>
      <w:pPr>
        <w:pStyle w:val="BlockText"/>
        <w:rPr/>
      </w:pPr>
      <w:r>
        <w:rPr>
          <w:b/>
          <w:bCs/>
        </w:rPr>
        <w:t xml:space="preserve">WSL </w:t>
      </w:r>
      <w:r>
        <w:rPr>
          <w:b/>
          <w:bCs/>
        </w:rPr>
        <w:t>版との違い</w:t>
      </w:r>
      <w:r>
        <w:rPr/>
        <w:t xml:space="preserve">：本構成は </w:t>
      </w:r>
      <w:r>
        <w:rPr/>
        <w:t xml:space="preserve">WSL2 </w:t>
      </w:r>
      <w:r>
        <w:rPr/>
        <w:t>を使わないため、</w:t>
      </w:r>
      <w:r>
        <w:rPr>
          <w:b/>
          <w:bCs/>
        </w:rPr>
        <w:t>入れ子（ネステッド）仮想化の有効化は不要</w:t>
      </w:r>
      <w:r>
        <w:rPr/>
        <w:t xml:space="preserve">。ゲスト </w:t>
      </w:r>
      <w:r>
        <w:rPr/>
        <w:t xml:space="preserve">Windows </w:t>
      </w:r>
      <w:r>
        <w:rPr/>
        <w:t xml:space="preserve">上で </w:t>
      </w:r>
      <w:r>
        <w:rPr/>
        <w:t xml:space="preserve">Java/Tomcat/IIS </w:t>
      </w:r>
      <w:r>
        <w:rPr/>
        <w:t xml:space="preserve">が動くだけなので、通常の </w:t>
      </w:r>
      <w:r>
        <w:rPr/>
        <w:t xml:space="preserve">Hyper-V </w:t>
      </w:r>
      <w:r>
        <w:rPr/>
        <w:t>ゲストとして扱える（</w:t>
      </w:r>
      <w:r>
        <w:rPr/>
        <w:t xml:space="preserve">WSL </w:t>
      </w:r>
      <w:r>
        <w:rPr/>
        <w:t xml:space="preserve">版 </w:t>
      </w:r>
      <w:r>
        <w:rPr/>
        <w:t xml:space="preserve">§5.2 </w:t>
      </w:r>
      <w:r>
        <w:rPr/>
        <w:t xml:space="preserve">の </w:t>
      </w:r>
      <w:r>
        <w:rPr>
          <w:rStyle w:val="VerbatimChar"/>
        </w:rPr>
        <w:t>ExposeVirtualizationExtensions</w:t>
      </w:r>
      <w:r>
        <w:rPr/>
        <w:t xml:space="preserve"> </w:t>
      </w:r>
      <w:r>
        <w:rPr/>
        <w:t xml:space="preserve">や </w:t>
      </w:r>
      <w:r>
        <w:rPr/>
        <w:t xml:space="preserve">MAC </w:t>
      </w:r>
      <w:r>
        <w:rPr/>
        <w:t>スプーフィングは本版では不要）。</w:t>
      </w:r>
    </w:p>
    <w:p>
      <w:pPr>
        <w:pStyle w:val="Heading3"/>
        <w:rPr/>
      </w:pPr>
      <w:bookmarkStart w:id="13" w:name="事前確認"/>
      <w:r>
        <w:rPr/>
        <w:t xml:space="preserve">5.1 </w:t>
      </w:r>
      <w:r>
        <w:rPr/>
        <w:t>事前確認</w:t>
      </w:r>
    </w:p>
    <w:p>
      <w:pPr>
        <w:pStyle w:val="Compact"/>
        <w:numPr>
          <w:ilvl w:val="0"/>
          <w:numId w:val="31"/>
        </w:numPr>
        <w:rPr/>
      </w:pPr>
      <w:r>
        <w:rPr/>
        <w:t>検証用</w:t>
      </w:r>
      <w:r>
        <w:rPr/>
        <w:t>PC</w:t>
      </w:r>
      <w:r>
        <w:rPr/>
        <w:t xml:space="preserve">で </w:t>
      </w:r>
      <w:r>
        <w:rPr/>
        <w:t xml:space="preserve">Hyper-V </w:t>
      </w:r>
      <w:r>
        <w:rPr/>
        <w:t xml:space="preserve">が有効で、ゲストの </w:t>
      </w:r>
      <w:r>
        <w:rPr/>
        <w:t xml:space="preserve">Windows 11 </w:t>
      </w:r>
      <w:r>
        <w:rPr/>
        <w:t>評価版が作成済みであること。</w:t>
      </w:r>
    </w:p>
    <w:p>
      <w:pPr>
        <w:pStyle w:val="Compact"/>
        <w:numPr>
          <w:ilvl w:val="0"/>
          <w:numId w:val="32"/>
        </w:numPr>
        <w:rPr/>
      </w:pPr>
      <w:r>
        <w:rPr/>
        <w:t>ゲストに割り当てるメモリ（</w:t>
      </w:r>
      <w:r>
        <w:rPr/>
        <w:t>8GB</w:t>
      </w:r>
      <w:r>
        <w:rPr/>
        <w:t>目安）・</w:t>
      </w:r>
      <w:r>
        <w:rPr/>
        <w:t>vCPU</w:t>
      </w:r>
      <w:r>
        <w:rPr/>
        <w:t>（</w:t>
      </w:r>
      <w:r>
        <w:rPr/>
        <w:t>4</w:t>
      </w:r>
      <w:r>
        <w:rPr/>
        <w:t>目安）の余裕が検証用</w:t>
      </w:r>
      <w:r>
        <w:rPr/>
        <w:t>PC</w:t>
      </w:r>
      <w:r>
        <w:rPr/>
        <w:t>にあること。</w:t>
      </w:r>
    </w:p>
    <w:p>
      <w:pPr>
        <w:pStyle w:val="Compact"/>
        <w:numPr>
          <w:ilvl w:val="0"/>
          <w:numId w:val="33"/>
        </w:numPr>
        <w:rPr/>
      </w:pPr>
      <w:r>
        <w:rPr/>
        <w:t xml:space="preserve">ゲスト </w:t>
      </w:r>
      <w:r>
        <w:rPr/>
        <w:t xml:space="preserve">Windows </w:t>
      </w:r>
      <w:r>
        <w:rPr/>
        <w:t>に</w:t>
      </w:r>
      <w:r>
        <w:rPr>
          <w:b/>
          <w:bCs/>
        </w:rPr>
        <w:t>ローカル管理者（</w:t>
      </w:r>
      <w:r>
        <w:rPr>
          <w:rStyle w:val="VerbatimChar"/>
          <w:b/>
          <w:bCs/>
        </w:rPr>
        <w:t>Administrator</w:t>
      </w:r>
      <w:r>
        <w:rPr>
          <w:b/>
          <w:bCs/>
        </w:rPr>
        <w:t>。自宅では読み替え）</w:t>
      </w:r>
      <w:r>
        <w:rPr/>
        <w:t>でサインインできること。</w:t>
      </w:r>
    </w:p>
    <w:p>
      <w:pPr>
        <w:pStyle w:val="Compact"/>
        <w:numPr>
          <w:ilvl w:val="0"/>
          <w:numId w:val="34"/>
        </w:numPr>
        <w:rPr/>
      </w:pPr>
      <w:r>
        <w:rPr/>
        <w:t xml:space="preserve">物理ホスト・ゲストとも </w:t>
      </w:r>
      <w:r>
        <w:rPr>
          <w:b/>
          <w:bCs/>
        </w:rPr>
        <w:t xml:space="preserve">Windows </w:t>
      </w:r>
      <w:r>
        <w:rPr>
          <w:b/>
          <w:bCs/>
        </w:rPr>
        <w:t>のスリープ／休止が無効</w:t>
      </w:r>
      <w:r>
        <w:rPr/>
        <w:t>であること（</w:t>
      </w:r>
      <w:r>
        <w:rPr/>
        <w:t xml:space="preserve">§1 </w:t>
      </w:r>
      <w:r>
        <w:rPr/>
        <w:t>の前提）。</w:t>
      </w:r>
      <w:bookmarkEnd w:id="13"/>
    </w:p>
    <w:p>
      <w:pPr>
        <w:pStyle w:val="Heading3"/>
        <w:rPr/>
      </w:pPr>
      <w:bookmarkStart w:id="14" w:name="ゲストvmの電源オプションと着手前チェックポイント"/>
      <w:r>
        <w:rPr/>
        <w:t xml:space="preserve">5.2 </w:t>
      </w:r>
      <w:r>
        <w:rPr/>
        <w:t>ゲスト</w:t>
      </w:r>
      <w:r>
        <w:rPr/>
        <w:t>VM</w:t>
      </w:r>
      <w:r>
        <w:rPr/>
        <w:t>の電源オプションと着手前チェックポイント</w:t>
      </w:r>
    </w:p>
    <w:p>
      <w:pPr>
        <w:pStyle w:val="FirstParagraph"/>
        <w:rPr/>
      </w:pPr>
      <w:r>
        <w:rPr/>
        <w:t>やり直しに備え、</w:t>
      </w:r>
      <w:r>
        <w:rPr>
          <w:b/>
          <w:bCs/>
        </w:rPr>
        <w:t>素の状態のチェックポイント</w:t>
      </w:r>
      <w:r>
        <w:rPr/>
        <w:t>を取得します。まず、電源断時に保存状態へ入らずシャットダウンさせる設定にしてから、</w:t>
      </w:r>
      <w:r>
        <w:rPr/>
        <w:t>VM</w:t>
      </w:r>
      <w:r>
        <w:rPr/>
        <w:t>を停止した状態でチェックポイントを取得します。検証用</w:t>
      </w:r>
      <w:r>
        <w:rPr/>
        <w:t>PC</w:t>
      </w:r>
      <w:r>
        <w:rPr/>
        <w:t>（物理ホスト）の</w:t>
      </w:r>
      <w:r>
        <w:rPr>
          <w:b/>
          <w:bCs/>
        </w:rPr>
        <w:t xml:space="preserve">管理者権限 </w:t>
      </w:r>
      <w:r>
        <w:rPr>
          <w:b/>
          <w:bCs/>
        </w:rPr>
        <w:t>PowerShell</w:t>
      </w:r>
      <w:r>
        <w:rPr/>
        <w:t>で実行します。</w:t>
      </w:r>
    </w:p>
    <w:p>
      <w:pPr>
        <w:pStyle w:val="SourceCode"/>
        <w:rPr/>
      </w:pPr>
      <w:r>
        <w:rPr>
          <w:rStyle w:val="CommentTok"/>
        </w:rPr>
        <w:t xml:space="preserve"># 1) </w:t>
      </w:r>
      <w:r>
        <w:rPr>
          <w:rStyle w:val="CommentTok"/>
        </w:rPr>
        <w:t>対象</w:t>
      </w:r>
      <w:r>
        <w:rPr>
          <w:rStyle w:val="CommentTok"/>
        </w:rPr>
        <w:t>VM</w:t>
      </w:r>
      <w:r>
        <w:rPr>
          <w:rStyle w:val="CommentTok"/>
        </w:rPr>
        <w:t>名を確認</w:t>
      </w:r>
      <w:r>
        <w:rPr/>
        <w:br/>
      </w:r>
      <w:r>
        <w:rPr>
          <w:rStyle w:val="NormalTok"/>
        </w:rPr>
        <w:t>Get</w:t>
      </w:r>
      <w:r>
        <w:rPr>
          <w:rStyle w:val="OperatorTok"/>
        </w:rPr>
        <w:t>-</w:t>
      </w:r>
      <w:r>
        <w:rPr>
          <w:rStyle w:val="NormalTok"/>
        </w:rPr>
        <w:t>VM</w:t>
      </w:r>
      <w:r>
        <w:rPr/>
        <w:br/>
        <w:br/>
      </w:r>
      <w:r>
        <w:rPr>
          <w:rStyle w:val="CommentTok"/>
        </w:rPr>
        <w:t xml:space="preserve"># 2) </w:t>
      </w:r>
      <w:r>
        <w:rPr>
          <w:rStyle w:val="CommentTok"/>
        </w:rPr>
        <w:t>電源断時に保存状態にせずシャットダウンさせる（保存状態からの復帰による時刻ずれ回避）</w:t>
      </w:r>
      <w:r>
        <w:rPr/>
        <w:br/>
      </w:r>
      <w:r>
        <w:rPr>
          <w:rStyle w:val="NormalTok"/>
        </w:rPr>
        <w:t>Set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AutomaticStopAction ShutDown</w:t>
      </w:r>
      <w:r>
        <w:rPr/>
        <w:br/>
        <w:br/>
      </w:r>
      <w:r>
        <w:rPr>
          <w:rStyle w:val="CommentTok"/>
        </w:rPr>
        <w:t xml:space="preserve"># 3) </w:t>
      </w:r>
      <w:r>
        <w:rPr>
          <w:rStyle w:val="CommentTok"/>
        </w:rPr>
        <w:t>種類を標準（</w:t>
      </w:r>
      <w:r>
        <w:rPr>
          <w:rStyle w:val="CommentTok"/>
        </w:rPr>
        <w:t>Standard</w:t>
      </w:r>
      <w:r>
        <w:rPr>
          <w:rStyle w:val="CommentTok"/>
        </w:rPr>
        <w:t xml:space="preserve">）チェックポイントに（本構成は入れ子仮想化を使わないため </w:t>
      </w:r>
      <w:r>
        <w:rPr>
          <w:rStyle w:val="CommentTok"/>
        </w:rPr>
        <w:t xml:space="preserve">Standard </w:t>
      </w:r>
      <w:r>
        <w:rPr>
          <w:rStyle w:val="CommentTok"/>
        </w:rPr>
        <w:t>で可）</w:t>
      </w:r>
      <w:r>
        <w:rPr/>
        <w:br/>
      </w:r>
      <w:r>
        <w:rPr>
          <w:rStyle w:val="NormalTok"/>
        </w:rPr>
        <w:t>Set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CheckpointType Standard</w:t>
      </w:r>
      <w:r>
        <w:rPr/>
        <w:br/>
        <w:br/>
      </w:r>
      <w:r>
        <w:rPr>
          <w:rStyle w:val="CommentTok"/>
        </w:rPr>
        <w:t xml:space="preserve"># 4) </w:t>
      </w:r>
      <w:r>
        <w:rPr>
          <w:rStyle w:val="CommentTok"/>
        </w:rPr>
        <w:t>ゲストをシャットダウン（停止状態で取得するのが最も安全）</w:t>
      </w:r>
      <w:r>
        <w:rPr/>
        <w:br/>
      </w:r>
      <w:r>
        <w:rPr>
          <w:rStyle w:val="NormalTok"/>
        </w:rPr>
        <w:t>Stop</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br/>
        <w:br/>
      </w:r>
      <w:r>
        <w:rPr>
          <w:rStyle w:val="CommentTok"/>
        </w:rPr>
        <w:t xml:space="preserve"># 5) </w:t>
      </w:r>
      <w:r>
        <w:rPr>
          <w:rStyle w:val="CommentTok"/>
        </w:rPr>
        <w:t>着手前の素の状態を取得</w:t>
      </w:r>
      <w:r>
        <w:rPr/>
        <w:br/>
      </w:r>
      <w:r>
        <w:rPr>
          <w:rStyle w:val="NormalTok"/>
        </w:rPr>
        <w:t>Checkpoint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 xml:space="preserve">SnapshotName </w:t>
      </w:r>
      <w:r>
        <w:rPr>
          <w:rStyle w:val="StringTok"/>
        </w:rPr>
        <w:t>"Phase1</w:t>
      </w:r>
      <w:r>
        <w:rPr>
          <w:rStyle w:val="StringTok"/>
        </w:rPr>
        <w:t>前</w:t>
      </w:r>
      <w:r>
        <w:rPr>
          <w:rStyle w:val="StringTok"/>
        </w:rPr>
        <w:t>_</w:t>
      </w:r>
      <w:r>
        <w:rPr>
          <w:rStyle w:val="StringTok"/>
        </w:rPr>
        <w:t>素の</w:t>
      </w:r>
      <w:r>
        <w:rPr>
          <w:rStyle w:val="StringTok"/>
        </w:rPr>
        <w:t>Windows11"</w:t>
      </w:r>
    </w:p>
    <w:p>
      <w:pPr>
        <w:pStyle w:val="BlockText"/>
        <w:rPr/>
      </w:pPr>
      <w:r>
        <w:rPr/>
        <w:t xml:space="preserve">⚠️ </w:t>
      </w:r>
      <w:r>
        <w:rPr>
          <w:b/>
          <w:bCs/>
        </w:rPr>
        <w:t>パラメータ名の注意（</w:t>
      </w:r>
      <w:r>
        <w:rPr>
          <w:rStyle w:val="VerbatimChar"/>
          <w:b/>
          <w:bCs/>
        </w:rPr>
        <w:t>-Name</w:t>
      </w:r>
      <w:r>
        <w:rPr>
          <w:b/>
          <w:bCs/>
        </w:rPr>
        <w:t xml:space="preserve"> </w:t>
      </w:r>
      <w:r>
        <w:rPr>
          <w:b/>
          <w:bCs/>
        </w:rPr>
        <w:t xml:space="preserve">と </w:t>
      </w:r>
      <w:r>
        <w:rPr>
          <w:rStyle w:val="VerbatimChar"/>
          <w:b/>
          <w:bCs/>
        </w:rPr>
        <w:t>-VMName</w:t>
      </w:r>
      <w:r>
        <w:rPr>
          <w:b/>
          <w:bCs/>
        </w:rPr>
        <w:t>）</w:t>
      </w:r>
      <w:r>
        <w:rPr/>
        <w:t>：</w:t>
      </w:r>
      <w:r>
        <w:rPr/>
        <w:t xml:space="preserve">VM </w:t>
      </w:r>
      <w:r>
        <w:rPr/>
        <w:t>自体を操作する系（</w:t>
      </w:r>
      <w:r>
        <w:rPr>
          <w:rStyle w:val="VerbatimChar"/>
        </w:rPr>
        <w:t>Set-VM</w:t>
      </w:r>
      <w:r>
        <w:rPr/>
        <w:t>／</w:t>
      </w:r>
      <w:r>
        <w:rPr>
          <w:rStyle w:val="VerbatimChar"/>
        </w:rPr>
        <w:t>Get-VM</w:t>
      </w:r>
      <w:r>
        <w:rPr/>
        <w:t>／</w:t>
      </w:r>
      <w:r>
        <w:rPr>
          <w:rStyle w:val="VerbatimChar"/>
        </w:rPr>
        <w:t>Start-VM</w:t>
      </w:r>
      <w:r>
        <w:rPr/>
        <w:t>／</w:t>
      </w:r>
      <w:r>
        <w:rPr>
          <w:rStyle w:val="VerbatimChar"/>
        </w:rPr>
        <w:t>Stop-VM</w:t>
      </w:r>
      <w:r>
        <w:rPr/>
        <w:t>／</w:t>
      </w:r>
      <w:r>
        <w:rPr>
          <w:rStyle w:val="VerbatimChar"/>
        </w:rPr>
        <w:t>Checkpoint-VM</w:t>
      </w:r>
      <w:r>
        <w:rPr/>
        <w:t xml:space="preserve">）は </w:t>
      </w:r>
      <w:r>
        <w:rPr/>
        <w:t xml:space="preserve">VM </w:t>
      </w:r>
      <w:r>
        <w:rPr/>
        <w:t xml:space="preserve">名を </w:t>
      </w:r>
      <w:r>
        <w:rPr>
          <w:rStyle w:val="VerbatimChar"/>
          <w:b/>
          <w:bCs/>
        </w:rPr>
        <w:t>-Name</w:t>
      </w:r>
      <w:r>
        <w:rPr/>
        <w:t xml:space="preserve"> </w:t>
      </w:r>
      <w:r>
        <w:rPr/>
        <w:t>で指定する。</w:t>
      </w:r>
      <w:r>
        <w:rPr/>
        <w:t xml:space="preserve">VM </w:t>
      </w:r>
      <w:r>
        <w:rPr/>
        <w:t>の構成要素を操作する系（</w:t>
      </w:r>
      <w:r>
        <w:rPr>
          <w:rStyle w:val="VerbatimChar"/>
        </w:rPr>
        <w:t>Set-VMProcessor</w:t>
      </w:r>
      <w:r>
        <w:rPr/>
        <w:t>／</w:t>
      </w:r>
      <w:r>
        <w:rPr>
          <w:rStyle w:val="VerbatimChar"/>
        </w:rPr>
        <w:t>Set-VMMemory</w:t>
      </w:r>
      <w:r>
        <w:rPr/>
        <w:t xml:space="preserve"> </w:t>
      </w:r>
      <w:r>
        <w:rPr/>
        <w:t xml:space="preserve">等）は </w:t>
      </w:r>
      <w:r>
        <w:rPr>
          <w:rStyle w:val="VerbatimChar"/>
          <w:b/>
          <w:bCs/>
        </w:rPr>
        <w:t>-VMName</w:t>
      </w:r>
      <w:r>
        <w:rPr/>
        <w:t xml:space="preserve"> </w:t>
      </w:r>
      <w:r>
        <w:rPr/>
        <w:t xml:space="preserve">だが、本フェーズでは使用しない。取り違えを避けたい場合は </w:t>
      </w:r>
      <w:r>
        <w:rPr>
          <w:rStyle w:val="VerbatimChar"/>
        </w:rPr>
        <w:t>Get-VM "&lt;VM</w:t>
      </w:r>
      <w:r>
        <w:rPr>
          <w:rStyle w:val="VerbatimChar"/>
        </w:rPr>
        <w:t>名</w:t>
      </w:r>
      <w:r>
        <w:rPr>
          <w:rStyle w:val="VerbatimChar"/>
        </w:rPr>
        <w:t>&gt;" | Set-VM -CheckpointType Standard</w:t>
      </w:r>
      <w:r>
        <w:rPr/>
        <w:t xml:space="preserve"> </w:t>
      </w:r>
      <w:r>
        <w:rPr/>
        <w:t>のようにパイプで渡す。</w:t>
      </w:r>
    </w:p>
    <w:p>
      <w:pPr>
        <w:pStyle w:val="BlockText"/>
        <w:rPr/>
      </w:pPr>
      <w:r>
        <w:rPr/>
        <w:t>チェックポイントは短期のやり直し用でありバックアップではありません（付録</w:t>
      </w:r>
      <w:r>
        <w:rPr/>
        <w:t>B</w:t>
      </w:r>
      <w:r>
        <w:rPr/>
        <w:t>）。本構成は入れ子仮想化を使わないため、標準（</w:t>
      </w:r>
      <w:r>
        <w:rPr/>
        <w:t>Standard</w:t>
      </w:r>
      <w:r>
        <w:rPr/>
        <w:t>）チェックポイントが利用でき、稼働中の取得も比較的安全ですが、着手前の素の状態は</w:t>
      </w:r>
      <w:r>
        <w:rPr>
          <w:b/>
          <w:bCs/>
        </w:rPr>
        <w:t>停止して</w:t>
      </w:r>
      <w:r>
        <w:rPr/>
        <w:t>取得するのが確実です。</w:t>
      </w:r>
      <w:bookmarkEnd w:id="14"/>
    </w:p>
    <w:p>
      <w:pPr>
        <w:pStyle w:val="Heading3"/>
        <w:rPr/>
      </w:pPr>
      <w:bookmarkStart w:id="15" w:name="時刻同期の確認"/>
      <w:r>
        <w:rPr/>
        <w:t xml:space="preserve">5.3 </w:t>
      </w:r>
      <w:r>
        <w:rPr/>
        <w:t>時刻同期の確認</w:t>
      </w:r>
    </w:p>
    <w:p>
      <w:pPr>
        <w:pStyle w:val="FirstParagraph"/>
        <w:rPr/>
      </w:pPr>
      <w:r>
        <w:rPr/>
        <w:t xml:space="preserve">SAML </w:t>
      </w:r>
      <w:r>
        <w:rPr/>
        <w:t xml:space="preserve">は </w:t>
      </w:r>
      <w:r>
        <w:rPr/>
        <w:t xml:space="preserve">IdP </w:t>
      </w:r>
      <w:r>
        <w:rPr/>
        <w:t xml:space="preserve">と </w:t>
      </w:r>
      <w:r>
        <w:rPr/>
        <w:t xml:space="preserve">SP </w:t>
      </w:r>
      <w:r>
        <w:rPr/>
        <w:t>の時刻の一致に敏感で、ズレると「</w:t>
      </w:r>
      <w:r>
        <w:rPr/>
        <w:t>clock skew</w:t>
      </w:r>
      <w:r>
        <w:rPr/>
        <w:t xml:space="preserve">」エラーの原因になります。本構成では </w:t>
      </w:r>
      <w:r>
        <w:rPr/>
        <w:t>IdP</w:t>
      </w:r>
      <w:r>
        <w:rPr/>
        <w:t>（</w:t>
      </w:r>
      <w:r>
        <w:rPr/>
        <w:t>Tomcat</w:t>
      </w:r>
      <w:r>
        <w:rPr/>
        <w:t xml:space="preserve">）も </w:t>
      </w:r>
      <w:r>
        <w:rPr/>
        <w:t>SP</w:t>
      </w:r>
      <w:r>
        <w:rPr/>
        <w:t>（</w:t>
      </w:r>
      <w:r>
        <w:rPr/>
        <w:t>IIS</w:t>
      </w:r>
      <w:r>
        <w:rPr/>
        <w:t>）も</w:t>
      </w:r>
      <w:r>
        <w:rPr>
          <w:b/>
          <w:bCs/>
        </w:rPr>
        <w:t xml:space="preserve">同一のゲスト </w:t>
      </w:r>
      <w:r>
        <w:rPr>
          <w:b/>
          <w:bCs/>
        </w:rPr>
        <w:t xml:space="preserve">Windows </w:t>
      </w:r>
      <w:r>
        <w:rPr>
          <w:b/>
          <w:bCs/>
        </w:rPr>
        <w:t>上</w:t>
      </w:r>
      <w:r>
        <w:rPr/>
        <w:t>にあるため、両者の時刻は常に一致し、</w:t>
      </w:r>
      <w:r>
        <w:rPr/>
        <w:t xml:space="preserve">WSL </w:t>
      </w:r>
      <w:r>
        <w:rPr/>
        <w:t xml:space="preserve">版のような </w:t>
      </w:r>
      <w:r>
        <w:rPr/>
        <w:t xml:space="preserve">OS </w:t>
      </w:r>
      <w:r>
        <w:rPr/>
        <w:t xml:space="preserve">間の相対ずれは原理的に発生しません。したがって、ゲスト </w:t>
      </w:r>
      <w:r>
        <w:rPr/>
        <w:t xml:space="preserve">Windows </w:t>
      </w:r>
      <w:r>
        <w:rPr/>
        <w:t>の時計が正しく保たれていれば十分です。</w:t>
      </w:r>
    </w:p>
    <w:p>
      <w:pPr>
        <w:pStyle w:val="Compact"/>
        <w:numPr>
          <w:ilvl w:val="0"/>
          <w:numId w:val="35"/>
        </w:numPr>
        <w:rPr/>
      </w:pPr>
      <w:r>
        <w:rPr>
          <w:b/>
          <w:bCs/>
        </w:rPr>
        <w:t xml:space="preserve">Hyper-V </w:t>
      </w:r>
      <w:r>
        <w:rPr>
          <w:b/>
          <w:bCs/>
        </w:rPr>
        <w:t>統合サービス「時刻同期」が有効</w:t>
      </w:r>
      <w:r>
        <w:rPr/>
        <w:t xml:space="preserve">であることを確認（既定で有効）。これによりゲスト </w:t>
      </w:r>
      <w:r>
        <w:rPr/>
        <w:t xml:space="preserve">Windows </w:t>
      </w:r>
      <w:r>
        <w:rPr/>
        <w:t>は検証用</w:t>
      </w:r>
      <w:r>
        <w:rPr/>
        <w:t>PC</w:t>
      </w:r>
      <w:r>
        <w:rPr/>
        <w:t xml:space="preserve">（ホスト）の時計に追随します。ゲストの管理者 </w:t>
      </w:r>
      <w:r>
        <w:rPr/>
        <w:t xml:space="preserve">PowerShell </w:t>
      </w:r>
      <w:r>
        <w:rPr/>
        <w:t>で確認：</w:t>
      </w:r>
    </w:p>
    <w:p>
      <w:pPr>
        <w:pStyle w:val="SourceCode"/>
        <w:rPr/>
      </w:pPr>
      <w:r>
        <w:rPr>
          <w:rStyle w:val="CommentTok"/>
        </w:rPr>
        <w:t xml:space="preserve"># </w:t>
      </w:r>
      <w:r>
        <w:rPr>
          <w:rStyle w:val="CommentTok"/>
        </w:rPr>
        <w:t>タイムゾーンが東京か</w:t>
      </w:r>
      <w:r>
        <w:rPr/>
        <w:br/>
      </w:r>
      <w:r>
        <w:rPr>
          <w:rStyle w:val="NormalTok"/>
        </w:rPr>
        <w:t>Get</w:t>
      </w:r>
      <w:r>
        <w:rPr>
          <w:rStyle w:val="OperatorTok"/>
        </w:rPr>
        <w:t>-</w:t>
      </w:r>
      <w:r>
        <w:rPr>
          <w:rStyle w:val="NormalTok"/>
        </w:rPr>
        <w:t>TimeZone</w:t>
      </w:r>
      <w:r>
        <w:rPr/>
        <w:br/>
      </w:r>
      <w:r>
        <w:rPr>
          <w:rStyle w:val="CommentTok"/>
        </w:rPr>
        <w:t xml:space="preserve"># </w:t>
      </w:r>
      <w:r>
        <w:rPr>
          <w:rStyle w:val="CommentTok"/>
        </w:rPr>
        <w:t>東京でなければ設定</w:t>
      </w:r>
      <w:r>
        <w:rPr/>
        <w:br/>
      </w:r>
      <w:r>
        <w:rPr>
          <w:rStyle w:val="NormalTok"/>
        </w:rPr>
        <w:t>Set</w:t>
      </w:r>
      <w:r>
        <w:rPr>
          <w:rStyle w:val="OperatorTok"/>
        </w:rPr>
        <w:t>-</w:t>
      </w:r>
      <w:r>
        <w:rPr>
          <w:rStyle w:val="NormalTok"/>
        </w:rPr>
        <w:t xml:space="preserve">TimeZone </w:t>
      </w:r>
      <w:r>
        <w:rPr>
          <w:rStyle w:val="OperatorTok"/>
        </w:rPr>
        <w:t>-</w:t>
      </w:r>
      <w:r>
        <w:rPr>
          <w:rStyle w:val="NormalTok"/>
        </w:rPr>
        <w:t xml:space="preserve">Name </w:t>
      </w:r>
      <w:r>
        <w:rPr>
          <w:rStyle w:val="StringTok"/>
        </w:rPr>
        <w:t>"Tokyo Standard Time"</w:t>
      </w:r>
      <w:r>
        <w:rPr/>
        <w:br/>
        <w:br/>
      </w:r>
      <w:r>
        <w:rPr>
          <w:rStyle w:val="CommentTok"/>
        </w:rPr>
        <w:t xml:space="preserve"># Windows Time </w:t>
      </w:r>
      <w:r>
        <w:rPr>
          <w:rStyle w:val="CommentTok"/>
        </w:rPr>
        <w:t xml:space="preserve">サービスが稼働しているか（オンライン時は </w:t>
      </w:r>
      <w:r>
        <w:rPr>
          <w:rStyle w:val="CommentTok"/>
        </w:rPr>
        <w:t xml:space="preserve">NTP </w:t>
      </w:r>
      <w:r>
        <w:rPr>
          <w:rStyle w:val="CommentTok"/>
        </w:rPr>
        <w:t>同期も有効）</w:t>
      </w:r>
      <w:r>
        <w:rPr/>
        <w:br/>
      </w:r>
      <w:r>
        <w:rPr>
          <w:rStyle w:val="NormalTok"/>
        </w:rPr>
        <w:t xml:space="preserve">w32tm </w:t>
      </w:r>
      <w:r>
        <w:rPr>
          <w:rStyle w:val="OperatorTok"/>
        </w:rPr>
        <w:t>/</w:t>
      </w:r>
      <w:r>
        <w:rPr>
          <w:rStyle w:val="NormalTok"/>
        </w:rPr>
        <w:t xml:space="preserve">query </w:t>
      </w:r>
      <w:r>
        <w:rPr>
          <w:rStyle w:val="OperatorTok"/>
        </w:rPr>
        <w:t>/</w:t>
      </w:r>
      <w:r>
        <w:rPr>
          <w:rStyle w:val="NormalTok"/>
        </w:rPr>
        <w:t>status</w:t>
      </w:r>
    </w:p>
    <w:p>
      <w:pPr>
        <w:pStyle w:val="BlockText"/>
        <w:rPr/>
      </w:pPr>
      <w:r>
        <w:rPr/>
        <w:t xml:space="preserve">オンライン環境なら </w:t>
      </w:r>
      <w:r>
        <w:rPr/>
        <w:t xml:space="preserve">Windows Time </w:t>
      </w:r>
      <w:r>
        <w:rPr/>
        <w:t>サービス（</w:t>
      </w:r>
      <w:r>
        <w:rPr/>
        <w:t>w32tm</w:t>
      </w:r>
      <w:r>
        <w:rPr/>
        <w:t xml:space="preserve">）が </w:t>
      </w:r>
      <w:r>
        <w:rPr/>
        <w:t xml:space="preserve">NTP </w:t>
      </w:r>
      <w:r>
        <w:rPr/>
        <w:t>に同期します。オフライン環境でも、</w:t>
      </w:r>
      <w:r>
        <w:rPr/>
        <w:t xml:space="preserve">IdP </w:t>
      </w:r>
      <w:r>
        <w:rPr/>
        <w:t xml:space="preserve">と </w:t>
      </w:r>
      <w:r>
        <w:rPr/>
        <w:t xml:space="preserve">SP </w:t>
      </w:r>
      <w:r>
        <w:rPr/>
        <w:t xml:space="preserve">が同一 </w:t>
      </w:r>
      <w:r>
        <w:rPr/>
        <w:t xml:space="preserve">OS </w:t>
      </w:r>
      <w:r>
        <w:rPr/>
        <w:t>上のため相対ずれは発生せず、</w:t>
      </w:r>
      <w:r>
        <w:rPr/>
        <w:t xml:space="preserve">SAML </w:t>
      </w:r>
      <w:r>
        <w:rPr/>
        <w:t xml:space="preserve">の </w:t>
      </w:r>
      <w:r>
        <w:rPr/>
        <w:t xml:space="preserve">clock skew </w:t>
      </w:r>
      <w:r>
        <w:rPr/>
        <w:t>は問題になりません。スリープを使う環境で運用する場合の復帰時再同期は付録</w:t>
      </w:r>
      <w:r>
        <w:rPr/>
        <w:t>C</w:t>
      </w:r>
      <w:r>
        <w:rPr/>
        <w:t>を参照。</w:t>
      </w:r>
      <w:bookmarkEnd w:id="15"/>
    </w:p>
    <w:p>
      <w:pPr>
        <w:pStyle w:val="Heading3"/>
        <w:rPr/>
      </w:pPr>
      <w:bookmarkStart w:id="16" w:name="導入方針と作業用フォルダの準備"/>
      <w:r>
        <w:rPr/>
        <w:t xml:space="preserve">5.4 </w:t>
      </w:r>
      <w:r>
        <w:rPr/>
        <w:t>導入方針と作業用フォルダの準備</w:t>
      </w:r>
    </w:p>
    <w:p>
      <w:pPr>
        <w:pStyle w:val="FirstParagraph"/>
        <w:rPr/>
      </w:pPr>
      <w:r>
        <w:rPr>
          <w:b/>
          <w:bCs/>
        </w:rPr>
        <w:t>導入方針（本書全体）</w:t>
      </w:r>
      <w:r>
        <w:rPr/>
        <w:t>：</w:t>
      </w:r>
      <w:r>
        <w:rPr>
          <w:b/>
          <w:bCs/>
        </w:rPr>
        <w:t xml:space="preserve">zip </w:t>
      </w:r>
      <w:r>
        <w:rPr>
          <w:b/>
          <w:bCs/>
        </w:rPr>
        <w:t xml:space="preserve">パッケージが選べるものは </w:t>
      </w:r>
      <w:r>
        <w:rPr>
          <w:b/>
          <w:bCs/>
        </w:rPr>
        <w:t xml:space="preserve">zip </w:t>
      </w:r>
      <w:r>
        <w:rPr>
          <w:b/>
          <w:bCs/>
        </w:rPr>
        <w:t>を展開して導入し、環境変数など必要な設定は手作業で行う</w:t>
      </w:r>
      <w:r>
        <w:rPr/>
        <w:t xml:space="preserve">（どこに何が入ったかが明確になり、再現・撤去・切り分けが容易）。導入物は原則 </w:t>
      </w:r>
      <w:r>
        <w:rPr>
          <w:rStyle w:val="VerbatimChar"/>
          <w:b/>
          <w:bCs/>
        </w:rPr>
        <w:t>C:\opt</w:t>
      </w:r>
      <w:r>
        <w:rPr>
          <w:b/>
          <w:bCs/>
        </w:rPr>
        <w:t xml:space="preserve"> </w:t>
      </w:r>
      <w:r>
        <w:rPr>
          <w:b/>
          <w:bCs/>
        </w:rPr>
        <w:t>配下・空白を含まないパス</w:t>
      </w:r>
      <w:r>
        <w:rPr/>
        <w:t>に統一する（</w:t>
      </w:r>
      <w:r>
        <w:rPr/>
        <w:t xml:space="preserve">Java </w:t>
      </w:r>
      <w:r>
        <w:rPr/>
        <w:t xml:space="preserve">アプリでの空白起因トラブルを避ける）。作業は昇格した </w:t>
      </w:r>
      <w:r>
        <w:rPr/>
        <w:t>PowerShell</w:t>
      </w:r>
      <w:r>
        <w:rPr/>
        <w:t>／コマンドプロンプトで行う。</w:t>
      </w:r>
    </w:p>
    <w:p>
      <w:pPr>
        <w:pStyle w:val="BlockText"/>
        <w:rPr/>
      </w:pPr>
      <w:r>
        <w:rPr/>
        <w:t>例外：</w:t>
      </w:r>
      <w:r>
        <w:rPr/>
        <w:t xml:space="preserve">ApacheDS </w:t>
      </w:r>
      <w:r>
        <w:rPr/>
        <w:t xml:space="preserve">本体は </w:t>
      </w:r>
      <w:r>
        <w:rPr/>
        <w:t xml:space="preserve">zip </w:t>
      </w:r>
      <w:r>
        <w:rPr/>
        <w:t>提供が無いためインストーラ（</w:t>
      </w:r>
      <w:r>
        <w:rPr/>
        <w:t>.exe</w:t>
      </w:r>
      <w:r>
        <w:rPr/>
        <w:t>）で導入する（</w:t>
      </w:r>
      <w:r>
        <w:rPr/>
        <w:t>§7.2</w:t>
      </w:r>
      <w:r>
        <w:rPr/>
        <w:t>）。</w:t>
      </w:r>
    </w:p>
    <w:p>
      <w:pPr>
        <w:pStyle w:val="FirstParagraph"/>
        <w:rPr/>
      </w:pPr>
      <w:r>
        <w:rPr/>
        <w:t>作業用フォルダを用意します。</w:t>
      </w:r>
    </w:p>
    <w:p>
      <w:pPr>
        <w:pStyle w:val="SourceCode"/>
        <w:rPr/>
      </w:pP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Path C</w:t>
      </w:r>
      <w:r>
        <w:rPr>
          <w:rStyle w:val="OperatorTok"/>
        </w:rPr>
        <w:t>:</w:t>
      </w:r>
      <w:r>
        <w:rPr>
          <w:rStyle w:val="NormalTok"/>
        </w:rPr>
        <w:t>\opt</w:t>
      </w:r>
      <w:r>
        <w:rPr>
          <w:rStyle w:val="OperatorTok"/>
        </w:rPr>
        <w:t>,</w:t>
      </w:r>
      <w:r>
        <w:rPr>
          <w:rStyle w:val="NormalTok"/>
        </w:rPr>
        <w:t xml:space="preserve"> C</w:t>
      </w:r>
      <w:r>
        <w:rPr>
          <w:rStyle w:val="OperatorTok"/>
        </w:rPr>
        <w:t>:</w:t>
      </w:r>
      <w:r>
        <w:rPr>
          <w:rStyle w:val="NormalTok"/>
        </w:rPr>
        <w:t>\lab</w:t>
      </w:r>
      <w:r>
        <w:rPr>
          <w:rStyle w:val="OperatorTok"/>
        </w:rPr>
        <w:t>,</w:t>
      </w:r>
      <w:r>
        <w:rPr>
          <w:rStyle w:val="NormalTok"/>
        </w:rPr>
        <w:t xml:space="preserve"> C</w:t>
      </w:r>
      <w:r>
        <w:rPr>
          <w:rStyle w:val="OperatorTok"/>
        </w:rPr>
        <w:t>:</w:t>
      </w:r>
      <w:r>
        <w:rPr>
          <w:rStyle w:val="NormalTok"/>
        </w:rPr>
        <w:t>\lab\ca</w:t>
      </w:r>
      <w:r>
        <w:rPr>
          <w:rStyle w:val="OperatorTok"/>
        </w:rPr>
        <w:t>,</w:t>
      </w:r>
      <w:r>
        <w:rPr>
          <w:rStyle w:val="NormalTok"/>
        </w:rPr>
        <w:t xml:space="preserve"> C</w:t>
      </w:r>
      <w:r>
        <w:rPr>
          <w:rStyle w:val="OperatorTok"/>
        </w:rPr>
        <w:t>:</w:t>
      </w:r>
      <w:r>
        <w:rPr>
          <w:rStyle w:val="NormalTok"/>
        </w:rPr>
        <w:t xml:space="preserve">\lab\installers </w:t>
      </w:r>
      <w:r>
        <w:rPr>
          <w:rStyle w:val="OperatorTok"/>
        </w:rPr>
        <w:t>|</w:t>
      </w:r>
      <w:r>
        <w:rPr>
          <w:rStyle w:val="NormalTok"/>
        </w:rPr>
        <w:t xml:space="preserve"> </w:t>
      </w:r>
      <w:r>
        <w:rPr>
          <w:rStyle w:val="FunctionTok"/>
        </w:rPr>
        <w:t>Out-Null</w:t>
      </w:r>
    </w:p>
    <w:p>
      <w:pPr>
        <w:pStyle w:val="Compact"/>
        <w:numPr>
          <w:ilvl w:val="0"/>
          <w:numId w:val="36"/>
        </w:numPr>
        <w:rPr/>
      </w:pPr>
      <w:r>
        <w:rPr>
          <w:rStyle w:val="VerbatimChar"/>
        </w:rPr>
        <w:t>C:\opt</w:t>
      </w:r>
      <w:r>
        <w:rPr/>
        <w:t>：</w:t>
      </w:r>
      <w:r>
        <w:rPr/>
        <w:t>jdk-17</w:t>
      </w:r>
      <w:r>
        <w:rPr/>
        <w:t>／</w:t>
      </w:r>
      <w:r>
        <w:rPr/>
        <w:t>directory-studio</w:t>
      </w:r>
      <w:r>
        <w:rPr/>
        <w:t>／</w:t>
      </w:r>
      <w:r>
        <w:rPr/>
        <w:t>tomcat</w:t>
      </w:r>
      <w:r>
        <w:rPr/>
        <w:t>／</w:t>
      </w:r>
      <w:r>
        <w:rPr/>
        <w:t>shibboleth-idp</w:t>
      </w:r>
      <w:r>
        <w:rPr/>
        <w:t>／</w:t>
      </w:r>
      <w:r>
        <w:rPr/>
        <w:t xml:space="preserve">shibboleth-sp </w:t>
      </w:r>
      <w:r>
        <w:rPr/>
        <w:t>の導入先。</w:t>
      </w:r>
    </w:p>
    <w:p>
      <w:pPr>
        <w:pStyle w:val="Compact"/>
        <w:numPr>
          <w:ilvl w:val="0"/>
          <w:numId w:val="37"/>
        </w:numPr>
        <w:rPr/>
      </w:pPr>
      <w:r>
        <w:rPr>
          <w:rStyle w:val="VerbatimChar"/>
        </w:rPr>
        <w:t>C:\lab\ca</w:t>
      </w:r>
      <w:r>
        <w:rPr/>
        <w:t>：内部</w:t>
      </w:r>
      <w:r>
        <w:rPr/>
        <w:t>CA</w:t>
      </w:r>
      <w:r>
        <w:rPr/>
        <w:t>・証明書の作成場所（フェーズ</w:t>
      </w:r>
      <w:r>
        <w:rPr/>
        <w:t>2</w:t>
      </w:r>
      <w:r>
        <w:rPr/>
        <w:t>）。</w:t>
      </w:r>
    </w:p>
    <w:p>
      <w:pPr>
        <w:pStyle w:val="Compact"/>
        <w:numPr>
          <w:ilvl w:val="0"/>
          <w:numId w:val="38"/>
        </w:numPr>
        <w:rPr/>
      </w:pPr>
      <w:r>
        <w:rPr>
          <w:rStyle w:val="VerbatimChar"/>
        </w:rPr>
        <w:t>C:\lab\installers</w:t>
      </w:r>
      <w:r>
        <w:rPr/>
        <w:t>：入手した各インストーラ／</w:t>
      </w:r>
      <w:r>
        <w:rPr/>
        <w:t xml:space="preserve">zip </w:t>
      </w:r>
      <w:r>
        <w:rPr/>
        <w:t>の保管。</w:t>
      </w:r>
      <w:bookmarkEnd w:id="16"/>
    </w:p>
    <w:p>
      <w:pPr>
        <w:pStyle w:val="Heading3"/>
        <w:rPr/>
      </w:pPr>
      <w:r>
        <w:rPr/>
        <w:t xml:space="preserve">5.5 </w:t>
      </w:r>
      <w:r>
        <w:rPr/>
        <w:t>動作確認チェックリスト（フェーズ</w:t>
      </w:r>
      <w:r>
        <w:rPr/>
        <w:t>1</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694"/>
        <w:gridCol w:w="2314"/>
        <w:gridCol w:w="3703"/>
        <w:gridCol w:w="2314"/>
      </w:tblGrid>
      <w:tr>
        <w:trPr>
          <w:tblHeader w:val="true"/>
        </w:trPr>
        <w:tc>
          <w:tcPr>
            <w:tcW w:w="6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70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コマンド </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方法</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ゲストにローカル管理者でサインイン</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Administrator</w:t>
            </w:r>
            <w:r>
              <w:rPr>
                <w:rFonts w:ascii="Cambria" w:hAnsi="Cambria" w:cs=""/>
                <w:kern w:val="0"/>
                <w:sz w:val="20"/>
                <w:szCs w:val="20"/>
                <w:lang w:val="ja-JP" w:eastAsia="ja-JP" w:bidi="ar-SA"/>
              </w:rPr>
              <w:t>（読み替え可）でサインイン済み</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タイムゾーン</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Get-TimeZone</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Tokyo Standard Time</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時刻サービス</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w32tm /query /status</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稼働（オンライン時は </w:t>
            </w:r>
            <w:r>
              <w:rPr>
                <w:rFonts w:eastAsia="Noto Sans CJK JP" w:cs=""/>
                <w:kern w:val="0"/>
                <w:sz w:val="20"/>
                <w:szCs w:val="20"/>
                <w:lang w:val="ja-JP" w:eastAsia="ja-JP" w:bidi="ar-SA"/>
              </w:rPr>
              <w:t xml:space="preserve">NTP </w:t>
            </w:r>
            <w:r>
              <w:rPr>
                <w:rFonts w:ascii="Cambria" w:hAnsi="Cambria" w:cs=""/>
                <w:kern w:val="0"/>
                <w:sz w:val="20"/>
                <w:szCs w:val="20"/>
                <w:lang w:val="ja-JP" w:eastAsia="ja-JP" w:bidi="ar-SA"/>
              </w:rPr>
              <w:t>同期）</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着手前チェックポイント</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Hyper-V </w:t>
            </w:r>
            <w:r>
              <w:rPr>
                <w:rFonts w:ascii="Cambria" w:hAnsi="Cambria" w:cs=""/>
                <w:kern w:val="0"/>
                <w:sz w:val="20"/>
                <w:szCs w:val="20"/>
                <w:lang w:val="ja-JP" w:eastAsia="ja-JP" w:bidi="ar-SA"/>
              </w:rPr>
              <w:t>マネージャー</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Phase1</w:t>
            </w:r>
            <w:r>
              <w:rPr>
                <w:rStyle w:val="VerbatimChar"/>
                <w:rFonts w:cs=""/>
                <w:kern w:val="0"/>
                <w:szCs w:val="20"/>
                <w:lang w:val="ja-JP" w:eastAsia="ja-JP" w:bidi="ar-SA"/>
              </w:rPr>
              <w:t>前</w:t>
            </w:r>
            <w:r>
              <w:rPr>
                <w:rStyle w:val="VerbatimChar"/>
                <w:rFonts w:eastAsia="Noto Sans CJK JP" w:cs=""/>
                <w:kern w:val="0"/>
                <w:szCs w:val="20"/>
                <w:lang w:val="ja-JP" w:eastAsia="ja-JP" w:bidi="ar-SA"/>
              </w:rPr>
              <w:t>_</w:t>
            </w:r>
            <w:r>
              <w:rPr>
                <w:rStyle w:val="VerbatimChar"/>
                <w:rFonts w:cs=""/>
                <w:kern w:val="0"/>
                <w:szCs w:val="20"/>
                <w:lang w:val="ja-JP" w:eastAsia="ja-JP" w:bidi="ar-SA"/>
              </w:rPr>
              <w:t>素の</w:t>
            </w:r>
            <w:r>
              <w:rPr>
                <w:rStyle w:val="VerbatimChar"/>
                <w:rFonts w:eastAsia="Noto Sans CJK JP" w:cs=""/>
                <w:kern w:val="0"/>
                <w:szCs w:val="20"/>
                <w:lang w:val="ja-JP" w:eastAsia="ja-JP" w:bidi="ar-SA"/>
              </w:rPr>
              <w:t>Windows11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昇格実行の確認</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管理者 </w:t>
            </w:r>
            <w:r>
              <w:rPr>
                <w:rFonts w:eastAsia="Noto Sans CJK JP" w:cs=""/>
                <w:kern w:val="0"/>
                <w:sz w:val="20"/>
                <w:szCs w:val="20"/>
                <w:lang w:val="ja-JP" w:eastAsia="ja-JP" w:bidi="ar-SA"/>
              </w:rPr>
              <w:t xml:space="preserve">PowerShell </w:t>
            </w:r>
            <w:r>
              <w:rPr>
                <w:rFonts w:ascii="Cambria" w:hAnsi="Cambria" w:cs=""/>
                <w:kern w:val="0"/>
                <w:sz w:val="20"/>
                <w:szCs w:val="20"/>
                <w:lang w:val="ja-JP" w:eastAsia="ja-JP" w:bidi="ar-SA"/>
              </w:rPr>
              <w:t>が使える</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昇格プロセスでコマンド実行可</w:t>
            </w:r>
            <w:bookmarkStart w:id="17" w:name="動作確認チェックリストフェーズ1"/>
            <w:bookmarkEnd w:id="17"/>
          </w:p>
        </w:tc>
      </w:tr>
    </w:tbl>
    <w:p>
      <w:pPr>
        <w:pStyle w:val="Heading3"/>
        <w:rPr/>
      </w:pPr>
      <w:r>
        <w:rPr/>
        <w:t>5.6 OpenJDK</w:t>
      </w:r>
      <w:r>
        <w:rPr/>
        <w:t>（</w:t>
      </w:r>
      <w:r>
        <w:rPr/>
        <w:t>Temurin 17</w:t>
      </w:r>
      <w:r>
        <w:rPr/>
        <w:t>）の導入（</w:t>
      </w:r>
      <w:r>
        <w:rPr/>
        <w:t>ApacheDS</w:t>
      </w:r>
      <w:r>
        <w:rPr/>
        <w:t>・</w:t>
      </w:r>
      <w:r>
        <w:rPr/>
        <w:t xml:space="preserve">Tomcat </w:t>
      </w:r>
      <w:r>
        <w:rPr/>
        <w:t>の前提）</w:t>
      </w:r>
    </w:p>
    <w:p>
      <w:pPr>
        <w:pStyle w:val="FirstParagraph"/>
        <w:rPr/>
      </w:pPr>
      <w:r>
        <w:rPr/>
        <w:t>ApacheDS</w:t>
      </w:r>
      <w:r>
        <w:rPr/>
        <w:t>（フェーズ</w:t>
      </w:r>
      <w:r>
        <w:rPr/>
        <w:t>3</w:t>
      </w:r>
      <w:r>
        <w:rPr/>
        <w:t xml:space="preserve">）と </w:t>
      </w:r>
      <w:r>
        <w:rPr/>
        <w:t>Tomcat</w:t>
      </w:r>
      <w:r>
        <w:rPr/>
        <w:t>（フェーズ</w:t>
      </w:r>
      <w:r>
        <w:rPr/>
        <w:t>4</w:t>
      </w:r>
      <w:r>
        <w:rPr/>
        <w:t xml:space="preserve">）はいずれも </w:t>
      </w:r>
      <w:r>
        <w:rPr/>
        <w:t xml:space="preserve">Java </w:t>
      </w:r>
      <w:r>
        <w:rPr/>
        <w:t>で動作する。</w:t>
      </w:r>
      <w:r>
        <w:rPr>
          <w:b/>
          <w:bCs/>
        </w:rPr>
        <w:t xml:space="preserve">Java </w:t>
      </w:r>
      <w:r>
        <w:rPr>
          <w:b/>
          <w:bCs/>
        </w:rPr>
        <w:t>は両者の共通基盤のため、ここ（フェーズ</w:t>
      </w:r>
      <w:r>
        <w:rPr>
          <w:b/>
          <w:bCs/>
        </w:rPr>
        <w:t xml:space="preserve">3 </w:t>
      </w:r>
      <w:r>
        <w:rPr>
          <w:b/>
          <w:bCs/>
        </w:rPr>
        <w:t>の前）で先に導入</w:t>
      </w:r>
      <w:r>
        <w:rPr/>
        <w:t>しておく（</w:t>
      </w:r>
      <w:r>
        <w:rPr/>
        <w:t xml:space="preserve">ApacheDS </w:t>
      </w:r>
      <w:r>
        <w:rPr/>
        <w:t xml:space="preserve">インストーラが </w:t>
      </w:r>
      <w:r>
        <w:rPr/>
        <w:t xml:space="preserve">JAVA_HOME </w:t>
      </w:r>
      <w:r>
        <w:rPr/>
        <w:t xml:space="preserve">を求めるため、順序として </w:t>
      </w:r>
      <w:r>
        <w:rPr/>
        <w:t xml:space="preserve">Java </w:t>
      </w:r>
      <w:r>
        <w:rPr/>
        <w:t>が先）。</w:t>
      </w:r>
    </w:p>
    <w:p>
      <w:pPr>
        <w:pStyle w:val="Normal"/>
        <w:numPr>
          <w:ilvl w:val="0"/>
          <w:numId w:val="39"/>
        </w:numPr>
        <w:rPr/>
      </w:pPr>
      <w:r>
        <w:rPr>
          <w:b/>
          <w:bCs/>
        </w:rPr>
        <w:t>入手</w:t>
      </w:r>
      <w:r>
        <w:rPr/>
        <w:t>：</w:t>
      </w:r>
      <w:r>
        <w:rPr/>
        <w:t>Adoptium</w:t>
      </w:r>
      <w:r>
        <w:rPr/>
        <w:t>（</w:t>
      </w:r>
      <w:r>
        <w:rPr>
          <w:rStyle w:val="VerbatimChar"/>
        </w:rPr>
        <w:t>https://adoptium.net/</w:t>
      </w:r>
      <w:r>
        <w:rPr/>
        <w:t xml:space="preserve">）から </w:t>
      </w:r>
      <w:r>
        <w:rPr>
          <w:b/>
          <w:bCs/>
        </w:rPr>
        <w:t>Temurin 17</w:t>
      </w:r>
      <w:r>
        <w:rPr>
          <w:b/>
          <w:bCs/>
        </w:rPr>
        <w:t>（</w:t>
      </w:r>
      <w:r>
        <w:rPr>
          <w:b/>
          <w:bCs/>
        </w:rPr>
        <w:t>LTS</w:t>
      </w:r>
      <w:r>
        <w:rPr>
          <w:b/>
          <w:bCs/>
        </w:rPr>
        <w:t>）・</w:t>
      </w:r>
      <w:r>
        <w:rPr>
          <w:b/>
          <w:bCs/>
        </w:rPr>
        <w:t>Windows x64</w:t>
      </w:r>
      <w:r>
        <w:rPr>
          <w:b/>
          <w:bCs/>
        </w:rPr>
        <w:t>・</w:t>
      </w:r>
      <w:r>
        <w:rPr>
          <w:b/>
          <w:bCs/>
        </w:rPr>
        <w:t>JDK</w:t>
      </w:r>
      <w:r>
        <w:rPr>
          <w:b/>
          <w:bCs/>
        </w:rPr>
        <w:t>・</w:t>
      </w:r>
      <w:r>
        <w:rPr>
          <w:b/>
          <w:bCs/>
        </w:rPr>
        <w:t>zip</w:t>
      </w:r>
      <w:r>
        <w:rPr/>
        <w:t xml:space="preserve"> </w:t>
      </w:r>
      <w:r>
        <w:rPr/>
        <w:t xml:space="preserve">を入手し </w:t>
      </w:r>
      <w:r>
        <w:rPr>
          <w:rStyle w:val="VerbatimChar"/>
        </w:rPr>
        <w:t>C:\lab\installers</w:t>
      </w:r>
      <w:r>
        <w:rPr/>
        <w:t xml:space="preserve"> </w:t>
      </w:r>
      <w:r>
        <w:rPr/>
        <w:t>へ。</w:t>
      </w:r>
    </w:p>
    <w:p>
      <w:pPr>
        <w:pStyle w:val="Normal"/>
        <w:numPr>
          <w:ilvl w:val="0"/>
          <w:numId w:val="40"/>
        </w:numPr>
        <w:rPr/>
      </w:pPr>
      <w:r>
        <w:rPr>
          <w:b/>
          <w:bCs/>
        </w:rPr>
        <w:t>展開＆リネーム</w:t>
      </w:r>
      <w:r>
        <w:rPr/>
        <w:t xml:space="preserve">（管理者 </w:t>
      </w:r>
      <w:r>
        <w:rPr/>
        <w:t>PowerShell</w:t>
      </w:r>
      <w:r>
        <w:rPr/>
        <w:t>）：</w:t>
      </w:r>
    </w:p>
    <w:p>
      <w:pPr>
        <w:pStyle w:val="SourceCode"/>
        <w:numPr>
          <w:ilvl w:val="0"/>
          <w:numId w:val="1"/>
        </w:numPr>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"C:\lab\installers\OpenJDK17U-jdk_x64_windows_hotspot_*.zip"</w:t>
      </w:r>
      <w:r>
        <w:rPr>
          <w:rStyle w:val="NormalTok"/>
        </w:rPr>
        <w:t xml:space="preserve"> </w:t>
      </w:r>
      <w:r>
        <w:rPr>
          <w:rStyle w:val="OperatorTok"/>
        </w:rPr>
        <w:t>-</w:t>
      </w:r>
      <w:r>
        <w:rPr>
          <w:rStyle w:val="NormalTok"/>
        </w:rPr>
        <w:t xml:space="preserve">DestinationPath </w:t>
      </w:r>
      <w:r>
        <w:rPr>
          <w:rStyle w:val="StringTok"/>
        </w:rPr>
        <w:t>"C:\opt"</w:t>
      </w:r>
      <w:r>
        <w:rPr>
          <w:rStyle w:val="NormalTok"/>
        </w:rPr>
        <w:t xml:space="preserve"> </w:t>
      </w:r>
      <w:r>
        <w:rPr>
          <w:rStyle w:val="OperatorTok"/>
        </w:rPr>
        <w:t>-</w:t>
      </w:r>
      <w:r>
        <w:rPr>
          <w:rStyle w:val="NormalTok"/>
        </w:rPr>
        <w:t>Force</w:t>
      </w:r>
      <w:r>
        <w:rPr/>
        <w:br/>
      </w:r>
      <w:r>
        <w:rPr>
          <w:rStyle w:val="FunctionTok"/>
        </w:rPr>
        <w:t>Get-ChildItem</w:t>
      </w:r>
      <w:r>
        <w:rPr>
          <w:rStyle w:val="NormalTok"/>
        </w:rPr>
        <w:t xml:space="preserve"> C</w:t>
      </w:r>
      <w:r>
        <w:rPr>
          <w:rStyle w:val="OperatorTok"/>
        </w:rPr>
        <w:t>:</w:t>
      </w:r>
      <w:r>
        <w:rPr>
          <w:rStyle w:val="NormalTok"/>
        </w:rPr>
        <w:t xml:space="preserve">\opt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"jdk-17*"</w:t>
      </w:r>
      <w:r>
        <w:rPr>
          <w:rStyle w:val="NormalTok"/>
        </w:rPr>
        <w:t xml:space="preserve">        </w:t>
      </w:r>
      <w:r>
        <w:rPr>
          <w:rStyle w:val="CommentTok"/>
        </w:rPr>
        <w:t xml:space="preserve"># </w:t>
      </w:r>
      <w:r>
        <w:rPr>
          <w:rStyle w:val="CommentTok"/>
        </w:rPr>
        <w:t>展開フォルダ名を確認</w:t>
      </w:r>
      <w:r>
        <w:rPr/>
        <w:br/>
      </w:r>
      <w:r>
        <w:rPr>
          <w:rStyle w:val="FunctionTok"/>
        </w:rPr>
        <w:t>Rename-Item</w:t>
      </w:r>
      <w:r>
        <w:rPr>
          <w:rStyle w:val="NormalTok"/>
        </w:rPr>
        <w:t xml:space="preserve"> </w:t>
      </w:r>
      <w:r>
        <w:rPr>
          <w:rStyle w:val="StringTok"/>
        </w:rPr>
        <w:t>"C:\opt\jdk-17.0.xx+xx"</w:t>
      </w:r>
      <w:r>
        <w:rPr>
          <w:rStyle w:val="NormalTok"/>
        </w:rPr>
        <w:t xml:space="preserve"> </w:t>
      </w:r>
      <w:r>
        <w:rPr>
          <w:rStyle w:val="StringTok"/>
        </w:rPr>
        <w:t>"C:\opt\jdk-17"</w:t>
      </w:r>
      <w:r>
        <w:rPr>
          <w:rStyle w:val="NormalTok"/>
        </w:rPr>
        <w:t xml:space="preserve">             </w:t>
      </w:r>
      <w:r>
        <w:rPr>
          <w:rStyle w:val="CommentTok"/>
        </w:rPr>
        <w:t xml:space="preserve"># </w:t>
      </w:r>
      <w:r>
        <w:rPr>
          <w:rStyle w:val="CommentTok"/>
        </w:rPr>
        <w:t>分かりやすく（任意）</w:t>
      </w:r>
    </w:p>
    <w:p>
      <w:pPr>
        <w:pStyle w:val="Normal"/>
        <w:numPr>
          <w:ilvl w:val="0"/>
          <w:numId w:val="41"/>
        </w:numPr>
        <w:rPr/>
      </w:pPr>
      <w:r>
        <w:rPr>
          <w:b/>
          <w:bCs/>
        </w:rPr>
        <w:t>環境変数（システム）を手動設定</w:t>
      </w:r>
      <w:r>
        <w:rPr/>
        <w:t>：</w:t>
      </w:r>
    </w:p>
    <w:p>
      <w:pPr>
        <w:pStyle w:val="SourceCode"/>
        <w:numPr>
          <w:ilvl w:val="0"/>
          <w:numId w:val="1"/>
        </w:numPr>
        <w:rPr/>
      </w:pP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"JAVA_HOME"</w:t>
      </w:r>
      <w:r>
        <w:rPr>
          <w:rStyle w:val="OperatorTok"/>
        </w:rPr>
        <w:t>,</w:t>
      </w:r>
      <w:r>
        <w:rPr>
          <w:rStyle w:val="NormalTok"/>
        </w:rPr>
        <w:t xml:space="preserve"> </w:t>
      </w:r>
      <w:r>
        <w:rPr>
          <w:rStyle w:val="StringTok"/>
        </w:rPr>
        <w:t>"C:\opt\jdk-17"</w:t>
      </w:r>
      <w:r>
        <w:rPr>
          <w:rStyle w:val="OperatorTok"/>
        </w:rPr>
        <w:t>,</w:t>
      </w:r>
      <w:r>
        <w:rPr>
          <w:rStyle w:val="NormalTok"/>
        </w:rPr>
        <w:t xml:space="preserve"> </w:t>
      </w:r>
      <w:r>
        <w:rPr>
          <w:rStyle w:val="StringTok"/>
        </w:rPr>
        <w:t>"Machine"</w:t>
      </w:r>
      <w:r>
        <w:rPr>
          <w:rStyle w:val="OperatorTok"/>
        </w:rPr>
        <w:t>)</w:t>
      </w:r>
      <w:r>
        <w:rPr/>
        <w:br/>
      </w:r>
      <w:r>
        <w:rPr>
          <w:rStyle w:val="VariableTok"/>
        </w:rPr>
        <w:t>$p</w:t>
      </w:r>
      <w:r>
        <w:rPr>
          <w:rStyle w:val="NormalTok"/>
        </w:rPr>
        <w:t xml:space="preserve"> </w:t>
      </w:r>
      <w:r>
        <w:rPr>
          <w:rStyle w:val="OperatorTok"/>
        </w:rPr>
        <w:t>=</w:t>
      </w:r>
      <w:r>
        <w:rPr>
          <w:rStyle w:val="NormalTok"/>
        </w:rPr>
        <w:t xml:space="preserve"> </w:t>
      </w:r>
      <w:r>
        <w:rPr>
          <w:rStyle w:val="OperatorTok"/>
        </w:rPr>
        <w:t>[</w:t>
      </w:r>
      <w:r>
        <w:rPr>
          <w:rStyle w:val="NormalTok"/>
        </w:rPr>
        <w:t>Environment</w:t>
      </w:r>
      <w:r>
        <w:rPr>
          <w:rStyle w:val="OperatorTok"/>
        </w:rPr>
        <w:t>]::</w:t>
      </w:r>
      <w:r>
        <w:rPr>
          <w:rStyle w:val="NormalTok"/>
        </w:rPr>
        <w:t>GetEnvironmentVariable</w:t>
      </w:r>
      <w:r>
        <w:rPr>
          <w:rStyle w:val="OperatorTok"/>
        </w:rPr>
        <w:t>(</w:t>
      </w:r>
      <w:r>
        <w:rPr>
          <w:rStyle w:val="StringTok"/>
        </w:rPr>
        <w:t>"Path"</w:t>
      </w:r>
      <w:r>
        <w:rPr>
          <w:rStyle w:val="OperatorTok"/>
        </w:rPr>
        <w:t>,</w:t>
      </w:r>
      <w:r>
        <w:rPr>
          <w:rStyle w:val="StringTok"/>
        </w:rPr>
        <w:t>"Machine"</w:t>
      </w:r>
      <w:r>
        <w:rPr>
          <w:rStyle w:val="OperatorTok"/>
        </w:rPr>
        <w:t>)</w:t>
      </w:r>
      <w:r>
        <w:rPr/>
        <w:br/>
      </w: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"Path"</w:t>
      </w:r>
      <w:r>
        <w:rPr>
          <w:rStyle w:val="OperatorTok"/>
        </w:rPr>
        <w:t>,</w:t>
      </w:r>
      <w:r>
        <w:rPr>
          <w:rStyle w:val="NormalTok"/>
        </w:rPr>
        <w:t xml:space="preserve"> </w:t>
      </w:r>
      <w:r>
        <w:rPr>
          <w:rStyle w:val="StringTok"/>
        </w:rPr>
        <w:t>"$p;C:\opt\jdk-17\bin"</w:t>
      </w:r>
      <w:r>
        <w:rPr>
          <w:rStyle w:val="OperatorTok"/>
        </w:rPr>
        <w:t>,</w:t>
      </w:r>
      <w:r>
        <w:rPr>
          <w:rStyle w:val="NormalTok"/>
        </w:rPr>
        <w:t xml:space="preserve"> </w:t>
      </w:r>
      <w:r>
        <w:rPr>
          <w:rStyle w:val="StringTok"/>
        </w:rPr>
        <w:t>"Machine"</w:t>
      </w:r>
      <w:r>
        <w:rPr>
          <w:rStyle w:val="OperatorTok"/>
        </w:rPr>
        <w:t>)</w:t>
      </w:r>
    </w:p>
    <w:p>
      <w:pPr>
        <w:pStyle w:val="Normal"/>
        <w:numPr>
          <w:ilvl w:val="0"/>
          <w:numId w:val="1"/>
        </w:numPr>
        <w:rPr/>
      </w:pPr>
      <w:r>
        <w:rPr/>
        <w:t>設定後は</w:t>
      </w:r>
      <w:r>
        <w:rPr>
          <w:b/>
          <w:bCs/>
        </w:rPr>
        <w:t xml:space="preserve">新しい </w:t>
      </w:r>
      <w:r>
        <w:rPr>
          <w:b/>
          <w:bCs/>
        </w:rPr>
        <w:t xml:space="preserve">PowerShell </w:t>
      </w:r>
      <w:r>
        <w:rPr>
          <w:b/>
          <w:bCs/>
        </w:rPr>
        <w:t>を開き直す</w:t>
      </w:r>
      <w:r>
        <w:rPr/>
        <w:t>（既存セッションには反映されない）。</w:t>
      </w:r>
    </w:p>
    <w:p>
      <w:pPr>
        <w:pStyle w:val="Normal"/>
        <w:numPr>
          <w:ilvl w:val="0"/>
          <w:numId w:val="42"/>
        </w:numPr>
        <w:rPr/>
      </w:pPr>
      <w:r>
        <w:rPr>
          <w:b/>
          <w:bCs/>
        </w:rPr>
        <w:t>確認</w:t>
      </w:r>
      <w:r>
        <w:rPr/>
        <w:t>：</w:t>
      </w:r>
      <w:r>
        <w:rPr>
          <w:rStyle w:val="VerbatimChar"/>
        </w:rPr>
        <w:t>java -version</w:t>
      </w:r>
      <w:r>
        <w:rPr/>
        <w:t>（</w:t>
      </w:r>
      <w:r>
        <w:rPr/>
        <w:t>openjdk version “17…”</w:t>
      </w:r>
      <w:r>
        <w:rPr/>
        <w:t>）、</w:t>
      </w:r>
      <w:r>
        <w:rPr>
          <w:rStyle w:val="VerbatimChar"/>
        </w:rPr>
        <w:t>echo $env:JAVA_HOME</w:t>
      </w:r>
      <w:r>
        <w:rPr/>
        <w:t>。</w:t>
      </w:r>
    </w:p>
    <w:p>
      <w:pPr>
        <w:pStyle w:val="BlockText"/>
        <w:rPr/>
      </w:pPr>
      <w:r>
        <w:rPr/>
        <w:t>この後にフェーズ</w:t>
      </w:r>
      <w:r>
        <w:rPr/>
        <w:t>2</w:t>
      </w:r>
      <w:r>
        <w:rPr/>
        <w:t>（証明書）・フェーズ</w:t>
      </w:r>
      <w:r>
        <w:rPr/>
        <w:t>3</w:t>
      </w:r>
      <w:r>
        <w:rPr/>
        <w:t>（</w:t>
      </w:r>
      <w:r>
        <w:rPr/>
        <w:t>ApacheDS</w:t>
      </w:r>
      <w:r>
        <w:rPr/>
        <w:t>）へ進む。</w:t>
      </w:r>
      <w:r>
        <w:rPr/>
        <w:t xml:space="preserve">ApacheDS </w:t>
      </w:r>
      <w:r>
        <w:rPr/>
        <w:t xml:space="preserve">インストーラが </w:t>
      </w:r>
      <w:r>
        <w:rPr/>
        <w:t xml:space="preserve">JAVA_HOME </w:t>
      </w:r>
      <w:r>
        <w:rPr/>
        <w:t xml:space="preserve">を尋ねたら </w:t>
      </w:r>
      <w:r>
        <w:rPr>
          <w:rStyle w:val="VerbatimChar"/>
        </w:rPr>
        <w:t>C:\opt\jdk-17</w:t>
      </w:r>
      <w:r>
        <w:rPr/>
        <w:t xml:space="preserve"> </w:t>
      </w:r>
      <w:r>
        <w:rPr/>
        <w:t>を指定する。</w:t>
      </w:r>
    </w:p>
    <w:p>
      <w:pPr>
        <w:pStyle w:val="FirstParagraph"/>
        <w:rPr/>
      </w:pPr>
      <w:r>
        <w:rPr/>
        <w:t>すべて確認できれば、フェーズ</w:t>
      </w:r>
      <w:r>
        <w:rPr/>
        <w:t>1</w:t>
      </w:r>
      <w:r>
        <w:rPr/>
        <w:t>は完了です。次はフェーズ</w:t>
      </w:r>
      <w:r>
        <w:rPr/>
        <w:t>2</w:t>
      </w:r>
      <w:r>
        <w:rPr/>
        <w:t>（ネットワーク土台・内部</w:t>
      </w:r>
      <w:r>
        <w:rPr/>
        <w:t xml:space="preserve">CA </w:t>
      </w:r>
      <w:r>
        <w:rPr/>
        <w:t xml:space="preserve">と </w:t>
      </w:r>
      <w:r>
        <w:rPr/>
        <w:t xml:space="preserve">idp/sp </w:t>
      </w:r>
      <w:r>
        <w:rPr/>
        <w:t>証明書の発行）です。</w:t>
      </w:r>
    </w:p>
    <w:p>
      <w:pPr>
        <w:pStyle w:val="Normal"/>
        <w:rPr/>
      </w:pPr>
      <w:bookmarkStart w:id="18" w:name="フェーズ1検証環境の初期設定"/>
      <w:r>
        <w:rPr/>
        <mc:AlternateContent>
          <mc:Choice Requires="wps">
            <w:drawing>
              <wp:inline distT="0" distB="0" distL="0" distR="0">
                <wp:extent cx="573151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8"/>
    </w:p>
    <w:p>
      <w:pPr>
        <w:pStyle w:val="Heading2"/>
        <w:rPr/>
      </w:pPr>
      <w:bookmarkStart w:id="19" w:name="フェーズ2ネットワーク土台hosts内部caidpsp-サーバ証明書"/>
      <w:r>
        <w:rPr/>
        <w:t xml:space="preserve">6. </w:t>
      </w:r>
      <w:r>
        <w:rPr/>
        <w:t>フェーズ</w:t>
      </w:r>
      <w:r>
        <w:rPr/>
        <w:t>2</w:t>
      </w:r>
      <w:r>
        <w:rPr/>
        <w:t>：ネットワーク土台（</w:t>
      </w:r>
      <w:r>
        <w:rPr/>
        <w:t>hosts</w:t>
      </w:r>
      <w:r>
        <w:rPr/>
        <w:t>・内部</w:t>
      </w:r>
      <w:r>
        <w:rPr/>
        <w:t>CA</w:t>
      </w:r>
      <w:r>
        <w:rPr/>
        <w:t>・</w:t>
      </w:r>
      <w:r>
        <w:rPr/>
        <w:t xml:space="preserve">idp/sp </w:t>
      </w:r>
      <w:r>
        <w:rPr/>
        <w:t>サーバ証明書）</w:t>
      </w:r>
    </w:p>
    <w:p>
      <w:pPr>
        <w:pStyle w:val="FirstParagraph"/>
        <w:rPr/>
      </w:pPr>
      <w:r>
        <w:rPr>
          <w:b/>
          <w:bCs/>
        </w:rPr>
        <w:t>目的</w:t>
      </w:r>
      <w:r>
        <w:rPr/>
        <w:t>：コンポーネント導入の前に、全体が依存する「名前解決（</w:t>
      </w:r>
      <w:r>
        <w:rPr/>
        <w:t>hosts</w:t>
      </w:r>
      <w:r>
        <w:rPr/>
        <w:t>）」と「</w:t>
      </w:r>
      <w:r>
        <w:rPr/>
        <w:t xml:space="preserve">TLS </w:t>
      </w:r>
      <w:r>
        <w:rPr/>
        <w:t xml:space="preserve">証明書」を先に確定する。純 </w:t>
      </w:r>
      <w:r>
        <w:rPr/>
        <w:t xml:space="preserve">Windows </w:t>
      </w:r>
      <w:r>
        <w:rPr/>
        <w:t xml:space="preserve">構成では </w:t>
      </w:r>
      <w:r>
        <w:rPr/>
        <w:t>SP</w:t>
      </w:r>
      <w:r>
        <w:rPr/>
        <w:t>（</w:t>
      </w:r>
      <w:r>
        <w:rPr/>
        <w:t>IIS</w:t>
      </w:r>
      <w:r>
        <w:rPr/>
        <w:t xml:space="preserve">）も </w:t>
      </w:r>
      <w:r>
        <w:rPr/>
        <w:t>IdP</w:t>
      </w:r>
      <w:r>
        <w:rPr/>
        <w:t>（</w:t>
      </w:r>
      <w:r>
        <w:rPr/>
        <w:t>Tomcat</w:t>
      </w:r>
      <w:r>
        <w:rPr/>
        <w:t>）も</w:t>
      </w:r>
      <w:r>
        <w:rPr>
          <w:b/>
          <w:bCs/>
        </w:rPr>
        <w:t xml:space="preserve">同一のゲスト </w:t>
      </w:r>
      <w:r>
        <w:rPr>
          <w:b/>
          <w:bCs/>
        </w:rPr>
        <w:t xml:space="preserve">Windows </w:t>
      </w:r>
      <w:r>
        <w:rPr>
          <w:b/>
          <w:bCs/>
        </w:rPr>
        <w:t>上</w:t>
      </w:r>
      <w:r>
        <w:rPr/>
        <w:t xml:space="preserve">にあり、いずれも </w:t>
      </w:r>
      <w:r>
        <w:rPr>
          <w:rStyle w:val="VerbatimChar"/>
        </w:rPr>
        <w:t>127.0.0.1</w:t>
      </w:r>
      <w:r>
        <w:rPr/>
        <w:t xml:space="preserve"> </w:t>
      </w:r>
      <w:r>
        <w:rPr/>
        <w:t>で解決するため、</w:t>
      </w:r>
      <w:r>
        <w:rPr/>
        <w:t xml:space="preserve">WSL </w:t>
      </w:r>
      <w:r>
        <w:rPr/>
        <w:t>版のようなネットワーク方式の選定（</w:t>
      </w:r>
      <w:r>
        <w:rPr/>
        <w:t>NAT</w:t>
      </w:r>
      <w:r>
        <w:rPr/>
        <w:t>／</w:t>
      </w:r>
      <w:r>
        <w:rPr/>
        <w:t xml:space="preserve">mirrored </w:t>
      </w:r>
      <w:r>
        <w:rPr/>
        <w:t>の段階移行）や、</w:t>
      </w:r>
      <w:r>
        <w:rPr/>
        <w:t xml:space="preserve">localhost </w:t>
      </w:r>
      <w:r>
        <w:rPr/>
        <w:t>転送・ポート転送に関する検討は</w:t>
      </w:r>
      <w:r>
        <w:rPr>
          <w:b/>
          <w:bCs/>
        </w:rPr>
        <w:t>不要</w:t>
      </w:r>
      <w:r>
        <w:rPr/>
        <w:t>になる。</w:t>
      </w:r>
    </w:p>
    <w:p>
      <w:pPr>
        <w:pStyle w:val="BlockText"/>
        <w:rPr/>
      </w:pPr>
      <w:r>
        <w:rPr>
          <w:b/>
          <w:bCs/>
        </w:rPr>
        <w:t xml:space="preserve">WSL </w:t>
      </w:r>
      <w:r>
        <w:rPr>
          <w:b/>
          <w:bCs/>
        </w:rPr>
        <w:t>版との違い</w:t>
      </w:r>
      <w:r>
        <w:rPr/>
        <w:t>：</w:t>
      </w:r>
      <w:r>
        <w:rPr/>
        <w:t xml:space="preserve">WSL </w:t>
      </w:r>
      <w:r>
        <w:rPr/>
        <w:t>版では「ブラウザ→</w:t>
      </w:r>
      <w:r>
        <w:rPr/>
        <w:t xml:space="preserve">WSL2 </w:t>
      </w:r>
      <w:r>
        <w:rPr/>
        <w:t xml:space="preserve">の到達性」を確保するため </w:t>
      </w:r>
      <w:r>
        <w:rPr/>
        <w:t xml:space="preserve">mirrored </w:t>
      </w:r>
      <w:r>
        <w:rPr/>
        <w:t xml:space="preserve">モードや </w:t>
      </w:r>
      <w:r>
        <w:rPr/>
        <w:t xml:space="preserve">(A)→(B) </w:t>
      </w:r>
      <w:r>
        <w:rPr/>
        <w:t xml:space="preserve">段階移行を検討したが、本構成では </w:t>
      </w:r>
      <w:r>
        <w:rPr/>
        <w:t xml:space="preserve">IdP </w:t>
      </w:r>
      <w:r>
        <w:rPr/>
        <w:t xml:space="preserve">が </w:t>
      </w:r>
      <w:r>
        <w:rPr/>
        <w:t xml:space="preserve">Windows </w:t>
      </w:r>
      <w:r>
        <w:rPr/>
        <w:t>ネイティブのため、その検討は丸ごと不要。ポート設計（</w:t>
      </w:r>
      <w:r>
        <w:rPr/>
        <w:t>SP=443</w:t>
      </w:r>
      <w:r>
        <w:rPr/>
        <w:t>／</w:t>
      </w:r>
      <w:r>
        <w:rPr/>
        <w:t>IdP=8443</w:t>
      </w:r>
      <w:r>
        <w:rPr/>
        <w:t xml:space="preserve">）だけは同じ考え方で踏襲する（同一ホスト上で </w:t>
      </w:r>
      <w:r>
        <w:rPr/>
        <w:t xml:space="preserve">443 </w:t>
      </w:r>
      <w:r>
        <w:rPr/>
        <w:t>を取り合わないため）。</w:t>
      </w:r>
    </w:p>
    <w:p>
      <w:pPr>
        <w:pStyle w:val="Heading3"/>
        <w:rPr/>
      </w:pPr>
      <w:bookmarkStart w:id="20" w:name="ポート設計"/>
      <w:r>
        <w:rPr/>
        <w:t xml:space="preserve">6.1 </w:t>
      </w:r>
      <w:r>
        <w:rPr/>
        <w:t>ポート設計</w:t>
      </w:r>
    </w:p>
    <w:p>
      <w:pPr>
        <w:pStyle w:val="FirstParagraph"/>
        <w:rPr/>
      </w:pPr>
      <w:r>
        <w:rPr/>
        <w:t xml:space="preserve">同一のゲスト </w:t>
      </w:r>
      <w:r>
        <w:rPr/>
        <w:t xml:space="preserve">Windows </w:t>
      </w:r>
      <w:r>
        <w:rPr/>
        <w:t xml:space="preserve">上で </w:t>
      </w:r>
      <w:r>
        <w:rPr/>
        <w:t>SP</w:t>
      </w:r>
      <w:r>
        <w:rPr/>
        <w:t>（</w:t>
      </w:r>
      <w:r>
        <w:rPr/>
        <w:t>IIS</w:t>
      </w:r>
      <w:r>
        <w:rPr/>
        <w:t xml:space="preserve">）と </w:t>
      </w:r>
      <w:r>
        <w:rPr/>
        <w:t>IdP</w:t>
      </w:r>
      <w:r>
        <w:rPr/>
        <w:t>（</w:t>
      </w:r>
      <w:r>
        <w:rPr/>
        <w:t>Tomcat</w:t>
      </w:r>
      <w:r>
        <w:rPr/>
        <w:t xml:space="preserve">）が </w:t>
      </w:r>
      <w:r>
        <w:rPr/>
        <w:t xml:space="preserve">443 </w:t>
      </w:r>
      <w:r>
        <w:rPr/>
        <w:t>を取り合わないよう、</w:t>
      </w:r>
      <w:r>
        <w:rPr/>
        <w:t xml:space="preserve">IdP </w:t>
      </w:r>
      <w:r>
        <w:rPr/>
        <w:t>を別ポート（</w:t>
      </w:r>
      <w:r>
        <w:rPr/>
        <w:t>8443</w:t>
      </w:r>
      <w:r>
        <w:rPr/>
        <w:t>）にします。</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040"/>
        <w:gridCol w:w="1737"/>
        <w:gridCol w:w="2777"/>
        <w:gridCol w:w="1388"/>
        <w:gridCol w:w="2084"/>
      </w:tblGrid>
      <w:tr>
        <w:trPr>
          <w:tblHeader w:val="true"/>
        </w:trPr>
        <w:tc>
          <w:tcPr>
            <w:tcW w:w="104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役割</w:t>
            </w:r>
          </w:p>
        </w:tc>
        <w:tc>
          <w:tcPr>
            <w:tcW w:w="173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ホスト名</w:t>
            </w:r>
          </w:p>
        </w:tc>
        <w:tc>
          <w:tcPr>
            <w:tcW w:w="277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URL</w:t>
            </w:r>
            <w:r>
              <w:rPr>
                <w:rFonts w:ascii="Cambria" w:hAnsi="Cambria" w:cs=""/>
                <w:kern w:val="0"/>
                <w:sz w:val="20"/>
                <w:szCs w:val="20"/>
                <w:lang w:val="ja-JP" w:eastAsia="ja-JP" w:bidi="ar-SA"/>
              </w:rPr>
              <w:t>（ベース）</w:t>
            </w:r>
          </w:p>
        </w:tc>
        <w:tc>
          <w:tcPr>
            <w:tcW w:w="138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ポート</w:t>
            </w:r>
          </w:p>
        </w:tc>
        <w:tc>
          <w:tcPr>
            <w:tcW w:w="208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バインド先</w:t>
            </w:r>
          </w:p>
        </w:tc>
      </w:tr>
      <w:tr>
        <w:trPr/>
        <w:tc>
          <w:tcPr>
            <w:tcW w:w="10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w:t>
            </w:r>
          </w:p>
        </w:tc>
        <w:tc>
          <w:tcPr>
            <w:tcW w:w="173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sp.plm-lab.local</w:t>
            </w:r>
          </w:p>
        </w:tc>
        <w:tc>
          <w:tcPr>
            <w:tcW w:w="277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t>
            </w:r>
          </w:p>
        </w:tc>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443</w:t>
            </w:r>
          </w:p>
        </w:tc>
        <w:tc>
          <w:tcPr>
            <w:tcW w:w="208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p>
        </w:tc>
      </w:tr>
      <w:tr>
        <w:trPr/>
        <w:tc>
          <w:tcPr>
            <w:tcW w:w="10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p>
        </w:tc>
        <w:tc>
          <w:tcPr>
            <w:tcW w:w="173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c>
          <w:tcPr>
            <w:tcW w:w="277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https://idp.plm-lab.local:8443/idp/</w:t>
            </w:r>
          </w:p>
        </w:tc>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8443</w:t>
            </w:r>
          </w:p>
        </w:tc>
        <w:tc>
          <w:tcPr>
            <w:tcW w:w="208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r>
    </w:tbl>
    <w:p>
      <w:pPr>
        <w:pStyle w:val="BlockText"/>
        <w:rPr/>
      </w:pPr>
      <w:r>
        <w:rPr/>
        <w:t xml:space="preserve">SAML </w:t>
      </w:r>
      <w:r>
        <w:rPr/>
        <w:t xml:space="preserve">のエンドポイントはすべて </w:t>
      </w:r>
      <w:r>
        <w:rPr/>
        <w:t xml:space="preserve">URL </w:t>
      </w:r>
      <w:r>
        <w:rPr/>
        <w:t>なので、ポートが異なっても問題ありません。顧客の本番（</w:t>
      </w:r>
      <w:r>
        <w:rPr/>
        <w:t>IdP=Entra ID</w:t>
      </w:r>
      <w:r>
        <w:rPr/>
        <w:t xml:space="preserve">）では </w:t>
      </w:r>
      <w:r>
        <w:rPr/>
        <w:t xml:space="preserve">IdP </w:t>
      </w:r>
      <w:r>
        <w:rPr/>
        <w:t xml:space="preserve">は </w:t>
      </w:r>
      <w:r>
        <w:rPr/>
        <w:t xml:space="preserve">Entra </w:t>
      </w:r>
      <w:r>
        <w:rPr/>
        <w:t xml:space="preserve">側の </w:t>
      </w:r>
      <w:r>
        <w:rPr/>
        <w:t xml:space="preserve">URL </w:t>
      </w:r>
      <w:r>
        <w:rPr/>
        <w:t xml:space="preserve">になるため、この </w:t>
      </w:r>
      <w:r>
        <w:rPr/>
        <w:t xml:space="preserve">8443 </w:t>
      </w:r>
      <w:r>
        <w:rPr/>
        <w:t xml:space="preserve">は「学習用テスト </w:t>
      </w:r>
      <w:r>
        <w:rPr/>
        <w:t xml:space="preserve">IdP </w:t>
      </w:r>
      <w:r>
        <w:rPr/>
        <w:t>を同一ホストに同居させるための便宜」です。</w:t>
      </w:r>
      <w:bookmarkEnd w:id="20"/>
    </w:p>
    <w:p>
      <w:pPr>
        <w:pStyle w:val="Heading3"/>
        <w:rPr/>
      </w:pPr>
      <w:bookmarkStart w:id="21" w:name="名前解決hosts"/>
      <w:r>
        <w:rPr/>
        <w:t xml:space="preserve">6.2 </w:t>
      </w:r>
      <w:r>
        <w:rPr/>
        <w:t>名前解決（</w:t>
      </w:r>
      <w:r>
        <w:rPr/>
        <w:t>hosts</w:t>
      </w:r>
      <w:r>
        <w:rPr/>
        <w:t>）</w:t>
      </w:r>
    </w:p>
    <w:p>
      <w:pPr>
        <w:pStyle w:val="FirstParagraph"/>
        <w:rPr/>
      </w:pPr>
      <w:r>
        <w:rPr/>
        <w:t xml:space="preserve">DNS </w:t>
      </w:r>
      <w:r>
        <w:rPr/>
        <w:t>サーバは立てず、</w:t>
      </w:r>
      <w:r>
        <w:rPr>
          <w:rStyle w:val="VerbatimChar"/>
        </w:rPr>
        <w:t>hosts</w:t>
      </w:r>
      <w:r>
        <w:rPr/>
        <w:t xml:space="preserve"> </w:t>
      </w:r>
      <w:r>
        <w:rPr/>
        <w:t>で解決します。</w:t>
      </w:r>
      <w:r>
        <w:rPr/>
        <w:t>SP</w:t>
      </w:r>
      <w:r>
        <w:rPr/>
        <w:t>・</w:t>
      </w:r>
      <w:r>
        <w:rPr/>
        <w:t xml:space="preserve">IdP </w:t>
      </w:r>
      <w:r>
        <w:rPr/>
        <w:t xml:space="preserve">とも同一のゲスト </w:t>
      </w:r>
      <w:r>
        <w:rPr/>
        <w:t xml:space="preserve">Windows </w:t>
      </w:r>
      <w:r>
        <w:rPr/>
        <w:t xml:space="preserve">上のため、両方を </w:t>
      </w:r>
      <w:r>
        <w:rPr>
          <w:rStyle w:val="VerbatimChar"/>
        </w:rPr>
        <w:t>127.0.0.1</w:t>
      </w:r>
      <w:r>
        <w:rPr/>
        <w:t xml:space="preserve"> </w:t>
      </w:r>
      <w:r>
        <w:rPr/>
        <w:t>に向けます。</w:t>
      </w:r>
    </w:p>
    <w:p>
      <w:pPr>
        <w:pStyle w:val="BodyText"/>
        <w:rPr/>
      </w:pPr>
      <w:r>
        <w:rPr/>
        <w:t xml:space="preserve">ゲスト </w:t>
      </w:r>
      <w:r>
        <w:rPr/>
        <w:t>Windows</w:t>
      </w:r>
      <w:r>
        <w:rPr/>
        <w:t>：</w:t>
      </w:r>
      <w:r>
        <w:rPr>
          <w:rStyle w:val="VerbatimChar"/>
        </w:rPr>
        <w:t>C:\Windows\System32\drivers\etc\hosts</w:t>
      </w:r>
      <w:r>
        <w:rPr/>
        <w:t>（</w:t>
      </w:r>
      <w:r>
        <w:rPr>
          <w:b/>
          <w:bCs/>
        </w:rPr>
        <w:t>管理者権限で編集</w:t>
      </w:r>
      <w:r>
        <w:rPr/>
        <w:t>。昇格したメモ帳等）</w:t>
      </w:r>
    </w:p>
    <w:p>
      <w:pPr>
        <w:pStyle w:val="SourceCode"/>
        <w:rPr/>
      </w:pPr>
      <w:r>
        <w:rPr>
          <w:rStyle w:val="VerbatimChar"/>
        </w:rPr>
        <w:t>127.0.0.1  sp.plm-lab.local</w:t>
      </w:r>
      <w:r>
        <w:rPr/>
        <w:br/>
      </w:r>
      <w:r>
        <w:rPr>
          <w:rStyle w:val="VerbatimChar"/>
        </w:rPr>
        <w:t>127.0.0.1  idp.plm-lab.local</w:t>
      </w:r>
    </w:p>
    <w:p>
      <w:pPr>
        <w:pStyle w:val="FirstParagraph"/>
        <w:rPr/>
      </w:pPr>
      <w:r>
        <w:rPr/>
        <w:t xml:space="preserve">管理者 </w:t>
      </w:r>
      <w:r>
        <w:rPr/>
        <w:t xml:space="preserve">PowerShell </w:t>
      </w:r>
      <w:r>
        <w:rPr/>
        <w:t>で追記する場合：</w:t>
      </w:r>
    </w:p>
    <w:p>
      <w:pPr>
        <w:pStyle w:val="SourceCode"/>
        <w:rPr/>
      </w:pPr>
      <w:r>
        <w:rPr>
          <w:rStyle w:val="FunctionTok"/>
        </w:rPr>
        <w:t>Add-Content</w:t>
      </w:r>
      <w:r>
        <w:rPr>
          <w:rStyle w:val="NormalTok"/>
        </w:rPr>
        <w:t xml:space="preserve"> </w:t>
      </w:r>
      <w:r>
        <w:rPr>
          <w:rStyle w:val="OperatorTok"/>
        </w:rPr>
        <w:t>-</w:t>
      </w:r>
      <w:r>
        <w:rPr>
          <w:rStyle w:val="NormalTok"/>
        </w:rPr>
        <w:t xml:space="preserve">Path </w:t>
      </w:r>
      <w:r>
        <w:rPr>
          <w:rStyle w:val="StringTok"/>
        </w:rPr>
        <w:t>"$env:SystemRoot\System32\drivers\etc\hosts"</w:t>
      </w:r>
      <w:r>
        <w:rPr>
          <w:rStyle w:val="NormalTok"/>
        </w:rPr>
        <w:t xml:space="preserve"> </w:t>
      </w:r>
      <w:r>
        <w:rPr>
          <w:rStyle w:val="OperatorTok"/>
        </w:rPr>
        <w:t>-</w:t>
      </w:r>
      <w:r>
        <w:rPr>
          <w:rStyle w:val="NormalTok"/>
        </w:rPr>
        <w:t xml:space="preserve">Value </w:t>
      </w:r>
      <w:r>
        <w:rPr>
          <w:rStyle w:val="StringTok"/>
        </w:rPr>
        <w:t>"127.0.0.1</w:t>
      </w:r>
      <w:r>
        <w:rPr>
          <w:rStyle w:val="CharTok"/>
        </w:rPr>
        <w:t>`t</w:t>
      </w:r>
      <w:r>
        <w:rPr>
          <w:rStyle w:val="StringTok"/>
        </w:rPr>
        <w:t>sp.plm-lab.local</w:t>
      </w:r>
      <w:r>
        <w:rPr>
          <w:rStyle w:val="CharTok"/>
        </w:rPr>
        <w:t>`r`n</w:t>
      </w:r>
      <w:r>
        <w:rPr>
          <w:rStyle w:val="StringTok"/>
        </w:rPr>
        <w:t>127.0.0.1</w:t>
      </w:r>
      <w:r>
        <w:rPr>
          <w:rStyle w:val="CharTok"/>
        </w:rPr>
        <w:t>`t</w:t>
      </w:r>
      <w:r>
        <w:rPr>
          <w:rStyle w:val="StringTok"/>
        </w:rPr>
        <w:t>idp.plm-lab.local"</w:t>
      </w:r>
    </w:p>
    <w:p>
      <w:pPr>
        <w:pStyle w:val="FirstParagraph"/>
        <w:rPr/>
      </w:pPr>
      <w:r>
        <w:rPr/>
        <w:t>確認：</w:t>
      </w:r>
    </w:p>
    <w:p>
      <w:pPr>
        <w:pStyle w:val="SourceCode"/>
        <w:rPr/>
      </w:pPr>
      <w:r>
        <w:rPr>
          <w:rStyle w:val="NormalTok"/>
        </w:rPr>
        <w:t xml:space="preserve">ping </w:t>
      </w:r>
      <w:r>
        <w:rPr>
          <w:rStyle w:val="FunctionTok"/>
        </w:rPr>
        <w:t>sp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r>
        <w:rPr/>
        <w:br/>
      </w:r>
      <w:r>
        <w:rPr>
          <w:rStyle w:val="NormalTok"/>
        </w:rPr>
        <w:t>ping idp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bookmarkEnd w:id="21"/>
    </w:p>
    <w:p>
      <w:pPr>
        <w:pStyle w:val="Heading3"/>
        <w:rPr/>
      </w:pPr>
      <w:bookmarkStart w:id="22" w:name="参考この構成で登場する2種類の証明書"/>
      <w:r>
        <w:rPr/>
        <w:t xml:space="preserve">6.3 </w:t>
      </w:r>
      <w:r>
        <w:rPr/>
        <w:t>【参考】この構成で登場する</w:t>
      </w:r>
      <w:r>
        <w:rPr/>
        <w:t>2</w:t>
      </w:r>
      <w:r>
        <w:rPr/>
        <w:t>種類の証明書</w:t>
      </w:r>
    </w:p>
    <w:p>
      <w:pPr>
        <w:pStyle w:val="FirstParagraph"/>
        <w:rPr/>
      </w:pPr>
      <w:r>
        <w:rPr/>
        <w:t xml:space="preserve">Shibboleth </w:t>
      </w:r>
      <w:r>
        <w:rPr/>
        <w:t>では性格の異なる</w:t>
      </w:r>
      <w:r>
        <w:rPr/>
        <w:t>2</w:t>
      </w:r>
      <w:r>
        <w:rPr/>
        <w:t>種類の証明書が登場し、混同しやすいポイントです。役割を分けて理解してください。</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845"/>
        <w:gridCol w:w="3950"/>
        <w:gridCol w:w="4231"/>
      </w:tblGrid>
      <w:tr>
        <w:trPr>
          <w:tblHeader w:val="true"/>
        </w:trPr>
        <w:tc>
          <w:tcPr>
            <w:tcW w:w="84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観点</w:t>
            </w:r>
          </w:p>
        </w:tc>
        <w:tc>
          <w:tcPr>
            <w:tcW w:w="395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 TLS/HTTPS </w:t>
            </w:r>
            <w:r>
              <w:rPr>
                <w:rFonts w:ascii="Cambria" w:hAnsi="Cambria" w:cs=""/>
                <w:kern w:val="0"/>
                <w:sz w:val="20"/>
                <w:szCs w:val="20"/>
                <w:lang w:val="ja-JP" w:eastAsia="ja-JP" w:bidi="ar-SA"/>
              </w:rPr>
              <w:t>サーバ証明書</w:t>
            </w:r>
          </w:p>
        </w:tc>
        <w:tc>
          <w:tcPr>
            <w:tcW w:w="423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(b) SAML </w:t>
            </w:r>
            <w:r>
              <w:rPr>
                <w:rFonts w:ascii="Cambria" w:hAnsi="Cambria" w:cs=""/>
                <w:kern w:val="0"/>
                <w:sz w:val="20"/>
                <w:szCs w:val="20"/>
                <w:lang w:val="ja-JP" w:eastAsia="ja-JP" w:bidi="ar-SA"/>
              </w:rPr>
              <w:t>署名・暗号化証明書</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目的</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ブラウザ↔サーバの </w:t>
            </w: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通信の暗号化とサーバ真正性</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メッセージ（アサーション等）の署名・暗号化</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使う場所</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 443</w:t>
            </w:r>
            <w:r>
              <w:rPr>
                <w:rFonts w:ascii="Cambria" w:hAnsi="Cambria" w:cs=""/>
                <w:kern w:val="0"/>
                <w:sz w:val="20"/>
                <w:szCs w:val="20"/>
                <w:lang w:val="ja-JP" w:eastAsia="ja-JP" w:bidi="ar-SA"/>
              </w:rPr>
              <w:t>）、</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 8443</w:t>
            </w:r>
            <w:r>
              <w:rPr>
                <w:rFonts w:ascii="Cambria" w:hAnsi="Cambria" w:cs=""/>
                <w:kern w:val="0"/>
                <w:sz w:val="20"/>
                <w:szCs w:val="20"/>
                <w:lang w:val="ja-JP" w:eastAsia="ja-JP" w:bidi="ar-SA"/>
              </w:rPr>
              <w:t>）</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処理内部</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誰が検証するか</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相手方の </w:t>
            </w:r>
            <w:r>
              <w:rPr>
                <w:rFonts w:eastAsia="Noto Sans CJK JP" w:cs=""/>
                <w:kern w:val="0"/>
                <w:sz w:val="20"/>
                <w:szCs w:val="20"/>
                <w:lang w:val="ja-JP" w:eastAsia="ja-JP" w:bidi="ar-SA"/>
              </w:rPr>
              <w:t>IdP</w:t>
            </w:r>
            <w:r>
              <w:rPr>
                <w:rFonts w:ascii="Cambria" w:hAnsi="Cambria" w:cs=""/>
                <w:kern w:val="0"/>
                <w:sz w:val="20"/>
                <w:szCs w:val="20"/>
                <w:lang w:val="ja-JP" w:eastAsia="ja-JP" w:bidi="ar-SA"/>
              </w:rPr>
              <w:t>／</w:t>
            </w:r>
            <w:r>
              <w:rPr>
                <w:rFonts w:eastAsia="Noto Sans CJK JP" w:cs=""/>
                <w:kern w:val="0"/>
                <w:sz w:val="20"/>
                <w:szCs w:val="20"/>
                <w:lang w:val="ja-JP" w:eastAsia="ja-JP" w:bidi="ar-SA"/>
              </w:rPr>
              <w:t>SP</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信頼の確立方法</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を信頼ストアに登録（</w:t>
            </w:r>
            <w:r>
              <w:rPr>
                <w:rFonts w:eastAsia="Noto Sans CJK JP" w:cs=""/>
                <w:kern w:val="0"/>
                <w:sz w:val="20"/>
                <w:szCs w:val="20"/>
                <w:lang w:val="ja-JP" w:eastAsia="ja-JP" w:bidi="ar-SA"/>
              </w:rPr>
              <w:t>PKI</w:t>
            </w:r>
            <w:r>
              <w:rPr>
                <w:rFonts w:ascii="Cambria" w:hAnsi="Cambria" w:cs=""/>
                <w:kern w:val="0"/>
                <w:sz w:val="20"/>
                <w:szCs w:val="20"/>
                <w:lang w:val="ja-JP" w:eastAsia="ja-JP" w:bidi="ar-SA"/>
              </w:rPr>
              <w:t>）</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メタデータ交換で公開鍵を相互登録</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ホスト名（</w:t>
            </w:r>
            <w:r>
              <w:rPr>
                <w:rFonts w:eastAsia="Noto Sans CJK JP" w:cs=""/>
                <w:kern w:val="0"/>
                <w:sz w:val="20"/>
                <w:szCs w:val="20"/>
                <w:lang w:val="ja-JP" w:eastAsia="ja-JP" w:bidi="ar-SA"/>
              </w:rPr>
              <w:t>SAN</w:t>
            </w:r>
            <w:r>
              <w:rPr>
                <w:rFonts w:ascii="Cambria" w:hAnsi="Cambria" w:cs=""/>
                <w:kern w:val="0"/>
                <w:sz w:val="20"/>
                <w:szCs w:val="20"/>
                <w:lang w:val="ja-JP" w:eastAsia="ja-JP" w:bidi="ar-SA"/>
              </w:rPr>
              <w:t>）一致</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必須</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署名</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必要（本書では内部</w:t>
            </w:r>
            <w:r>
              <w:rPr>
                <w:rFonts w:eastAsia="Noto Sans CJK JP" w:cs=""/>
                <w:kern w:val="0"/>
                <w:sz w:val="20"/>
                <w:szCs w:val="20"/>
                <w:lang w:val="ja-JP" w:eastAsia="ja-JP" w:bidi="ar-SA"/>
              </w:rPr>
              <w:t>CA</w:t>
            </w:r>
            <w:r>
              <w:rPr>
                <w:rFonts w:ascii="Cambria" w:hAnsi="Cambria" w:cs=""/>
                <w:kern w:val="0"/>
                <w:sz w:val="20"/>
                <w:szCs w:val="20"/>
                <w:lang w:val="ja-JP" w:eastAsia="ja-JP" w:bidi="ar-SA"/>
              </w:rPr>
              <w:t>で発行）</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不要（自己署名が通常）</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準備するタイミング</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フェーズ</w:t>
            </w:r>
            <w:r>
              <w:rPr>
                <w:rFonts w:eastAsia="Noto Sans CJK JP" w:cs=""/>
                <w:b/>
                <w:bCs/>
                <w:kern w:val="0"/>
                <w:sz w:val="20"/>
                <w:szCs w:val="20"/>
                <w:lang w:val="ja-JP" w:eastAsia="ja-JP" w:bidi="ar-SA"/>
              </w:rPr>
              <w:t>2</w:t>
            </w:r>
            <w:r>
              <w:rPr>
                <w:rFonts w:ascii="Cambria" w:hAnsi="Cambria" w:cs=""/>
                <w:b/>
                <w:bCs/>
                <w:kern w:val="0"/>
                <w:sz w:val="20"/>
                <w:szCs w:val="20"/>
                <w:lang w:val="ja-JP" w:eastAsia="ja-JP" w:bidi="ar-SA"/>
              </w:rPr>
              <w:t>（本節）</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各コンポーネント導入時に生成（</w:t>
            </w:r>
            <w:r>
              <w:rPr>
                <w:rFonts w:eastAsia="Noto Sans CJK JP" w:cs=""/>
                <w:kern w:val="0"/>
                <w:sz w:val="20"/>
                <w:szCs w:val="20"/>
                <w:lang w:val="ja-JP" w:eastAsia="ja-JP" w:bidi="ar-SA"/>
              </w:rPr>
              <w:t>IdP=</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w:t>
            </w:r>
          </w:p>
        </w:tc>
      </w:tr>
    </w:tbl>
    <w:p>
      <w:pPr>
        <w:pStyle w:val="BlockText"/>
        <w:rPr/>
      </w:pPr>
      <w:r>
        <w:rPr/>
        <w:t>本節（</w:t>
      </w:r>
      <w:r>
        <w:rPr/>
        <w:t>6.4</w:t>
      </w:r>
      <w:r>
        <w:rPr/>
        <w:t xml:space="preserve">）で用意するのは </w:t>
      </w:r>
      <w:r>
        <w:rPr/>
        <w:t xml:space="preserve">(a) </w:t>
      </w:r>
      <w:r>
        <w:rPr/>
        <w:t>のみ。</w:t>
      </w:r>
      <w:r>
        <w:rPr/>
        <w:t xml:space="preserve">(b) </w:t>
      </w:r>
      <w:r>
        <w:rPr/>
        <w:t>は後続フェーズでコンポーネントが生成します。両者は独立で、</w:t>
      </w:r>
      <w:r>
        <w:rPr/>
        <w:t xml:space="preserve">(b) </w:t>
      </w:r>
      <w:r>
        <w:rPr/>
        <w:t xml:space="preserve">に </w:t>
      </w:r>
      <w:r>
        <w:rPr/>
        <w:t xml:space="preserve">CA </w:t>
      </w:r>
      <w:r>
        <w:rPr/>
        <w:t>信頼やホスト名一致は不要です。</w:t>
      </w:r>
      <w:bookmarkEnd w:id="22"/>
    </w:p>
    <w:p>
      <w:pPr>
        <w:pStyle w:val="Heading3"/>
        <w:rPr/>
      </w:pPr>
      <w:bookmarkStart w:id="23" w:name="内部caの作成と-idpsp-サーバ証明書の発行a-の準備"/>
      <w:r>
        <w:rPr/>
        <w:t xml:space="preserve">6.4 </w:t>
      </w:r>
      <w:r>
        <w:rPr/>
        <w:t>内部</w:t>
      </w:r>
      <w:r>
        <w:rPr/>
        <w:t>CA</w:t>
      </w:r>
      <w:r>
        <w:rPr/>
        <w:t xml:space="preserve">の作成と </w:t>
      </w:r>
      <w:r>
        <w:rPr/>
        <w:t xml:space="preserve">idp/sp </w:t>
      </w:r>
      <w:r>
        <w:rPr/>
        <w:t>サーバ証明書の発行（</w:t>
      </w:r>
      <w:r>
        <w:rPr/>
        <w:t xml:space="preserve">(a) </w:t>
      </w:r>
      <w:r>
        <w:rPr/>
        <w:t>の準備）</w:t>
      </w:r>
    </w:p>
    <w:p>
      <w:pPr>
        <w:pStyle w:val="FirstParagraph"/>
        <w:rPr/>
      </w:pPr>
      <w:r>
        <w:rPr>
          <w:b/>
          <w:bCs/>
        </w:rPr>
        <w:t xml:space="preserve">Git for Windows </w:t>
      </w:r>
      <w:r>
        <w:rPr>
          <w:b/>
          <w:bCs/>
        </w:rPr>
        <w:t xml:space="preserve">同梱の </w:t>
      </w:r>
      <w:r>
        <w:rPr>
          <w:b/>
          <w:bCs/>
        </w:rPr>
        <w:t>openssl</w:t>
      </w:r>
      <w:r>
        <w:rPr/>
        <w:t xml:space="preserve"> </w:t>
      </w:r>
      <w:r>
        <w:rPr/>
        <w:t>を使います。</w:t>
      </w:r>
      <w:r>
        <w:rPr>
          <w:b/>
          <w:bCs/>
        </w:rPr>
        <w:t>Git Bash</w:t>
      </w:r>
      <w:r>
        <w:rPr/>
        <w:t xml:space="preserve"> </w:t>
      </w:r>
      <w:r>
        <w:rPr/>
        <w:t>を起動して以下を実行します（</w:t>
      </w:r>
      <w:r>
        <w:rPr/>
        <w:t xml:space="preserve">WSL </w:t>
      </w:r>
      <w:r>
        <w:rPr/>
        <w:t xml:space="preserve">版と同じ </w:t>
      </w:r>
      <w:r>
        <w:rPr/>
        <w:t xml:space="preserve">openssl </w:t>
      </w:r>
      <w:r>
        <w:rPr/>
        <w:t xml:space="preserve">手順をそのまま流用）。作業場所は </w:t>
      </w:r>
      <w:r>
        <w:rPr/>
        <w:t xml:space="preserve">§5.4 </w:t>
      </w:r>
      <w:r>
        <w:rPr/>
        <w:t xml:space="preserve">で作成した </w:t>
      </w:r>
      <w:r>
        <w:rPr>
          <w:rStyle w:val="VerbatimChar"/>
        </w:rPr>
        <w:t>C:\lab\ca</w:t>
      </w:r>
      <w:r>
        <w:rPr/>
        <w:t>（</w:t>
      </w:r>
      <w:r>
        <w:rPr/>
        <w:t xml:space="preserve">Git Bash </w:t>
      </w:r>
      <w:r>
        <w:rPr/>
        <w:t xml:space="preserve">では </w:t>
      </w:r>
      <w:r>
        <w:rPr>
          <w:rStyle w:val="VerbatimChar"/>
        </w:rPr>
        <w:t>/c/lab/ca</w:t>
      </w:r>
      <w:r>
        <w:rPr/>
        <w:t>）。</w:t>
      </w:r>
    </w:p>
    <w:p>
      <w:pPr>
        <w:pStyle w:val="SourceCode"/>
        <w:rPr/>
      </w:pPr>
      <w:r>
        <w:rPr>
          <w:rStyle w:val="BuiltInTok"/>
        </w:rPr>
        <w:t>cd</w:t>
      </w:r>
      <w:r>
        <w:rPr>
          <w:rStyle w:val="NormalTok"/>
        </w:rPr>
        <w:t xml:space="preserve"> /c/lab/ca</w:t>
      </w:r>
      <w:r>
        <w:rPr/>
        <w:br/>
        <w:br/>
      </w:r>
      <w:r>
        <w:rPr>
          <w:rStyle w:val="CommentTok"/>
        </w:rPr>
        <w:t xml:space="preserve"># 1) </w:t>
      </w:r>
      <w:r>
        <w:rPr>
          <w:rStyle w:val="CommentTok"/>
        </w:rPr>
        <w:t>内部</w:t>
      </w:r>
      <w:r>
        <w:rPr>
          <w:rStyle w:val="CommentTok"/>
        </w:rPr>
        <w:t>CA</w:t>
      </w:r>
      <w:r>
        <w:rPr>
          <w:rStyle w:val="CommentTok"/>
        </w:rPr>
        <w:t>ルート（秘密鍵と自己署名証明書、</w:t>
      </w:r>
      <w:r>
        <w:rPr>
          <w:rStyle w:val="CommentTok"/>
        </w:rPr>
        <w:t>10</w:t>
      </w:r>
      <w:r>
        <w:rPr>
          <w:rStyle w:val="CommentTok"/>
        </w:rPr>
        <w:t>年）</w:t>
      </w:r>
      <w:r>
        <w:rPr/>
        <w:br/>
      </w:r>
      <w:r>
        <w:rPr>
          <w:rStyle w:val="ExtensionTok"/>
        </w:rPr>
        <w:t>openssl</w:t>
      </w:r>
      <w:r>
        <w:rPr>
          <w:rStyle w:val="NormalTok"/>
        </w:rPr>
        <w:t xml:space="preserve"> genrsa </w:t>
      </w:r>
      <w:r>
        <w:rPr>
          <w:rStyle w:val="AttributeTok"/>
        </w:rPr>
        <w:t>-out</w:t>
      </w:r>
      <w:r>
        <w:rPr>
          <w:rStyle w:val="NormalTok"/>
        </w:rPr>
        <w:t xml:space="preserve"> rootCA.key 4096</w:t>
      </w:r>
      <w:r>
        <w:rPr/>
        <w:br/>
      </w:r>
      <w:r>
        <w:rPr>
          <w:rStyle w:val="ExtensionTok"/>
        </w:rPr>
        <w:t>openssl</w:t>
      </w:r>
      <w:r>
        <w:rPr>
          <w:rStyle w:val="NormalTok"/>
        </w:rPr>
        <w:t xml:space="preserve"> req </w:t>
      </w:r>
      <w:r>
        <w:rPr>
          <w:rStyle w:val="AttributeTok"/>
        </w:rPr>
        <w:t>-x509</w:t>
      </w:r>
      <w:r>
        <w:rPr>
          <w:rStyle w:val="NormalTok"/>
        </w:rPr>
        <w:t xml:space="preserve"> </w:t>
      </w:r>
      <w:r>
        <w:rPr>
          <w:rStyle w:val="AttributeTok"/>
        </w:rPr>
        <w:t>-new</w:t>
      </w:r>
      <w:r>
        <w:rPr>
          <w:rStyle w:val="NormalTok"/>
        </w:rPr>
        <w:t xml:space="preserve"> </w:t>
      </w:r>
      <w:r>
        <w:rPr>
          <w:rStyle w:val="AttributeTok"/>
        </w:rPr>
        <w:t>-nodes</w:t>
      </w:r>
      <w:r>
        <w:rPr>
          <w:rStyle w:val="NormalTok"/>
        </w:rPr>
        <w:t xml:space="preserve"> </w:t>
      </w:r>
      <w:r>
        <w:rPr>
          <w:rStyle w:val="AttributeTok"/>
        </w:rPr>
        <w:t>-key</w:t>
      </w:r>
      <w:r>
        <w:rPr>
          <w:rStyle w:val="NormalTok"/>
        </w:rPr>
        <w:t xml:space="preserve"> rootCA.key </w:t>
      </w:r>
      <w:r>
        <w:rPr>
          <w:rStyle w:val="AttributeTok"/>
        </w:rPr>
        <w:t>-sha256</w:t>
      </w:r>
      <w:r>
        <w:rPr>
          <w:rStyle w:val="NormalTok"/>
        </w:rPr>
        <w:t xml:space="preserve"> </w:t>
      </w:r>
      <w:r>
        <w:rPr>
          <w:rStyle w:val="AttributeTok"/>
        </w:rPr>
        <w:t>-days</w:t>
      </w:r>
      <w:r>
        <w:rPr>
          <w:rStyle w:val="NormalTok"/>
        </w:rPr>
        <w:t xml:space="preserve"> 3650 </w:t>
      </w:r>
      <w:r>
        <w:rPr>
          <w:rStyle w:val="DataTypeTok"/>
        </w:rPr>
        <w:t>\</w:t>
      </w:r>
      <w:r>
        <w:rPr/>
        <w:br/>
      </w:r>
      <w:r>
        <w:rPr>
          <w:rStyle w:val="NormalTok"/>
        </w:rPr>
        <w:t xml:space="preserve">  </w:t>
      </w:r>
      <w:r>
        <w:rPr>
          <w:rStyle w:val="AttributeTok"/>
        </w:rPr>
        <w:t>-subj</w:t>
      </w:r>
      <w:r>
        <w:rPr>
          <w:rStyle w:val="NormalTok"/>
        </w:rPr>
        <w:t xml:space="preserve"> </w:t>
      </w:r>
      <w:r>
        <w:rPr>
          <w:rStyle w:val="StringTok"/>
        </w:rPr>
        <w:t>"//C=JP\O=PLM-Lab\CN=PLM-Lab Root CA"</w:t>
      </w:r>
      <w:r>
        <w:rPr>
          <w:rStyle w:val="NormalTok"/>
        </w:rPr>
        <w:t xml:space="preserve"> </w:t>
      </w:r>
      <w:r>
        <w:rPr>
          <w:rStyle w:val="AttributeTok"/>
        </w:rPr>
        <w:t>-out</w:t>
      </w:r>
      <w:r>
        <w:rPr>
          <w:rStyle w:val="NormalTok"/>
        </w:rPr>
        <w:t xml:space="preserve"> rootCA.crt</w:t>
      </w:r>
      <w:r>
        <w:rPr/>
        <w:br/>
        <w:br/>
      </w:r>
      <w:r>
        <w:rPr>
          <w:rStyle w:val="CommentTok"/>
        </w:rPr>
        <w:t xml:space="preserve"># 2) idp </w:t>
      </w:r>
      <w:r>
        <w:rPr>
          <w:rStyle w:val="CommentTok"/>
        </w:rPr>
        <w:t>のサーバ証明書</w:t>
      </w:r>
      <w:r>
        <w:rPr/>
        <w:br/>
      </w:r>
      <w:r>
        <w:rPr>
          <w:rStyle w:val="FunctionTok"/>
        </w:rPr>
        <w:t>cat</w:t>
      </w:r>
      <w:r>
        <w:rPr>
          <w:rStyle w:val="NormalTok"/>
        </w:rPr>
        <w:t xml:space="preserve"> </w:t>
      </w:r>
      <w:r>
        <w:rPr>
          <w:rStyle w:val="OperatorTok"/>
        </w:rPr>
        <w:t>&gt;</w:t>
      </w:r>
      <w:r>
        <w:rPr>
          <w:rStyle w:val="NormalTok"/>
        </w:rPr>
        <w:t xml:space="preserve"> idp.ext </w:t>
      </w:r>
      <w:r>
        <w:rPr>
          <w:rStyle w:val="OperatorTok"/>
        </w:rPr>
        <w:t>&lt;&lt;'EOF'</w:t>
      </w:r>
      <w:r>
        <w:rPr/>
        <w:br/>
      </w:r>
      <w:r>
        <w:rPr>
          <w:rStyle w:val="StringTok"/>
        </w:rPr>
        <w:t>subjectAltName = DNS:idp.plm-lab.local</w:t>
      </w:r>
      <w:r>
        <w:rPr/>
        <w:br/>
      </w:r>
      <w:r>
        <w:rPr>
          <w:rStyle w:val="StringTok"/>
        </w:rPr>
        <w:t>extendedKeyUsage = serverAuth</w:t>
      </w:r>
      <w:r>
        <w:rPr/>
        <w:br/>
      </w:r>
      <w:r>
        <w:rPr>
          <w:rStyle w:val="OperatorTok"/>
        </w:rPr>
        <w:t>EOF</w:t>
      </w:r>
      <w:r>
        <w:rPr/>
        <w:br/>
      </w:r>
      <w:r>
        <w:rPr>
          <w:rStyle w:val="ExtensionTok"/>
        </w:rPr>
        <w:t>openssl</w:t>
      </w:r>
      <w:r>
        <w:rPr>
          <w:rStyle w:val="NormalTok"/>
        </w:rPr>
        <w:t xml:space="preserve"> genrsa </w:t>
      </w:r>
      <w:r>
        <w:rPr>
          <w:rStyle w:val="AttributeTok"/>
        </w:rPr>
        <w:t>-out</w:t>
      </w:r>
      <w:r>
        <w:rPr>
          <w:rStyle w:val="NormalTok"/>
        </w:rPr>
        <w:t xml:space="preserve"> idp.key 2048</w:t>
      </w:r>
      <w:r>
        <w:rPr/>
        <w:br/>
      </w:r>
      <w:r>
        <w:rPr>
          <w:rStyle w:val="ExtensionTok"/>
        </w:rPr>
        <w:t>openssl</w:t>
      </w:r>
      <w:r>
        <w:rPr>
          <w:rStyle w:val="NormalTok"/>
        </w:rPr>
        <w:t xml:space="preserve"> req </w:t>
      </w:r>
      <w:r>
        <w:rPr>
          <w:rStyle w:val="AttributeTok"/>
        </w:rPr>
        <w:t>-new</w:t>
      </w:r>
      <w:r>
        <w:rPr>
          <w:rStyle w:val="NormalTok"/>
        </w:rPr>
        <w:t xml:space="preserve"> </w:t>
      </w:r>
      <w:r>
        <w:rPr>
          <w:rStyle w:val="AttributeTok"/>
        </w:rPr>
        <w:t>-key</w:t>
      </w:r>
      <w:r>
        <w:rPr>
          <w:rStyle w:val="NormalTok"/>
        </w:rPr>
        <w:t xml:space="preserve"> idp.key </w:t>
      </w:r>
      <w:r>
        <w:rPr>
          <w:rStyle w:val="AttributeTok"/>
        </w:rPr>
        <w:t>-subj</w:t>
      </w:r>
      <w:r>
        <w:rPr>
          <w:rStyle w:val="NormalTok"/>
        </w:rPr>
        <w:t xml:space="preserve"> </w:t>
      </w:r>
      <w:r>
        <w:rPr>
          <w:rStyle w:val="StringTok"/>
        </w:rPr>
        <w:t>"//C=JP\O=PLM-Lab\CN=idp.plm-lab.local"</w:t>
      </w:r>
      <w:r>
        <w:rPr>
          <w:rStyle w:val="NormalTok"/>
        </w:rPr>
        <w:t xml:space="preserve"> </w:t>
      </w:r>
      <w:r>
        <w:rPr>
          <w:rStyle w:val="AttributeTok"/>
        </w:rPr>
        <w:t>-out</w:t>
      </w:r>
      <w:r>
        <w:rPr>
          <w:rStyle w:val="NormalTok"/>
        </w:rPr>
        <w:t xml:space="preserve"> idp.csr</w:t>
      </w:r>
      <w:r>
        <w:rPr/>
        <w:br/>
      </w:r>
      <w:r>
        <w:rPr>
          <w:rStyle w:val="ExtensionTok"/>
        </w:rPr>
        <w:t>openssl</w:t>
      </w:r>
      <w:r>
        <w:rPr>
          <w:rStyle w:val="NormalTok"/>
        </w:rPr>
        <w:t xml:space="preserve"> x509 </w:t>
      </w:r>
      <w:r>
        <w:rPr>
          <w:rStyle w:val="AttributeTok"/>
        </w:rPr>
        <w:t>-req</w:t>
      </w:r>
      <w:r>
        <w:rPr>
          <w:rStyle w:val="NormalTok"/>
        </w:rPr>
        <w:t xml:space="preserve"> </w:t>
      </w:r>
      <w:r>
        <w:rPr>
          <w:rStyle w:val="AttributeTok"/>
        </w:rPr>
        <w:t>-in</w:t>
      </w:r>
      <w:r>
        <w:rPr>
          <w:rStyle w:val="NormalTok"/>
        </w:rPr>
        <w:t xml:space="preserve"> idp.csr </w:t>
      </w:r>
      <w:r>
        <w:rPr>
          <w:rStyle w:val="AttributeTok"/>
        </w:rPr>
        <w:t>-CA</w:t>
      </w:r>
      <w:r>
        <w:rPr>
          <w:rStyle w:val="NormalTok"/>
        </w:rPr>
        <w:t xml:space="preserve"> rootCA.crt </w:t>
      </w:r>
      <w:r>
        <w:rPr>
          <w:rStyle w:val="AttributeTok"/>
        </w:rPr>
        <w:t>-CAkey</w:t>
      </w:r>
      <w:r>
        <w:rPr>
          <w:rStyle w:val="NormalTok"/>
        </w:rPr>
        <w:t xml:space="preserve"> rootCA.key </w:t>
      </w:r>
      <w:r>
        <w:rPr>
          <w:rStyle w:val="AttributeTok"/>
        </w:rPr>
        <w:t>-CAcreateserial</w:t>
      </w:r>
      <w:r>
        <w:rPr>
          <w:rStyle w:val="NormalTok"/>
        </w:rPr>
        <w:t xml:space="preserve"> </w:t>
      </w:r>
      <w:r>
        <w:rPr>
          <w:rStyle w:val="DataTypeTok"/>
        </w:rPr>
        <w:t>\</w:t>
      </w:r>
      <w:r>
        <w:rPr/>
        <w:br/>
      </w:r>
      <w:r>
        <w:rPr>
          <w:rStyle w:val="NormalTok"/>
        </w:rPr>
        <w:t xml:space="preserve">  </w:t>
      </w:r>
      <w:r>
        <w:rPr>
          <w:rStyle w:val="AttributeTok"/>
        </w:rPr>
        <w:t>-out</w:t>
      </w:r>
      <w:r>
        <w:rPr>
          <w:rStyle w:val="NormalTok"/>
        </w:rPr>
        <w:t xml:space="preserve"> idp.crt </w:t>
      </w:r>
      <w:r>
        <w:rPr>
          <w:rStyle w:val="AttributeTok"/>
        </w:rPr>
        <w:t>-days</w:t>
      </w:r>
      <w:r>
        <w:rPr>
          <w:rStyle w:val="NormalTok"/>
        </w:rPr>
        <w:t xml:space="preserve"> 825 </w:t>
      </w:r>
      <w:r>
        <w:rPr>
          <w:rStyle w:val="AttributeTok"/>
        </w:rPr>
        <w:t>-sha256</w:t>
      </w:r>
      <w:r>
        <w:rPr>
          <w:rStyle w:val="NormalTok"/>
        </w:rPr>
        <w:t xml:space="preserve"> </w:t>
      </w:r>
      <w:r>
        <w:rPr>
          <w:rStyle w:val="AttributeTok"/>
        </w:rPr>
        <w:t>-extfile</w:t>
      </w:r>
      <w:r>
        <w:rPr>
          <w:rStyle w:val="NormalTok"/>
        </w:rPr>
        <w:t xml:space="preserve"> idp.ext</w:t>
      </w:r>
      <w:r>
        <w:rPr/>
        <w:br/>
        <w:br/>
      </w:r>
      <w:r>
        <w:rPr>
          <w:rStyle w:val="CommentTok"/>
        </w:rPr>
        <w:t xml:space="preserve"># 3) sp </w:t>
      </w:r>
      <w:r>
        <w:rPr>
          <w:rStyle w:val="CommentTok"/>
        </w:rPr>
        <w:t>のサーバ証明書</w:t>
      </w:r>
      <w:r>
        <w:rPr/>
        <w:br/>
      </w:r>
      <w:r>
        <w:rPr>
          <w:rStyle w:val="FunctionTok"/>
        </w:rPr>
        <w:t>cat</w:t>
      </w:r>
      <w:r>
        <w:rPr>
          <w:rStyle w:val="NormalTok"/>
        </w:rPr>
        <w:t xml:space="preserve"> </w:t>
      </w:r>
      <w:r>
        <w:rPr>
          <w:rStyle w:val="OperatorTok"/>
        </w:rPr>
        <w:t>&gt;</w:t>
      </w:r>
      <w:r>
        <w:rPr>
          <w:rStyle w:val="NormalTok"/>
        </w:rPr>
        <w:t xml:space="preserve"> sp.ext </w:t>
      </w:r>
      <w:r>
        <w:rPr>
          <w:rStyle w:val="OperatorTok"/>
        </w:rPr>
        <w:t>&lt;&lt;'EOF'</w:t>
      </w:r>
      <w:r>
        <w:rPr/>
        <w:br/>
      </w:r>
      <w:r>
        <w:rPr>
          <w:rStyle w:val="StringTok"/>
        </w:rPr>
        <w:t>subjectAltName = DNS:sp.plm-lab.local</w:t>
      </w:r>
      <w:r>
        <w:rPr/>
        <w:br/>
      </w:r>
      <w:r>
        <w:rPr>
          <w:rStyle w:val="StringTok"/>
        </w:rPr>
        <w:t>extendedKeyUsage = serverAuth</w:t>
      </w:r>
      <w:r>
        <w:rPr/>
        <w:br/>
      </w:r>
      <w:r>
        <w:rPr>
          <w:rStyle w:val="OperatorTok"/>
        </w:rPr>
        <w:t>EOF</w:t>
      </w:r>
      <w:r>
        <w:rPr/>
        <w:br/>
      </w:r>
      <w:r>
        <w:rPr>
          <w:rStyle w:val="ExtensionTok"/>
        </w:rPr>
        <w:t>openssl</w:t>
      </w:r>
      <w:r>
        <w:rPr>
          <w:rStyle w:val="NormalTok"/>
        </w:rPr>
        <w:t xml:space="preserve"> genrsa </w:t>
      </w:r>
      <w:r>
        <w:rPr>
          <w:rStyle w:val="AttributeTok"/>
        </w:rPr>
        <w:t>-out</w:t>
      </w:r>
      <w:r>
        <w:rPr>
          <w:rStyle w:val="NormalTok"/>
        </w:rPr>
        <w:t xml:space="preserve"> sp.key 2048</w:t>
      </w:r>
      <w:r>
        <w:rPr/>
        <w:br/>
      </w:r>
      <w:r>
        <w:rPr>
          <w:rStyle w:val="ExtensionTok"/>
        </w:rPr>
        <w:t>openssl</w:t>
      </w:r>
      <w:r>
        <w:rPr>
          <w:rStyle w:val="NormalTok"/>
        </w:rPr>
        <w:t xml:space="preserve"> req </w:t>
      </w:r>
      <w:r>
        <w:rPr>
          <w:rStyle w:val="AttributeTok"/>
        </w:rPr>
        <w:t>-new</w:t>
      </w:r>
      <w:r>
        <w:rPr>
          <w:rStyle w:val="NormalTok"/>
        </w:rPr>
        <w:t xml:space="preserve"> </w:t>
      </w:r>
      <w:r>
        <w:rPr>
          <w:rStyle w:val="AttributeTok"/>
        </w:rPr>
        <w:t>-key</w:t>
      </w:r>
      <w:r>
        <w:rPr>
          <w:rStyle w:val="NormalTok"/>
        </w:rPr>
        <w:t xml:space="preserve"> sp.key </w:t>
      </w:r>
      <w:r>
        <w:rPr>
          <w:rStyle w:val="AttributeTok"/>
        </w:rPr>
        <w:t>-subj</w:t>
      </w:r>
      <w:r>
        <w:rPr>
          <w:rStyle w:val="NormalTok"/>
        </w:rPr>
        <w:t xml:space="preserve"> </w:t>
      </w:r>
      <w:r>
        <w:rPr>
          <w:rStyle w:val="StringTok"/>
        </w:rPr>
        <w:t>"//C=JP\O=PLM-Lab\CN=sp.plm-lab.local"</w:t>
      </w:r>
      <w:r>
        <w:rPr>
          <w:rStyle w:val="NormalTok"/>
        </w:rPr>
        <w:t xml:space="preserve"> </w:t>
      </w:r>
      <w:r>
        <w:rPr>
          <w:rStyle w:val="AttributeTok"/>
        </w:rPr>
        <w:t>-out</w:t>
      </w:r>
      <w:r>
        <w:rPr>
          <w:rStyle w:val="NormalTok"/>
        </w:rPr>
        <w:t xml:space="preserve"> sp.csr</w:t>
      </w:r>
      <w:r>
        <w:rPr/>
        <w:br/>
      </w:r>
      <w:r>
        <w:rPr>
          <w:rStyle w:val="ExtensionTok"/>
        </w:rPr>
        <w:t>openssl</w:t>
      </w:r>
      <w:r>
        <w:rPr>
          <w:rStyle w:val="NormalTok"/>
        </w:rPr>
        <w:t xml:space="preserve"> x509 </w:t>
      </w:r>
      <w:r>
        <w:rPr>
          <w:rStyle w:val="AttributeTok"/>
        </w:rPr>
        <w:t>-req</w:t>
      </w:r>
      <w:r>
        <w:rPr>
          <w:rStyle w:val="NormalTok"/>
        </w:rPr>
        <w:t xml:space="preserve"> </w:t>
      </w:r>
      <w:r>
        <w:rPr>
          <w:rStyle w:val="AttributeTok"/>
        </w:rPr>
        <w:t>-in</w:t>
      </w:r>
      <w:r>
        <w:rPr>
          <w:rStyle w:val="NormalTok"/>
        </w:rPr>
        <w:t xml:space="preserve"> sp.csr </w:t>
      </w:r>
      <w:r>
        <w:rPr>
          <w:rStyle w:val="AttributeTok"/>
        </w:rPr>
        <w:t>-CA</w:t>
      </w:r>
      <w:r>
        <w:rPr>
          <w:rStyle w:val="NormalTok"/>
        </w:rPr>
        <w:t xml:space="preserve"> rootCA.crt </w:t>
      </w:r>
      <w:r>
        <w:rPr>
          <w:rStyle w:val="AttributeTok"/>
        </w:rPr>
        <w:t>-CAkey</w:t>
      </w:r>
      <w:r>
        <w:rPr>
          <w:rStyle w:val="NormalTok"/>
        </w:rPr>
        <w:t xml:space="preserve"> rootCA.key </w:t>
      </w:r>
      <w:r>
        <w:rPr>
          <w:rStyle w:val="AttributeTok"/>
        </w:rPr>
        <w:t>-CAcreateserial</w:t>
      </w:r>
      <w:r>
        <w:rPr>
          <w:rStyle w:val="NormalTok"/>
        </w:rPr>
        <w:t xml:space="preserve"> </w:t>
      </w:r>
      <w:r>
        <w:rPr>
          <w:rStyle w:val="DataTypeTok"/>
        </w:rPr>
        <w:t>\</w:t>
      </w:r>
      <w:r>
        <w:rPr/>
        <w:br/>
      </w:r>
      <w:r>
        <w:rPr>
          <w:rStyle w:val="NormalTok"/>
        </w:rPr>
        <w:t xml:space="preserve">  </w:t>
      </w:r>
      <w:r>
        <w:rPr>
          <w:rStyle w:val="AttributeTok"/>
        </w:rPr>
        <w:t>-out</w:t>
      </w:r>
      <w:r>
        <w:rPr>
          <w:rStyle w:val="NormalTok"/>
        </w:rPr>
        <w:t xml:space="preserve"> sp.crt </w:t>
      </w:r>
      <w:r>
        <w:rPr>
          <w:rStyle w:val="AttributeTok"/>
        </w:rPr>
        <w:t>-days</w:t>
      </w:r>
      <w:r>
        <w:rPr>
          <w:rStyle w:val="NormalTok"/>
        </w:rPr>
        <w:t xml:space="preserve"> 825 </w:t>
      </w:r>
      <w:r>
        <w:rPr>
          <w:rStyle w:val="AttributeTok"/>
        </w:rPr>
        <w:t>-sha256</w:t>
      </w:r>
      <w:r>
        <w:rPr>
          <w:rStyle w:val="NormalTok"/>
        </w:rPr>
        <w:t xml:space="preserve"> </w:t>
      </w:r>
      <w:r>
        <w:rPr>
          <w:rStyle w:val="AttributeTok"/>
        </w:rPr>
        <w:t>-extfile</w:t>
      </w:r>
      <w:r>
        <w:rPr>
          <w:rStyle w:val="NormalTok"/>
        </w:rPr>
        <w:t xml:space="preserve"> sp.ext</w:t>
      </w:r>
    </w:p>
    <w:p>
      <w:pPr>
        <w:pStyle w:val="BlockText"/>
        <w:rPr/>
      </w:pPr>
      <w:r>
        <w:rPr/>
        <w:t xml:space="preserve">⚠️ </w:t>
      </w:r>
      <w:r>
        <w:rPr>
          <w:b/>
          <w:bCs/>
        </w:rPr>
        <w:t xml:space="preserve">Git Bash </w:t>
      </w:r>
      <w:r>
        <w:rPr>
          <w:b/>
          <w:bCs/>
        </w:rPr>
        <w:t>特有の注意（</w:t>
      </w:r>
      <w:r>
        <w:rPr>
          <w:b/>
          <w:bCs/>
        </w:rPr>
        <w:t xml:space="preserve">MSYS </w:t>
      </w:r>
      <w:r>
        <w:rPr>
          <w:b/>
          <w:bCs/>
        </w:rPr>
        <w:t>のパス変換）</w:t>
      </w:r>
      <w:r>
        <w:rPr/>
        <w:t>：</w:t>
      </w:r>
      <w:r>
        <w:rPr/>
        <w:t xml:space="preserve">Git Bash </w:t>
      </w:r>
      <w:r>
        <w:rPr/>
        <w:t xml:space="preserve">では </w:t>
      </w:r>
      <w:r>
        <w:rPr>
          <w:rStyle w:val="VerbatimChar"/>
        </w:rPr>
        <w:t>-subj "/C=JP/..."</w:t>
      </w:r>
      <w:r>
        <w:rPr/>
        <w:t xml:space="preserve"> </w:t>
      </w:r>
      <w:r>
        <w:rPr/>
        <w:t xml:space="preserve">の先頭の </w:t>
      </w:r>
      <w:r>
        <w:rPr>
          <w:rStyle w:val="VerbatimChar"/>
        </w:rPr>
        <w:t>/</w:t>
      </w:r>
      <w:r>
        <w:rPr/>
        <w:t xml:space="preserve"> </w:t>
      </w:r>
      <w:r>
        <w:rPr/>
        <w:t xml:space="preserve">が </w:t>
      </w:r>
      <w:r>
        <w:rPr/>
        <w:t xml:space="preserve">Windows </w:t>
      </w:r>
      <w:r>
        <w:rPr/>
        <w:t xml:space="preserve">パスに誤変換されることがあります。上記のように </w:t>
      </w:r>
      <w:r>
        <w:rPr>
          <w:b/>
          <w:bCs/>
        </w:rPr>
        <w:t xml:space="preserve">先頭を </w:t>
      </w:r>
      <w:r>
        <w:rPr>
          <w:rStyle w:val="VerbatimChar"/>
          <w:b/>
          <w:bCs/>
        </w:rPr>
        <w:t>//</w:t>
      </w:r>
      <w:r>
        <w:rPr>
          <w:b/>
          <w:bCs/>
        </w:rPr>
        <w:t xml:space="preserve"> </w:t>
      </w:r>
      <w:r>
        <w:rPr>
          <w:b/>
          <w:bCs/>
        </w:rPr>
        <w:t xml:space="preserve">にし、区切りを </w:t>
      </w:r>
      <w:r>
        <w:rPr>
          <w:rStyle w:val="VerbatimChar"/>
          <w:b/>
          <w:bCs/>
        </w:rPr>
        <w:t>\</w:t>
      </w:r>
      <w:r>
        <w:rPr/>
        <w:t>（</w:t>
      </w:r>
      <w:r>
        <w:rPr>
          <w:rStyle w:val="VerbatimChar"/>
        </w:rPr>
        <w:t>"//C=JP\O=PLM-Lab\CN=..."</w:t>
      </w:r>
      <w:r>
        <w:rPr/>
        <w:t xml:space="preserve">）とすると回避できます。うまくいかない場合は、環境変数 </w:t>
      </w:r>
      <w:r>
        <w:rPr>
          <w:rStyle w:val="VerbatimChar"/>
        </w:rPr>
        <w:t>MSYS_NO_PATHCONV=1</w:t>
      </w:r>
      <w:r>
        <w:rPr/>
        <w:t xml:space="preserve"> </w:t>
      </w:r>
      <w:r>
        <w:rPr/>
        <w:t>を付けて実行（例：</w:t>
      </w:r>
      <w:r>
        <w:rPr>
          <w:rStyle w:val="VerbatimChar"/>
        </w:rPr>
        <w:t>MSYS_NO_PATHCONV=1 openssl req ...</w:t>
      </w:r>
      <w:r>
        <w:rPr/>
        <w:t>）してもよいです。</w:t>
      </w:r>
    </w:p>
    <w:p>
      <w:pPr>
        <w:pStyle w:val="FirstParagraph"/>
        <w:rPr/>
      </w:pPr>
      <w:r>
        <w:rPr>
          <w:b/>
          <w:bCs/>
        </w:rPr>
        <w:t>PFX</w:t>
      </w:r>
      <w:r>
        <w:rPr>
          <w:b/>
          <w:bCs/>
        </w:rPr>
        <w:t>（</w:t>
      </w:r>
      <w:r>
        <w:rPr>
          <w:b/>
          <w:bCs/>
        </w:rPr>
        <w:t>PKCS12</w:t>
      </w:r>
      <w:r>
        <w:rPr>
          <w:b/>
          <w:bCs/>
        </w:rPr>
        <w:t>）化</w:t>
      </w:r>
      <w:r>
        <w:rPr/>
        <w:t>：</w:t>
      </w:r>
      <w:r>
        <w:rPr/>
        <w:t>IIS</w:t>
      </w:r>
      <w:r>
        <w:rPr/>
        <w:t>（</w:t>
      </w:r>
      <w:r>
        <w:rPr/>
        <w:t>sp</w:t>
      </w:r>
      <w:r>
        <w:rPr/>
        <w:t xml:space="preserve">）と </w:t>
      </w:r>
      <w:r>
        <w:rPr/>
        <w:t>Tomcat</w:t>
      </w:r>
      <w:r>
        <w:rPr/>
        <w:t>（</w:t>
      </w:r>
      <w:r>
        <w:rPr/>
        <w:t>idp</w:t>
      </w:r>
      <w:r>
        <w:rPr/>
        <w:t>）は、</w:t>
      </w:r>
      <w:r>
        <w:rPr/>
        <w:t xml:space="preserve">HTTPS </w:t>
      </w:r>
      <w:r>
        <w:rPr/>
        <w:t xml:space="preserve">バインドに証明書＋秘密鍵を </w:t>
      </w:r>
      <w:r>
        <w:rPr>
          <w:b/>
          <w:bCs/>
        </w:rPr>
        <w:t xml:space="preserve">PFX </w:t>
      </w:r>
      <w:r>
        <w:rPr>
          <w:b/>
          <w:bCs/>
        </w:rPr>
        <w:t>形式</w:t>
      </w:r>
      <w:r>
        <w:rPr/>
        <w:t xml:space="preserve">で取り込みます。両方を作成します（エクスポートパスワードは </w:t>
      </w:r>
      <w:r>
        <w:rPr/>
        <w:t xml:space="preserve">§3.1 </w:t>
      </w:r>
      <w:r>
        <w:rPr/>
        <w:t xml:space="preserve">のとおり </w:t>
      </w:r>
      <w:r>
        <w:rPr>
          <w:rStyle w:val="VerbatimChar"/>
        </w:rPr>
        <w:t>changeit</w:t>
      </w:r>
      <w:r>
        <w:rPr/>
        <w:t>）。</w:t>
      </w:r>
    </w:p>
    <w:p>
      <w:pPr>
        <w:pStyle w:val="SourceCode"/>
        <w:rPr/>
      </w:pPr>
      <w:r>
        <w:rPr>
          <w:rStyle w:val="CommentTok"/>
        </w:rPr>
        <w:t># IIS</w:t>
      </w:r>
      <w:r>
        <w:rPr>
          <w:rStyle w:val="CommentTok"/>
        </w:rPr>
        <w:t>（フェーズ</w:t>
      </w:r>
      <w:r>
        <w:rPr>
          <w:rStyle w:val="CommentTok"/>
        </w:rPr>
        <w:t>7</w:t>
      </w:r>
      <w:r>
        <w:rPr>
          <w:rStyle w:val="CommentTok"/>
        </w:rPr>
        <w:t>）用</w:t>
      </w:r>
      <w:r>
        <w:rPr/>
        <w:br/>
      </w:r>
      <w:r>
        <w:rPr>
          <w:rStyle w:val="ExtensionTok"/>
        </w:rPr>
        <w:t>openssl</w:t>
      </w:r>
      <w:r>
        <w:rPr>
          <w:rStyle w:val="NormalTok"/>
        </w:rPr>
        <w:t xml:space="preserve"> pkcs12 </w:t>
      </w:r>
      <w:r>
        <w:rPr>
          <w:rStyle w:val="AttributeTok"/>
        </w:rPr>
        <w:t>-export</w:t>
      </w:r>
      <w:r>
        <w:rPr>
          <w:rStyle w:val="NormalTok"/>
        </w:rPr>
        <w:t xml:space="preserve"> </w:t>
      </w:r>
      <w:r>
        <w:rPr>
          <w:rStyle w:val="AttributeTok"/>
        </w:rPr>
        <w:t>-out</w:t>
      </w:r>
      <w:r>
        <w:rPr>
          <w:rStyle w:val="NormalTok"/>
        </w:rPr>
        <w:t xml:space="preserve"> sp.pfx </w:t>
      </w:r>
      <w:r>
        <w:rPr>
          <w:rStyle w:val="AttributeTok"/>
        </w:rPr>
        <w:t>-inkey</w:t>
      </w:r>
      <w:r>
        <w:rPr>
          <w:rStyle w:val="NormalTok"/>
        </w:rPr>
        <w:t xml:space="preserve"> sp.key </w:t>
      </w:r>
      <w:r>
        <w:rPr>
          <w:rStyle w:val="AttributeTok"/>
        </w:rPr>
        <w:t>-in</w:t>
      </w:r>
      <w:r>
        <w:rPr>
          <w:rStyle w:val="NormalTok"/>
        </w:rPr>
        <w:t xml:space="preserve"> sp.crt </w:t>
      </w:r>
      <w:r>
        <w:rPr>
          <w:rStyle w:val="AttributeTok"/>
        </w:rPr>
        <w:t>-certfile</w:t>
      </w:r>
      <w:r>
        <w:rPr>
          <w:rStyle w:val="NormalTok"/>
        </w:rPr>
        <w:t xml:space="preserve"> rootCA.crt </w:t>
      </w:r>
      <w:r>
        <w:rPr>
          <w:rStyle w:val="AttributeTok"/>
        </w:rPr>
        <w:t>-passout</w:t>
      </w:r>
      <w:r>
        <w:rPr>
          <w:rStyle w:val="NormalTok"/>
        </w:rPr>
        <w:t xml:space="preserve"> pass:changeit</w:t>
      </w:r>
      <w:r>
        <w:rPr/>
        <w:br/>
      </w:r>
      <w:r>
        <w:rPr>
          <w:rStyle w:val="CommentTok"/>
        </w:rPr>
        <w:t># Tomcat/IdP</w:t>
      </w:r>
      <w:r>
        <w:rPr>
          <w:rStyle w:val="CommentTok"/>
        </w:rPr>
        <w:t>（フェーズ</w:t>
      </w:r>
      <w:r>
        <w:rPr>
          <w:rStyle w:val="CommentTok"/>
        </w:rPr>
        <w:t>6</w:t>
      </w:r>
      <w:r>
        <w:rPr>
          <w:rStyle w:val="CommentTok"/>
        </w:rPr>
        <w:t>）用</w:t>
      </w:r>
      <w:r>
        <w:rPr/>
        <w:br/>
      </w:r>
      <w:r>
        <w:rPr>
          <w:rStyle w:val="ExtensionTok"/>
        </w:rPr>
        <w:t>openssl</w:t>
      </w:r>
      <w:r>
        <w:rPr>
          <w:rStyle w:val="NormalTok"/>
        </w:rPr>
        <w:t xml:space="preserve"> pkcs12 </w:t>
      </w:r>
      <w:r>
        <w:rPr>
          <w:rStyle w:val="AttributeTok"/>
        </w:rPr>
        <w:t>-export</w:t>
      </w:r>
      <w:r>
        <w:rPr>
          <w:rStyle w:val="NormalTok"/>
        </w:rPr>
        <w:t xml:space="preserve"> </w:t>
      </w:r>
      <w:r>
        <w:rPr>
          <w:rStyle w:val="AttributeTok"/>
        </w:rPr>
        <w:t>-out</w:t>
      </w:r>
      <w:r>
        <w:rPr>
          <w:rStyle w:val="NormalTok"/>
        </w:rPr>
        <w:t xml:space="preserve"> idp.pfx </w:t>
      </w:r>
      <w:r>
        <w:rPr>
          <w:rStyle w:val="AttributeTok"/>
        </w:rPr>
        <w:t>-inkey</w:t>
      </w:r>
      <w:r>
        <w:rPr>
          <w:rStyle w:val="NormalTok"/>
        </w:rPr>
        <w:t xml:space="preserve"> idp.key </w:t>
      </w:r>
      <w:r>
        <w:rPr>
          <w:rStyle w:val="AttributeTok"/>
        </w:rPr>
        <w:t>-in</w:t>
      </w:r>
      <w:r>
        <w:rPr>
          <w:rStyle w:val="NormalTok"/>
        </w:rPr>
        <w:t xml:space="preserve"> idp.crt </w:t>
      </w:r>
      <w:r>
        <w:rPr>
          <w:rStyle w:val="AttributeTok"/>
        </w:rPr>
        <w:t>-certfile</w:t>
      </w:r>
      <w:r>
        <w:rPr>
          <w:rStyle w:val="NormalTok"/>
        </w:rPr>
        <w:t xml:space="preserve"> rootCA.crt </w:t>
      </w:r>
      <w:r>
        <w:rPr>
          <w:rStyle w:val="AttributeTok"/>
        </w:rPr>
        <w:t>-passout</w:t>
      </w:r>
      <w:r>
        <w:rPr>
          <w:rStyle w:val="NormalTok"/>
        </w:rPr>
        <w:t xml:space="preserve"> pass:changeit</w:t>
      </w:r>
      <w:bookmarkEnd w:id="23"/>
    </w:p>
    <w:p>
      <w:pPr>
        <w:pStyle w:val="Heading3"/>
        <w:rPr/>
      </w:pPr>
      <w:bookmarkStart w:id="24" w:name="解説証明書コマンドの意味"/>
      <w:r>
        <w:rPr/>
        <w:t xml:space="preserve">6.4.1 </w:t>
      </w:r>
      <w:r>
        <w:rPr/>
        <w:t>【解説】証明書コマンドの意味</w:t>
      </w:r>
    </w:p>
    <w:p>
      <w:pPr>
        <w:pStyle w:val="FirstParagraph"/>
        <w:rPr/>
      </w:pPr>
      <w:r>
        <w:rPr/>
        <w:t xml:space="preserve">§6.4 </w:t>
      </w:r>
      <w:r>
        <w:rPr/>
        <w:t>の各コマンドが「何をしているか」を、後から理解・説明できるよう解説します。全体像は「</w:t>
      </w:r>
      <w:r>
        <w:rPr>
          <w:b/>
          <w:bCs/>
        </w:rPr>
        <w:t>自前の認証局（</w:t>
      </w:r>
      <w:r>
        <w:rPr>
          <w:b/>
          <w:bCs/>
        </w:rPr>
        <w:t>CA</w:t>
      </w:r>
      <w:r>
        <w:rPr>
          <w:b/>
          <w:bCs/>
        </w:rPr>
        <w:t>）を</w:t>
      </w:r>
      <w:r>
        <w:rPr>
          <w:b/>
          <w:bCs/>
        </w:rPr>
        <w:t>1</w:t>
      </w:r>
      <w:r>
        <w:rPr>
          <w:b/>
          <w:bCs/>
        </w:rPr>
        <w:t xml:space="preserve">つ作り、その </w:t>
      </w:r>
      <w:r>
        <w:rPr>
          <w:b/>
          <w:bCs/>
        </w:rPr>
        <w:t xml:space="preserve">CA </w:t>
      </w:r>
      <w:r>
        <w:rPr>
          <w:b/>
          <w:bCs/>
        </w:rPr>
        <w:t xml:space="preserve">で </w:t>
      </w:r>
      <w:r>
        <w:rPr>
          <w:b/>
          <w:bCs/>
        </w:rPr>
        <w:t xml:space="preserve">idp </w:t>
      </w:r>
      <w:r>
        <w:rPr>
          <w:b/>
          <w:bCs/>
        </w:rPr>
        <w:t xml:space="preserve">と </w:t>
      </w:r>
      <w:r>
        <w:rPr>
          <w:b/>
          <w:bCs/>
        </w:rPr>
        <w:t xml:space="preserve">sp </w:t>
      </w:r>
      <w:r>
        <w:rPr>
          <w:b/>
          <w:bCs/>
        </w:rPr>
        <w:t>のサーバ証明書に署名する</w:t>
      </w:r>
      <w:r>
        <w:rPr/>
        <w:t xml:space="preserve">」という </w:t>
      </w:r>
      <w:r>
        <w:rPr/>
        <w:t xml:space="preserve">PKI </w:t>
      </w:r>
      <w:r>
        <w:rPr/>
        <w:t>の縮小版です。</w:t>
      </w:r>
    </w:p>
    <w:p>
      <w:pPr>
        <w:pStyle w:val="BodyText"/>
        <w:rPr/>
      </w:pPr>
      <w:r>
        <w:rPr>
          <w:b/>
          <w:bCs/>
        </w:rPr>
        <w:t>3</w:t>
      </w:r>
      <w:r>
        <w:rPr>
          <w:b/>
          <w:bCs/>
        </w:rPr>
        <w:t>ステップの関係</w:t>
      </w:r>
    </w:p>
    <w:p>
      <w:pPr>
        <w:pStyle w:val="SourceCode"/>
        <w:rPr/>
      </w:pPr>
      <w:r>
        <w:rPr>
          <w:rStyle w:val="VerbatimChar"/>
        </w:rPr>
        <w:t xml:space="preserve">[1] </w:t>
      </w:r>
      <w:r>
        <w:rPr>
          <w:rStyle w:val="VerbatimChar"/>
        </w:rPr>
        <w:t>内部</w:t>
      </w:r>
      <w:r>
        <w:rPr>
          <w:rStyle w:val="VerbatimChar"/>
        </w:rPr>
        <w:t>CA</w:t>
      </w:r>
      <w:r>
        <w:rPr>
          <w:rStyle w:val="VerbatimChar"/>
        </w:rPr>
        <w:t>ルートを作る（</w:t>
      </w:r>
      <w:r>
        <w:rPr>
          <w:rStyle w:val="VerbatimChar"/>
        </w:rPr>
        <w:t>rootCA.key / rootCA.crt</w:t>
      </w:r>
      <w:r>
        <w:rPr>
          <w:rStyle w:val="VerbatimChar"/>
        </w:rPr>
        <w:t>）… 署名する側（親）</w:t>
      </w:r>
      <w:r>
        <w:rPr/>
        <w:br/>
      </w:r>
      <w:r>
        <w:rPr>
          <w:rStyle w:val="VerbatimChar"/>
        </w:rPr>
        <w:t xml:space="preserve">      ├─[2] idp </w:t>
      </w:r>
      <w:r>
        <w:rPr>
          <w:rStyle w:val="VerbatimChar"/>
        </w:rPr>
        <w:t xml:space="preserve">のサーバ証明書を </w:t>
      </w:r>
      <w:r>
        <w:rPr>
          <w:rStyle w:val="VerbatimChar"/>
        </w:rPr>
        <w:t xml:space="preserve">CA </w:t>
      </w:r>
      <w:r>
        <w:rPr>
          <w:rStyle w:val="VerbatimChar"/>
        </w:rPr>
        <w:t>に署名してもらう（</w:t>
      </w:r>
      <w:r>
        <w:rPr>
          <w:rStyle w:val="VerbatimChar"/>
        </w:rPr>
        <w:t>idp.key / idp.crt</w:t>
      </w:r>
      <w:r>
        <w:rPr>
          <w:rStyle w:val="VerbatimChar"/>
        </w:rPr>
        <w:t>）</w:t>
      </w:r>
      <w:r>
        <w:rPr/>
        <w:br/>
      </w:r>
      <w:r>
        <w:rPr>
          <w:rStyle w:val="VerbatimChar"/>
        </w:rPr>
        <w:t xml:space="preserve">      └─[3] sp  </w:t>
      </w:r>
      <w:r>
        <w:rPr>
          <w:rStyle w:val="VerbatimChar"/>
        </w:rPr>
        <w:t xml:space="preserve">のサーバ証明書を </w:t>
      </w:r>
      <w:r>
        <w:rPr>
          <w:rStyle w:val="VerbatimChar"/>
        </w:rPr>
        <w:t xml:space="preserve">CA </w:t>
      </w:r>
      <w:r>
        <w:rPr>
          <w:rStyle w:val="VerbatimChar"/>
        </w:rPr>
        <w:t>に署名してもらう（</w:t>
      </w:r>
      <w:r>
        <w:rPr>
          <w:rStyle w:val="VerbatimChar"/>
        </w:rPr>
        <w:t>sp.key  / sp.crt</w:t>
      </w:r>
      <w:r>
        <w:rPr>
          <w:rStyle w:val="VerbatimChar"/>
        </w:rPr>
        <w:t>）</w:t>
      </w:r>
    </w:p>
    <w:p>
      <w:pPr>
        <w:pStyle w:val="FirstParagraph"/>
        <w:rPr/>
      </w:pPr>
      <w:r>
        <w:rPr/>
        <w:t>サーバ証明書（</w:t>
      </w:r>
      <w:r>
        <w:rPr/>
        <w:t>idp.crt/sp.crt</w:t>
      </w:r>
      <w:r>
        <w:rPr/>
        <w:t>）は単体では信頼されず、</w:t>
      </w:r>
      <w:r>
        <w:rPr>
          <w:b/>
          <w:bCs/>
        </w:rPr>
        <w:t xml:space="preserve">信頼された </w:t>
      </w:r>
      <w:r>
        <w:rPr>
          <w:b/>
          <w:bCs/>
        </w:rPr>
        <w:t>CA</w:t>
      </w:r>
      <w:r>
        <w:rPr>
          <w:b/>
          <w:bCs/>
        </w:rPr>
        <w:t>（</w:t>
      </w:r>
      <w:r>
        <w:rPr>
          <w:b/>
          <w:bCs/>
        </w:rPr>
        <w:t>rootCA</w:t>
      </w:r>
      <w:r>
        <w:rPr>
          <w:b/>
          <w:bCs/>
        </w:rPr>
        <w:t>）の署名が付いて初めて</w:t>
      </w:r>
      <w:r>
        <w:rPr/>
        <w:t xml:space="preserve">ブラウザに信頼される。だから先に </w:t>
      </w:r>
      <w:r>
        <w:rPr/>
        <w:t xml:space="preserve">CA </w:t>
      </w:r>
      <w:r>
        <w:rPr/>
        <w:t xml:space="preserve">を作り、その </w:t>
      </w:r>
      <w:r>
        <w:rPr/>
        <w:t xml:space="preserve">CA </w:t>
      </w:r>
      <w:r>
        <w:rPr/>
        <w:t>で各サーバ証明書に署名する。</w:t>
      </w:r>
    </w:p>
    <w:p>
      <w:pPr>
        <w:pStyle w:val="BodyText"/>
        <w:rPr/>
      </w:pPr>
      <w:r>
        <w:rPr>
          <w:b/>
          <w:bCs/>
        </w:rPr>
        <w:t xml:space="preserve">[1] </w:t>
      </w:r>
      <w:r>
        <w:rPr>
          <w:b/>
          <w:bCs/>
        </w:rPr>
        <w:t>内部</w:t>
      </w:r>
      <w:r>
        <w:rPr>
          <w:b/>
          <w:bCs/>
        </w:rPr>
        <w:t>CA</w:t>
      </w:r>
      <w:r>
        <w:rPr>
          <w:b/>
          <w:bCs/>
        </w:rPr>
        <w:t>ルート</w:t>
      </w:r>
    </w:p>
    <w:p>
      <w:pPr>
        <w:pStyle w:val="Compact"/>
        <w:numPr>
          <w:ilvl w:val="0"/>
          <w:numId w:val="43"/>
        </w:numPr>
        <w:rPr/>
      </w:pPr>
      <w:r>
        <w:rPr>
          <w:rStyle w:val="VerbatimChar"/>
        </w:rPr>
        <w:t>openssl genrsa -out rootCA.key 4096</w:t>
      </w:r>
      <w:r>
        <w:rPr/>
        <w:t>：</w:t>
      </w:r>
      <w:r>
        <w:rPr/>
        <w:t xml:space="preserve">CA </w:t>
      </w:r>
      <w:r>
        <w:rPr/>
        <w:t>の</w:t>
      </w:r>
      <w:r>
        <w:rPr>
          <w:b/>
          <w:bCs/>
        </w:rPr>
        <w:t>秘密鍵</w:t>
      </w:r>
      <w:r>
        <w:rPr/>
        <w:t>を生成。</w:t>
      </w:r>
      <w:r>
        <w:rPr>
          <w:rStyle w:val="VerbatimChar"/>
        </w:rPr>
        <w:t>4096</w:t>
      </w:r>
      <w:r>
        <w:rPr/>
        <w:t xml:space="preserve"> </w:t>
      </w:r>
      <w:r>
        <w:rPr/>
        <w:t>は鍵長（</w:t>
      </w:r>
      <w:r>
        <w:rPr/>
        <w:t xml:space="preserve">CA </w:t>
      </w:r>
      <w:r>
        <w:rPr/>
        <w:t xml:space="preserve">は大元なのでサーバ証明書の </w:t>
      </w:r>
      <w:r>
        <w:rPr/>
        <w:t xml:space="preserve">2048 </w:t>
      </w:r>
      <w:r>
        <w:rPr/>
        <w:t xml:space="preserve">より長く強度を確保）。生成物 </w:t>
      </w:r>
      <w:r>
        <w:rPr>
          <w:rStyle w:val="VerbatimChar"/>
        </w:rPr>
        <w:t>rootCA.key</w:t>
      </w:r>
      <w:r>
        <w:rPr/>
        <w:t xml:space="preserve"> </w:t>
      </w:r>
      <w:r>
        <w:rPr/>
        <w:t>は</w:t>
      </w:r>
      <w:r>
        <w:rPr>
          <w:b/>
          <w:bCs/>
        </w:rPr>
        <w:t>最重要機密</w:t>
      </w:r>
      <w:r>
        <w:rPr/>
        <w:t>（これで任意の証明書に署名できる）。</w:t>
      </w:r>
    </w:p>
    <w:p>
      <w:pPr>
        <w:pStyle w:val="Compact"/>
        <w:numPr>
          <w:ilvl w:val="0"/>
          <w:numId w:val="44"/>
        </w:numPr>
        <w:rPr/>
      </w:pPr>
      <w:r>
        <w:rPr>
          <w:rStyle w:val="VerbatimChar"/>
        </w:rPr>
        <w:t>openssl req -x509 -new -nodes -key rootCA.key -sha256 -days 3650 -subj "…CN=PLM-Lab Root CA" -out rootCA.crt</w:t>
      </w:r>
      <w:r>
        <w:rPr/>
        <w:t xml:space="preserve">：秘密鍵を使って </w:t>
      </w:r>
      <w:r>
        <w:rPr/>
        <w:t xml:space="preserve">CA </w:t>
      </w:r>
      <w:r>
        <w:rPr/>
        <w:t>自身の</w:t>
      </w:r>
      <w:r>
        <w:rPr>
          <w:b/>
          <w:bCs/>
        </w:rPr>
        <w:t>ルート証明書</w:t>
      </w:r>
      <w:r>
        <w:rPr/>
        <w:t>を作る（</w:t>
      </w:r>
      <w:r>
        <w:rPr>
          <w:b/>
          <w:bCs/>
        </w:rPr>
        <w:t>自己署名</w:t>
      </w:r>
      <w:r>
        <w:rPr/>
        <w:t>）。</w:t>
      </w:r>
    </w:p>
    <w:p>
      <w:pPr>
        <w:pStyle w:val="Compact"/>
        <w:numPr>
          <w:ilvl w:val="1"/>
          <w:numId w:val="45"/>
        </w:numPr>
        <w:rPr/>
      </w:pPr>
      <w:r>
        <w:rPr>
          <w:rStyle w:val="VerbatimChar"/>
        </w:rPr>
        <w:t>-x509</w:t>
      </w:r>
      <w:r>
        <w:rPr/>
        <w:t>：</w:t>
      </w:r>
      <w:r>
        <w:rPr/>
        <w:t xml:space="preserve">CSR </w:t>
      </w:r>
      <w:r>
        <w:rPr/>
        <w:t>でなく証明書そのものを出力（自己署名になる）。</w:t>
      </w:r>
      <w:r>
        <w:rPr>
          <w:rStyle w:val="VerbatimChar"/>
        </w:rPr>
        <w:t>-new</w:t>
      </w:r>
      <w:r>
        <w:rPr/>
        <w:t>：新規。</w:t>
      </w:r>
      <w:r>
        <w:rPr>
          <w:rStyle w:val="VerbatimChar"/>
        </w:rPr>
        <w:t>-nodes</w:t>
      </w:r>
      <w:r>
        <w:rPr/>
        <w:t>：秘密鍵をパスフレーズで暗号化しない（起動時のパスワード入力を不要にする）。</w:t>
      </w:r>
      <w:r>
        <w:rPr>
          <w:rStyle w:val="VerbatimChar"/>
        </w:rPr>
        <w:t>-key</w:t>
      </w:r>
      <w:r>
        <w:rPr/>
        <w:t>：署名に使う秘密鍵。</w:t>
      </w:r>
      <w:r>
        <w:rPr>
          <w:rStyle w:val="VerbatimChar"/>
        </w:rPr>
        <w:t>-sha256</w:t>
      </w:r>
      <w:r>
        <w:rPr/>
        <w:t>：署名ハッシュ。</w:t>
      </w:r>
      <w:r>
        <w:rPr>
          <w:rStyle w:val="VerbatimChar"/>
        </w:rPr>
        <w:t>-days 3650</w:t>
      </w:r>
      <w:r>
        <w:rPr/>
        <w:t>：有効期間約</w:t>
      </w:r>
      <w:r>
        <w:rPr/>
        <w:t>10</w:t>
      </w:r>
      <w:r>
        <w:rPr/>
        <w:t>年（</w:t>
      </w:r>
      <w:r>
        <w:rPr/>
        <w:t xml:space="preserve">CA </w:t>
      </w:r>
      <w:r>
        <w:rPr/>
        <w:t>は長寿命）。</w:t>
      </w:r>
      <w:r>
        <w:rPr>
          <w:rStyle w:val="VerbatimChar"/>
        </w:rPr>
        <w:t>-subj</w:t>
      </w:r>
      <w:r>
        <w:rPr/>
        <w:t>：サブジェクト（</w:t>
      </w:r>
      <w:r>
        <w:rPr>
          <w:rStyle w:val="VerbatimChar"/>
        </w:rPr>
        <w:t>C</w:t>
      </w:r>
      <w:r>
        <w:rPr/>
        <w:t>国／</w:t>
      </w:r>
      <w:r>
        <w:rPr>
          <w:rStyle w:val="VerbatimChar"/>
        </w:rPr>
        <w:t>O</w:t>
      </w:r>
      <w:r>
        <w:rPr/>
        <w:t>組織／</w:t>
      </w:r>
      <w:r>
        <w:rPr>
          <w:rStyle w:val="VerbatimChar"/>
        </w:rPr>
        <w:t>CN</w:t>
      </w:r>
      <w:r>
        <w:rPr/>
        <w:t xml:space="preserve">＝この </w:t>
      </w:r>
      <w:r>
        <w:rPr/>
        <w:t xml:space="preserve">CA </w:t>
      </w:r>
      <w:r>
        <w:rPr/>
        <w:t>の名前。</w:t>
      </w:r>
      <w:r>
        <w:rPr/>
        <w:t xml:space="preserve">Windows </w:t>
      </w:r>
      <w:r>
        <w:rPr/>
        <w:t xml:space="preserve">の信頼ストアに表示される名前になる）。先頭 </w:t>
      </w:r>
      <w:r>
        <w:rPr>
          <w:rStyle w:val="VerbatimChar"/>
        </w:rPr>
        <w:t>//</w:t>
      </w:r>
      <w:r>
        <w:rPr/>
        <w:t xml:space="preserve"> </w:t>
      </w:r>
      <w:r>
        <w:rPr/>
        <w:t xml:space="preserve">と区切り </w:t>
      </w:r>
      <w:r>
        <w:rPr>
          <w:rStyle w:val="VerbatimChar"/>
        </w:rPr>
        <w:t>\</w:t>
      </w:r>
      <w:r>
        <w:rPr/>
        <w:t xml:space="preserve"> </w:t>
      </w:r>
      <w:r>
        <w:rPr/>
        <w:t xml:space="preserve">は </w:t>
      </w:r>
      <w:r>
        <w:rPr/>
        <w:t xml:space="preserve">Git Bash </w:t>
      </w:r>
      <w:r>
        <w:rPr/>
        <w:t>のパス誤変換回避。</w:t>
      </w:r>
    </w:p>
    <w:p>
      <w:pPr>
        <w:pStyle w:val="Compact"/>
        <w:numPr>
          <w:ilvl w:val="1"/>
          <w:numId w:val="46"/>
        </w:numPr>
        <w:rPr/>
      </w:pPr>
      <w:r>
        <w:rPr/>
        <w:t xml:space="preserve">生成物 </w:t>
      </w:r>
      <w:r>
        <w:rPr>
          <w:rStyle w:val="VerbatimChar"/>
        </w:rPr>
        <w:t>rootCA.crt</w:t>
      </w:r>
      <w:r>
        <w:rPr/>
        <w:t>：</w:t>
      </w:r>
      <w:r>
        <w:rPr/>
        <w:t xml:space="preserve">CA </w:t>
      </w:r>
      <w:r>
        <w:rPr/>
        <w:t>の公開ルート証明書（</w:t>
      </w:r>
      <w:r>
        <w:rPr>
          <w:b/>
          <w:bCs/>
        </w:rPr>
        <w:t>公開可</w:t>
      </w:r>
      <w:r>
        <w:rPr/>
        <w:t xml:space="preserve">）。各マシンの信頼ストアに登録して「この </w:t>
      </w:r>
      <w:r>
        <w:rPr/>
        <w:t xml:space="preserve">CA </w:t>
      </w:r>
      <w:r>
        <w:rPr/>
        <w:t>が署名した証明書を信頼する」状態を作る。</w:t>
      </w:r>
    </w:p>
    <w:p>
      <w:pPr>
        <w:pStyle w:val="FirstParagraph"/>
        <w:rPr/>
      </w:pPr>
      <w:r>
        <w:rPr>
          <w:b/>
          <w:bCs/>
        </w:rPr>
        <w:t xml:space="preserve">[2] idp </w:t>
      </w:r>
      <w:r>
        <w:rPr>
          <w:b/>
          <w:bCs/>
        </w:rPr>
        <w:t>のサーバ証明書</w:t>
      </w:r>
    </w:p>
    <w:p>
      <w:pPr>
        <w:pStyle w:val="Compact"/>
        <w:numPr>
          <w:ilvl w:val="0"/>
          <w:numId w:val="47"/>
        </w:numPr>
        <w:rPr/>
      </w:pPr>
      <w:r>
        <w:rPr>
          <w:rStyle w:val="VerbatimChar"/>
        </w:rPr>
        <w:t>cat &gt; idp.ext …</w:t>
      </w:r>
      <w:r>
        <w:rPr/>
        <w:t>：証明書に付ける</w:t>
      </w:r>
      <w:r>
        <w:rPr>
          <w:b/>
          <w:bCs/>
        </w:rPr>
        <w:t>拡張</w:t>
      </w:r>
      <w:r>
        <w:rPr/>
        <w:t>を書いたファイル。</w:t>
      </w:r>
      <w:r>
        <w:rPr>
          <w:rStyle w:val="VerbatimChar"/>
        </w:rPr>
        <w:t>subjectAltName = DNS:idp.plm-lab.local</w:t>
      </w:r>
      <w:r>
        <w:rPr/>
        <w:t>（</w:t>
      </w:r>
      <w:r>
        <w:rPr>
          <w:b/>
          <w:bCs/>
        </w:rPr>
        <w:t>SAN</w:t>
      </w:r>
      <w:r>
        <w:rPr/>
        <w:t xml:space="preserve">。現代のブラウザは </w:t>
      </w:r>
      <w:r>
        <w:rPr/>
        <w:t xml:space="preserve">CN </w:t>
      </w:r>
      <w:r>
        <w:rPr/>
        <w:t xml:space="preserve">でなく </w:t>
      </w:r>
      <w:r>
        <w:rPr/>
        <w:t xml:space="preserve">SAN </w:t>
      </w:r>
      <w:r>
        <w:rPr/>
        <w:t>でホスト名一致を判定するため必須）、</w:t>
      </w:r>
      <w:r>
        <w:rPr>
          <w:rStyle w:val="VerbatimChar"/>
        </w:rPr>
        <w:t>extendedKeyUsage = serverAuth</w:t>
      </w:r>
      <w:r>
        <w:rPr/>
        <w:t>（</w:t>
      </w:r>
      <w:r>
        <w:rPr>
          <w:b/>
          <w:bCs/>
        </w:rPr>
        <w:t>サーバ認証用途</w:t>
      </w:r>
      <w:r>
        <w:rPr/>
        <w:t>）。</w:t>
      </w:r>
    </w:p>
    <w:p>
      <w:pPr>
        <w:pStyle w:val="Compact"/>
        <w:numPr>
          <w:ilvl w:val="0"/>
          <w:numId w:val="48"/>
        </w:numPr>
        <w:rPr/>
      </w:pPr>
      <w:r>
        <w:rPr>
          <w:rStyle w:val="VerbatimChar"/>
        </w:rPr>
        <w:t>openssl genrsa -out idp.key 2048</w:t>
      </w:r>
      <w:r>
        <w:rPr/>
        <w:t>：</w:t>
      </w:r>
      <w:r>
        <w:rPr/>
        <w:t xml:space="preserve">idp </w:t>
      </w:r>
      <w:r>
        <w:rPr/>
        <w:t>サーバの</w:t>
      </w:r>
      <w:r>
        <w:rPr>
          <w:b/>
          <w:bCs/>
        </w:rPr>
        <w:t>秘密鍵</w:t>
      </w:r>
      <w:r>
        <w:rPr/>
        <w:t xml:space="preserve">（サーバ用は </w:t>
      </w:r>
      <w:r>
        <w:rPr/>
        <w:t>2048</w:t>
      </w:r>
      <w:r>
        <w:rPr/>
        <w:t>）。</w:t>
      </w:r>
    </w:p>
    <w:p>
      <w:pPr>
        <w:pStyle w:val="Compact"/>
        <w:numPr>
          <w:ilvl w:val="0"/>
          <w:numId w:val="49"/>
        </w:numPr>
        <w:rPr/>
      </w:pPr>
      <w:r>
        <w:rPr>
          <w:rStyle w:val="VerbatimChar"/>
        </w:rPr>
        <w:t>openssl req -new -key idp.key -subj "…CN=idp.plm-lab.local" -out idp.csr</w:t>
      </w:r>
      <w:r>
        <w:rPr/>
        <w:t>：</w:t>
      </w:r>
      <w:r>
        <w:rPr>
          <w:b/>
          <w:bCs/>
        </w:rPr>
        <w:t>CSR</w:t>
      </w:r>
      <w:r>
        <w:rPr>
          <w:b/>
          <w:bCs/>
        </w:rPr>
        <w:t>（証明書署名要求＝申請書）</w:t>
      </w:r>
      <w:r>
        <w:rPr/>
        <w:t>を作成。</w:t>
      </w:r>
      <w:r>
        <w:rPr/>
        <w:t xml:space="preserve">CSR </w:t>
      </w:r>
      <w:r>
        <w:rPr/>
        <w:t xml:space="preserve">には </w:t>
      </w:r>
      <w:r>
        <w:rPr/>
        <w:t xml:space="preserve">idp </w:t>
      </w:r>
      <w:r>
        <w:rPr/>
        <w:t>の</w:t>
      </w:r>
      <w:r>
        <w:rPr>
          <w:b/>
          <w:bCs/>
        </w:rPr>
        <w:t>公開鍵</w:t>
      </w:r>
      <w:r>
        <w:rPr/>
        <w:t xml:space="preserve">とサブジェクトが入る（この時点では </w:t>
      </w:r>
      <w:r>
        <w:rPr/>
        <w:t xml:space="preserve">CA </w:t>
      </w:r>
      <w:r>
        <w:rPr/>
        <w:t>署名なし）。</w:t>
      </w:r>
    </w:p>
    <w:p>
      <w:pPr>
        <w:pStyle w:val="Compact"/>
        <w:numPr>
          <w:ilvl w:val="0"/>
          <w:numId w:val="50"/>
        </w:numPr>
        <w:rPr/>
      </w:pPr>
      <w:r>
        <w:rPr>
          <w:rStyle w:val="VerbatimChar"/>
        </w:rPr>
        <w:t>openssl x509 -req -in idp.csr -CA rootCA.crt -CAkey rootCA.key -CAcreateserial -out idp.crt -days 825 -sha256 -extfile idp.ext</w:t>
      </w:r>
      <w:r>
        <w:rPr/>
        <w:t>：</w:t>
      </w:r>
      <w:r>
        <w:rPr>
          <w:b/>
          <w:bCs/>
        </w:rPr>
        <w:t xml:space="preserve">CA </w:t>
      </w:r>
      <w:r>
        <w:rPr>
          <w:b/>
          <w:bCs/>
        </w:rPr>
        <w:t>が申請書に署名して正式なサーバ証明書を発行</w:t>
      </w:r>
      <w:r>
        <w:rPr/>
        <w:t>（中核）。</w:t>
      </w:r>
    </w:p>
    <w:p>
      <w:pPr>
        <w:pStyle w:val="Compact"/>
        <w:numPr>
          <w:ilvl w:val="1"/>
          <w:numId w:val="51"/>
        </w:numPr>
        <w:rPr/>
      </w:pPr>
      <w:r>
        <w:rPr>
          <w:rStyle w:val="VerbatimChar"/>
        </w:rPr>
        <w:t>x509 -req</w:t>
      </w:r>
      <w:r>
        <w:rPr/>
        <w:t xml:space="preserve">：入力が </w:t>
      </w:r>
      <w:r>
        <w:rPr/>
        <w:t xml:space="preserve">CSR </w:t>
      </w:r>
      <w:r>
        <w:rPr/>
        <w:t>で、署名して証明書を出すモード。</w:t>
      </w:r>
      <w:r>
        <w:rPr>
          <w:rStyle w:val="VerbatimChar"/>
        </w:rPr>
        <w:t>-CA</w:t>
      </w:r>
      <w:r>
        <w:rPr/>
        <w:t>/</w:t>
      </w:r>
      <w:r>
        <w:rPr>
          <w:rStyle w:val="VerbatimChar"/>
        </w:rPr>
        <w:t>-CAkey</w:t>
      </w:r>
      <w:r>
        <w:rPr/>
        <w:t xml:space="preserve">：署名に使う </w:t>
      </w:r>
      <w:r>
        <w:rPr/>
        <w:t xml:space="preserve">CA </w:t>
      </w:r>
      <w:r>
        <w:rPr/>
        <w:t xml:space="preserve">証明書と </w:t>
      </w:r>
      <w:r>
        <w:rPr/>
        <w:t xml:space="preserve">CA </w:t>
      </w:r>
      <w:r>
        <w:rPr/>
        <w:t>秘密鍵。</w:t>
      </w:r>
      <w:r>
        <w:rPr>
          <w:rStyle w:val="VerbatimChar"/>
        </w:rPr>
        <w:t>-CAcreateserial</w:t>
      </w:r>
      <w:r>
        <w:rPr/>
        <w:t>：シリアル番号管理ファイル（</w:t>
      </w:r>
      <w:r>
        <w:rPr>
          <w:rStyle w:val="VerbatimChar"/>
        </w:rPr>
        <w:t>rootCA.srl</w:t>
      </w:r>
      <w:r>
        <w:rPr/>
        <w:t>）を作成</w:t>
      </w:r>
      <w:r>
        <w:rPr/>
        <w:t>/</w:t>
      </w:r>
      <w:r>
        <w:rPr/>
        <w:t>更新。</w:t>
      </w:r>
      <w:r>
        <w:rPr>
          <w:rStyle w:val="VerbatimChar"/>
        </w:rPr>
        <w:t>-days 825</w:t>
      </w:r>
      <w:r>
        <w:rPr/>
        <w:t>：有効期間（ブラウザ制限に合わせ短め）。</w:t>
      </w:r>
      <w:r>
        <w:rPr>
          <w:rStyle w:val="VerbatimChar"/>
        </w:rPr>
        <w:t>-extfile idp.ext</w:t>
      </w:r>
      <w:r>
        <w:rPr/>
        <w:t>：</w:t>
      </w:r>
      <w:r>
        <w:rPr/>
        <w:t>SAN</w:t>
      </w:r>
      <w:r>
        <w:rPr/>
        <w:t>・用途を証明書に付与（</w:t>
      </w:r>
      <w:r>
        <w:rPr>
          <w:b/>
          <w:bCs/>
        </w:rPr>
        <w:t>忘れるとホスト名不一致警告</w:t>
      </w:r>
      <w:r>
        <w:rPr/>
        <w:t>）。</w:t>
      </w:r>
    </w:p>
    <w:p>
      <w:pPr>
        <w:pStyle w:val="Compact"/>
        <w:numPr>
          <w:ilvl w:val="1"/>
          <w:numId w:val="52"/>
        </w:numPr>
        <w:rPr/>
      </w:pPr>
      <w:r>
        <w:rPr/>
        <w:t xml:space="preserve">生成物 </w:t>
      </w:r>
      <w:r>
        <w:rPr>
          <w:rStyle w:val="VerbatimChar"/>
        </w:rPr>
        <w:t>idp.crt</w:t>
      </w:r>
      <w:r>
        <w:rPr/>
        <w:t>：</w:t>
      </w:r>
      <w:r>
        <w:rPr/>
        <w:t xml:space="preserve">idp </w:t>
      </w:r>
      <w:r>
        <w:rPr/>
        <w:t>の公開鍵＋サブジェクト＋</w:t>
      </w:r>
      <w:r>
        <w:rPr/>
        <w:t>SAN</w:t>
      </w:r>
      <w:r>
        <w:rPr/>
        <w:t>＋</w:t>
      </w:r>
      <w:r>
        <w:rPr>
          <w:b/>
          <w:bCs/>
        </w:rPr>
        <w:t xml:space="preserve">CA </w:t>
      </w:r>
      <w:r>
        <w:rPr>
          <w:b/>
          <w:bCs/>
        </w:rPr>
        <w:t>の署名</w:t>
      </w:r>
      <w:r>
        <w:rPr/>
        <w:t>が入った正式なサーバ証明書。</w:t>
      </w:r>
    </w:p>
    <w:p>
      <w:pPr>
        <w:pStyle w:val="FirstParagraph"/>
        <w:rPr/>
      </w:pPr>
      <w:r>
        <w:rPr>
          <w:b/>
          <w:bCs/>
        </w:rPr>
        <w:t xml:space="preserve">[3] sp </w:t>
      </w:r>
      <w:r>
        <w:rPr>
          <w:b/>
          <w:bCs/>
        </w:rPr>
        <w:t>のサーバ証明書</w:t>
      </w:r>
    </w:p>
    <w:p>
      <w:pPr>
        <w:pStyle w:val="BodyText"/>
        <w:rPr/>
      </w:pPr>
      <w:r>
        <w:rPr/>
        <w:t xml:space="preserve">[2] </w:t>
      </w:r>
      <w:r>
        <w:rPr/>
        <w:t xml:space="preserve">の </w:t>
      </w:r>
      <w:r>
        <w:rPr>
          <w:rStyle w:val="VerbatimChar"/>
        </w:rPr>
        <w:t>idp</w:t>
      </w:r>
      <w:r>
        <w:rPr/>
        <w:t xml:space="preserve"> </w:t>
      </w:r>
      <w:r>
        <w:rPr/>
        <w:t xml:space="preserve">を </w:t>
      </w:r>
      <w:r>
        <w:rPr>
          <w:rStyle w:val="VerbatimChar"/>
        </w:rPr>
        <w:t>sp</w:t>
      </w:r>
      <w:r>
        <w:rPr/>
        <w:t xml:space="preserve"> </w:t>
      </w:r>
      <w:r>
        <w:rPr/>
        <w:t>に置き換えただけで意味は同じ（</w:t>
      </w:r>
      <w:r>
        <w:rPr/>
        <w:t>SAN=</w:t>
      </w:r>
      <w:r>
        <w:rPr>
          <w:rStyle w:val="VerbatimChar"/>
        </w:rPr>
        <w:t>DNS:sp.plm-lab.local</w:t>
      </w:r>
      <w:r>
        <w:rPr/>
        <w:t>、</w:t>
      </w:r>
      <w:r>
        <w:rPr/>
        <w:t>CN=</w:t>
      </w:r>
      <w:r>
        <w:rPr>
          <w:rStyle w:val="VerbatimChar"/>
        </w:rPr>
        <w:t>sp.plm-lab.local</w:t>
      </w:r>
      <w:r>
        <w:rPr/>
        <w:t>）。</w:t>
      </w:r>
      <w:r>
        <w:rPr>
          <w:b/>
          <w:bCs/>
        </w:rPr>
        <w:t xml:space="preserve">同じ </w:t>
      </w:r>
      <w:r>
        <w:rPr>
          <w:b/>
          <w:bCs/>
        </w:rPr>
        <w:t>CA</w:t>
      </w:r>
      <w:r>
        <w:rPr>
          <w:b/>
          <w:bCs/>
        </w:rPr>
        <w:t>（</w:t>
      </w:r>
      <w:r>
        <w:rPr>
          <w:b/>
          <w:bCs/>
        </w:rPr>
        <w:t>rootCA</w:t>
      </w:r>
      <w:r>
        <w:rPr>
          <w:b/>
          <w:bCs/>
        </w:rPr>
        <w:t>）で署名</w:t>
      </w:r>
      <w:r>
        <w:rPr/>
        <w:t>するため、</w:t>
      </w:r>
      <w:r>
        <w:rPr/>
        <w:t xml:space="preserve">rootCA </w:t>
      </w:r>
      <w:r>
        <w:rPr/>
        <w:t>を</w:t>
      </w:r>
      <w:r>
        <w:rPr/>
        <w:t>1</w:t>
      </w:r>
      <w:r>
        <w:rPr/>
        <w:t xml:space="preserve">つ信頼登録すれば </w:t>
      </w:r>
      <w:r>
        <w:rPr/>
        <w:t>idp</w:t>
      </w:r>
      <w:r>
        <w:rPr/>
        <w:t>・</w:t>
      </w:r>
      <w:r>
        <w:rPr/>
        <w:t xml:space="preserve">sp </w:t>
      </w:r>
      <w:r>
        <w:rPr/>
        <w:t>両方が信頼される。</w:t>
      </w:r>
    </w:p>
    <w:p>
      <w:pPr>
        <w:pStyle w:val="BodyText"/>
        <w:rPr/>
      </w:pPr>
      <w:r>
        <w:rPr>
          <w:b/>
          <w:bCs/>
        </w:rPr>
        <w:t>生成ファイルまとめ</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008"/>
        <w:gridCol w:w="1805"/>
        <w:gridCol w:w="2407"/>
        <w:gridCol w:w="1805"/>
      </w:tblGrid>
      <w:tr>
        <w:trPr>
          <w:tblHeader w:val="true"/>
        </w:trPr>
        <w:tc>
          <w:tcPr>
            <w:tcW w:w="30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ファイル</w:t>
            </w:r>
          </w:p>
        </w:tc>
        <w:tc>
          <w:tcPr>
            <w:tcW w:w="180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種類</w:t>
            </w:r>
          </w:p>
        </w:tc>
        <w:tc>
          <w:tcPr>
            <w:tcW w:w="240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機密性</w:t>
            </w:r>
          </w:p>
        </w:tc>
        <w:tc>
          <w:tcPr>
            <w:tcW w:w="180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用途</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rootCA.key</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秘密鍵</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最重要機密</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各サーバ証明書への署名</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rootCA.crt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ルート証明書</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公開可</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信頼の起点。各マシンの信頼ストアに登録</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rootCA.srl</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シリアル管理</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証明書ごとの通し番号（自動）</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idp.key</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sp.key</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サーバ秘密鍵</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Tomcat(IdP)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TLS </w:t>
            </w:r>
            <w:r>
              <w:rPr>
                <w:rFonts w:ascii="Cambria" w:hAnsi="Cambria" w:cs=""/>
                <w:kern w:val="0"/>
                <w:sz w:val="20"/>
                <w:szCs w:val="20"/>
                <w:lang w:val="ja-JP" w:eastAsia="ja-JP" w:bidi="ar-SA"/>
              </w:rPr>
              <w:t>復号</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idp.csr</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sp.csr</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署名要求</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発行時の中間ファイル</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idp.ext</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sp.ext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拡張設定</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SAN</w:t>
            </w:r>
            <w:r>
              <w:rPr>
                <w:rFonts w:ascii="Cambria" w:hAnsi="Cambria" w:cs=""/>
                <w:kern w:val="0"/>
                <w:sz w:val="20"/>
                <w:szCs w:val="20"/>
                <w:lang w:val="ja-JP" w:eastAsia="ja-JP" w:bidi="ar-SA"/>
              </w:rPr>
              <w:t>・用途を付与する中間ファイル</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idp.crt</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sp.crt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サーバ証明書</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公開可</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Tomcat(IdP,8443)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IIS(SP,443)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HTTPS</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idp.pfx</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sp.pfx</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証明書＋秘密鍵</w:t>
            </w:r>
            <w:r>
              <w:rPr>
                <w:rFonts w:eastAsia="Noto Sans CJK JP" w:cs=""/>
                <w:kern w:val="0"/>
                <w:sz w:val="20"/>
                <w:szCs w:val="20"/>
                <w:lang w:val="ja-JP" w:eastAsia="ja-JP" w:bidi="ar-SA"/>
              </w:rPr>
              <w:t>(PKCS12)</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機密（鍵を含む）</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へのインポート用</w:t>
            </w:r>
          </w:p>
        </w:tc>
      </w:tr>
    </w:tbl>
    <w:p>
      <w:pPr>
        <w:pStyle w:val="BlockText"/>
        <w:rPr/>
      </w:pPr>
      <w:r>
        <w:rPr/>
        <w:t>要点：</w:t>
      </w:r>
      <w:r>
        <w:rPr/>
        <w:t xml:space="preserve">CA </w:t>
      </w:r>
      <w:r>
        <w:rPr/>
        <w:t>を自前で</w:t>
      </w:r>
      <w:r>
        <w:rPr/>
        <w:t>1</w:t>
      </w:r>
      <w:r>
        <w:rPr/>
        <w:t xml:space="preserve">つ作り </w:t>
      </w:r>
      <w:r>
        <w:rPr/>
        <w:t xml:space="preserve">rootCA </w:t>
      </w:r>
      <w:r>
        <w:rPr/>
        <w:t xml:space="preserve">を各マシンに登録すれば、内部のサーバ証明書がすべて信頼される。手順は「秘密鍵 → </w:t>
      </w:r>
      <w:r>
        <w:rPr/>
        <w:t xml:space="preserve">CSR → CA </w:t>
      </w:r>
      <w:r>
        <w:rPr/>
        <w:t>署名 → 証明書」で、公的証明書取得の縮小版。</w:t>
      </w:r>
      <w:r>
        <w:rPr/>
        <w:t xml:space="preserve">SAN </w:t>
      </w:r>
      <w:r>
        <w:rPr/>
        <w:t xml:space="preserve">が無いと鍵マークにならないため </w:t>
      </w:r>
      <w:r>
        <w:rPr>
          <w:rStyle w:val="VerbatimChar"/>
        </w:rPr>
        <w:t>subjectAltName</w:t>
      </w:r>
      <w:r>
        <w:rPr/>
        <w:t xml:space="preserve"> </w:t>
      </w:r>
      <w:r>
        <w:rPr/>
        <w:t xml:space="preserve">が肝。鍵長は </w:t>
      </w:r>
      <w:r>
        <w:rPr/>
        <w:t>CA=4096</w:t>
      </w:r>
      <w:r>
        <w:rPr/>
        <w:t>／サーバ</w:t>
      </w:r>
      <w:r>
        <w:rPr/>
        <w:t xml:space="preserve">=2048 </w:t>
      </w:r>
      <w:r>
        <w:rPr/>
        <w:t xml:space="preserve">と使い分ける。ここで作るのは </w:t>
      </w:r>
      <w:r>
        <w:rPr/>
        <w:t xml:space="preserve">(a) TLS/HTTPS </w:t>
      </w:r>
      <w:r>
        <w:rPr/>
        <w:t>サーバ証明書のみで、</w:t>
      </w:r>
      <w:r>
        <w:rPr/>
        <w:t xml:space="preserve">(b) SAML </w:t>
      </w:r>
      <w:r>
        <w:rPr/>
        <w:t>署名・暗号化証明書はフェーズ</w:t>
      </w:r>
      <w:r>
        <w:rPr/>
        <w:t>5</w:t>
      </w:r>
      <w:r>
        <w:rPr/>
        <w:t>・</w:t>
      </w:r>
      <w:r>
        <w:rPr/>
        <w:t xml:space="preserve">8 </w:t>
      </w:r>
      <w:r>
        <w:rPr/>
        <w:t>でコンポーネントが生成する（別物）。</w:t>
      </w:r>
      <w:bookmarkEnd w:id="24"/>
    </w:p>
    <w:p>
      <w:pPr>
        <w:pStyle w:val="Heading3"/>
        <w:rPr/>
      </w:pPr>
      <w:bookmarkStart w:id="25" w:name="rootca-をゲスト-windows-の信頼ルートに登録"/>
      <w:r>
        <w:rPr/>
        <w:t xml:space="preserve">6.5 rootCA </w:t>
      </w:r>
      <w:r>
        <w:rPr/>
        <w:t xml:space="preserve">をゲスト </w:t>
      </w:r>
      <w:r>
        <w:rPr/>
        <w:t xml:space="preserve">Windows </w:t>
      </w:r>
      <w:r>
        <w:rPr/>
        <w:t>の信頼ルートに登録</w:t>
      </w:r>
    </w:p>
    <w:p>
      <w:pPr>
        <w:pStyle w:val="FirstParagraph"/>
        <w:rPr/>
      </w:pPr>
      <w:r>
        <w:rPr/>
        <w:t>ブラウザ（</w:t>
      </w:r>
      <w:r>
        <w:rPr/>
        <w:t xml:space="preserve">Edge/Chrome </w:t>
      </w:r>
      <w:r>
        <w:rPr/>
        <w:t xml:space="preserve">は </w:t>
      </w:r>
      <w:r>
        <w:rPr/>
        <w:t xml:space="preserve">Windows </w:t>
      </w:r>
      <w:r>
        <w:rPr/>
        <w:t>証明書ストアを使用）で鍵マークにするため、内部</w:t>
      </w:r>
      <w:r>
        <w:rPr/>
        <w:t>CA</w:t>
      </w:r>
      <w:r>
        <w:rPr/>
        <w:t xml:space="preserve">ルートを「信頼されたルート証明機関」に登録します。管理者 </w:t>
      </w:r>
      <w:r>
        <w:rPr/>
        <w:t xml:space="preserve">PowerShell </w:t>
      </w:r>
      <w:r>
        <w:rPr/>
        <w:t>で：</w:t>
      </w:r>
    </w:p>
    <w:p>
      <w:pPr>
        <w:pStyle w:val="SourceCode"/>
        <w:rPr/>
      </w:pPr>
      <w:r>
        <w:rPr>
          <w:rStyle w:val="NormalTok"/>
        </w:rPr>
        <w:t>Import</w:t>
      </w:r>
      <w:r>
        <w:rPr>
          <w:rStyle w:val="OperatorTok"/>
        </w:rPr>
        <w:t>-</w:t>
      </w:r>
      <w:r>
        <w:rPr>
          <w:rStyle w:val="NormalTok"/>
        </w:rPr>
        <w:t xml:space="preserve">Certificate </w:t>
      </w:r>
      <w:r>
        <w:rPr>
          <w:rStyle w:val="OperatorTok"/>
        </w:rPr>
        <w:t>-</w:t>
      </w:r>
      <w:r>
        <w:rPr>
          <w:rStyle w:val="NormalTok"/>
        </w:rPr>
        <w:t xml:space="preserve">FilePath </w:t>
      </w:r>
      <w:r>
        <w:rPr>
          <w:rStyle w:val="StringTok"/>
        </w:rPr>
        <w:t>"C:\lab\ca\rootCA.crt"</w:t>
      </w:r>
      <w:r>
        <w:rPr>
          <w:rStyle w:val="NormalTok"/>
        </w:rPr>
        <w:t xml:space="preserve"> </w:t>
      </w:r>
      <w:r>
        <w:rPr>
          <w:rStyle w:val="OperatorTok"/>
        </w:rPr>
        <w:t>-</w:t>
      </w:r>
      <w:r>
        <w:rPr>
          <w:rStyle w:val="NormalTok"/>
        </w:rPr>
        <w:t>CertStoreLocation Cert</w:t>
      </w:r>
      <w:r>
        <w:rPr>
          <w:rStyle w:val="OperatorTok"/>
        </w:rPr>
        <w:t>:</w:t>
      </w:r>
      <w:r>
        <w:rPr>
          <w:rStyle w:val="NormalTok"/>
        </w:rPr>
        <w:t>\LocalMachine\Root</w:t>
      </w:r>
    </w:p>
    <w:p>
      <w:pPr>
        <w:pStyle w:val="BlockText"/>
        <w:rPr/>
      </w:pPr>
      <w:r>
        <w:rPr/>
        <w:t>別マシン（検証用</w:t>
      </w:r>
      <w:r>
        <w:rPr/>
        <w:t>PC</w:t>
      </w:r>
      <w:r>
        <w:rPr/>
        <w:t xml:space="preserve">＝ホストや </w:t>
      </w:r>
      <w:r>
        <w:rPr/>
        <w:t xml:space="preserve">LAN </w:t>
      </w:r>
      <w:r>
        <w:rPr/>
        <w:t xml:space="preserve">上の </w:t>
      </w:r>
      <w:r>
        <w:rPr/>
        <w:t>PC</w:t>
      </w:r>
      <w:r>
        <w:rPr/>
        <w:t xml:space="preserve">）のブラウザからアクセスする「発展編」を行う場合は、そのマシンの証明書ストアにも同じ </w:t>
      </w:r>
      <w:r>
        <w:rPr>
          <w:rStyle w:val="VerbatimChar"/>
        </w:rPr>
        <w:t>rootCA.crt</w:t>
      </w:r>
      <w:r>
        <w:rPr/>
        <w:t xml:space="preserve"> </w:t>
      </w:r>
      <w:r>
        <w:rPr/>
        <w:t xml:space="preserve">を登録すれば、ホスト名にひも付く証明書はそのまま使えます（作り直し不要）。ただし本書の基本構成はゲスト </w:t>
      </w:r>
      <w:r>
        <w:rPr/>
        <w:t xml:space="preserve">Windows </w:t>
      </w:r>
      <w:r>
        <w:rPr/>
        <w:t>上のブラウザで検証します。</w:t>
      </w:r>
      <w:bookmarkEnd w:id="25"/>
    </w:p>
    <w:p>
      <w:pPr>
        <w:pStyle w:val="Heading3"/>
        <w:rPr/>
      </w:pPr>
      <w:bookmarkStart w:id="26" w:name="動作確認チェックリストフェーズ2"/>
      <w:r>
        <w:rPr/>
        <w:t xml:space="preserve">6.6 </w:t>
      </w:r>
      <w:r>
        <w:rPr/>
        <w:t>動作確認チェックリスト（フェーズ</w:t>
      </w:r>
      <w:r>
        <w:rPr/>
        <w:t>2</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933"/>
        <w:gridCol w:w="3113"/>
        <w:gridCol w:w="1866"/>
        <w:gridCol w:w="3113"/>
      </w:tblGrid>
      <w:tr>
        <w:trPr>
          <w:tblHeader w:val="true"/>
        </w:trPr>
        <w:tc>
          <w:tcPr>
            <w:tcW w:w="93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1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186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方法</w:t>
            </w:r>
          </w:p>
        </w:tc>
        <w:tc>
          <w:tcPr>
            <w:tcW w:w="31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hosts </w:t>
            </w:r>
            <w:r>
              <w:rPr>
                <w:rFonts w:ascii="Cambria" w:hAnsi="Cambria" w:cs=""/>
                <w:kern w:val="0"/>
                <w:sz w:val="20"/>
                <w:szCs w:val="20"/>
                <w:lang w:val="ja-JP" w:eastAsia="ja-JP" w:bidi="ar-SA"/>
              </w:rPr>
              <w:t>解決</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ping idp.plm-lab.local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ping sp.plm-lab.local</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いずれも </w:t>
            </w:r>
            <w:r>
              <w:rPr>
                <w:rFonts w:eastAsia="Noto Sans CJK JP" w:cs=""/>
                <w:kern w:val="0"/>
                <w:sz w:val="20"/>
                <w:szCs w:val="20"/>
                <w:lang w:val="ja-JP" w:eastAsia="ja-JP" w:bidi="ar-SA"/>
              </w:rPr>
              <w:t>127.0.0.1</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CA</w:t>
            </w:r>
            <w:r>
              <w:rPr>
                <w:rFonts w:ascii="Cambria" w:hAnsi="Cambria" w:cs=""/>
                <w:kern w:val="0"/>
                <w:sz w:val="20"/>
                <w:szCs w:val="20"/>
                <w:lang w:val="ja-JP" w:eastAsia="ja-JP" w:bidi="ar-SA"/>
              </w:rPr>
              <w:t>・証明書生成</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ls /c/lab/ca</w:t>
            </w:r>
            <w:r>
              <w:rPr>
                <w:rFonts w:ascii="Cambria" w:hAnsi="Cambria" w:cs=""/>
                <w:kern w:val="0"/>
                <w:sz w:val="20"/>
                <w:szCs w:val="20"/>
                <w:lang w:val="ja-JP" w:eastAsia="ja-JP" w:bidi="ar-SA"/>
              </w:rPr>
              <w:t>（</w:t>
            </w:r>
            <w:r>
              <w:rPr>
                <w:rFonts w:eastAsia="Noto Sans CJK JP" w:cs=""/>
                <w:kern w:val="0"/>
                <w:sz w:val="20"/>
                <w:szCs w:val="20"/>
                <w:lang w:val="ja-JP" w:eastAsia="ja-JP" w:bidi="ar-SA"/>
              </w:rPr>
              <w:t>Git Bash</w:t>
            </w:r>
            <w:r>
              <w:rPr>
                <w:rFonts w:ascii="Cambria" w:hAnsi="Cambria" w:cs=""/>
                <w:kern w:val="0"/>
                <w:sz w:val="20"/>
                <w:szCs w:val="20"/>
                <w:lang w:val="ja-JP" w:eastAsia="ja-JP" w:bidi="ar-SA"/>
              </w:rPr>
              <w:t>）</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rootCA.crt / idp.crt / sp.crt / idp.pfx / sp.pfx </w:t>
            </w:r>
            <w:r>
              <w:rPr>
                <w:rFonts w:ascii="Cambria" w:hAnsi="Cambria" w:cs=""/>
                <w:kern w:val="0"/>
                <w:sz w:val="20"/>
                <w:szCs w:val="20"/>
                <w:lang w:val="ja-JP" w:eastAsia="ja-JP" w:bidi="ar-SA"/>
              </w:rPr>
              <w:t>等が存在</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SAN </w:t>
            </w:r>
            <w:r>
              <w:rPr>
                <w:rFonts w:ascii="Cambria" w:hAnsi="Cambria" w:cs=""/>
                <w:kern w:val="0"/>
                <w:sz w:val="20"/>
                <w:szCs w:val="20"/>
                <w:lang w:val="ja-JP" w:eastAsia="ja-JP" w:bidi="ar-SA"/>
              </w:rPr>
              <w:t>の確認</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openssl x509 -in idp.crt -noout -text \| grep -A1 "Subject Alternative"</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DNS:idp.plm-lab.local</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証明書の検証</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openssl verify -CAfile rootCA.crt idp.crt</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sp.crt</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OK</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信頼</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certlm.msc</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「信頼されたルート証明機関」</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 Root CA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bl>
    <w:p>
      <w:pPr>
        <w:pStyle w:val="BlockText"/>
        <w:rPr/>
      </w:pPr>
      <w:r>
        <w:rPr/>
        <w:t xml:space="preserve">この時点では証明書を使う </w:t>
      </w:r>
      <w:r>
        <w:rPr/>
        <w:t xml:space="preserve">Web </w:t>
      </w:r>
      <w:r>
        <w:rPr/>
        <w:t>サーバ（</w:t>
      </w:r>
      <w:r>
        <w:rPr/>
        <w:t>Tomcat/IIS</w:t>
      </w:r>
      <w:r>
        <w:rPr/>
        <w:t>）がまだ無いため、</w:t>
      </w:r>
      <w:r>
        <w:rPr/>
        <w:t xml:space="preserve">HTTPS </w:t>
      </w:r>
      <w:r>
        <w:rPr/>
        <w:t>応答の確認は各コンポーネント導入後（フェーズ</w:t>
      </w:r>
      <w:r>
        <w:rPr/>
        <w:t>6</w:t>
      </w:r>
      <w:r>
        <w:rPr/>
        <w:t>・</w:t>
      </w:r>
      <w:r>
        <w:rPr/>
        <w:t>7</w:t>
      </w:r>
      <w:r>
        <w:rPr/>
        <w:t>）に行います。</w:t>
      </w:r>
    </w:p>
    <w:p>
      <w:pPr>
        <w:pStyle w:val="Normal"/>
        <w:rPr/>
      </w:pPr>
      <w:bookmarkStart w:id="27" w:name="フェーズ2ネットワーク土台hosts内部caidpsp-サーバ証明書"/>
      <w:bookmarkStart w:id="28" w:name="動作確認チェックリストフェーズ2"/>
      <w:r>
        <w:rPr/>
        <mc:AlternateContent>
          <mc:Choice Requires="wps">
            <w:drawing>
              <wp:inline distT="0" distB="0" distL="0" distR="0">
                <wp:extent cx="573151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p>
    <w:p>
      <w:pPr>
        <w:pStyle w:val="Heading2"/>
        <w:rPr/>
      </w:pPr>
      <w:bookmarkStart w:id="29" w:name="フェーズ3apachedsldap-ユーザーディレクトリ"/>
      <w:r>
        <w:rPr/>
        <w:t xml:space="preserve">7. </w:t>
      </w:r>
      <w:r>
        <w:rPr/>
        <w:t>フェーズ</w:t>
      </w:r>
      <w:r>
        <w:rPr/>
        <w:t>3</w:t>
      </w:r>
      <w:r>
        <w:rPr/>
        <w:t>：</w:t>
      </w:r>
      <w:r>
        <w:rPr/>
        <w:t>ApacheDS</w:t>
      </w:r>
      <w:r>
        <w:rPr/>
        <w:t>（</w:t>
      </w:r>
      <w:r>
        <w:rPr/>
        <w:t xml:space="preserve">LDAP </w:t>
      </w:r>
      <w:r>
        <w:rPr/>
        <w:t>ユーザーディレクトリ）</w:t>
      </w:r>
    </w:p>
    <w:p>
      <w:pPr>
        <w:pStyle w:val="FirstParagraph"/>
        <w:rPr/>
      </w:pPr>
      <w:r>
        <w:rPr>
          <w:b/>
          <w:bCs/>
        </w:rPr>
        <w:t>目的</w:t>
      </w:r>
      <w:r>
        <w:rPr/>
        <w:t>：</w:t>
      </w:r>
      <w:r>
        <w:rPr/>
        <w:t xml:space="preserve">IdP </w:t>
      </w:r>
      <w:r>
        <w:rPr/>
        <w:t>が認証・属性取得を行うユーザーの元データを、</w:t>
      </w:r>
      <w:r>
        <w:rPr>
          <w:b/>
          <w:bCs/>
        </w:rPr>
        <w:t>ApacheDS</w:t>
      </w:r>
      <w:r>
        <w:rPr/>
        <w:t>（</w:t>
      </w:r>
      <w:r>
        <w:rPr/>
        <w:t xml:space="preserve">Java </w:t>
      </w:r>
      <w:r>
        <w:rPr/>
        <w:t xml:space="preserve">製 </w:t>
      </w:r>
      <w:r>
        <w:rPr/>
        <w:t xml:space="preserve">LDAP </w:t>
      </w:r>
      <w:r>
        <w:rPr/>
        <w:t>サーバ・</w:t>
      </w:r>
      <w:r>
        <w:rPr/>
        <w:t xml:space="preserve">Windows </w:t>
      </w:r>
      <w:r>
        <w:rPr/>
        <w:t>で動作）に用意する。ディレクトリ設計（</w:t>
      </w:r>
      <w:r>
        <w:rPr/>
        <w:t>baseDN</w:t>
      </w:r>
      <w:r>
        <w:rPr/>
        <w:t>・</w:t>
      </w:r>
      <w:r>
        <w:rPr/>
        <w:t>ou=people</w:t>
      </w:r>
      <w:r>
        <w:rPr/>
        <w:t xml:space="preserve">・テストユーザー・検索バインド）は </w:t>
      </w:r>
      <w:r>
        <w:rPr/>
        <w:t xml:space="preserve">WSL </w:t>
      </w:r>
      <w:r>
        <w:rPr/>
        <w:t xml:space="preserve">版の </w:t>
      </w:r>
      <w:r>
        <w:rPr/>
        <w:t xml:space="preserve">OpenLDAP </w:t>
      </w:r>
      <w:r>
        <w:rPr/>
        <w:t xml:space="preserve">と同じ考え方を踏襲し、製品を </w:t>
      </w:r>
      <w:r>
        <w:rPr/>
        <w:t xml:space="preserve">ApacheDS </w:t>
      </w:r>
      <w:r>
        <w:rPr/>
        <w:t xml:space="preserve">に置き換える。ユーザー投入は </w:t>
      </w:r>
      <w:r>
        <w:rPr>
          <w:b/>
          <w:bCs/>
        </w:rPr>
        <w:t>Apache Directory Studio</w:t>
      </w:r>
      <w:r>
        <w:rPr/>
        <w:t>（</w:t>
      </w:r>
      <w:r>
        <w:rPr/>
        <w:t>GUI</w:t>
      </w:r>
      <w:r>
        <w:rPr/>
        <w:t xml:space="preserve">）または </w:t>
      </w:r>
      <w:r>
        <w:rPr>
          <w:b/>
          <w:bCs/>
        </w:rPr>
        <w:t xml:space="preserve">LDIF </w:t>
      </w:r>
      <w:r>
        <w:rPr>
          <w:b/>
          <w:bCs/>
        </w:rPr>
        <w:t>インポート</w:t>
      </w:r>
      <w:r>
        <w:rPr/>
        <w:t>で行う。</w:t>
      </w:r>
    </w:p>
    <w:p>
      <w:pPr>
        <w:pStyle w:val="BlockText"/>
        <w:rPr/>
      </w:pPr>
      <w:r>
        <w:rPr>
          <w:b/>
          <w:bCs/>
        </w:rPr>
        <w:t xml:space="preserve">WSL </w:t>
      </w:r>
      <w:r>
        <w:rPr>
          <w:b/>
          <w:bCs/>
        </w:rPr>
        <w:t>版との違い</w:t>
      </w:r>
      <w:r>
        <w:rPr/>
        <w:t>：</w:t>
      </w:r>
      <w:r>
        <w:rPr/>
        <w:t>OpenLDAP</w:t>
      </w:r>
      <w:r>
        <w:rPr/>
        <w:t>（</w:t>
      </w:r>
      <w:r>
        <w:rPr/>
        <w:t>apt</w:t>
      </w:r>
      <w:r>
        <w:rPr/>
        <w:t>・</w:t>
      </w:r>
      <w:r>
        <w:rPr/>
        <w:t>slapd</w:t>
      </w:r>
      <w:r>
        <w:rPr/>
        <w:t>・</w:t>
      </w:r>
      <w:r>
        <w:rPr/>
        <w:t>dpkg-reconfigure</w:t>
      </w:r>
      <w:r>
        <w:rPr/>
        <w:t>・</w:t>
      </w:r>
      <w:r>
        <w:rPr/>
        <w:t>LDIF</w:t>
      </w:r>
      <w:r>
        <w:rPr/>
        <w:t>＋</w:t>
      </w:r>
      <w:r>
        <w:rPr/>
        <w:t>ldapadd</w:t>
      </w:r>
      <w:r>
        <w:rPr/>
        <w:t>）から、</w:t>
      </w:r>
      <w:r>
        <w:rPr/>
        <w:t>ApacheDS</w:t>
      </w:r>
      <w:r>
        <w:rPr/>
        <w:t>（</w:t>
      </w:r>
      <w:r>
        <w:rPr/>
        <w:t xml:space="preserve">Windows </w:t>
      </w:r>
      <w:r>
        <w:rPr/>
        <w:t>インストーラ・</w:t>
      </w:r>
      <w:r>
        <w:rPr/>
        <w:t xml:space="preserve">GUI </w:t>
      </w:r>
      <w:r>
        <w:rPr/>
        <w:t>ツール）に置き換わる。設計値（</w:t>
      </w:r>
      <w:r>
        <w:rPr>
          <w:rStyle w:val="VerbatimChar"/>
        </w:rPr>
        <w:t>dc=plm-lab,dc=local</w:t>
      </w:r>
      <w:r>
        <w:rPr/>
        <w:t>／</w:t>
      </w:r>
      <w:r>
        <w:rPr>
          <w:rStyle w:val="VerbatimChar"/>
        </w:rPr>
        <w:t>ou=people</w:t>
      </w:r>
      <w:r>
        <w:rPr/>
        <w:t>／</w:t>
      </w:r>
      <w:r>
        <w:rPr>
          <w:rStyle w:val="VerbatimChar"/>
        </w:rPr>
        <w:t>inetOrgPerson</w:t>
      </w:r>
      <w:r>
        <w:rPr/>
        <w:t>／</w:t>
      </w:r>
      <w:r>
        <w:rPr/>
        <w:t>uid</w:t>
      </w:r>
      <w:r>
        <w:rPr/>
        <w:t>・</w:t>
      </w:r>
      <w:r>
        <w:rPr/>
        <w:t>mail</w:t>
      </w:r>
      <w:r>
        <w:rPr/>
        <w:t>・</w:t>
      </w:r>
      <w:r>
        <w:rPr/>
        <w:t>userPassword</w:t>
      </w:r>
      <w:r>
        <w:rPr/>
        <w:t xml:space="preserve">）は同じ。メール形式の識別子に対応するため、各ユーザーに </w:t>
      </w:r>
      <w:r>
        <w:rPr>
          <w:rStyle w:val="VerbatimChar"/>
          <w:b/>
          <w:bCs/>
        </w:rPr>
        <w:t>mail</w:t>
      </w:r>
      <w:r>
        <w:rPr>
          <w:b/>
          <w:bCs/>
        </w:rPr>
        <w:t xml:space="preserve"> </w:t>
      </w:r>
      <w:r>
        <w:rPr>
          <w:b/>
          <w:bCs/>
        </w:rPr>
        <w:t>属性</w:t>
      </w:r>
      <w:r>
        <w:rPr/>
        <w:t>（</w:t>
      </w:r>
      <w:r>
        <w:rPr>
          <w:rStyle w:val="VerbatimChar"/>
        </w:rPr>
        <w:t>01PLM01@plm-lab.local</w:t>
      </w:r>
      <w:r>
        <w:rPr/>
        <w:t>）を持たせる点が新しい。</w:t>
      </w:r>
    </w:p>
    <w:p>
      <w:pPr>
        <w:pStyle w:val="Heading3"/>
        <w:rPr/>
      </w:pPr>
      <w:bookmarkStart w:id="30" w:name="ディレクトリ設計"/>
      <w:r>
        <w:rPr/>
        <w:t xml:space="preserve">7.1 </w:t>
      </w:r>
      <w:r>
        <w:rPr/>
        <w:t>ディレクトリ設計</w:t>
      </w:r>
    </w:p>
    <w:p>
      <w:pPr>
        <w:pStyle w:val="SourceCode"/>
        <w:rPr/>
      </w:pPr>
      <w:r>
        <w:rPr>
          <w:rStyle w:val="VerbatimChar"/>
        </w:rPr>
        <w:t xml:space="preserve">dc=example,dc=com                       ← </w:t>
      </w:r>
      <w:r>
        <w:rPr>
          <w:rStyle w:val="VerbatimChar"/>
        </w:rPr>
        <w:t>ベース</w:t>
      </w:r>
      <w:r>
        <w:rPr>
          <w:rStyle w:val="VerbatimChar"/>
        </w:rPr>
        <w:t>DN</w:t>
      </w:r>
      <w:r>
        <w:rPr>
          <w:rStyle w:val="VerbatimChar"/>
        </w:rPr>
        <w:t>（</w:t>
      </w:r>
      <w:r>
        <w:rPr>
          <w:rStyle w:val="VerbatimChar"/>
        </w:rPr>
        <w:t xml:space="preserve">ApacheDS </w:t>
      </w:r>
      <w:r>
        <w:rPr>
          <w:rStyle w:val="VerbatimChar"/>
        </w:rPr>
        <w:t>既定パーティションを流用）</w:t>
      </w:r>
      <w:r>
        <w:rPr/>
        <w:br/>
      </w:r>
      <w:r>
        <w:rPr>
          <w:rStyle w:val="VerbatimChar"/>
        </w:rPr>
        <w:t xml:space="preserve">├── ou=people                           ← </w:t>
      </w:r>
      <w:r>
        <w:rPr>
          <w:rStyle w:val="VerbatimChar"/>
        </w:rPr>
        <w:t>ユーザー・検索アカウント</w:t>
      </w:r>
      <w:r>
        <w:rPr/>
        <w:br/>
      </w:r>
      <w:r>
        <w:rPr>
          <w:rStyle w:val="VerbatimChar"/>
        </w:rPr>
        <w:t xml:space="preserve">│   ├── uid=01PLM01  (inetOrgPerson)     ← </w:t>
      </w:r>
      <w:r>
        <w:rPr>
          <w:rStyle w:val="VerbatimChar"/>
        </w:rPr>
        <w:t>テストユーザー</w:t>
      </w:r>
      <w:r>
        <w:rPr>
          <w:rStyle w:val="VerbatimChar"/>
        </w:rPr>
        <w:t>1</w:t>
      </w:r>
      <w:r>
        <w:rPr>
          <w:rStyle w:val="VerbatimChar"/>
        </w:rPr>
        <w:t>（</w:t>
      </w:r>
      <w:r>
        <w:rPr>
          <w:rStyle w:val="VerbatimChar"/>
        </w:rPr>
        <w:t>mail: 01PLM01@plm-lab.local</w:t>
      </w:r>
      <w:r>
        <w:rPr>
          <w:rStyle w:val="VerbatimChar"/>
        </w:rPr>
        <w:t>）</w:t>
      </w:r>
      <w:r>
        <w:rPr/>
        <w:br/>
      </w:r>
      <w:r>
        <w:rPr>
          <w:rStyle w:val="VerbatimChar"/>
        </w:rPr>
        <w:t xml:space="preserve">│   ├── uid=01PLM02  (inetOrgPerson)     ← </w:t>
      </w:r>
      <w:r>
        <w:rPr>
          <w:rStyle w:val="VerbatimChar"/>
        </w:rPr>
        <w:t>テストユーザー</w:t>
      </w:r>
      <w:r>
        <w:rPr>
          <w:rStyle w:val="VerbatimChar"/>
        </w:rPr>
        <w:t>2</w:t>
      </w:r>
      <w:r>
        <w:rPr>
          <w:rStyle w:val="VerbatimChar"/>
        </w:rPr>
        <w:t>（</w:t>
      </w:r>
      <w:r>
        <w:rPr>
          <w:rStyle w:val="VerbatimChar"/>
        </w:rPr>
        <w:t>mail: 01PLM02@plm-lab.local</w:t>
      </w:r>
      <w:r>
        <w:rPr>
          <w:rStyle w:val="VerbatimChar"/>
        </w:rPr>
        <w:t>）</w:t>
      </w:r>
      <w:r>
        <w:rPr/>
        <w:br/>
      </w:r>
      <w:r>
        <w:rPr>
          <w:rStyle w:val="VerbatimChar"/>
        </w:rPr>
        <w:t xml:space="preserve">│   └── uid=idp-reader (inetOrgPerson)   ← IdP </w:t>
      </w:r>
      <w:r>
        <w:rPr>
          <w:rStyle w:val="VerbatimChar"/>
        </w:rPr>
        <w:t>の検索バインド用（読取）</w:t>
      </w:r>
      <w:r>
        <w:rPr/>
        <w:br/>
      </w:r>
      <w:r>
        <w:rPr>
          <w:rStyle w:val="VerbatimChar"/>
        </w:rPr>
        <w:t xml:space="preserve">└── </w:t>
      </w:r>
      <w:r>
        <w:rPr>
          <w:rStyle w:val="VerbatimChar"/>
        </w:rPr>
        <w:t>（将来）</w:t>
      </w:r>
      <w:r>
        <w:rPr>
          <w:rStyle w:val="VerbatimChar"/>
        </w:rPr>
        <w:t xml:space="preserve">ou=groups                     ← </w:t>
      </w:r>
      <w:r>
        <w:rPr>
          <w:rStyle w:val="VerbatimChar"/>
        </w:rPr>
        <w:t>ロール等（本書では未使用）</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パーティション </w:t>
            </w:r>
            <w:r>
              <w:rPr>
                <w:rFonts w:eastAsia="Noto Sans CJK JP" w:cs=""/>
                <w:kern w:val="0"/>
                <w:sz w:val="20"/>
                <w:szCs w:val="20"/>
                <w:lang w:val="ja-JP" w:eastAsia="ja-JP" w:bidi="ar-SA"/>
              </w:rPr>
              <w:t>suffix</w:t>
            </w:r>
            <w:r>
              <w:rPr>
                <w:rFonts w:ascii="Cambria" w:hAnsi="Cambria" w:cs=""/>
                <w:kern w:val="0"/>
                <w:sz w:val="20"/>
                <w:szCs w:val="20"/>
                <w:lang w:val="ja-JP" w:eastAsia="ja-JP" w:bidi="ar-SA"/>
              </w:rPr>
              <w:t>（</w:t>
            </w:r>
            <w:r>
              <w:rPr>
                <w:rFonts w:eastAsia="Noto Sans CJK JP" w:cs=""/>
                <w:kern w:val="0"/>
                <w:sz w:val="20"/>
                <w:szCs w:val="20"/>
                <w:lang w:val="ja-JP" w:eastAsia="ja-JP" w:bidi="ar-SA"/>
              </w:rPr>
              <w:t>baseDN</w:t>
            </w:r>
            <w:r>
              <w:rPr>
                <w:rFonts w:ascii="Cambria" w:hAnsi="Cambria" w:cs=""/>
                <w:kern w:val="0"/>
                <w:sz w:val="20"/>
                <w:szCs w:val="20"/>
                <w:lang w:val="ja-JP" w:eastAsia="ja-JP" w:bidi="ar-SA"/>
              </w:rPr>
              <w:t>）</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dc=example,dc=com</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既定パーティションを流用。</w:t>
            </w:r>
            <w:r>
              <w:rPr>
                <w:rFonts w:eastAsia="Noto Sans CJK JP" w:cs=""/>
                <w:kern w:val="0"/>
                <w:sz w:val="20"/>
                <w:szCs w:val="20"/>
                <w:lang w:val="ja-JP" w:eastAsia="ja-JP" w:bidi="ar-SA"/>
              </w:rPr>
              <w:t xml:space="preserve">7.4 </w:t>
            </w:r>
            <w:r>
              <w:rPr>
                <w:rFonts w:ascii="Cambria" w:hAnsi="Cambria" w:cs=""/>
                <w:kern w:val="0"/>
                <w:sz w:val="20"/>
                <w:szCs w:val="20"/>
                <w:lang w:val="ja-JP" w:eastAsia="ja-JP" w:bidi="ar-SA"/>
              </w:rPr>
              <w:t>参照）</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ユーザー </w:t>
            </w:r>
            <w:r>
              <w:rPr>
                <w:rFonts w:eastAsia="Noto Sans CJK JP" w:cs=""/>
                <w:kern w:val="0"/>
                <w:sz w:val="20"/>
                <w:szCs w:val="20"/>
                <w:lang w:val="ja-JP" w:eastAsia="ja-JP" w:bidi="ar-SA"/>
              </w:rPr>
              <w:t>OU</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ou=people,dc=example,dc=com</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uid=01PLM02</w:t>
            </w:r>
            <w:r>
              <w:rPr>
                <w:rFonts w:ascii="Cambria" w:hAnsi="Cambria" w:cs=""/>
                <w:kern w:val="0"/>
                <w:sz w:val="20"/>
                <w:szCs w:val="20"/>
                <w:lang w:val="ja-JP" w:eastAsia="ja-JP" w:bidi="ar-SA"/>
              </w:rPr>
              <w:t>（</w:t>
            </w:r>
            <w:r>
              <w:rPr>
                <w:rFonts w:eastAsia="Noto Sans CJK JP" w:cs=""/>
                <w:kern w:val="0"/>
                <w:sz w:val="20"/>
                <w:szCs w:val="20"/>
                <w:lang w:val="ja-JP" w:eastAsia="ja-JP" w:bidi="ar-SA"/>
              </w:rPr>
              <w:t>objectClass: inetOrgPerson</w:t>
            </w:r>
            <w:r>
              <w:rPr>
                <w:rFonts w:ascii="Cambria" w:hAnsi="Cambria" w:cs=""/>
                <w:kern w:val="0"/>
                <w:sz w:val="20"/>
                <w:szCs w:val="20"/>
                <w:lang w:val="ja-JP" w:eastAsia="ja-JP" w:bidi="ar-SA"/>
              </w:rPr>
              <w:t>）。パスワード＝</w:t>
            </w:r>
            <w:r>
              <w:rPr>
                <w:rFonts w:eastAsia="Noto Sans CJK JP" w:cs=""/>
                <w:kern w:val="0"/>
                <w:sz w:val="20"/>
                <w:szCs w:val="20"/>
                <w:lang w:val="ja-JP" w:eastAsia="ja-JP" w:bidi="ar-SA"/>
              </w:rPr>
              <w:t>uid</w:t>
            </w:r>
            <w:r>
              <w:rPr>
                <w:rFonts w:ascii="Cambria" w:hAnsi="Cambria" w:cs=""/>
                <w:kern w:val="0"/>
                <w:sz w:val="20"/>
                <w:szCs w:val="20"/>
                <w:lang w:val="ja-JP" w:eastAsia="ja-JP" w:bidi="ar-SA"/>
              </w:rPr>
              <w:t>（</w:t>
            </w:r>
            <w:r>
              <w:rPr>
                <w:rFonts w:eastAsia="Noto Sans CJK JP" w:cs=""/>
                <w:kern w:val="0"/>
                <w:sz w:val="20"/>
                <w:szCs w:val="20"/>
                <w:lang w:val="ja-JP" w:eastAsia="ja-JP" w:bidi="ar-SA"/>
              </w:rPr>
              <w:t>Joe</w:t>
            </w:r>
            <w:r>
              <w:rPr>
                <w:rFonts w:ascii="Cambria" w:hAnsi="Cambria" w:cs=""/>
                <w:kern w:val="0"/>
                <w:sz w:val="20"/>
                <w:szCs w:val="20"/>
                <w:lang w:val="ja-JP" w:eastAsia="ja-JP" w:bidi="ar-SA"/>
              </w:rPr>
              <w: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テストユーザーの </w:t>
            </w:r>
            <w:r>
              <w:rPr>
                <w:rFonts w:eastAsia="Noto Sans CJK JP" w:cs=""/>
                <w:kern w:val="0"/>
                <w:sz w:val="20"/>
                <w:szCs w:val="20"/>
                <w:lang w:val="ja-JP" w:eastAsia="ja-JP" w:bidi="ar-SA"/>
              </w:rPr>
              <w:t>mail</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01PLM02@plm-lab.local</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の元）</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uid=idp-reader,ou=people,dc=example,dc=com</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idp-reader</w:t>
            </w:r>
            <w:r>
              <w:rPr>
                <w:rFonts w:ascii="Cambria" w:hAnsi="Cambria" w:cs=""/>
                <w:kern w:val="0"/>
                <w:sz w:val="20"/>
                <w:szCs w:val="20"/>
                <w:lang w:val="ja-JP" w:eastAsia="ja-JP" w:bidi="ar-SA"/>
              </w:rPr>
              <w:t>・読取専用）</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管理者</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ascii="Cambria" w:hAnsi="Cambria" w:cs=""/>
                <w:kern w:val="0"/>
                <w:sz w:val="20"/>
                <w:szCs w:val="20"/>
                <w:lang w:val="ja-JP" w:eastAsia="ja-JP" w:bidi="ar-SA"/>
              </w:rPr>
              <w:t xml:space="preserve">（既定パスワード </w:t>
            </w:r>
            <w:r>
              <w:rPr>
                <w:rStyle w:val="VerbatimChar"/>
                <w:rFonts w:eastAsia="Noto Sans CJK JP" w:cs=""/>
                <w:kern w:val="0"/>
                <w:szCs w:val="20"/>
                <w:lang w:val="ja-JP" w:eastAsia="ja-JP" w:bidi="ar-SA"/>
              </w:rPr>
              <w:t>secret</w:t>
            </w:r>
            <w:r>
              <w:rPr>
                <w:rFonts w:ascii="Cambria" w:hAnsi="Cambria" w:cs=""/>
                <w:kern w:val="0"/>
                <w:sz w:val="20"/>
                <w:szCs w:val="20"/>
                <w:lang w:val="ja-JP" w:eastAsia="ja-JP" w:bidi="ar-SA"/>
              </w:rPr>
              <w: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ポート</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10389</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既定。</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側は </w:t>
            </w:r>
            <w:r>
              <w:rPr>
                <w:rStyle w:val="VerbatimChar"/>
                <w:rFonts w:eastAsia="Noto Sans CJK JP" w:cs=""/>
                <w:kern w:val="0"/>
                <w:szCs w:val="20"/>
                <w:lang w:val="ja-JP" w:eastAsia="ja-JP" w:bidi="ar-SA"/>
              </w:rPr>
              <w:t>ldap://localhost:10389</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で参照）</w:t>
            </w:r>
          </w:p>
        </w:tc>
      </w:tr>
    </w:tbl>
    <w:p>
      <w:pPr>
        <w:pStyle w:val="BlockText"/>
        <w:rPr/>
      </w:pPr>
      <w:r>
        <w:rPr>
          <w:b/>
          <w:bCs/>
        </w:rPr>
        <w:t xml:space="preserve">baseDN </w:t>
      </w:r>
      <w:r>
        <w:rPr>
          <w:b/>
          <w:bCs/>
        </w:rPr>
        <w:t>について（実機の判断）</w:t>
      </w:r>
      <w:r>
        <w:rPr/>
        <w:t>：</w:t>
      </w:r>
      <w:r>
        <w:rPr/>
        <w:t xml:space="preserve">ApacheDS </w:t>
      </w:r>
      <w:r>
        <w:rPr/>
        <w:t>のインストーラ版（</w:t>
      </w:r>
      <w:r>
        <w:rPr/>
        <w:t xml:space="preserve">2.0.0.AM </w:t>
      </w:r>
      <w:r>
        <w:rPr/>
        <w:t xml:space="preserve">系）は設定を </w:t>
      </w:r>
      <w:r>
        <w:rPr>
          <w:rStyle w:val="VerbatimChar"/>
        </w:rPr>
        <w:t>config.ldif</w:t>
      </w:r>
      <w:r>
        <w:rPr/>
        <w:t xml:space="preserve"> </w:t>
      </w:r>
      <w:r>
        <w:rPr/>
        <w:t xml:space="preserve">ではなく </w:t>
      </w:r>
      <w:r>
        <w:rPr/>
        <w:t xml:space="preserve">LDAP </w:t>
      </w:r>
      <w:r>
        <w:rPr/>
        <w:t>内部（</w:t>
      </w:r>
      <w:r>
        <w:rPr>
          <w:rStyle w:val="VerbatimChar"/>
        </w:rPr>
        <w:t>ou=config</w:t>
      </w:r>
      <w:r>
        <w:rPr/>
        <w:t>）で保持し、</w:t>
      </w:r>
      <w:r>
        <w:rPr>
          <w:rStyle w:val="VerbatimChar"/>
        </w:rPr>
        <w:t>dc=plm-lab,dc=local</w:t>
      </w:r>
      <w:r>
        <w:rPr/>
        <w:t xml:space="preserve"> </w:t>
      </w:r>
      <w:r>
        <w:rPr/>
        <w:t>パーティションの手作業追加は難度が高い（</w:t>
      </w:r>
      <w:r>
        <w:rPr/>
        <w:t xml:space="preserve">7.4 </w:t>
      </w:r>
      <w:r>
        <w:rPr/>
        <w:t>参照）。本書では</w:t>
      </w:r>
      <w:r>
        <w:rPr>
          <w:b/>
          <w:bCs/>
        </w:rPr>
        <w:t xml:space="preserve">既定パーティション </w:t>
      </w:r>
      <w:r>
        <w:rPr>
          <w:rStyle w:val="VerbatimChar"/>
          <w:b/>
          <w:bCs/>
        </w:rPr>
        <w:t>dc=example,dc=com</w:t>
      </w:r>
      <w:r>
        <w:rPr>
          <w:b/>
          <w:bCs/>
        </w:rPr>
        <w:t xml:space="preserve"> </w:t>
      </w:r>
      <w:r>
        <w:rPr>
          <w:b/>
          <w:bCs/>
        </w:rPr>
        <w:t>をそのまま流用</w:t>
      </w:r>
      <w:r>
        <w:rPr/>
        <w:t>する（学習・</w:t>
      </w:r>
      <w:r>
        <w:rPr/>
        <w:t xml:space="preserve">SSO </w:t>
      </w:r>
      <w:r>
        <w:rPr/>
        <w:t>動作には影響しない）。</w:t>
      </w:r>
      <w:r>
        <w:rPr/>
        <w:t xml:space="preserve">WSL </w:t>
      </w:r>
      <w:r>
        <w:rPr/>
        <w:t xml:space="preserve">版の </w:t>
      </w:r>
      <w:r>
        <w:rPr>
          <w:rStyle w:val="VerbatimChar"/>
        </w:rPr>
        <w:t>dc=plm-lab,dc=local</w:t>
      </w:r>
      <w:r>
        <w:rPr/>
        <w:t xml:space="preserve"> </w:t>
      </w:r>
      <w:r>
        <w:rPr/>
        <w:t xml:space="preserve">からの読み替え表は </w:t>
      </w:r>
      <w:r>
        <w:rPr/>
        <w:t xml:space="preserve">7.4 </w:t>
      </w:r>
      <w:r>
        <w:rPr/>
        <w:t>に示す。</w:t>
      </w:r>
      <w:r>
        <w:rPr>
          <w:rStyle w:val="VerbatimChar"/>
        </w:rPr>
        <w:t>mail</w:t>
      </w:r>
      <w:r>
        <w:rPr/>
        <w:t xml:space="preserve"> </w:t>
      </w:r>
      <w:r>
        <w:rPr/>
        <w:t xml:space="preserve">は </w:t>
      </w:r>
      <w:r>
        <w:rPr>
          <w:rStyle w:val="VerbatimChar"/>
        </w:rPr>
        <w:t>@plm-lab.local</w:t>
      </w:r>
      <w:r>
        <w:rPr/>
        <w:t xml:space="preserve"> </w:t>
      </w:r>
      <w:r>
        <w:rPr/>
        <w:t xml:space="preserve">のまま（メールドメインと </w:t>
      </w:r>
      <w:r>
        <w:rPr/>
        <w:t xml:space="preserve">baseDN </w:t>
      </w:r>
      <w:r>
        <w:rPr/>
        <w:t>は別物なので揃える必要はない）。</w:t>
      </w:r>
    </w:p>
    <w:p>
      <w:pPr>
        <w:pStyle w:val="BlockText"/>
        <w:rPr/>
      </w:pPr>
      <w:r>
        <w:rPr>
          <w:b/>
          <w:bCs/>
        </w:rPr>
        <w:t>ポートの注意</w:t>
      </w:r>
      <w:r>
        <w:rPr/>
        <w:t>：</w:t>
      </w:r>
      <w:r>
        <w:rPr/>
        <w:t xml:space="preserve">ApacheDS </w:t>
      </w:r>
      <w:r>
        <w:rPr/>
        <w:t xml:space="preserve">の </w:t>
      </w:r>
      <w:r>
        <w:rPr/>
        <w:t xml:space="preserve">LDAP </w:t>
      </w:r>
      <w:r>
        <w:rPr/>
        <w:t xml:space="preserve">ポートは実機で </w:t>
      </w:r>
      <w:r>
        <w:rPr>
          <w:b/>
          <w:bCs/>
        </w:rPr>
        <w:t>10389</w:t>
      </w:r>
      <w:r>
        <w:rPr/>
        <w:t>（非特権ポート）。</w:t>
      </w:r>
      <w:r>
        <w:rPr/>
        <w:t xml:space="preserve">Directory Studio </w:t>
      </w:r>
      <w:r>
        <w:rPr/>
        <w:t xml:space="preserve">の </w:t>
      </w:r>
      <w:r>
        <w:rPr/>
        <w:t xml:space="preserve">New Connection </w:t>
      </w:r>
      <w:r>
        <w:rPr/>
        <w:t xml:space="preserve">では </w:t>
      </w:r>
      <w:r>
        <w:rPr/>
        <w:t xml:space="preserve">Port </w:t>
      </w:r>
      <w:r>
        <w:rPr/>
        <w:t xml:space="preserve">入力欄の既定表示が </w:t>
      </w:r>
      <w:r>
        <w:rPr>
          <w:b/>
          <w:bCs/>
        </w:rPr>
        <w:t>389</w:t>
      </w:r>
      <w:r>
        <w:rPr/>
        <w:t xml:space="preserve"> </w:t>
      </w:r>
      <w:r>
        <w:rPr/>
        <w:t xml:space="preserve">になることがあるが、実機の待受は </w:t>
      </w:r>
      <w:r>
        <w:rPr/>
        <w:t xml:space="preserve">10389 </w:t>
      </w:r>
      <w:r>
        <w:rPr/>
        <w:t xml:space="preserve">なので </w:t>
      </w:r>
      <w:r>
        <w:rPr>
          <w:b/>
          <w:bCs/>
        </w:rPr>
        <w:t xml:space="preserve">10389 </w:t>
      </w:r>
      <w:r>
        <w:rPr>
          <w:b/>
          <w:bCs/>
        </w:rPr>
        <w:t>に合わせる</w:t>
      </w:r>
      <w:r>
        <w:rPr/>
        <w:t>（</w:t>
      </w:r>
      <w:r>
        <w:rPr>
          <w:rStyle w:val="VerbatimChar"/>
        </w:rPr>
        <w:t>netstat -ano | findstr 10389</w:t>
      </w:r>
      <w:r>
        <w:rPr/>
        <w:t xml:space="preserve"> </w:t>
      </w:r>
      <w:r>
        <w:rPr/>
        <w:t>で確認）。</w:t>
      </w:r>
      <w:r>
        <w:rPr/>
        <w:t xml:space="preserve">WSL </w:t>
      </w:r>
      <w:r>
        <w:rPr/>
        <w:t xml:space="preserve">版は </w:t>
      </w:r>
      <w:r>
        <w:rPr/>
        <w:t xml:space="preserve">389 </w:t>
      </w:r>
      <w:r>
        <w:rPr/>
        <w:t xml:space="preserve">だったが、本書では </w:t>
      </w:r>
      <w:r>
        <w:rPr/>
        <w:t xml:space="preserve">10389 </w:t>
      </w:r>
      <w:r>
        <w:rPr/>
        <w:t>を用い、フェーズ</w:t>
      </w:r>
      <w:r>
        <w:rPr/>
        <w:t xml:space="preserve">5 </w:t>
      </w:r>
      <w:r>
        <w:rPr/>
        <w:t xml:space="preserve">の </w:t>
      </w:r>
      <w:r>
        <w:rPr/>
        <w:t xml:space="preserve">IdP </w:t>
      </w:r>
      <w:r>
        <w:rPr/>
        <w:t>設定（</w:t>
      </w:r>
      <w:r>
        <w:rPr>
          <w:rStyle w:val="VerbatimChar"/>
        </w:rPr>
        <w:t>ldapURL</w:t>
      </w:r>
      <w:r>
        <w:rPr/>
        <w:t xml:space="preserve">）も </w:t>
      </w:r>
      <w:r>
        <w:rPr>
          <w:rStyle w:val="VerbatimChar"/>
        </w:rPr>
        <w:t>ldap://localhost:10389</w:t>
      </w:r>
      <w:r>
        <w:rPr/>
        <w:t xml:space="preserve"> </w:t>
      </w:r>
      <w:r>
        <w:rPr/>
        <w:t>とする。</w:t>
      </w:r>
      <w:bookmarkEnd w:id="30"/>
    </w:p>
    <w:p>
      <w:pPr>
        <w:pStyle w:val="Heading3"/>
        <w:rPr/>
      </w:pPr>
      <w:bookmarkStart w:id="31" w:name="apacheds-のインストール"/>
      <w:r>
        <w:rPr/>
        <w:t xml:space="preserve">7.2 ApacheDS </w:t>
      </w:r>
      <w:r>
        <w:rPr/>
        <w:t>のインストール</w:t>
      </w:r>
    </w:p>
    <w:p>
      <w:pPr>
        <w:pStyle w:val="BlockText"/>
        <w:rPr/>
      </w:pPr>
      <w:r>
        <w:rPr>
          <w:b/>
          <w:bCs/>
        </w:rPr>
        <w:t>前提（</w:t>
      </w:r>
      <w:r>
        <w:rPr>
          <w:b/>
          <w:bCs/>
        </w:rPr>
        <w:t xml:space="preserve">Java </w:t>
      </w:r>
      <w:r>
        <w:rPr>
          <w:b/>
          <w:bCs/>
        </w:rPr>
        <w:t>を先に導入）</w:t>
      </w:r>
      <w:r>
        <w:rPr/>
        <w:t>：</w:t>
      </w:r>
      <w:r>
        <w:rPr/>
        <w:t xml:space="preserve">ApacheDS </w:t>
      </w:r>
      <w:r>
        <w:rPr/>
        <w:t xml:space="preserve">は </w:t>
      </w:r>
      <w:r>
        <w:rPr/>
        <w:t xml:space="preserve">Java </w:t>
      </w:r>
      <w:r>
        <w:rPr/>
        <w:t xml:space="preserve">で動作し、インストーラの途中で </w:t>
      </w:r>
      <w:r>
        <w:rPr>
          <w:b/>
          <w:bCs/>
        </w:rPr>
        <w:t xml:space="preserve">JAVA_HOME </w:t>
      </w:r>
      <w:r>
        <w:rPr>
          <w:b/>
          <w:bCs/>
        </w:rPr>
        <w:t>の入力</w:t>
      </w:r>
      <w:r>
        <w:rPr/>
        <w:t xml:space="preserve">を求められる。そのため </w:t>
      </w:r>
      <w:r>
        <w:rPr>
          <w:b/>
          <w:bCs/>
        </w:rPr>
        <w:t>OpenJDK</w:t>
      </w:r>
      <w:r>
        <w:rPr>
          <w:b/>
          <w:bCs/>
        </w:rPr>
        <w:t>（</w:t>
      </w:r>
      <w:r>
        <w:rPr>
          <w:b/>
          <w:bCs/>
        </w:rPr>
        <w:t>Temurin 17</w:t>
      </w:r>
      <w:r>
        <w:rPr>
          <w:b/>
          <w:bCs/>
        </w:rPr>
        <w:t xml:space="preserve">）を </w:t>
      </w:r>
      <w:r>
        <w:rPr>
          <w:b/>
          <w:bCs/>
        </w:rPr>
        <w:t xml:space="preserve">ApacheDS </w:t>
      </w:r>
      <w:r>
        <w:rPr>
          <w:b/>
          <w:bCs/>
        </w:rPr>
        <w:t>より前に導入</w:t>
      </w:r>
      <w:r>
        <w:rPr/>
        <w:t>しておく（</w:t>
      </w:r>
      <w:r>
        <w:rPr/>
        <w:t xml:space="preserve">§5.6 </w:t>
      </w:r>
      <w:r>
        <w:rPr/>
        <w:t xml:space="preserve">参照）。インストーラで </w:t>
      </w:r>
      <w:r>
        <w:rPr/>
        <w:t xml:space="preserve">JAVA_HOME </w:t>
      </w:r>
      <w:r>
        <w:rPr/>
        <w:t>を聞かれたら、</w:t>
      </w:r>
      <w:r>
        <w:rPr/>
        <w:t xml:space="preserve">JDK </w:t>
      </w:r>
      <w:r>
        <w:rPr/>
        <w:t xml:space="preserve">のルート（例 </w:t>
      </w:r>
      <w:r>
        <w:rPr>
          <w:rStyle w:val="VerbatimChar"/>
        </w:rPr>
        <w:t>C:\opt\jdk-17</w:t>
      </w:r>
      <w:r>
        <w:rPr/>
        <w:t xml:space="preserve">。直下に </w:t>
      </w:r>
      <w:r>
        <w:rPr>
          <w:rStyle w:val="VerbatimChar"/>
        </w:rPr>
        <w:t>bin\java.exe</w:t>
      </w:r>
      <w:r>
        <w:rPr/>
        <w:t xml:space="preserve"> </w:t>
      </w:r>
      <w:r>
        <w:rPr/>
        <w:t>があるフォルダ。</w:t>
      </w:r>
      <w:r>
        <w:rPr>
          <w:rStyle w:val="VerbatimChar"/>
        </w:rPr>
        <w:t>bin</w:t>
      </w:r>
      <w:r>
        <w:rPr/>
        <w:t xml:space="preserve"> </w:t>
      </w:r>
      <w:r>
        <w:rPr/>
        <w:t>は含めない）を指定する。</w:t>
      </w:r>
    </w:p>
    <w:p>
      <w:pPr>
        <w:pStyle w:val="Compact"/>
        <w:numPr>
          <w:ilvl w:val="0"/>
          <w:numId w:val="53"/>
        </w:numPr>
        <w:rPr/>
      </w:pPr>
      <w:r>
        <w:rPr/>
        <w:t xml:space="preserve">Apache Directory </w:t>
      </w:r>
      <w:r>
        <w:rPr/>
        <w:t>の公式サイト（</w:t>
      </w:r>
      <w:r>
        <w:rPr>
          <w:rStyle w:val="VerbatimChar"/>
        </w:rPr>
        <w:t>https://directory.apache.org/apacheds/download/download-windows.html</w:t>
      </w:r>
      <w:r>
        <w:rPr/>
        <w:t>）から、</w:t>
      </w:r>
      <w:r>
        <w:rPr>
          <w:b/>
          <w:bCs/>
        </w:rPr>
        <w:t xml:space="preserve">ApacheDS </w:t>
      </w:r>
      <w:r>
        <w:rPr>
          <w:b/>
          <w:bCs/>
        </w:rPr>
        <w:t xml:space="preserve">の </w:t>
      </w:r>
      <w:r>
        <w:rPr>
          <w:b/>
          <w:bCs/>
        </w:rPr>
        <w:t xml:space="preserve">Windows </w:t>
      </w:r>
      <w:r>
        <w:rPr>
          <w:b/>
          <w:bCs/>
        </w:rPr>
        <w:t>インストーラ（</w:t>
      </w:r>
      <w:r>
        <w:rPr>
          <w:rStyle w:val="VerbatimChar"/>
          <w:b/>
          <w:bCs/>
        </w:rPr>
        <w:t>.exe</w:t>
      </w:r>
      <w:r>
        <w:rPr>
          <w:b/>
          <w:bCs/>
        </w:rPr>
        <w:t>・最新安定版）</w:t>
      </w:r>
      <w:r>
        <w:rPr/>
        <w:t>を入手し、</w:t>
      </w:r>
      <w:r>
        <w:rPr>
          <w:rStyle w:val="VerbatimChar"/>
        </w:rPr>
        <w:t>C:\lab\installers</w:t>
      </w:r>
      <w:r>
        <w:rPr/>
        <w:t xml:space="preserve"> </w:t>
      </w:r>
      <w:r>
        <w:rPr/>
        <w:t xml:space="preserve">に保存。※ </w:t>
      </w:r>
      <w:r>
        <w:rPr/>
        <w:t xml:space="preserve">ApacheDS </w:t>
      </w:r>
      <w:r>
        <w:rPr/>
        <w:t>本体はインストーラ（</w:t>
      </w:r>
      <w:r>
        <w:rPr/>
        <w:t>.exe</w:t>
      </w:r>
      <w:r>
        <w:rPr/>
        <w:t>）で導入する（</w:t>
      </w:r>
      <w:r>
        <w:rPr/>
        <w:t xml:space="preserve">zip </w:t>
      </w:r>
      <w:r>
        <w:rPr/>
        <w:t>提供が無いため。</w:t>
      </w:r>
      <w:r>
        <w:rPr/>
        <w:t xml:space="preserve">zip </w:t>
      </w:r>
      <w:r>
        <w:rPr/>
        <w:t>優先方針の例外）。</w:t>
      </w:r>
    </w:p>
    <w:p>
      <w:pPr>
        <w:pStyle w:val="Compact"/>
        <w:numPr>
          <w:ilvl w:val="0"/>
          <w:numId w:val="54"/>
        </w:numPr>
        <w:rPr/>
      </w:pPr>
      <w:r>
        <w:rPr/>
        <w:t>インストーラを</w:t>
      </w:r>
      <w:r>
        <w:rPr>
          <w:b/>
          <w:bCs/>
        </w:rPr>
        <w:t>管理者として実行</w:t>
      </w:r>
      <w:r>
        <w:rPr/>
        <w:t>。</w:t>
      </w:r>
      <w:r>
        <w:rPr/>
        <w:t xml:space="preserve">JAVA_HOME </w:t>
      </w:r>
      <w:r>
        <w:rPr/>
        <w:t xml:space="preserve">に上記 </w:t>
      </w:r>
      <w:r>
        <w:rPr/>
        <w:t xml:space="preserve">JDK </w:t>
      </w:r>
      <w:r>
        <w:rPr/>
        <w:t xml:space="preserve">を指定し、他は既定のまま進める（実機の導入先は </w:t>
      </w:r>
      <w:r>
        <w:rPr>
          <w:rStyle w:val="VerbatimChar"/>
        </w:rPr>
        <w:t>C:\Program Files (x86)\ApacheDS</w:t>
      </w:r>
      <w:r>
        <w:rPr/>
        <w:t xml:space="preserve">、インスタンスは </w:t>
      </w:r>
      <w:r>
        <w:rPr>
          <w:rStyle w:val="VerbatimChar"/>
        </w:rPr>
        <w:t>...\instances\default</w:t>
      </w:r>
      <w:r>
        <w:rPr/>
        <w:t xml:space="preserve">）。導入すると </w:t>
      </w:r>
      <w:r>
        <w:rPr>
          <w:b/>
          <w:bCs/>
        </w:rPr>
        <w:t xml:space="preserve">ApacheDS </w:t>
      </w:r>
      <w:r>
        <w:rPr>
          <w:b/>
          <w:bCs/>
        </w:rPr>
        <w:t xml:space="preserve">の </w:t>
      </w:r>
      <w:r>
        <w:rPr>
          <w:b/>
          <w:bCs/>
        </w:rPr>
        <w:t xml:space="preserve">Windows </w:t>
      </w:r>
      <w:r>
        <w:rPr>
          <w:b/>
          <w:bCs/>
        </w:rPr>
        <w:t>サービス</w:t>
      </w:r>
      <w:r>
        <w:rPr/>
        <w:t xml:space="preserve">（既定インスタンス名 </w:t>
      </w:r>
      <w:r>
        <w:rPr>
          <w:rStyle w:val="VerbatimChar"/>
        </w:rPr>
        <w:t>default</w:t>
      </w:r>
      <w:r>
        <w:rPr/>
        <w:t>）が登録される。</w:t>
      </w:r>
    </w:p>
    <w:p>
      <w:pPr>
        <w:pStyle w:val="Compact"/>
        <w:numPr>
          <w:ilvl w:val="0"/>
          <w:numId w:val="55"/>
        </w:numPr>
        <w:rPr/>
      </w:pPr>
      <w:r>
        <w:rPr/>
        <w:t>サービスを起動・確認：</w:t>
      </w:r>
    </w:p>
    <w:p>
      <w:pPr>
        <w:pStyle w:val="SourceCode"/>
        <w:rPr/>
      </w:pPr>
      <w:r>
        <w:rPr>
          <w:rStyle w:val="FunctionTok"/>
        </w:rPr>
        <w:t>Get-Service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DisplayName</w:t>
      </w:r>
      <w:r>
        <w:rPr>
          <w:rStyle w:val="NormalTok"/>
        </w:rPr>
        <w:t xml:space="preserve"> </w:t>
      </w:r>
      <w:r>
        <w:rPr>
          <w:rStyle w:val="OperatorTok"/>
        </w:rPr>
        <w:t>-</w:t>
      </w:r>
      <w:r>
        <w:rPr>
          <w:rStyle w:val="NormalTok"/>
        </w:rPr>
        <w:t xml:space="preserve">like </w:t>
      </w:r>
      <w:r>
        <w:rPr>
          <w:rStyle w:val="StringTok"/>
        </w:rPr>
        <w:t>"*ApacheDS*"</w:t>
      </w:r>
      <w:r>
        <w:rPr>
          <w:rStyle w:val="NormalTok"/>
        </w:rPr>
        <w:t xml:space="preserve"> </w:t>
      </w:r>
      <w:r>
        <w:rPr>
          <w:rStyle w:val="OperatorTok"/>
        </w:rPr>
        <w:t>}</w:t>
      </w:r>
      <w:r>
        <w:rPr/>
        <w:br/>
      </w:r>
      <w:r>
        <w:rPr>
          <w:rStyle w:val="FunctionTok"/>
        </w:rPr>
        <w:t>Start-Service</w:t>
      </w:r>
      <w:r>
        <w:rPr>
          <w:rStyle w:val="NormalTok"/>
        </w:rPr>
        <w:t xml:space="preserve"> </w:t>
      </w:r>
      <w:r>
        <w:rPr>
          <w:rStyle w:val="OperatorTok"/>
        </w:rPr>
        <w:t>&lt;</w:t>
      </w:r>
      <w:r>
        <w:rPr>
          <w:rStyle w:val="NormalTok"/>
        </w:rPr>
        <w:t>サービス名</w:t>
      </w:r>
      <w:r>
        <w:rPr>
          <w:rStyle w:val="OperatorTok"/>
        </w:rPr>
        <w:t>&gt;</w:t>
      </w:r>
      <w:r>
        <w:rPr>
          <w:rStyle w:val="NormalTok"/>
        </w:rPr>
        <w:t xml:space="preserve">     </w:t>
      </w:r>
      <w:r>
        <w:rPr>
          <w:rStyle w:val="CommentTok"/>
        </w:rPr>
        <w:t xml:space="preserve"># </w:t>
      </w:r>
      <w:r>
        <w:rPr>
          <w:rStyle w:val="CommentTok"/>
        </w:rPr>
        <w:t>停止していれば開始（サービス名は環境で異なる）</w:t>
      </w:r>
      <w:r>
        <w:rPr/>
        <w:br/>
      </w:r>
      <w:r>
        <w:rPr>
          <w:rStyle w:val="CommentTok"/>
        </w:rPr>
        <w:t xml:space="preserve"># LDAP </w:t>
      </w:r>
      <w:r>
        <w:rPr>
          <w:rStyle w:val="CommentTok"/>
        </w:rPr>
        <w:t xml:space="preserve">待受ポートの確認（実機は </w:t>
      </w:r>
      <w:r>
        <w:rPr>
          <w:rStyle w:val="CommentTok"/>
        </w:rPr>
        <w:t>10389</w:t>
      </w:r>
      <w:r>
        <w:rPr>
          <w:rStyle w:val="CommentTok"/>
        </w:rPr>
        <w:t>）</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10389</w:t>
      </w:r>
    </w:p>
    <w:p>
      <w:pPr>
        <w:pStyle w:val="BlockText"/>
        <w:rPr/>
      </w:pPr>
      <w:r>
        <w:rPr/>
        <w:t xml:space="preserve">実機では </w:t>
      </w:r>
      <w:r>
        <w:rPr/>
        <w:t xml:space="preserve">LDAP </w:t>
      </w:r>
      <w:r>
        <w:rPr/>
        <w:t xml:space="preserve">は </w:t>
      </w:r>
      <w:r>
        <w:rPr>
          <w:b/>
          <w:bCs/>
        </w:rPr>
        <w:t>10389</w:t>
      </w:r>
      <w:r>
        <w:rPr/>
        <w:t xml:space="preserve"> </w:t>
      </w:r>
      <w:r>
        <w:rPr/>
        <w:t>で待ち受ける（</w:t>
      </w:r>
      <w:r>
        <w:rPr>
          <w:rStyle w:val="VerbatimChar"/>
        </w:rPr>
        <w:t>0.0.0.0:10389 LISTENING</w:t>
      </w:r>
      <w:r>
        <w:rPr/>
        <w:t>）。</w:t>
      </w:r>
      <w:bookmarkEnd w:id="31"/>
    </w:p>
    <w:p>
      <w:pPr>
        <w:pStyle w:val="Heading3"/>
        <w:rPr/>
      </w:pPr>
      <w:bookmarkStart w:id="32" w:name="apache-directory-studio-の導入と接続"/>
      <w:r>
        <w:rPr/>
        <w:t xml:space="preserve">7.3 Apache Directory Studio </w:t>
      </w:r>
      <w:r>
        <w:rPr/>
        <w:t>の導入と接続</w:t>
      </w:r>
    </w:p>
    <w:p>
      <w:pPr>
        <w:pStyle w:val="Compact"/>
        <w:numPr>
          <w:ilvl w:val="0"/>
          <w:numId w:val="56"/>
        </w:numPr>
        <w:rPr/>
      </w:pPr>
      <w:r>
        <w:rPr/>
        <w:t>公式サイト（</w:t>
      </w:r>
      <w:r>
        <w:rPr>
          <w:rStyle w:val="VerbatimChar"/>
        </w:rPr>
        <w:t>https://directory.apache.org/studio/download/download-windows.html</w:t>
      </w:r>
      <w:r>
        <w:rPr/>
        <w:t xml:space="preserve">）から </w:t>
      </w:r>
      <w:r>
        <w:rPr>
          <w:b/>
          <w:bCs/>
        </w:rPr>
        <w:t>Apache Directory Studio</w:t>
      </w:r>
      <w:r>
        <w:rPr>
          <w:b/>
          <w:bCs/>
        </w:rPr>
        <w:t>（</w:t>
      </w:r>
      <w:r>
        <w:rPr>
          <w:b/>
          <w:bCs/>
        </w:rPr>
        <w:t xml:space="preserve">Windows </w:t>
      </w:r>
      <w:r>
        <w:rPr>
          <w:b/>
          <w:bCs/>
        </w:rPr>
        <w:t>版・</w:t>
      </w:r>
      <w:r>
        <w:rPr>
          <w:b/>
          <w:bCs/>
        </w:rPr>
        <w:t>zip</w:t>
      </w:r>
      <w:r>
        <w:rPr>
          <w:b/>
          <w:bCs/>
        </w:rPr>
        <w:t>）</w:t>
      </w:r>
      <w:r>
        <w:rPr/>
        <w:t>を入手し、</w:t>
      </w:r>
      <w:r>
        <w:rPr>
          <w:rStyle w:val="VerbatimChar"/>
        </w:rPr>
        <w:t>C:\opt\directory-studio</w:t>
      </w:r>
      <w:r>
        <w:rPr/>
        <w:t xml:space="preserve"> </w:t>
      </w:r>
      <w:r>
        <w:rPr/>
        <w:t xml:space="preserve">に展開する（本書の </w:t>
      </w:r>
      <w:r>
        <w:rPr/>
        <w:t xml:space="preserve">zip </w:t>
      </w:r>
      <w:r>
        <w:rPr/>
        <w:t>優先方針）。</w:t>
      </w:r>
    </w:p>
    <w:p>
      <w:pPr>
        <w:pStyle w:val="Compact"/>
        <w:numPr>
          <w:ilvl w:val="0"/>
          <w:numId w:val="57"/>
        </w:numPr>
        <w:rPr/>
      </w:pPr>
      <w:r>
        <w:rPr>
          <w:b/>
          <w:bCs/>
        </w:rPr>
        <w:t>起動</w:t>
      </w:r>
      <w:r>
        <w:rPr/>
        <w:t>：</w:t>
      </w:r>
      <w:r>
        <w:rPr/>
        <w:t xml:space="preserve">zip </w:t>
      </w:r>
      <w:r>
        <w:rPr/>
        <w:t>展開では</w:t>
      </w:r>
      <w:r>
        <w:rPr>
          <w:b/>
          <w:bCs/>
        </w:rPr>
        <w:t>インストールされず、</w:t>
      </w:r>
      <w:r>
        <w:rPr>
          <w:b/>
          <w:bCs/>
        </w:rPr>
        <w:t xml:space="preserve">Windows </w:t>
      </w:r>
      <w:r>
        <w:rPr>
          <w:b/>
          <w:bCs/>
        </w:rPr>
        <w:t>スタートメニューにも登録されない</w:t>
      </w:r>
      <w:r>
        <w:rPr/>
        <w:t xml:space="preserve">。エクスプローラーまたはコマンドから </w:t>
      </w:r>
      <w:r>
        <w:rPr>
          <w:rStyle w:val="VerbatimChar"/>
          <w:b/>
          <w:bCs/>
        </w:rPr>
        <w:t>C:\opt\directory-studio\ApacheDirectoryStudio.exe</w:t>
      </w:r>
      <w:r>
        <w:rPr/>
        <w:t xml:space="preserve"> </w:t>
      </w:r>
      <w:r>
        <w:rPr/>
        <w:t>を実行して起動する（よく使う場合はショートカットを作成）。</w:t>
      </w:r>
    </w:p>
    <w:p>
      <w:pPr>
        <w:pStyle w:val="Compact"/>
        <w:numPr>
          <w:ilvl w:val="1"/>
          <w:numId w:val="58"/>
        </w:numPr>
        <w:rPr/>
      </w:pPr>
      <w:r>
        <w:rPr/>
        <w:t xml:space="preserve">Java </w:t>
      </w:r>
      <w:r>
        <w:rPr/>
        <w:t>が見つからず起動しない場合は、</w:t>
      </w:r>
      <w:r>
        <w:rPr>
          <w:rStyle w:val="VerbatimChar"/>
        </w:rPr>
        <w:t>C:\opt\directory-studio\ApacheDirectoryStudio.ini</w:t>
      </w:r>
      <w:r>
        <w:rPr/>
        <w:t xml:space="preserve"> </w:t>
      </w:r>
      <w:r>
        <w:rPr/>
        <w:t xml:space="preserve">に </w:t>
      </w:r>
      <w:r>
        <w:rPr>
          <w:rStyle w:val="VerbatimChar"/>
        </w:rPr>
        <w:t>-vm</w:t>
      </w:r>
      <w:r>
        <w:rPr/>
        <w:t xml:space="preserve"> </w:t>
      </w:r>
      <w:r>
        <w:rPr/>
        <w:t xml:space="preserve">と </w:t>
      </w:r>
      <w:r>
        <w:rPr>
          <w:rStyle w:val="VerbatimChar"/>
        </w:rPr>
        <w:t>C:\opt\jdk-17\bin\javaw.exe</w:t>
      </w:r>
      <w:r>
        <w:rPr/>
        <w:t xml:space="preserve"> </w:t>
      </w:r>
      <w:r>
        <w:rPr/>
        <w:t>の</w:t>
      </w:r>
      <w:r>
        <w:rPr/>
        <w:t>2</w:t>
      </w:r>
      <w:r>
        <w:rPr/>
        <w:t>行を追記する（通常は不要。</w:t>
      </w:r>
      <w:r>
        <w:rPr/>
        <w:t xml:space="preserve">JAVA_HOME </w:t>
      </w:r>
      <w:r>
        <w:rPr/>
        <w:t>設定済みのため）。</w:t>
      </w:r>
    </w:p>
    <w:p>
      <w:pPr>
        <w:pStyle w:val="Compact"/>
        <w:numPr>
          <w:ilvl w:val="0"/>
          <w:numId w:val="59"/>
        </w:numPr>
        <w:rPr/>
      </w:pPr>
      <w:r>
        <w:rPr/>
        <w:t>起動後、</w:t>
      </w:r>
      <w:r>
        <w:rPr>
          <w:b/>
          <w:bCs/>
        </w:rPr>
        <w:t xml:space="preserve">LDAP </w:t>
      </w:r>
      <w:r>
        <w:rPr>
          <w:b/>
          <w:bCs/>
        </w:rPr>
        <w:t>接続を作成</w:t>
      </w:r>
      <w:r>
        <w:rPr/>
        <w:t xml:space="preserve">：メニュー </w:t>
      </w:r>
      <w:r>
        <w:rPr>
          <w:b/>
          <w:bCs/>
        </w:rPr>
        <w:t>LDAP → New Connection</w:t>
      </w:r>
      <w:r>
        <w:rPr/>
        <w:t>。</w:t>
      </w:r>
    </w:p>
    <w:p>
      <w:pPr>
        <w:pStyle w:val="Compact"/>
        <w:numPr>
          <w:ilvl w:val="1"/>
          <w:numId w:val="60"/>
        </w:numPr>
        <w:rPr/>
      </w:pPr>
      <w:r>
        <w:rPr/>
        <w:t>Network Parameter</w:t>
      </w:r>
      <w:r>
        <w:rPr/>
        <w:t>：</w:t>
      </w:r>
      <w:r>
        <w:rPr/>
        <w:t xml:space="preserve">Hostname </w:t>
      </w:r>
      <w:r>
        <w:rPr>
          <w:rStyle w:val="VerbatimChar"/>
        </w:rPr>
        <w:t>localhost</w:t>
      </w:r>
      <w:r>
        <w:rPr/>
        <w:t xml:space="preserve"> / Port </w:t>
      </w:r>
      <w:r>
        <w:rPr>
          <w:rStyle w:val="VerbatimChar"/>
          <w:b/>
          <w:bCs/>
        </w:rPr>
        <w:t>10389</w:t>
      </w:r>
      <w:r>
        <w:rPr/>
        <w:t xml:space="preserve">（入力欄の既定表示が </w:t>
      </w:r>
      <w:r>
        <w:rPr/>
        <w:t xml:space="preserve">389 </w:t>
      </w:r>
      <w:r>
        <w:rPr/>
        <w:t xml:space="preserve">の場合は </w:t>
      </w:r>
      <w:r>
        <w:rPr/>
        <w:t xml:space="preserve">10389 </w:t>
      </w:r>
      <w:r>
        <w:rPr/>
        <w:t>に変更）</w:t>
      </w:r>
      <w:r>
        <w:rPr/>
        <w:t xml:space="preserve">/ Encryption method </w:t>
      </w:r>
      <w:r>
        <w:rPr>
          <w:rStyle w:val="VerbatimChar"/>
          <w:b/>
          <w:bCs/>
        </w:rPr>
        <w:t>No encryption</w:t>
      </w:r>
      <w:r>
        <w:rPr/>
        <w:t>（同一ホスト通信のため平文で可）</w:t>
      </w:r>
    </w:p>
    <w:p>
      <w:pPr>
        <w:pStyle w:val="Compact"/>
        <w:numPr>
          <w:ilvl w:val="1"/>
          <w:numId w:val="61"/>
        </w:numPr>
        <w:rPr/>
      </w:pPr>
      <w:r>
        <w:rPr/>
        <w:t>Connection name</w:t>
      </w:r>
      <w:r>
        <w:rPr/>
        <w:t xml:space="preserve">（任意）：管理作業用なので </w:t>
      </w:r>
      <w:r>
        <w:rPr>
          <w:rStyle w:val="VerbatimChar"/>
        </w:rPr>
        <w:t>plm-lab-admin</w:t>
      </w:r>
      <w:r>
        <w:rPr/>
        <w:t xml:space="preserve"> </w:t>
      </w:r>
      <w:r>
        <w:rPr/>
        <w:t>など用途が分かる名前を推奨</w:t>
      </w:r>
    </w:p>
    <w:p>
      <w:pPr>
        <w:pStyle w:val="Compact"/>
        <w:numPr>
          <w:ilvl w:val="1"/>
          <w:numId w:val="62"/>
        </w:numPr>
        <w:rPr/>
      </w:pPr>
      <w:r>
        <w:rPr/>
        <w:t>次画面（</w:t>
      </w:r>
      <w:r>
        <w:rPr/>
        <w:t>Authentication</w:t>
      </w:r>
      <w:r>
        <w:rPr/>
        <w:t>）：</w:t>
      </w:r>
      <w:r>
        <w:rPr/>
        <w:t xml:space="preserve">Bind DN </w:t>
      </w:r>
      <w:r>
        <w:rPr>
          <w:rStyle w:val="VerbatimChar"/>
        </w:rPr>
        <w:t>uid=admin,ou=system</w:t>
      </w:r>
      <w:r>
        <w:rPr/>
        <w:t xml:space="preserve"> / Bind password </w:t>
      </w:r>
      <w:r>
        <w:rPr>
          <w:rStyle w:val="VerbatimChar"/>
        </w:rPr>
        <w:t>secret</w:t>
      </w:r>
    </w:p>
    <w:p>
      <w:pPr>
        <w:pStyle w:val="Compact"/>
        <w:numPr>
          <w:ilvl w:val="1"/>
          <w:numId w:val="63"/>
        </w:numPr>
        <w:rPr/>
      </w:pPr>
      <w:r>
        <w:rPr>
          <w:b/>
          <w:bCs/>
        </w:rPr>
        <w:t>Check Authentication</w:t>
      </w:r>
      <w:r>
        <w:rPr/>
        <w:t xml:space="preserve"> </w:t>
      </w:r>
      <w:r>
        <w:rPr/>
        <w:t>を押し、</w:t>
      </w:r>
      <w:r>
        <w:rPr>
          <w:rStyle w:val="VerbatimChar"/>
        </w:rPr>
        <w:t>successful</w:t>
      </w:r>
      <w:r>
        <w:rPr/>
        <w:t xml:space="preserve"> </w:t>
      </w:r>
      <w:r>
        <w:rPr/>
        <w:t xml:space="preserve">を確認してから </w:t>
      </w:r>
      <w:r>
        <w:rPr>
          <w:b/>
          <w:bCs/>
        </w:rPr>
        <w:t>Finish</w:t>
      </w:r>
      <w:r>
        <w:rPr/>
        <w:t>。接続が緑色になれば成功。</w:t>
      </w:r>
    </w:p>
    <w:p>
      <w:pPr>
        <w:pStyle w:val="Compact"/>
        <w:numPr>
          <w:ilvl w:val="0"/>
          <w:numId w:val="64"/>
        </w:numPr>
        <w:rPr/>
      </w:pPr>
      <w:r>
        <w:rPr/>
        <w:t xml:space="preserve">左の </w:t>
      </w:r>
      <w:r>
        <w:rPr>
          <w:b/>
          <w:bCs/>
        </w:rPr>
        <w:t>LDAP Browser</w:t>
      </w:r>
      <w:r>
        <w:rPr/>
        <w:t xml:space="preserve"> </w:t>
      </w:r>
      <w:r>
        <w:rPr/>
        <w:t xml:space="preserve">で、既定パーティション </w:t>
      </w:r>
      <w:r>
        <w:rPr>
          <w:rStyle w:val="VerbatimChar"/>
        </w:rPr>
        <w:t>dc=example,dc=com</w:t>
      </w:r>
      <w:r>
        <w:rPr/>
        <w:t xml:space="preserve"> </w:t>
      </w:r>
      <w:r>
        <w:rPr/>
        <w:t xml:space="preserve">や </w:t>
      </w:r>
      <w:r>
        <w:rPr>
          <w:rStyle w:val="VerbatimChar"/>
        </w:rPr>
        <w:t>ou=system</w:t>
      </w:r>
      <w:r>
        <w:rPr/>
        <w:t>・</w:t>
      </w:r>
      <w:r>
        <w:rPr>
          <w:rStyle w:val="VerbatimChar"/>
        </w:rPr>
        <w:t>ou=config</w:t>
      </w:r>
      <w:r>
        <w:rPr/>
        <w:t xml:space="preserve"> </w:t>
      </w:r>
      <w:r>
        <w:rPr/>
        <w:t>が見えることを確認。</w:t>
      </w:r>
      <w:bookmarkEnd w:id="32"/>
    </w:p>
    <w:p>
      <w:pPr>
        <w:pStyle w:val="Heading3"/>
        <w:rPr/>
      </w:pPr>
      <w:bookmarkStart w:id="33" w:name="X89a5b907f6adb6acbb2f4d4c3272bed1bd992fc"/>
      <w:r>
        <w:rPr/>
        <w:t xml:space="preserve">7.4 </w:t>
      </w:r>
      <w:r>
        <w:rPr/>
        <w:t>パーティション（</w:t>
      </w:r>
      <w:r>
        <w:rPr/>
        <w:t>baseDN</w:t>
      </w:r>
      <w:r>
        <w:rPr/>
        <w:t xml:space="preserve">）の方針：既定パーティション </w:t>
      </w:r>
      <w:r>
        <w:rPr>
          <w:rStyle w:val="VerbatimChar"/>
        </w:rPr>
        <w:t>dc=example,dc=com</w:t>
      </w:r>
      <w:r>
        <w:rPr/>
        <w:t xml:space="preserve"> </w:t>
      </w:r>
      <w:r>
        <w:rPr/>
        <w:t>を流用</w:t>
      </w:r>
    </w:p>
    <w:p>
      <w:pPr>
        <w:pStyle w:val="FirstParagraph"/>
        <w:rPr/>
      </w:pPr>
      <w:r>
        <w:rPr/>
        <w:t xml:space="preserve">当初は </w:t>
      </w:r>
      <w:r>
        <w:rPr/>
        <w:t xml:space="preserve">WSL </w:t>
      </w:r>
      <w:r>
        <w:rPr/>
        <w:t xml:space="preserve">版に合わせ </w:t>
      </w:r>
      <w:r>
        <w:rPr>
          <w:rStyle w:val="VerbatimChar"/>
        </w:rPr>
        <w:t>dc=plm-lab,dc=local</w:t>
      </w:r>
      <w:r>
        <w:rPr/>
        <w:t xml:space="preserve"> </w:t>
      </w:r>
      <w:r>
        <w:rPr/>
        <w:t>パーティションを新規作成する想定だったが、</w:t>
      </w:r>
      <w:r>
        <w:rPr>
          <w:b/>
          <w:bCs/>
        </w:rPr>
        <w:t xml:space="preserve">実機のインストーラ版 </w:t>
      </w:r>
      <w:r>
        <w:rPr>
          <w:b/>
          <w:bCs/>
        </w:rPr>
        <w:t>ApacheDS</w:t>
      </w:r>
      <w:r>
        <w:rPr>
          <w:b/>
          <w:bCs/>
        </w:rPr>
        <w:t>（</w:t>
      </w:r>
      <w:r>
        <w:rPr>
          <w:b/>
          <w:bCs/>
        </w:rPr>
        <w:t xml:space="preserve">2.0.0.AM </w:t>
      </w:r>
      <w:r>
        <w:rPr>
          <w:b/>
          <w:bCs/>
        </w:rPr>
        <w:t>系）では手作業での新規作成は現実的でない</w:t>
      </w:r>
      <w:r>
        <w:rPr/>
        <w:t>ことが判明した。理由：</w:t>
      </w:r>
    </w:p>
    <w:p>
      <w:pPr>
        <w:pStyle w:val="Compact"/>
        <w:numPr>
          <w:ilvl w:val="0"/>
          <w:numId w:val="65"/>
        </w:numPr>
        <w:rPr/>
      </w:pPr>
      <w:r>
        <w:rPr/>
        <w:t xml:space="preserve">このバージョンは設定を </w:t>
      </w:r>
      <w:r>
        <w:rPr>
          <w:rStyle w:val="VerbatimChar"/>
        </w:rPr>
        <w:t>config.ldif</w:t>
      </w:r>
      <w:r>
        <w:rPr/>
        <w:t xml:space="preserve"> </w:t>
      </w:r>
      <w:r>
        <w:rPr/>
        <w:t xml:space="preserve">ファイルではなく </w:t>
      </w:r>
      <w:r>
        <w:rPr>
          <w:b/>
          <w:bCs/>
        </w:rPr>
        <w:t xml:space="preserve">LDAP </w:t>
      </w:r>
      <w:r>
        <w:rPr>
          <w:b/>
          <w:bCs/>
        </w:rPr>
        <w:t>内部（</w:t>
      </w:r>
      <w:r>
        <w:rPr>
          <w:rStyle w:val="VerbatimChar"/>
          <w:b/>
          <w:bCs/>
        </w:rPr>
        <w:t>ou=config</w:t>
      </w:r>
      <w:r>
        <w:rPr>
          <w:b/>
          <w:bCs/>
        </w:rPr>
        <w:t>）</w:t>
      </w:r>
      <w:r>
        <w:rPr/>
        <w:t xml:space="preserve"> として保持する（実際 </w:t>
      </w:r>
      <w:r>
        <w:rPr>
          <w:rStyle w:val="VerbatimChar"/>
        </w:rPr>
        <w:t>C:\Program Files (x86)\ApacheDS\instances\default\</w:t>
      </w:r>
      <w:r>
        <w:rPr/>
        <w:t xml:space="preserve"> </w:t>
      </w:r>
      <w:r>
        <w:rPr/>
        <w:t xml:space="preserve">配下に </w:t>
      </w:r>
      <w:r>
        <w:rPr>
          <w:rStyle w:val="VerbatimChar"/>
        </w:rPr>
        <w:t>config.ldif</w:t>
      </w:r>
      <w:r>
        <w:rPr/>
        <w:t xml:space="preserve"> </w:t>
      </w:r>
      <w:r>
        <w:rPr/>
        <w:t>は存在せず、</w:t>
      </w:r>
      <w:r>
        <w:rPr>
          <w:rStyle w:val="VerbatimChar"/>
        </w:rPr>
        <w:t>partitions\</w:t>
      </w:r>
      <w:r>
        <w:rPr/>
        <w:t xml:space="preserve"> </w:t>
      </w:r>
      <w:r>
        <w:rPr/>
        <w:t xml:space="preserve">に </w:t>
      </w:r>
      <w:r>
        <w:rPr>
          <w:rStyle w:val="VerbatimChar"/>
        </w:rPr>
        <w:t>example</w:t>
      </w:r>
      <w:r>
        <w:rPr/>
        <w:t>・</w:t>
      </w:r>
      <w:r>
        <w:rPr>
          <w:rStyle w:val="VerbatimChar"/>
        </w:rPr>
        <w:t>system</w:t>
      </w:r>
      <w:r>
        <w:rPr/>
        <w:t xml:space="preserve"> </w:t>
      </w:r>
      <w:r>
        <w:rPr/>
        <w:t xml:space="preserve">の </w:t>
      </w:r>
      <w:r>
        <w:rPr/>
        <w:t xml:space="preserve">DB </w:t>
      </w:r>
      <w:r>
        <w:rPr/>
        <w:t>がある）。パーティション追加は停止→設定エントリ（</w:t>
      </w:r>
      <w:r>
        <w:rPr>
          <w:rStyle w:val="VerbatimChar"/>
        </w:rPr>
        <w:t>ads-partition…</w:t>
      </w:r>
      <w:r>
        <w:rPr/>
        <w:t xml:space="preserve"> </w:t>
      </w:r>
      <w:r>
        <w:rPr/>
        <w:t>階層）を正確に追記→再起動が必要で、書式ミスで</w:t>
      </w:r>
      <w:r>
        <w:rPr>
          <w:b/>
          <w:bCs/>
        </w:rPr>
        <w:t>サービスが起動不能になるリスク</w:t>
      </w:r>
      <w:r>
        <w:rPr/>
        <w:t>がある。</w:t>
      </w:r>
    </w:p>
    <w:p>
      <w:pPr>
        <w:pStyle w:val="Compact"/>
        <w:numPr>
          <w:ilvl w:val="0"/>
          <w:numId w:val="66"/>
        </w:numPr>
        <w:rPr/>
      </w:pPr>
      <w:r>
        <w:rPr/>
        <w:t xml:space="preserve">Directory Studio </w:t>
      </w:r>
      <w:r>
        <w:rPr/>
        <w:t xml:space="preserve">に </w:t>
      </w:r>
      <w:r>
        <w:rPr/>
        <w:t xml:space="preserve">ApacheDS </w:t>
      </w:r>
      <w:r>
        <w:rPr/>
        <w:t>を「サーバ」として登録していない（接続のみ）ため、</w:t>
      </w:r>
      <w:r>
        <w:rPr>
          <w:b/>
          <w:bCs/>
        </w:rPr>
        <w:t xml:space="preserve">LDAP Servers </w:t>
      </w:r>
      <w:r>
        <w:rPr>
          <w:b/>
          <w:bCs/>
        </w:rPr>
        <w:t xml:space="preserve">ビューの </w:t>
      </w:r>
      <w:r>
        <w:rPr>
          <w:b/>
          <w:bCs/>
        </w:rPr>
        <w:t xml:space="preserve">Open Configuration </w:t>
      </w:r>
      <w:r>
        <w:rPr>
          <w:b/>
          <w:bCs/>
        </w:rPr>
        <w:t>によるパーティション編集が使えない</w:t>
      </w:r>
      <w:r>
        <w:rPr/>
        <w:t>。</w:t>
      </w:r>
    </w:p>
    <w:p>
      <w:pPr>
        <w:pStyle w:val="FirstParagraph"/>
        <w:rPr/>
      </w:pPr>
      <w:r>
        <w:rPr/>
        <w:t>そこで本書は、</w:t>
      </w:r>
      <w:r>
        <w:rPr>
          <w:b/>
          <w:bCs/>
        </w:rPr>
        <w:t xml:space="preserve">ApacheDS </w:t>
      </w:r>
      <w:r>
        <w:rPr>
          <w:b/>
          <w:bCs/>
        </w:rPr>
        <w:t xml:space="preserve">の既定パーティション </w:t>
      </w:r>
      <w:r>
        <w:rPr>
          <w:rStyle w:val="VerbatimChar"/>
          <w:b/>
          <w:bCs/>
        </w:rPr>
        <w:t>dc=example,dc=com</w:t>
      </w:r>
      <w:r>
        <w:rPr>
          <w:b/>
          <w:bCs/>
        </w:rPr>
        <w:t xml:space="preserve"> </w:t>
      </w:r>
      <w:r>
        <w:rPr>
          <w:b/>
          <w:bCs/>
        </w:rPr>
        <w:t>をそのまま流用</w:t>
      </w:r>
      <w:r>
        <w:rPr/>
        <w:t xml:space="preserve">する。パーティション作成は不要で、その配下に </w:t>
      </w:r>
      <w:r>
        <w:rPr>
          <w:rStyle w:val="VerbatimChar"/>
        </w:rPr>
        <w:t>ou=people</w:t>
      </w:r>
      <w:r>
        <w:rPr/>
        <w:t xml:space="preserve"> </w:t>
      </w:r>
      <w:r>
        <w:rPr/>
        <w:t>とユーザーを作る。学習・</w:t>
      </w:r>
      <w:r>
        <w:rPr/>
        <w:t xml:space="preserve">SSO </w:t>
      </w:r>
      <w:r>
        <w:rPr/>
        <w:t>動作には一切影響しない。</w:t>
      </w:r>
    </w:p>
    <w:p>
      <w:pPr>
        <w:pStyle w:val="BodyText"/>
        <w:rPr/>
      </w:pPr>
      <w:r>
        <w:rPr>
          <w:b/>
          <w:bCs/>
        </w:rPr>
        <w:t xml:space="preserve">baseDN </w:t>
      </w:r>
      <w:r>
        <w:rPr>
          <w:b/>
          <w:bCs/>
        </w:rPr>
        <w:t xml:space="preserve">読み替え表（当初の </w:t>
      </w:r>
      <w:r>
        <w:rPr>
          <w:b/>
          <w:bCs/>
        </w:rPr>
        <w:t xml:space="preserve">plm-lab </w:t>
      </w:r>
      <w:r>
        <w:rPr>
          <w:b/>
          <w:bCs/>
        </w:rPr>
        <w:t>版 → 本書の既定流用版）</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231"/>
        <w:gridCol w:w="4102"/>
        <w:gridCol w:w="3693"/>
      </w:tblGrid>
      <w:tr>
        <w:trPr>
          <w:tblHeader w:val="true"/>
        </w:trPr>
        <w:tc>
          <w:tcPr>
            <w:tcW w:w="123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410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当初（</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版踏襲）</w:t>
            </w:r>
          </w:p>
        </w:tc>
        <w:tc>
          <w:tcPr>
            <w:tcW w:w="369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本書（既定流用）</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baseDN</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ユーザー </w:t>
            </w:r>
            <w:r>
              <w:rPr>
                <w:rFonts w:eastAsia="Noto Sans CJK JP" w:cs=""/>
                <w:kern w:val="0"/>
                <w:sz w:val="20"/>
                <w:szCs w:val="20"/>
                <w:lang w:val="ja-JP" w:eastAsia="ja-JP" w:bidi="ar-SA"/>
              </w:rPr>
              <w:t>OU</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uid=01PLM01,ou=people,dc=example,dc=com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uid=idp-reader,ou=people,dc=example,dc=com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mail</w:t>
            </w:r>
            <w:r>
              <w:rPr>
                <w:rFonts w:ascii="Cambria" w:hAnsi="Cambria" w:cs=""/>
                <w:kern w:val="0"/>
                <w:sz w:val="20"/>
                <w:szCs w:val="20"/>
                <w:lang w:val="ja-JP" w:eastAsia="ja-JP" w:bidi="ar-SA"/>
              </w:rPr>
              <w:t>（変更なし）</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p>
        </w:tc>
      </w:tr>
    </w:tbl>
    <w:p>
      <w:pPr>
        <w:pStyle w:val="BlockText"/>
        <w:rPr/>
      </w:pPr>
      <w:r>
        <w:rPr/>
        <w:t xml:space="preserve">どうしても </w:t>
      </w:r>
      <w:r>
        <w:rPr>
          <w:rStyle w:val="VerbatimChar"/>
        </w:rPr>
        <w:t>dc=plm-lab,dc=local</w:t>
      </w:r>
      <w:r>
        <w:rPr/>
        <w:t xml:space="preserve"> </w:t>
      </w:r>
      <w:r>
        <w:rPr/>
        <w:t>を作りたい場合は、</w:t>
      </w:r>
      <w:r>
        <w:rPr/>
        <w:t xml:space="preserve">ApacheDS </w:t>
      </w:r>
      <w:r>
        <w:rPr/>
        <w:t>の設定（</w:t>
      </w:r>
      <w:r>
        <w:rPr>
          <w:rStyle w:val="VerbatimChar"/>
        </w:rPr>
        <w:t>ou=config</w:t>
      </w:r>
      <w:r>
        <w:rPr/>
        <w:t xml:space="preserve"> </w:t>
      </w:r>
      <w:r>
        <w:rPr/>
        <w:t xml:space="preserve">の </w:t>
      </w:r>
      <w:r>
        <w:rPr>
          <w:rStyle w:val="VerbatimChar"/>
        </w:rPr>
        <w:t>ou=partitions</w:t>
      </w:r>
      <w:r>
        <w:rPr/>
        <w:t>）にパーティション定義を追加し、コンテキストエントリ（</w:t>
      </w:r>
      <w:r>
        <w:rPr>
          <w:rStyle w:val="VerbatimChar"/>
        </w:rPr>
        <w:t>dc=plm-lab,dc=local</w:t>
      </w:r>
      <w:r>
        <w:rPr/>
        <w:t>）を投入する必要がある（バージョン依存・要サービス再起動）。本書では扱わない。</w:t>
      </w:r>
      <w:bookmarkEnd w:id="33"/>
    </w:p>
    <w:p>
      <w:pPr>
        <w:pStyle w:val="Heading3"/>
        <w:rPr/>
      </w:pPr>
      <w:bookmarkStart w:id="34" w:name="ouテストユーザー検索バインドの投入ldif"/>
      <w:r>
        <w:rPr/>
        <w:t>7.5 OU</w:t>
      </w:r>
      <w:r>
        <w:rPr/>
        <w:t>・テストユーザー・検索バインドの投入（</w:t>
      </w:r>
      <w:r>
        <w:rPr/>
        <w:t>LDIF</w:t>
      </w:r>
      <w:r>
        <w:rPr/>
        <w:t>）</w:t>
      </w:r>
    </w:p>
    <w:p>
      <w:pPr>
        <w:pStyle w:val="FirstParagraph"/>
        <w:rPr/>
      </w:pPr>
      <w:r>
        <w:rPr/>
        <w:t xml:space="preserve">Directory Studio </w:t>
      </w:r>
      <w:r>
        <w:rPr/>
        <w:t xml:space="preserve">で </w:t>
      </w:r>
      <w:r>
        <w:rPr>
          <w:b/>
          <w:bCs/>
        </w:rPr>
        <w:t xml:space="preserve">LDAP </w:t>
      </w:r>
      <w:r>
        <w:rPr>
          <w:b/>
          <w:bCs/>
        </w:rPr>
        <w:t xml:space="preserve">メニュー → </w:t>
      </w:r>
      <w:r>
        <w:rPr>
          <w:b/>
          <w:bCs/>
        </w:rPr>
        <w:t>New LDIF File</w:t>
      </w:r>
      <w:r>
        <w:rPr/>
        <w:t xml:space="preserve"> </w:t>
      </w:r>
      <w:r>
        <w:rPr/>
        <w:t>を開き、以下を貼り付けて、エディタ</w:t>
      </w:r>
      <w:r>
        <w:rPr>
          <w:b/>
          <w:bCs/>
        </w:rPr>
        <w:t>右上の緑の ▶（</w:t>
      </w:r>
      <w:r>
        <w:rPr>
          <w:b/>
          <w:bCs/>
        </w:rPr>
        <w:t>Execute LDIF</w:t>
      </w:r>
      <w:r>
        <w:rPr>
          <w:b/>
          <w:bCs/>
        </w:rPr>
        <w:t>）</w:t>
      </w:r>
      <w:r>
        <w:rPr/>
        <w:t xml:space="preserve">で実行します（対象接続は管理者の </w:t>
      </w:r>
      <w:r>
        <w:rPr>
          <w:rStyle w:val="VerbatimChar"/>
        </w:rPr>
        <w:t>plm-lab-admin</w:t>
      </w:r>
      <w:r>
        <w:rPr/>
        <w:t>）。</w:t>
      </w:r>
      <w:r>
        <w:rPr>
          <w:rStyle w:val="VerbatimChar"/>
        </w:rPr>
        <w:t>dc=example,dc=com</w:t>
      </w:r>
      <w:r>
        <w:rPr/>
        <w:t xml:space="preserve"> </w:t>
      </w:r>
      <w:r>
        <w:rPr/>
        <w:t xml:space="preserve">自体は既存のため </w:t>
      </w:r>
      <w:r>
        <w:rPr>
          <w:b/>
          <w:bCs/>
        </w:rPr>
        <w:t xml:space="preserve">LDIF </w:t>
      </w:r>
      <w:r>
        <w:rPr>
          <w:b/>
          <w:bCs/>
        </w:rPr>
        <w:t>に含めず、その配下だけ</w:t>
      </w:r>
      <w:r>
        <w:rPr/>
        <w:t>作ります。パスワードは分かりやすさ優先の平文で記載します（</w:t>
      </w:r>
      <w:r>
        <w:rPr>
          <w:b/>
          <w:bCs/>
        </w:rPr>
        <w:t xml:space="preserve">ApacheDS </w:t>
      </w:r>
      <w:r>
        <w:rPr>
          <w:b/>
          <w:bCs/>
        </w:rPr>
        <w:t xml:space="preserve">が格納時に自動で </w:t>
      </w:r>
      <w:r>
        <w:rPr>
          <w:b/>
          <w:bCs/>
        </w:rPr>
        <w:t xml:space="preserve">SSHA </w:t>
      </w:r>
      <w:r>
        <w:rPr>
          <w:b/>
          <w:bCs/>
        </w:rPr>
        <w:t>ハッシュ化</w:t>
      </w:r>
      <w:r>
        <w:rPr/>
        <w:t>するため、</w:t>
      </w:r>
      <w:r>
        <w:rPr/>
        <w:t xml:space="preserve">WSL </w:t>
      </w:r>
      <w:r>
        <w:rPr/>
        <w:t xml:space="preserve">版の </w:t>
      </w:r>
      <w:r>
        <w:rPr/>
        <w:t xml:space="preserve">slappasswd </w:t>
      </w:r>
      <w:r>
        <w:rPr/>
        <w:t>に相当する作業は不要）。</w:t>
      </w:r>
    </w:p>
    <w:p>
      <w:pPr>
        <w:pStyle w:val="SourceCode"/>
        <w:rPr/>
      </w:pPr>
      <w:r>
        <w:rPr>
          <w:rStyle w:val="VerbatimChar"/>
        </w:rPr>
        <w:t xml:space="preserve"># </w:t>
      </w:r>
      <w:r>
        <w:rPr>
          <w:rStyle w:val="VerbatimChar"/>
        </w:rPr>
        <w:t xml:space="preserve">ユーザー </w:t>
      </w:r>
      <w:r>
        <w:rPr>
          <w:rStyle w:val="VerbatimChar"/>
        </w:rPr>
        <w:t>OU</w:t>
      </w:r>
      <w:r>
        <w:rPr>
          <w:rStyle w:val="VerbatimChar"/>
        </w:rPr>
        <w:t xml:space="preserve">（既存の </w:t>
      </w:r>
      <w:r>
        <w:rPr>
          <w:rStyle w:val="VerbatimChar"/>
        </w:rPr>
        <w:t xml:space="preserve">dc=example,dc=com </w:t>
      </w:r>
      <w:r>
        <w:rPr>
          <w:rStyle w:val="VerbatimChar"/>
        </w:rPr>
        <w:t>配下に作成）</w:t>
      </w:r>
      <w:r>
        <w:rPr/>
        <w:br/>
      </w:r>
      <w:r>
        <w:rPr>
          <w:rStyle w:val="VerbatimChar"/>
        </w:rPr>
        <w:t>dn: ou=people,dc=example,dc=com</w:t>
      </w:r>
      <w:r>
        <w:rPr/>
        <w:br/>
      </w:r>
      <w:r>
        <w:rPr>
          <w:rStyle w:val="VerbatimChar"/>
        </w:rPr>
        <w:t>objectClass: top</w:t>
      </w:r>
      <w:r>
        <w:rPr/>
        <w:br/>
      </w:r>
      <w:r>
        <w:rPr>
          <w:rStyle w:val="VerbatimChar"/>
        </w:rPr>
        <w:t>objectClass: organizationalUnit</w:t>
      </w:r>
      <w:r>
        <w:rPr/>
        <w:br/>
      </w:r>
      <w:r>
        <w:rPr>
          <w:rStyle w:val="VerbatimChar"/>
        </w:rPr>
        <w:t>ou: people</w:t>
      </w:r>
      <w:r>
        <w:rPr/>
        <w:br/>
        <w:br/>
      </w:r>
      <w:r>
        <w:rPr>
          <w:rStyle w:val="VerbatimChar"/>
        </w:rPr>
        <w:t xml:space="preserve"># </w:t>
      </w:r>
      <w:r>
        <w:rPr>
          <w:rStyle w:val="VerbatimChar"/>
        </w:rPr>
        <w:t>テストユーザー</w:t>
      </w:r>
      <w:r>
        <w:rPr>
          <w:rStyle w:val="VerbatimChar"/>
        </w:rPr>
        <w:t>1</w:t>
      </w:r>
      <w:r>
        <w:rPr>
          <w:rStyle w:val="VerbatimChar"/>
        </w:rPr>
        <w:t xml:space="preserve">（個人番号 </w:t>
      </w:r>
      <w:r>
        <w:rPr>
          <w:rStyle w:val="VerbatimChar"/>
        </w:rPr>
        <w:t>01PLM01</w:t>
      </w:r>
      <w:r>
        <w:rPr>
          <w:rStyle w:val="VerbatimChar"/>
        </w:rPr>
        <w:t>・</w:t>
      </w:r>
      <w:r>
        <w:rPr>
          <w:rStyle w:val="VerbatimChar"/>
        </w:rPr>
        <w:t xml:space="preserve">Joe </w:t>
      </w:r>
      <w:r>
        <w:rPr>
          <w:rStyle w:val="VerbatimChar"/>
        </w:rPr>
        <w:t>アカウント）</w:t>
      </w:r>
      <w:r>
        <w:rPr/>
        <w:br/>
      </w:r>
      <w:r>
        <w:rPr>
          <w:rStyle w:val="VerbatimChar"/>
        </w:rPr>
        <w:t>dn: uid=01PLM01,ou=people,dc=example,dc=com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01PLM01</w:t>
      </w:r>
      <w:r>
        <w:rPr/>
        <w:br/>
      </w:r>
      <w:r>
        <w:rPr>
          <w:rStyle w:val="VerbatimChar"/>
        </w:rPr>
        <w:t>cn: Test User 01PLM01</w:t>
      </w:r>
      <w:r>
        <w:rPr/>
        <w:br/>
      </w:r>
      <w:r>
        <w:rPr>
          <w:rStyle w:val="VerbatimChar"/>
        </w:rPr>
        <w:t>sn: 01PLM01</w:t>
      </w:r>
      <w:r>
        <w:rPr/>
        <w:br/>
      </w:r>
      <w:r>
        <w:rPr>
          <w:rStyle w:val="VerbatimChar"/>
        </w:rPr>
        <w:t>mail: 01PLM01@plm-lab.local</w:t>
      </w:r>
      <w:r>
        <w:rPr/>
        <w:br/>
      </w:r>
      <w:r>
        <w:rPr>
          <w:rStyle w:val="VerbatimChar"/>
        </w:rPr>
        <w:t>userPassword: 01PLM01</w:t>
      </w:r>
      <w:r>
        <w:rPr/>
        <w:br/>
        <w:br/>
      </w:r>
      <w:r>
        <w:rPr>
          <w:rStyle w:val="VerbatimChar"/>
        </w:rPr>
        <w:t xml:space="preserve"># </w:t>
      </w:r>
      <w:r>
        <w:rPr>
          <w:rStyle w:val="VerbatimChar"/>
        </w:rPr>
        <w:t>テストユーザー</w:t>
      </w:r>
      <w:r>
        <w:rPr>
          <w:rStyle w:val="VerbatimChar"/>
        </w:rPr>
        <w:t>2</w:t>
      </w:r>
      <w:r>
        <w:rPr>
          <w:rStyle w:val="VerbatimChar"/>
        </w:rPr>
        <w:t xml:space="preserve">（個人番号 </w:t>
      </w:r>
      <w:r>
        <w:rPr>
          <w:rStyle w:val="VerbatimChar"/>
        </w:rPr>
        <w:t>01PLM02</w:t>
      </w:r>
      <w:r>
        <w:rPr>
          <w:rStyle w:val="VerbatimChar"/>
        </w:rPr>
        <w:t>・</w:t>
      </w:r>
      <w:r>
        <w:rPr>
          <w:rStyle w:val="VerbatimChar"/>
        </w:rPr>
        <w:t xml:space="preserve">Joe </w:t>
      </w:r>
      <w:r>
        <w:rPr>
          <w:rStyle w:val="VerbatimChar"/>
        </w:rPr>
        <w:t>アカウント）</w:t>
      </w:r>
      <w:r>
        <w:rPr/>
        <w:br/>
      </w:r>
      <w:r>
        <w:rPr>
          <w:rStyle w:val="VerbatimChar"/>
        </w:rPr>
        <w:t>dn: uid=01PLM02,ou=people,dc=example,dc=com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01PLM02</w:t>
      </w:r>
      <w:r>
        <w:rPr/>
        <w:br/>
      </w:r>
      <w:r>
        <w:rPr>
          <w:rStyle w:val="VerbatimChar"/>
        </w:rPr>
        <w:t>cn: Test User 01PLM02</w:t>
      </w:r>
      <w:r>
        <w:rPr/>
        <w:br/>
      </w:r>
      <w:r>
        <w:rPr>
          <w:rStyle w:val="VerbatimChar"/>
        </w:rPr>
        <w:t>sn: 01PLM02</w:t>
      </w:r>
      <w:r>
        <w:rPr/>
        <w:br/>
      </w:r>
      <w:r>
        <w:rPr>
          <w:rStyle w:val="VerbatimChar"/>
        </w:rPr>
        <w:t>mail: 01PLM02@plm-lab.local</w:t>
      </w:r>
      <w:r>
        <w:rPr/>
        <w:br/>
      </w:r>
      <w:r>
        <w:rPr>
          <w:rStyle w:val="VerbatimChar"/>
        </w:rPr>
        <w:t>userPassword: 01PLM02</w:t>
      </w:r>
      <w:r>
        <w:rPr/>
        <w:br/>
        <w:br/>
      </w:r>
      <w:r>
        <w:rPr>
          <w:rStyle w:val="VerbatimChar"/>
        </w:rPr>
        <w:t xml:space="preserve"># IdP </w:t>
      </w:r>
      <w:r>
        <w:rPr>
          <w:rStyle w:val="VerbatimChar"/>
        </w:rPr>
        <w:t>検索バインド用（読取専用アカウント）</w:t>
      </w:r>
      <w:r>
        <w:rPr/>
        <w:br/>
      </w:r>
      <w:r>
        <w:rPr>
          <w:rStyle w:val="VerbatimChar"/>
        </w:rPr>
        <w:t>dn: uid=idp-reader,ou=people,dc=example,dc=com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idp-reader</w:t>
      </w:r>
      <w:r>
        <w:rPr/>
        <w:br/>
      </w:r>
      <w:r>
        <w:rPr>
          <w:rStyle w:val="VerbatimChar"/>
        </w:rPr>
        <w:t>cn: IdP Reader</w:t>
      </w:r>
      <w:r>
        <w:rPr/>
        <w:br/>
      </w:r>
      <w:r>
        <w:rPr>
          <w:rStyle w:val="VerbatimChar"/>
        </w:rPr>
        <w:t>sn: Reader</w:t>
      </w:r>
      <w:r>
        <w:rPr/>
        <w:br/>
      </w:r>
      <w:r>
        <w:rPr>
          <w:rStyle w:val="VerbatimChar"/>
        </w:rPr>
        <w:t>userPassword: idp-reader</w:t>
      </w:r>
    </w:p>
    <w:p>
      <w:pPr>
        <w:pStyle w:val="BlockText"/>
        <w:rPr/>
      </w:pPr>
      <w:r>
        <w:rPr>
          <w:b/>
          <w:bCs/>
        </w:rPr>
        <w:t>実行前は未投入</w:t>
      </w:r>
      <w:r>
        <w:rPr/>
        <w:t>：</w:t>
      </w:r>
      <w:r>
        <w:rPr/>
        <w:t xml:space="preserve">LDIF </w:t>
      </w:r>
      <w:r>
        <w:rPr/>
        <w:t xml:space="preserve">タブ名が </w:t>
      </w:r>
      <w:r>
        <w:rPr>
          <w:rStyle w:val="VerbatimChar"/>
        </w:rPr>
        <w:t>*LDIF …</w:t>
      </w:r>
      <w:r>
        <w:rPr/>
        <w:t xml:space="preserve">（先頭に </w:t>
      </w:r>
      <w:r>
        <w:rPr>
          <w:rStyle w:val="VerbatimChar"/>
        </w:rPr>
        <w:t>*</w:t>
      </w:r>
      <w:r>
        <w:rPr/>
        <w:t>）の間は編集中で、サーバへは未送信。</w:t>
      </w:r>
      <w:r>
        <w:rPr>
          <w:b/>
          <w:bCs/>
        </w:rPr>
        <w:t>右上の緑の ▶（</w:t>
      </w:r>
      <w:r>
        <w:rPr>
          <w:b/>
          <w:bCs/>
        </w:rPr>
        <w:t>Execute LDIF</w:t>
      </w:r>
      <w:r>
        <w:rPr>
          <w:b/>
          <w:bCs/>
        </w:rPr>
        <w:t>）</w:t>
      </w:r>
      <w:r>
        <w:rPr/>
        <w:t xml:space="preserve"> を押して初めて反映される。成功すると下部 </w:t>
      </w:r>
      <w:r>
        <w:rPr>
          <w:b/>
          <w:bCs/>
        </w:rPr>
        <w:t>Modification Logs</w:t>
      </w:r>
      <w:r>
        <w:rPr/>
        <w:t xml:space="preserve"> </w:t>
      </w:r>
      <w:r>
        <w:rPr/>
        <w:t xml:space="preserve">に </w:t>
      </w:r>
      <w:r>
        <w:rPr>
          <w:rStyle w:val="VerbatimChar"/>
        </w:rPr>
        <w:t>#!RESULT OK</w:t>
      </w:r>
      <w:r>
        <w:rPr/>
        <w:t xml:space="preserve"> </w:t>
      </w:r>
      <w:r>
        <w:rPr/>
        <w:t xml:space="preserve">と各 </w:t>
      </w:r>
      <w:r>
        <w:rPr>
          <w:rStyle w:val="VerbatimChar"/>
        </w:rPr>
        <w:t>add</w:t>
      </w:r>
      <w:r>
        <w:rPr/>
        <w:t xml:space="preserve"> </w:t>
      </w:r>
      <w:r>
        <w:rPr/>
        <w:t xml:space="preserve">が記録され、左ツリーの </w:t>
      </w:r>
      <w:r>
        <w:rPr>
          <w:rStyle w:val="VerbatimChar"/>
        </w:rPr>
        <w:t>dc=example,dc=com</w:t>
      </w:r>
      <w:r>
        <w:rPr/>
        <w:t xml:space="preserve"> </w:t>
      </w:r>
      <w:r>
        <w:rPr/>
        <w:t xml:space="preserve">を </w:t>
      </w:r>
      <w:r>
        <w:rPr/>
        <w:t xml:space="preserve">Reload </w:t>
      </w:r>
      <w:r>
        <w:rPr/>
        <w:t xml:space="preserve">すると </w:t>
      </w:r>
      <w:r>
        <w:rPr>
          <w:rStyle w:val="VerbatimChar"/>
        </w:rPr>
        <w:t>ou=people</w:t>
      </w:r>
      <w:r>
        <w:rPr/>
        <w:t xml:space="preserve"> </w:t>
      </w:r>
      <w:r>
        <w:rPr/>
        <w:t>配下が現れる。</w:t>
      </w:r>
      <w:r>
        <w:rPr>
          <w:rStyle w:val="VerbatimChar"/>
        </w:rPr>
        <w:t>userPassword</w:t>
      </w:r>
      <w:r>
        <w:rPr/>
        <w:t xml:space="preserve"> </w:t>
      </w:r>
      <w:r>
        <w:rPr/>
        <w:t xml:space="preserve">は </w:t>
      </w:r>
      <w:r>
        <w:rPr/>
        <w:t xml:space="preserve">Entry editor </w:t>
      </w:r>
      <w:r>
        <w:rPr/>
        <w:t>で「</w:t>
      </w:r>
      <w:r>
        <w:rPr/>
        <w:t>SSHA hashed password</w:t>
      </w:r>
      <w:r>
        <w:rPr/>
        <w:t>」と表示され、平文が自動ハッシュ化されたことを確認できる。</w:t>
      </w:r>
    </w:p>
    <w:p>
      <w:pPr>
        <w:pStyle w:val="BlockText"/>
        <w:rPr/>
      </w:pPr>
      <w:r>
        <w:rPr>
          <w:b/>
          <w:bCs/>
        </w:rPr>
        <w:t xml:space="preserve">objectClass </w:t>
      </w:r>
      <w:r>
        <w:rPr>
          <w:b/>
          <w:bCs/>
        </w:rPr>
        <w:t>の階層</w:t>
      </w:r>
      <w:r>
        <w:rPr/>
        <w:t>：</w:t>
      </w:r>
      <w:r>
        <w:rPr>
          <w:rStyle w:val="VerbatimChar"/>
        </w:rPr>
        <w:t>inetOrgPerson</w:t>
      </w:r>
      <w:r>
        <w:rPr/>
        <w:t xml:space="preserve"> </w:t>
      </w:r>
      <w:r>
        <w:rPr/>
        <w:t xml:space="preserve">は </w:t>
      </w:r>
      <w:r>
        <w:rPr>
          <w:rStyle w:val="VerbatimChar"/>
        </w:rPr>
        <w:t>organizationalPerson</w:t>
      </w:r>
      <w:r>
        <w:rPr/>
        <w:t xml:space="preserve"> → </w:t>
      </w:r>
      <w:r>
        <w:rPr>
          <w:rStyle w:val="VerbatimChar"/>
        </w:rPr>
        <w:t>person</w:t>
      </w:r>
      <w:r>
        <w:rPr/>
        <w:t xml:space="preserve"> → </w:t>
      </w:r>
      <w:r>
        <w:rPr>
          <w:rStyle w:val="VerbatimChar"/>
        </w:rPr>
        <w:t>top</w:t>
      </w:r>
      <w:r>
        <w:rPr/>
        <w:t xml:space="preserve"> </w:t>
      </w:r>
      <w:r>
        <w:rPr/>
        <w:t>を継承するため、上記のように</w:t>
      </w:r>
      <w:r>
        <w:rPr/>
        <w:t>4</w:t>
      </w:r>
      <w:r>
        <w:rPr/>
        <w:t>つを併記します。</w:t>
      </w:r>
      <w:r>
        <w:rPr>
          <w:rStyle w:val="VerbatimChar"/>
        </w:rPr>
        <w:t>person</w:t>
      </w:r>
      <w:r>
        <w:rPr/>
        <w:t xml:space="preserve"> </w:t>
      </w:r>
      <w:r>
        <w:rPr/>
        <w:t xml:space="preserve">の必須属性 </w:t>
      </w:r>
      <w:r>
        <w:rPr>
          <w:rStyle w:val="VerbatimChar"/>
        </w:rPr>
        <w:t>cn</w:t>
      </w:r>
      <w:r>
        <w:rPr/>
        <w:t>・</w:t>
      </w:r>
      <w:r>
        <w:rPr>
          <w:rStyle w:val="VerbatimChar"/>
        </w:rPr>
        <w:t>sn</w:t>
      </w:r>
      <w:r>
        <w:rPr/>
        <w:t xml:space="preserve"> </w:t>
      </w:r>
      <w:r>
        <w:rPr/>
        <w:t>を必ず与えます（</w:t>
      </w:r>
      <w:r>
        <w:rPr/>
        <w:t xml:space="preserve">Directory Studio </w:t>
      </w:r>
      <w:r>
        <w:rPr/>
        <w:t xml:space="preserve">の </w:t>
      </w:r>
      <w:r>
        <w:rPr/>
        <w:t xml:space="preserve">GUI </w:t>
      </w:r>
      <w:r>
        <w:rPr/>
        <w:t>追加でも同様に求められます）。</w:t>
      </w:r>
    </w:p>
    <w:p>
      <w:pPr>
        <w:pStyle w:val="BlockText"/>
        <w:rPr/>
      </w:pPr>
      <w:r>
        <w:rPr>
          <w:b/>
          <w:bCs/>
        </w:rPr>
        <w:t xml:space="preserve">GUI </w:t>
      </w:r>
      <w:r>
        <w:rPr>
          <w:b/>
          <w:bCs/>
        </w:rPr>
        <w:t>で投入する場合</w:t>
      </w:r>
      <w:r>
        <w:rPr/>
        <w:t>：</w:t>
      </w:r>
      <w:r>
        <w:rPr/>
        <w:t xml:space="preserve">LDAP Browser </w:t>
      </w:r>
      <w:r>
        <w:rPr/>
        <w:t xml:space="preserve">で </w:t>
      </w:r>
      <w:r>
        <w:rPr>
          <w:rStyle w:val="VerbatimChar"/>
        </w:rPr>
        <w:t>dc=example,dc=com</w:t>
      </w:r>
      <w:r>
        <w:rPr/>
        <w:t xml:space="preserve"> </w:t>
      </w:r>
      <w:r>
        <w:rPr/>
        <w:t xml:space="preserve">を右クリック → </w:t>
      </w:r>
      <w:r>
        <w:rPr>
          <w:b/>
          <w:bCs/>
        </w:rPr>
        <w:t>New Entry → Create entry from scratch</w:t>
      </w:r>
      <w:r>
        <w:rPr/>
        <w:t xml:space="preserve"> </w:t>
      </w:r>
      <w:r>
        <w:rPr/>
        <w:t xml:space="preserve">で </w:t>
      </w:r>
      <w:r>
        <w:rPr>
          <w:rStyle w:val="VerbatimChar"/>
        </w:rPr>
        <w:t>ou=people</w:t>
      </w:r>
      <w:r>
        <w:rPr/>
        <w:t>（</w:t>
      </w:r>
      <w:r>
        <w:rPr/>
        <w:t>organizationalUnit</w:t>
      </w:r>
      <w:r>
        <w:rPr/>
        <w:t xml:space="preserve">）を作成 → 続けて </w:t>
      </w:r>
      <w:r>
        <w:rPr>
          <w:rStyle w:val="VerbatimChar"/>
        </w:rPr>
        <w:t>ou=people</w:t>
      </w:r>
      <w:r>
        <w:rPr/>
        <w:t xml:space="preserve"> </w:t>
      </w:r>
      <w:r>
        <w:rPr/>
        <w:t xml:space="preserve">の下に </w:t>
      </w:r>
      <w:r>
        <w:rPr/>
        <w:t xml:space="preserve">objectClass </w:t>
      </w:r>
      <w:r>
        <w:rPr>
          <w:rStyle w:val="VerbatimChar"/>
        </w:rPr>
        <w:t>inetOrgPerson</w:t>
      </w:r>
      <w:r>
        <w:rPr/>
        <w:t xml:space="preserve"> </w:t>
      </w:r>
      <w:r>
        <w:rPr/>
        <w:t>のエントリを作成、</w:t>
      </w:r>
      <w:r>
        <w:rPr/>
        <w:t xml:space="preserve">RDN </w:t>
      </w:r>
      <w:r>
        <w:rPr/>
        <w:t xml:space="preserve">を </w:t>
      </w:r>
      <w:r>
        <w:rPr>
          <w:rStyle w:val="VerbatimChar"/>
        </w:rPr>
        <w:t>uid=01PLM01</w:t>
      </w:r>
      <w:r>
        <w:rPr/>
        <w:t>、</w:t>
      </w:r>
      <w:r>
        <w:rPr>
          <w:rStyle w:val="VerbatimChar"/>
        </w:rPr>
        <w:t>cn</w:t>
      </w:r>
      <w:r>
        <w:rPr/>
        <w:t>・</w:t>
      </w:r>
      <w:r>
        <w:rPr>
          <w:rStyle w:val="VerbatimChar"/>
        </w:rPr>
        <w:t>sn</w:t>
      </w:r>
      <w:r>
        <w:rPr/>
        <w:t>・</w:t>
      </w:r>
      <w:r>
        <w:rPr>
          <w:rStyle w:val="VerbatimChar"/>
        </w:rPr>
        <w:t>mail</w:t>
      </w:r>
      <w:r>
        <w:rPr/>
        <w:t xml:space="preserve"> </w:t>
      </w:r>
      <w:r>
        <w:rPr/>
        <w:t xml:space="preserve">を入力し、最後に </w:t>
      </w:r>
      <w:r>
        <w:rPr>
          <w:b/>
          <w:bCs/>
        </w:rPr>
        <w:t>New Attribute</w:t>
      </w:r>
      <w:r>
        <w:rPr/>
        <w:t xml:space="preserve"> </w:t>
      </w:r>
      <w:r>
        <w:rPr/>
        <w:t xml:space="preserve">で </w:t>
      </w:r>
      <w:r>
        <w:rPr>
          <w:rStyle w:val="VerbatimChar"/>
        </w:rPr>
        <w:t>userPassword</w:t>
      </w:r>
      <w:r>
        <w:rPr/>
        <w:t xml:space="preserve"> </w:t>
      </w:r>
      <w:r>
        <w:rPr/>
        <w:t>を追加。</w:t>
      </w:r>
      <w:bookmarkEnd w:id="34"/>
    </w:p>
    <w:p>
      <w:pPr>
        <w:pStyle w:val="Heading3"/>
        <w:rPr/>
      </w:pPr>
      <w:bookmarkStart w:id="35" w:name="動作確認検索バインド"/>
      <w:r>
        <w:rPr/>
        <w:t xml:space="preserve">7.6 </w:t>
      </w:r>
      <w:r>
        <w:rPr/>
        <w:t>動作確認（検索バインド）</w:t>
      </w:r>
    </w:p>
    <w:p>
      <w:pPr>
        <w:pStyle w:val="FirstParagraph"/>
        <w:rPr/>
      </w:pPr>
      <w:r>
        <w:rPr/>
        <w:t>投入後、</w:t>
      </w:r>
      <w:r>
        <w:rPr>
          <w:b/>
          <w:bCs/>
        </w:rPr>
        <w:t>検索バインド（</w:t>
      </w:r>
      <w:r>
        <w:rPr>
          <w:b/>
          <w:bCs/>
        </w:rPr>
        <w:t>idp-reader</w:t>
      </w:r>
      <w:r>
        <w:rPr>
          <w:b/>
          <w:bCs/>
        </w:rPr>
        <w:t>）でテストユーザーを引けるか</w:t>
      </w:r>
      <w:r>
        <w:rPr/>
        <w:t>を確認します。これはフェーズ</w:t>
      </w:r>
      <w:r>
        <w:rPr/>
        <w:t xml:space="preserve">5 </w:t>
      </w:r>
      <w:r>
        <w:rPr/>
        <w:t xml:space="preserve">で </w:t>
      </w:r>
      <w:r>
        <w:rPr/>
        <w:t xml:space="preserve">IdP </w:t>
      </w:r>
      <w:r>
        <w:rPr/>
        <w:t>が行う動作の先取り確認です。</w:t>
      </w:r>
    </w:p>
    <w:p>
      <w:pPr>
        <w:pStyle w:val="BodyText"/>
        <w:rPr/>
      </w:pPr>
      <w:r>
        <w:rPr>
          <w:b/>
          <w:bCs/>
        </w:rPr>
        <w:t>方法</w:t>
      </w:r>
      <w:r>
        <w:rPr>
          <w:b/>
          <w:bCs/>
        </w:rPr>
        <w:t>1</w:t>
      </w:r>
      <w:r>
        <w:rPr>
          <w:b/>
          <w:bCs/>
        </w:rPr>
        <w:t>：</w:t>
      </w:r>
      <w:r>
        <w:rPr>
          <w:b/>
          <w:bCs/>
        </w:rPr>
        <w:t xml:space="preserve">Directory Studio </w:t>
      </w:r>
      <w:r>
        <w:rPr>
          <w:b/>
          <w:bCs/>
        </w:rPr>
        <w:t>で確認</w:t>
      </w:r>
      <w:r>
        <w:rPr/>
        <w:t xml:space="preserve"> </w:t>
      </w:r>
      <w:r>
        <w:rPr/>
        <w:t xml:space="preserve">- </w:t>
      </w:r>
      <w:r>
        <w:rPr/>
        <w:t>新しい接続（例：</w:t>
      </w:r>
      <w:r>
        <w:rPr>
          <w:rStyle w:val="VerbatimChar"/>
        </w:rPr>
        <w:t>plm-lab-idp-reader</w:t>
      </w:r>
      <w:r>
        <w:rPr/>
        <w:t xml:space="preserve">）を </w:t>
      </w:r>
      <w:r>
        <w:rPr/>
        <w:t xml:space="preserve">Port </w:t>
      </w:r>
      <w:r>
        <w:rPr>
          <w:rStyle w:val="VerbatimChar"/>
        </w:rPr>
        <w:t>10389</w:t>
      </w:r>
      <w:r>
        <w:rPr/>
        <w:t xml:space="preserve"> / Encryption </w:t>
      </w:r>
      <w:r>
        <w:rPr>
          <w:rStyle w:val="VerbatimChar"/>
        </w:rPr>
        <w:t>No encryption</w:t>
      </w:r>
      <w:r>
        <w:rPr/>
        <w:t xml:space="preserve"> / Bind DN </w:t>
      </w:r>
      <w:r>
        <w:rPr>
          <w:rStyle w:val="VerbatimChar"/>
        </w:rPr>
        <w:t>uid=idp-reader,ou=people,dc=example,dc=com</w:t>
      </w:r>
      <w:r>
        <w:rPr/>
        <w:t xml:space="preserve"> / </w:t>
      </w:r>
      <w:r>
        <w:rPr/>
        <w:t xml:space="preserve">パスワード </w:t>
      </w:r>
      <w:r>
        <w:rPr>
          <w:rStyle w:val="VerbatimChar"/>
        </w:rPr>
        <w:t>idp-reader</w:t>
      </w:r>
      <w:r>
        <w:rPr/>
        <w:t xml:space="preserve"> </w:t>
      </w:r>
      <w:r>
        <w:rPr/>
        <w:t>で作成し、</w:t>
      </w:r>
      <w:r>
        <w:rPr>
          <w:b/>
          <w:bCs/>
        </w:rPr>
        <w:t>Check Authentication</w:t>
      </w:r>
      <w:r>
        <w:rPr/>
        <w:t xml:space="preserve"> </w:t>
      </w:r>
      <w:r>
        <w:rPr/>
        <w:t xml:space="preserve">が </w:t>
      </w:r>
      <w:r>
        <w:rPr>
          <w:rStyle w:val="VerbatimChar"/>
        </w:rPr>
        <w:t>successful</w:t>
      </w:r>
      <w:r>
        <w:rPr/>
        <w:t xml:space="preserve"> </w:t>
      </w:r>
      <w:r>
        <w:rPr/>
        <w:t xml:space="preserve">になること。 </w:t>
      </w:r>
      <w:r>
        <w:rPr/>
        <w:t xml:space="preserve">- LDAP Browser </w:t>
      </w:r>
      <w:r>
        <w:rPr/>
        <w:t xml:space="preserve">で </w:t>
      </w:r>
      <w:r>
        <w:rPr>
          <w:rStyle w:val="VerbatimChar"/>
        </w:rPr>
        <w:t>ou=people</w:t>
      </w:r>
      <w:r>
        <w:rPr/>
        <w:t xml:space="preserve"> </w:t>
      </w:r>
      <w:r>
        <w:rPr/>
        <w:t>を展開し、</w:t>
      </w:r>
      <w:r>
        <w:rPr>
          <w:rStyle w:val="VerbatimChar"/>
        </w:rPr>
        <w:t>uid=01PLM01</w:t>
      </w:r>
      <w:r>
        <w:rPr/>
        <w:t>・</w:t>
      </w:r>
      <w:r>
        <w:rPr>
          <w:rStyle w:val="VerbatimChar"/>
        </w:rPr>
        <w:t>01PLM02</w:t>
      </w:r>
      <w:r>
        <w:rPr/>
        <w:t xml:space="preserve"> </w:t>
      </w:r>
      <w:r>
        <w:rPr/>
        <w:t>が見えること（</w:t>
      </w:r>
      <w:r>
        <w:rPr>
          <w:rStyle w:val="VerbatimChar"/>
        </w:rPr>
        <w:t>mail</w:t>
      </w:r>
      <w:r>
        <w:rPr/>
        <w:t xml:space="preserve"> </w:t>
      </w:r>
      <w:r>
        <w:rPr/>
        <w:t xml:space="preserve">属性に </w:t>
      </w:r>
      <w:r>
        <w:rPr>
          <w:rStyle w:val="VerbatimChar"/>
        </w:rPr>
        <w:t>01PLM01@plm-lab.local</w:t>
      </w:r>
      <w:r>
        <w:rPr/>
        <w:t xml:space="preserve"> </w:t>
      </w:r>
      <w:r>
        <w:rPr/>
        <w:t>等が入っていること）。</w:t>
      </w:r>
    </w:p>
    <w:p>
      <w:pPr>
        <w:pStyle w:val="BodyText"/>
        <w:rPr/>
      </w:pPr>
      <w:r>
        <w:rPr>
          <w:b/>
          <w:bCs/>
        </w:rPr>
        <w:t>方法</w:t>
      </w:r>
      <w:r>
        <w:rPr>
          <w:b/>
          <w:bCs/>
        </w:rPr>
        <w:t>2</w:t>
      </w:r>
      <w:r>
        <w:rPr>
          <w:b/>
          <w:bCs/>
        </w:rPr>
        <w:t>：検索で確認（推奨）</w:t>
      </w:r>
      <w:r>
        <w:rPr/>
        <w:t xml:space="preserve"> </w:t>
      </w:r>
      <w:r>
        <w:rPr/>
        <w:t xml:space="preserve">Directory Studio </w:t>
      </w:r>
      <w:r>
        <w:rPr/>
        <w:t xml:space="preserve">の検索機能で、検索ベース </w:t>
      </w:r>
      <w:r>
        <w:rPr>
          <w:rStyle w:val="VerbatimChar"/>
        </w:rPr>
        <w:t>ou=people,dc=example,dc=com</w:t>
      </w:r>
      <w:r>
        <w:rPr/>
        <w:t xml:space="preserve">、フィルタ </w:t>
      </w:r>
      <w:r>
        <w:rPr>
          <w:rStyle w:val="VerbatimChar"/>
        </w:rPr>
        <w:t>(uid=01PLM01)</w:t>
      </w:r>
      <w:r>
        <w:rPr/>
        <w:t xml:space="preserve"> </w:t>
      </w:r>
      <w:r>
        <w:rPr/>
        <w:t>を実行し、</w:t>
      </w:r>
      <w:r>
        <w:rPr/>
        <w:t>1</w:t>
      </w:r>
      <w:r>
        <w:rPr/>
        <w:t>件返ることを確認。</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サービス稼働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サービスが実行中、</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ポート </w:t>
            </w:r>
            <w:r>
              <w:rPr>
                <w:rFonts w:eastAsia="Noto Sans CJK JP" w:cs=""/>
                <w:b/>
                <w:bCs/>
                <w:kern w:val="0"/>
                <w:sz w:val="20"/>
                <w:szCs w:val="20"/>
                <w:lang w:val="ja-JP" w:eastAsia="ja-JP" w:bidi="ar-SA"/>
              </w:rPr>
              <w:t>10389</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で待受</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管理者接続</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secret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で接続可</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ベース</w:t>
            </w:r>
            <w:r>
              <w:rPr>
                <w:rFonts w:eastAsia="Noto Sans CJK JP" w:cs=""/>
                <w:kern w:val="0"/>
                <w:sz w:val="20"/>
                <w:szCs w:val="20"/>
                <w:lang w:val="ja-JP" w:eastAsia="ja-JP" w:bidi="ar-SA"/>
              </w:rPr>
              <w:t>DN</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既定パーティション </w:t>
            </w:r>
            <w:r>
              <w:rPr>
                <w:rStyle w:val="VerbatimChar"/>
                <w:rFonts w:eastAsia="Noto Sans CJK JP" w:cs=""/>
                <w:kern w:val="0"/>
                <w:szCs w:val="20"/>
                <w:lang w:val="ja-JP" w:eastAsia="ja-JP" w:bidi="ar-SA"/>
              </w:rPr>
              <w:t>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を使用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エントリ投入</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配下に </w:t>
            </w:r>
            <w:r>
              <w:rPr>
                <w:rFonts w:eastAsia="Noto Sans CJK JP" w:cs=""/>
                <w:kern w:val="0"/>
                <w:sz w:val="20"/>
                <w:szCs w:val="20"/>
                <w:lang w:val="ja-JP" w:eastAsia="ja-JP" w:bidi="ar-SA"/>
              </w:rPr>
              <w:t>01PLM01 / 01PLM02 / idp-reader</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bind</w:t>
            </w:r>
            <w:r>
              <w:rPr>
                <w:rFonts w:ascii="Cambria" w:hAnsi="Cambria" w:cs=""/>
                <w:kern w:val="0"/>
                <w:sz w:val="20"/>
                <w:szCs w:val="20"/>
                <w:lang w:val="ja-JP" w:eastAsia="ja-JP" w:bidi="ar-SA"/>
              </w:rPr>
              <w:t>（</w:t>
            </w:r>
            <w:r>
              <w:rPr>
                <w:rFonts w:eastAsia="Noto Sans CJK JP" w:cs=""/>
                <w:kern w:val="0"/>
                <w:sz w:val="20"/>
                <w:szCs w:val="20"/>
                <w:lang w:val="ja-JP" w:eastAsia="ja-JP" w:bidi="ar-SA"/>
              </w:rPr>
              <w:t>Check Authentication successful</w:t>
            </w:r>
            <w:r>
              <w:rPr>
                <w:rFonts w:ascii="Cambria" w:hAnsi="Cambria" w:cs=""/>
                <w:kern w:val="0"/>
                <w:sz w:val="20"/>
                <w:szCs w:val="20"/>
                <w:lang w:val="ja-JP" w:eastAsia="ja-JP" w:bidi="ar-SA"/>
              </w:rPr>
              <w:t>）し、</w:t>
            </w: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1 </w:t>
            </w:r>
            <w:r>
              <w:rPr>
                <w:rFonts w:ascii="Cambria" w:hAnsi="Cambria" w:cs=""/>
                <w:kern w:val="0"/>
                <w:sz w:val="20"/>
                <w:szCs w:val="20"/>
                <w:lang w:val="ja-JP" w:eastAsia="ja-JP" w:bidi="ar-SA"/>
              </w:rPr>
              <w:t>件返る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属性</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01PLM01 </w:t>
            </w:r>
            <w:r>
              <w:rPr>
                <w:rFonts w:ascii="Cambria" w:hAnsi="Cambria" w:cs=""/>
                <w:kern w:val="0"/>
                <w:sz w:val="20"/>
                <w:szCs w:val="20"/>
                <w:lang w:val="ja-JP" w:eastAsia="ja-JP" w:bidi="ar-SA"/>
              </w:rPr>
              <w:t xml:space="preserve">の </w:t>
            </w:r>
            <w:r>
              <w:rPr>
                <w:rStyle w:val="VerbatimChar"/>
                <w:rFonts w:eastAsia="Noto Sans CJK JP" w:cs=""/>
                <w:kern w:val="0"/>
                <w:szCs w:val="20"/>
                <w:lang w:val="ja-JP" w:eastAsia="ja-JP" w:bidi="ar-SA"/>
              </w:rPr>
              <w:t>mail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01PLM01@plm-lab.local</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パスワード格納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userPassword</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w:t>
            </w:r>
            <w:r>
              <w:rPr>
                <w:rFonts w:eastAsia="Noto Sans CJK JP" w:cs=""/>
                <w:kern w:val="0"/>
                <w:sz w:val="20"/>
                <w:szCs w:val="20"/>
                <w:lang w:val="ja-JP" w:eastAsia="ja-JP" w:bidi="ar-SA"/>
              </w:rPr>
              <w:t>SSHA hashed password</w:t>
            </w:r>
            <w:r>
              <w:rPr>
                <w:rFonts w:ascii="Cambria" w:hAnsi="Cambria" w:cs=""/>
                <w:kern w:val="0"/>
                <w:sz w:val="20"/>
                <w:szCs w:val="20"/>
                <w:lang w:val="ja-JP" w:eastAsia="ja-JP" w:bidi="ar-SA"/>
              </w:rPr>
              <w:t>」（平文が自動ハッシュ化）</w:t>
            </w:r>
          </w:p>
        </w:tc>
      </w:tr>
    </w:tbl>
    <w:p>
      <w:pPr>
        <w:pStyle w:val="BlockText"/>
        <w:rPr/>
      </w:pPr>
      <w:r>
        <w:rPr/>
        <w:t>フェーズ</w:t>
      </w:r>
      <w:r>
        <w:rPr/>
        <w:t xml:space="preserve">5 </w:t>
      </w:r>
      <w:r>
        <w:rPr/>
        <w:t xml:space="preserve">の </w:t>
      </w:r>
      <w:r>
        <w:rPr/>
        <w:t xml:space="preserve">IdP </w:t>
      </w:r>
      <w:r>
        <w:rPr/>
        <w:t xml:space="preserve">は、この </w:t>
      </w:r>
      <w:r>
        <w:rPr>
          <w:rStyle w:val="VerbatimChar"/>
        </w:rPr>
        <w:t>idp-reader</w:t>
      </w:r>
      <w:r>
        <w:rPr/>
        <w:t xml:space="preserve"> </w:t>
      </w:r>
      <w:r>
        <w:rPr/>
        <w:t xml:space="preserve">で </w:t>
      </w:r>
      <w:r>
        <w:rPr/>
        <w:t xml:space="preserve">LDAP </w:t>
      </w:r>
      <w:r>
        <w:rPr/>
        <w:t xml:space="preserve">に検索バインドし、ログインユーザーの </w:t>
      </w:r>
      <w:r>
        <w:rPr>
          <w:rStyle w:val="VerbatimChar"/>
        </w:rPr>
        <w:t>uid</w:t>
      </w:r>
      <w:r>
        <w:rPr/>
        <w:t xml:space="preserve"> </w:t>
      </w:r>
      <w:r>
        <w:rPr/>
        <w:t>で認証、</w:t>
      </w:r>
      <w:r>
        <w:rPr>
          <w:rStyle w:val="VerbatimChar"/>
        </w:rPr>
        <w:t>mail</w:t>
      </w:r>
      <w:r>
        <w:rPr/>
        <w:t xml:space="preserve"> </w:t>
      </w:r>
      <w:r>
        <w:rPr/>
        <w:t xml:space="preserve">を </w:t>
      </w:r>
      <w:r>
        <w:rPr/>
        <w:t>NameID</w:t>
      </w:r>
      <w:r>
        <w:rPr/>
        <w:t>（</w:t>
      </w:r>
      <w:r>
        <w:rPr/>
        <w:t xml:space="preserve">emailAddress </w:t>
      </w:r>
      <w:r>
        <w:rPr/>
        <w:t>形式）の元として取得します。フェーズ</w:t>
      </w:r>
      <w:r>
        <w:rPr/>
        <w:t xml:space="preserve">5 </w:t>
      </w:r>
      <w:r>
        <w:rPr/>
        <w:t xml:space="preserve">の </w:t>
      </w:r>
      <w:r>
        <w:rPr/>
        <w:t xml:space="preserve">IdP </w:t>
      </w:r>
      <w:r>
        <w:rPr/>
        <w:t>設定でそのまま使う値：</w:t>
      </w:r>
      <w:r>
        <w:rPr>
          <w:b/>
          <w:bCs/>
        </w:rPr>
        <w:t xml:space="preserve">LDAP URL </w:t>
      </w:r>
      <w:r>
        <w:rPr>
          <w:rStyle w:val="VerbatimChar"/>
          <w:b/>
          <w:bCs/>
        </w:rPr>
        <w:t>ldap://localhost:10389</w:t>
      </w:r>
      <w:r>
        <w:rPr>
          <w:b/>
          <w:bCs/>
        </w:rPr>
        <w:t xml:space="preserve">／検索ベース </w:t>
      </w:r>
      <w:r>
        <w:rPr>
          <w:rStyle w:val="VerbatimChar"/>
          <w:b/>
          <w:bCs/>
        </w:rPr>
        <w:t>ou=people,dc=example,dc=com</w:t>
      </w:r>
      <w:r>
        <w:rPr>
          <w:b/>
          <w:bCs/>
        </w:rPr>
        <w:t xml:space="preserve">／検索バインド </w:t>
      </w:r>
      <w:r>
        <w:rPr>
          <w:rStyle w:val="VerbatimChar"/>
          <w:b/>
          <w:bCs/>
        </w:rPr>
        <w:t>uid=idp-reader,ou=people,dc=example,dc=com</w:t>
      </w:r>
      <w:r>
        <w:rPr>
          <w:b/>
          <w:bCs/>
        </w:rPr>
        <w:t xml:space="preserve">／パスワード </w:t>
      </w:r>
      <w:r>
        <w:rPr>
          <w:rStyle w:val="VerbatimChar"/>
          <w:b/>
          <w:bCs/>
        </w:rPr>
        <w:t>idp-reader</w:t>
      </w:r>
      <w:r>
        <w:rPr>
          <w:b/>
          <w:bCs/>
        </w:rPr>
        <w:t xml:space="preserve">／フィルタ </w:t>
      </w:r>
      <w:r>
        <w:rPr>
          <w:rStyle w:val="VerbatimChar"/>
          <w:b/>
          <w:bCs/>
        </w:rPr>
        <w:t>(uid={user})</w:t>
      </w:r>
      <w:r>
        <w:rPr>
          <w:b/>
          <w:bCs/>
        </w:rPr>
        <w:t>／</w:t>
      </w:r>
      <w:r>
        <w:rPr>
          <w:b/>
          <w:bCs/>
        </w:rPr>
        <w:t xml:space="preserve">NameID </w:t>
      </w:r>
      <w:r>
        <w:rPr>
          <w:b/>
          <w:bCs/>
        </w:rPr>
        <w:t xml:space="preserve">の元 </w:t>
      </w:r>
      <w:r>
        <w:rPr>
          <w:rStyle w:val="VerbatimChar"/>
          <w:b/>
          <w:bCs/>
        </w:rPr>
        <w:t>mail</w:t>
      </w:r>
      <w:r>
        <w:rPr/>
        <w:t>。</w:t>
      </w:r>
    </w:p>
    <w:p>
      <w:pPr>
        <w:pStyle w:val="Normal"/>
        <w:rPr/>
      </w:pPr>
      <w:bookmarkStart w:id="36" w:name="フェーズ3apachedsldap-ユーザーディレクトリ"/>
      <w:bookmarkStart w:id="37" w:name="動作確認検索バインド"/>
      <w:r>
        <w:rPr/>
        <mc:AlternateContent>
          <mc:Choice Requires="wps">
            <w:drawing>
              <wp:inline distT="0" distB="0" distL="0" distR="0">
                <wp:extent cx="573151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36"/>
      <w:bookmarkEnd w:id="37"/>
    </w:p>
    <w:p>
      <w:pPr>
        <w:pStyle w:val="Heading2"/>
        <w:rPr/>
      </w:pPr>
      <w:bookmarkStart w:id="38" w:name="フェーズ4openjdk-tomcatwindows-サービス"/>
      <w:r>
        <w:rPr/>
        <w:t xml:space="preserve">8. </w:t>
      </w:r>
      <w:r>
        <w:rPr/>
        <w:t>フェーズ</w:t>
      </w:r>
      <w:r>
        <w:rPr/>
        <w:t>4</w:t>
      </w:r>
      <w:r>
        <w:rPr/>
        <w:t>：</w:t>
      </w:r>
      <w:r>
        <w:rPr/>
        <w:t xml:space="preserve">OpenJDK </w:t>
      </w:r>
      <w:r>
        <w:rPr/>
        <w:t xml:space="preserve">＋ </w:t>
      </w:r>
      <w:r>
        <w:rPr/>
        <w:t>Tomcat</w:t>
      </w:r>
      <w:r>
        <w:rPr/>
        <w:t>（</w:t>
      </w:r>
      <w:r>
        <w:rPr/>
        <w:t xml:space="preserve">Windows </w:t>
      </w:r>
      <w:r>
        <w:rPr/>
        <w:t>サービス）</w:t>
      </w:r>
    </w:p>
    <w:p>
      <w:pPr>
        <w:pStyle w:val="FirstParagraph"/>
        <w:rPr/>
      </w:pPr>
      <w:r>
        <w:rPr>
          <w:b/>
          <w:bCs/>
        </w:rPr>
        <w:t>目的</w:t>
      </w:r>
      <w:r>
        <w:rPr/>
        <w:t>：</w:t>
      </w:r>
      <w:r>
        <w:rPr/>
        <w:t>Shibboleth IdP</w:t>
      </w:r>
      <w:r>
        <w:rPr/>
        <w:t>（フェーズ</w:t>
      </w:r>
      <w:r>
        <w:rPr/>
        <w:t>5</w:t>
      </w:r>
      <w:r>
        <w:rPr/>
        <w:t>）を載せる土台として、</w:t>
      </w:r>
      <w:r>
        <w:rPr/>
        <w:t xml:space="preserve">Tomcat 10.1 </w:t>
      </w:r>
      <w:r>
        <w:rPr/>
        <w:t xml:space="preserve">を </w:t>
      </w:r>
      <w:r>
        <w:rPr/>
        <w:t xml:space="preserve">Windows </w:t>
      </w:r>
      <w:r>
        <w:rPr/>
        <w:t>サービスとして稼働させる。</w:t>
      </w:r>
      <w:r>
        <w:rPr/>
        <w:t>OpenJDK</w:t>
      </w:r>
      <w:r>
        <w:rPr/>
        <w:t>（</w:t>
      </w:r>
      <w:r>
        <w:rPr/>
        <w:t>Temurin 17</w:t>
      </w:r>
      <w:r>
        <w:rPr/>
        <w:t xml:space="preserve">）は </w:t>
      </w:r>
      <w:r>
        <w:rPr/>
        <w:t xml:space="preserve">§5.6 </w:t>
      </w:r>
      <w:r>
        <w:rPr/>
        <w:t xml:space="preserve">で導入済みのため、本フェーズは </w:t>
      </w:r>
      <w:r>
        <w:rPr/>
        <w:t xml:space="preserve">Tomcat </w:t>
      </w:r>
      <w:r>
        <w:rPr/>
        <w:t xml:space="preserve">に集中する。まず </w:t>
      </w:r>
      <w:r>
        <w:rPr/>
        <w:t xml:space="preserve">HTTP 8080 </w:t>
      </w:r>
      <w:r>
        <w:rPr/>
        <w:t>で起動確認し、</w:t>
      </w:r>
      <w:r>
        <w:rPr/>
        <w:t xml:space="preserve">HTTPS 8443 </w:t>
      </w:r>
      <w:r>
        <w:rPr/>
        <w:t>化はフェーズ</w:t>
      </w:r>
      <w:r>
        <w:rPr/>
        <w:t xml:space="preserve">6 </w:t>
      </w:r>
      <w:r>
        <w:rPr/>
        <w:t>で行う。</w:t>
      </w:r>
    </w:p>
    <w:p>
      <w:pPr>
        <w:pStyle w:val="BlockText"/>
        <w:rPr/>
      </w:pPr>
      <w:r>
        <w:rPr>
          <w:b/>
          <w:bCs/>
        </w:rPr>
        <w:t>前提</w:t>
      </w:r>
      <w:r>
        <w:rPr/>
        <w:t>：</w:t>
      </w:r>
      <w:r>
        <w:rPr>
          <w:rStyle w:val="VerbatimChar"/>
        </w:rPr>
        <w:t>java -version</w:t>
      </w:r>
      <w:r>
        <w:rPr/>
        <w:t xml:space="preserve"> </w:t>
      </w:r>
      <w:r>
        <w:rPr/>
        <w:t xml:space="preserve">が </w:t>
      </w:r>
      <w:r>
        <w:rPr/>
        <w:t xml:space="preserve">17 </w:t>
      </w:r>
      <w:r>
        <w:rPr/>
        <w:t>を返し、</w:t>
      </w:r>
      <w:r>
        <w:rPr>
          <w:rStyle w:val="VerbatimChar"/>
        </w:rPr>
        <w:t>JAVA_HOME=C:\opt\jdk-17</w:t>
      </w:r>
      <w:r>
        <w:rPr/>
        <w:t xml:space="preserve"> </w:t>
      </w:r>
      <w:r>
        <w:rPr/>
        <w:t>が設定済みであること（</w:t>
      </w:r>
      <w:r>
        <w:rPr/>
        <w:t>§5.6</w:t>
      </w:r>
      <w:r>
        <w:rPr/>
        <w:t>）。</w:t>
      </w:r>
      <w:r>
        <w:rPr/>
        <w:t xml:space="preserve">IdP 5 </w:t>
      </w:r>
      <w:r>
        <w:rPr/>
        <w:t xml:space="preserve">は </w:t>
      </w:r>
      <w:r>
        <w:rPr>
          <w:b/>
          <w:bCs/>
        </w:rPr>
        <w:t xml:space="preserve">Tomcat 10.1 </w:t>
      </w:r>
      <w:r>
        <w:rPr>
          <w:b/>
          <w:bCs/>
        </w:rPr>
        <w:t>系が必須</w:t>
      </w:r>
      <w:r>
        <w:rPr/>
        <w:t>（</w:t>
      </w:r>
      <w:r>
        <w:rPr/>
        <w:t xml:space="preserve">9 </w:t>
      </w:r>
      <w:r>
        <w:rPr/>
        <w:t xml:space="preserve">系や </w:t>
      </w:r>
      <w:r>
        <w:rPr/>
        <w:t xml:space="preserve">11 </w:t>
      </w:r>
      <w:r>
        <w:rPr/>
        <w:t>は不可。</w:t>
      </w:r>
      <w:r>
        <w:rPr/>
        <w:t xml:space="preserve">Jakarta </w:t>
      </w:r>
      <w:r>
        <w:rPr/>
        <w:t>名前空間）。</w:t>
      </w:r>
    </w:p>
    <w:p>
      <w:pPr>
        <w:pStyle w:val="Heading3"/>
        <w:rPr/>
      </w:pPr>
      <w:bookmarkStart w:id="39" w:name="tomcat-10.1-の入手と展開zip"/>
      <w:r>
        <w:rPr/>
        <w:t xml:space="preserve">8.1 Tomcat 10.1 </w:t>
      </w:r>
      <w:r>
        <w:rPr/>
        <w:t>の入手と展開（</w:t>
      </w:r>
      <w:r>
        <w:rPr/>
        <w:t>zip</w:t>
      </w:r>
      <w:r>
        <w:rPr/>
        <w:t>）</w:t>
      </w:r>
    </w:p>
    <w:p>
      <w:pPr>
        <w:pStyle w:val="Compact"/>
        <w:numPr>
          <w:ilvl w:val="0"/>
          <w:numId w:val="67"/>
        </w:numPr>
        <w:rPr/>
      </w:pPr>
      <w:r>
        <w:rPr/>
        <w:t xml:space="preserve">Apache Tomcat </w:t>
      </w:r>
      <w:r>
        <w:rPr/>
        <w:t>公式（</w:t>
      </w:r>
      <w:r>
        <w:rPr>
          <w:rStyle w:val="VerbatimChar"/>
        </w:rPr>
        <w:t>https://tomcat.apache.org/download-10.cgi</w:t>
      </w:r>
      <w:r>
        <w:rPr/>
        <w:t>）から、</w:t>
      </w:r>
      <w:r>
        <w:rPr>
          <w:b/>
          <w:bCs/>
        </w:rPr>
        <w:t xml:space="preserve">Tomcat 10.1.x </w:t>
      </w:r>
      <w:r>
        <w:rPr>
          <w:b/>
          <w:bCs/>
        </w:rPr>
        <w:t>の「</w:t>
      </w:r>
      <w:r>
        <w:rPr>
          <w:b/>
          <w:bCs/>
        </w:rPr>
        <w:t>Core</w:t>
      </w:r>
      <w:r>
        <w:rPr>
          <w:b/>
          <w:bCs/>
        </w:rPr>
        <w:t>」</w:t>
      </w:r>
      <w:r>
        <w:rPr>
          <w:b/>
          <w:bCs/>
        </w:rPr>
        <w:t>zip</w:t>
      </w:r>
      <w:r>
        <w:rPr/>
        <w:t xml:space="preserve">（例 </w:t>
      </w:r>
      <w:r>
        <w:rPr>
          <w:rStyle w:val="VerbatimChar"/>
        </w:rPr>
        <w:t>apache-tomcat-10.1.xx-windows-x64.zip</w:t>
      </w:r>
      <w:r>
        <w:rPr/>
        <w:t xml:space="preserve"> </w:t>
      </w:r>
      <w:r>
        <w:rPr/>
        <w:t xml:space="preserve">または </w:t>
      </w:r>
      <w:r>
        <w:rPr>
          <w:rStyle w:val="VerbatimChar"/>
        </w:rPr>
        <w:t>apache-tomcat-10.1.xx.zip</w:t>
      </w:r>
      <w:r>
        <w:rPr/>
        <w:t xml:space="preserve">）を入手し </w:t>
      </w:r>
      <w:r>
        <w:rPr>
          <w:rStyle w:val="VerbatimChar"/>
        </w:rPr>
        <w:t>C:\lab\installers</w:t>
      </w:r>
      <w:r>
        <w:rPr/>
        <w:t xml:space="preserve"> </w:t>
      </w:r>
      <w:r>
        <w:rPr/>
        <w:t>へ。</w:t>
      </w:r>
    </w:p>
    <w:p>
      <w:pPr>
        <w:pStyle w:val="Compact"/>
        <w:numPr>
          <w:ilvl w:val="0"/>
          <w:numId w:val="68"/>
        </w:numPr>
        <w:rPr/>
      </w:pPr>
      <w:r>
        <w:rPr>
          <w:rStyle w:val="VerbatimChar"/>
        </w:rPr>
        <w:t>C:\opt\tomcat</w:t>
      </w:r>
      <w:r>
        <w:rPr/>
        <w:t xml:space="preserve"> </w:t>
      </w:r>
      <w:r>
        <w:rPr/>
        <w:t>に展開（</w:t>
      </w:r>
      <w:r>
        <w:rPr/>
        <w:t xml:space="preserve">zip </w:t>
      </w:r>
      <w:r>
        <w:rPr/>
        <w:t xml:space="preserve">内のトップフォルダを </w:t>
      </w:r>
      <w:r>
        <w:rPr>
          <w:rStyle w:val="VerbatimChar"/>
        </w:rPr>
        <w:t>C:\opt\tomcat</w:t>
      </w:r>
      <w:r>
        <w:rPr/>
        <w:t xml:space="preserve"> </w:t>
      </w:r>
      <w:r>
        <w:rPr/>
        <w:t xml:space="preserve">に合わせる）。管理者 </w:t>
      </w:r>
      <w:r>
        <w:rPr/>
        <w:t>PowerShell</w:t>
      </w:r>
      <w:r>
        <w:rPr/>
        <w:t>：</w:t>
      </w:r>
    </w:p>
    <w:p>
      <w:pPr>
        <w:pStyle w:val="SourceCode"/>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"C:\lab\installers\apache-tomcat-10.1.*.zip"</w:t>
      </w:r>
      <w:r>
        <w:rPr>
          <w:rStyle w:val="NormalTok"/>
        </w:rPr>
        <w:t xml:space="preserve"> </w:t>
      </w:r>
      <w:r>
        <w:rPr>
          <w:rStyle w:val="OperatorTok"/>
        </w:rPr>
        <w:t>-</w:t>
      </w:r>
      <w:r>
        <w:rPr>
          <w:rStyle w:val="NormalTok"/>
        </w:rPr>
        <w:t xml:space="preserve">DestinationPath </w:t>
      </w:r>
      <w:r>
        <w:rPr>
          <w:rStyle w:val="StringTok"/>
        </w:rPr>
        <w:t>"C:\opt"</w:t>
      </w:r>
      <w:r>
        <w:rPr>
          <w:rStyle w:val="NormalTok"/>
        </w:rPr>
        <w:t xml:space="preserve"> </w:t>
      </w:r>
      <w:r>
        <w:rPr>
          <w:rStyle w:val="OperatorTok"/>
        </w:rPr>
        <w:t>-</w:t>
      </w:r>
      <w:r>
        <w:rPr>
          <w:rStyle w:val="NormalTok"/>
        </w:rPr>
        <w:t>Force</w:t>
      </w:r>
      <w:r>
        <w:rPr/>
        <w:br/>
      </w:r>
      <w:r>
        <w:rPr>
          <w:rStyle w:val="CommentTok"/>
        </w:rPr>
        <w:t xml:space="preserve"># </w:t>
      </w:r>
      <w:r>
        <w:rPr>
          <w:rStyle w:val="CommentTok"/>
        </w:rPr>
        <w:t>展開されたフォルダ名を確認（例：</w:t>
      </w:r>
      <w:r>
        <w:rPr>
          <w:rStyle w:val="CommentTok"/>
        </w:rPr>
        <w:t>apache-tomcat-10.1.56</w:t>
      </w:r>
      <w:r>
        <w:rPr>
          <w:rStyle w:val="CommentTok"/>
        </w:rPr>
        <w:t>）</w:t>
      </w:r>
      <w:r>
        <w:rPr/>
        <w:br/>
      </w:r>
      <w:r>
        <w:rPr>
          <w:rStyle w:val="FunctionTok"/>
        </w:rPr>
        <w:t>Get-ChildItem</w:t>
      </w:r>
      <w:r>
        <w:rPr>
          <w:rStyle w:val="NormalTok"/>
        </w:rPr>
        <w:t xml:space="preserve"> C</w:t>
      </w:r>
      <w:r>
        <w:rPr>
          <w:rStyle w:val="OperatorTok"/>
        </w:rPr>
        <w:t>:</w:t>
      </w:r>
      <w:r>
        <w:rPr>
          <w:rStyle w:val="NormalTok"/>
        </w:rPr>
        <w:t xml:space="preserve">\opt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"apache-tomcat-*"</w:t>
      </w:r>
      <w:r>
        <w:rPr/>
        <w:br/>
      </w:r>
      <w:r>
        <w:rPr>
          <w:rStyle w:val="CommentTok"/>
        </w:rPr>
        <w:t xml:space="preserve"># C:\opt\tomcat </w:t>
      </w:r>
      <w:r>
        <w:rPr>
          <w:rStyle w:val="CommentTok"/>
        </w:rPr>
        <w:t>にリネーム（</w:t>
      </w:r>
      <w:r>
        <w:rPr>
          <w:rStyle w:val="CommentTok"/>
        </w:rPr>
        <w:t xml:space="preserve">bin/conf/lib </w:t>
      </w:r>
      <w:r>
        <w:rPr>
          <w:rStyle w:val="CommentTok"/>
        </w:rPr>
        <w:t>などが直下に来るように）</w:t>
      </w:r>
      <w:r>
        <w:rPr/>
        <w:br/>
      </w:r>
      <w:r>
        <w:rPr>
          <w:rStyle w:val="FunctionTok"/>
        </w:rPr>
        <w:t>Rename-Item</w:t>
      </w:r>
      <w:r>
        <w:rPr>
          <w:rStyle w:val="NormalTok"/>
        </w:rPr>
        <w:t xml:space="preserve"> </w:t>
      </w:r>
      <w:r>
        <w:rPr>
          <w:rStyle w:val="StringTok"/>
        </w:rPr>
        <w:t>"C:\opt\apache-tomcat-10.1.xx"</w:t>
      </w:r>
      <w:r>
        <w:rPr>
          <w:rStyle w:val="NormalTok"/>
        </w:rPr>
        <w:t xml:space="preserve"> </w:t>
      </w:r>
      <w:r>
        <w:rPr>
          <w:rStyle w:val="StringTok"/>
        </w:rPr>
        <w:t>"C:\opt\tomcat"</w:t>
      </w:r>
      <w:r>
        <w:rPr/>
        <w:br/>
      </w:r>
      <w:r>
        <w:rPr>
          <w:rStyle w:val="CommentTok"/>
        </w:rPr>
        <w:t xml:space="preserve"># </w:t>
      </w:r>
      <w:r>
        <w:rPr>
          <w:rStyle w:val="CommentTok"/>
        </w:rPr>
        <w:t>確認：</w:t>
      </w:r>
      <w:r>
        <w:rPr>
          <w:rStyle w:val="CommentTok"/>
        </w:rPr>
        <w:t xml:space="preserve">bin\startup.bat </w:t>
      </w:r>
      <w:r>
        <w:rPr>
          <w:rStyle w:val="CommentTok"/>
        </w:rPr>
        <w:t>等が見えること</w:t>
      </w:r>
      <w:r>
        <w:rPr/>
        <w:br/>
      </w:r>
      <w:r>
        <w:rPr>
          <w:rStyle w:val="FunctionTok"/>
        </w:rPr>
        <w:t>Get-ChildItem</w:t>
      </w:r>
      <w:r>
        <w:rPr>
          <w:rStyle w:val="NormalTok"/>
        </w:rPr>
        <w:t xml:space="preserve"> C</w:t>
      </w:r>
      <w:r>
        <w:rPr>
          <w:rStyle w:val="OperatorTok"/>
        </w:rPr>
        <w:t>:</w:t>
      </w:r>
      <w:r>
        <w:rPr>
          <w:rStyle w:val="NormalTok"/>
        </w:rPr>
        <w:t>\opt\tomcat\bin\startup</w:t>
      </w:r>
      <w:r>
        <w:rPr>
          <w:rStyle w:val="OperatorTok"/>
        </w:rPr>
        <w:t>.</w:t>
      </w:r>
      <w:r>
        <w:rPr>
          <w:rStyle w:val="FunctionTok"/>
        </w:rPr>
        <w:t>bat</w:t>
      </w:r>
      <w:r>
        <w:rPr>
          <w:rStyle w:val="OperatorTok"/>
        </w:rPr>
        <w:t>,</w:t>
      </w:r>
      <w:r>
        <w:rPr>
          <w:rStyle w:val="NormalTok"/>
        </w:rPr>
        <w:t xml:space="preserve"> C</w:t>
      </w:r>
      <w:r>
        <w:rPr>
          <w:rStyle w:val="OperatorTok"/>
        </w:rPr>
        <w:t>:</w:t>
      </w:r>
      <w:r>
        <w:rPr>
          <w:rStyle w:val="NormalTok"/>
        </w:rPr>
        <w:t>\opt\tomcat\conf\server</w:t>
      </w:r>
      <w:r>
        <w:rPr>
          <w:rStyle w:val="OperatorTok"/>
        </w:rPr>
        <w:t>.</w:t>
      </w:r>
      <w:r>
        <w:rPr>
          <w:rStyle w:val="FunctionTok"/>
        </w:rPr>
        <w:t>xml</w:t>
      </w:r>
      <w:bookmarkEnd w:id="39"/>
    </w:p>
    <w:p>
      <w:pPr>
        <w:pStyle w:val="Heading3"/>
        <w:rPr/>
      </w:pPr>
      <w:bookmarkStart w:id="40" w:name="環境変数catalina_homeの設定"/>
      <w:r>
        <w:rPr/>
        <w:t xml:space="preserve">8.2 </w:t>
      </w:r>
      <w:r>
        <w:rPr/>
        <w:t>環境変数（</w:t>
      </w:r>
      <w:r>
        <w:rPr/>
        <w:t>CATALINA_HOME</w:t>
      </w:r>
      <w:r>
        <w:rPr/>
        <w:t>）の設定</w:t>
      </w:r>
    </w:p>
    <w:p>
      <w:pPr>
        <w:pStyle w:val="FirstParagraph"/>
        <w:rPr/>
      </w:pPr>
      <w:r>
        <w:rPr/>
        <w:t xml:space="preserve">Tomcat </w:t>
      </w:r>
      <w:r>
        <w:rPr/>
        <w:t xml:space="preserve">の場所を示す </w:t>
      </w:r>
      <w:r>
        <w:rPr>
          <w:rStyle w:val="VerbatimChar"/>
        </w:rPr>
        <w:t>CATALINA_HOME</w:t>
      </w:r>
      <w:r>
        <w:rPr/>
        <w:t xml:space="preserve"> </w:t>
      </w:r>
      <w:r>
        <w:rPr/>
        <w:t xml:space="preserve">をシステム環境変数に設定します（サービス化・起動スクリプトが参照）。管理者 </w:t>
      </w:r>
      <w:r>
        <w:rPr/>
        <w:t>PowerShell</w:t>
      </w:r>
      <w:r>
        <w:rPr/>
        <w:t>：</w:t>
      </w:r>
    </w:p>
    <w:p>
      <w:pPr>
        <w:pStyle w:val="SourceCode"/>
        <w:rPr/>
      </w:pP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"CATALINA_HOME"</w:t>
      </w:r>
      <w:r>
        <w:rPr>
          <w:rStyle w:val="OperatorTok"/>
        </w:rPr>
        <w:t>,</w:t>
      </w:r>
      <w:r>
        <w:rPr>
          <w:rStyle w:val="NormalTok"/>
        </w:rPr>
        <w:t xml:space="preserve"> </w:t>
      </w:r>
      <w:r>
        <w:rPr>
          <w:rStyle w:val="StringTok"/>
        </w:rPr>
        <w:t>"C:\opt\tomcat"</w:t>
      </w:r>
      <w:r>
        <w:rPr>
          <w:rStyle w:val="OperatorTok"/>
        </w:rPr>
        <w:t>,</w:t>
      </w:r>
      <w:r>
        <w:rPr>
          <w:rStyle w:val="NormalTok"/>
        </w:rPr>
        <w:t xml:space="preserve"> </w:t>
      </w:r>
      <w:r>
        <w:rPr>
          <w:rStyle w:val="StringTok"/>
        </w:rPr>
        <w:t>"Machine"</w:t>
      </w:r>
      <w:r>
        <w:rPr>
          <w:rStyle w:val="OperatorTok"/>
        </w:rPr>
        <w:t>)</w:t>
      </w:r>
    </w:p>
    <w:p>
      <w:pPr>
        <w:pStyle w:val="BlockText"/>
        <w:rPr/>
      </w:pPr>
      <w:r>
        <w:rPr/>
        <w:t>設定後は</w:t>
      </w:r>
      <w:r>
        <w:rPr>
          <w:b/>
          <w:bCs/>
        </w:rPr>
        <w:t xml:space="preserve">新しい </w:t>
      </w:r>
      <w:r>
        <w:rPr>
          <w:b/>
          <w:bCs/>
        </w:rPr>
        <w:t>PowerShell</w:t>
      </w:r>
      <w:r>
        <w:rPr>
          <w:b/>
          <w:bCs/>
        </w:rPr>
        <w:t>／コマンドプロンプトを開き直す</w:t>
      </w:r>
      <w:r>
        <w:rPr/>
        <w:t>（既存セッションには反映されない）。</w:t>
      </w:r>
      <w:r>
        <w:rPr>
          <w:rStyle w:val="VerbatimChar"/>
        </w:rPr>
        <w:t>JAVA_HOME</w:t>
      </w:r>
      <w:r>
        <w:rPr/>
        <w:t xml:space="preserve"> </w:t>
      </w:r>
      <w:r>
        <w:rPr/>
        <w:t xml:space="preserve">は </w:t>
      </w:r>
      <w:r>
        <w:rPr/>
        <w:t xml:space="preserve">§5.6 </w:t>
      </w:r>
      <w:r>
        <w:rPr/>
        <w:t>で設定済みのため、</w:t>
      </w:r>
      <w:r>
        <w:rPr/>
        <w:t xml:space="preserve">Tomcat </w:t>
      </w:r>
      <w:r>
        <w:rPr/>
        <w:t xml:space="preserve">のサービスも </w:t>
      </w:r>
      <w:r>
        <w:rPr/>
        <w:t xml:space="preserve">JVM </w:t>
      </w:r>
      <w:r>
        <w:rPr/>
        <w:t>を見つけられる。</w:t>
      </w:r>
      <w:bookmarkEnd w:id="40"/>
    </w:p>
    <w:p>
      <w:pPr>
        <w:pStyle w:val="Heading3"/>
        <w:rPr/>
      </w:pPr>
      <w:bookmarkStart w:id="41" w:name="windows-サービスとして登録service.bat"/>
      <w:r>
        <w:rPr/>
        <w:t xml:space="preserve">8.3 Windows </w:t>
      </w:r>
      <w:r>
        <w:rPr/>
        <w:t>サービスとして登録（</w:t>
      </w:r>
      <w:r>
        <w:rPr/>
        <w:t>service.bat</w:t>
      </w:r>
      <w:r>
        <w:rPr/>
        <w:t>）</w:t>
      </w:r>
    </w:p>
    <w:p>
      <w:pPr>
        <w:pStyle w:val="FirstParagraph"/>
        <w:rPr/>
      </w:pPr>
      <w:r>
        <w:rPr/>
        <w:t xml:space="preserve">zip </w:t>
      </w:r>
      <w:r>
        <w:rPr/>
        <w:t xml:space="preserve">版には </w:t>
      </w:r>
      <w:r>
        <w:rPr>
          <w:rStyle w:val="VerbatimChar"/>
        </w:rPr>
        <w:t>bin\service.bat</w:t>
      </w:r>
      <w:r>
        <w:rPr/>
        <w:t>（サービス登録スクリプト）が含まれます。</w:t>
      </w:r>
      <w:r>
        <w:rPr>
          <w:b/>
          <w:bCs/>
        </w:rPr>
        <w:t>管理者コマンドプロンプト</w:t>
      </w:r>
      <w:r>
        <w:rPr/>
        <w:t>（</w:t>
      </w:r>
      <w:r>
        <w:rPr/>
        <w:t xml:space="preserve">PowerShell </w:t>
      </w:r>
      <w:r>
        <w:rPr/>
        <w:t xml:space="preserve">ではなく </w:t>
      </w:r>
      <w:r>
        <w:rPr/>
        <w:t xml:space="preserve">cmd </w:t>
      </w:r>
      <w:r>
        <w:rPr/>
        <w:t>を推奨。</w:t>
      </w:r>
      <w:r>
        <w:rPr>
          <w:rStyle w:val="VerbatimChar"/>
        </w:rPr>
        <w:t>service.bat</w:t>
      </w:r>
      <w:r>
        <w:rPr/>
        <w:t xml:space="preserve"> </w:t>
      </w:r>
      <w:r>
        <w:rPr/>
        <w:t>はバッチのため）で実行します。</w:t>
      </w:r>
    </w:p>
    <w:p>
      <w:pPr>
        <w:pStyle w:val="SourceCode"/>
        <w:rPr/>
      </w:pPr>
      <w:r>
        <w:rPr>
          <w:rStyle w:val="BuiltInTok"/>
        </w:rPr>
        <w:t>cd</w:t>
      </w:r>
      <w:r>
        <w:rPr>
          <w:rStyle w:val="NormalTok"/>
        </w:rPr>
        <w:t xml:space="preserve"> </w:t>
      </w:r>
      <w:r>
        <w:rPr>
          <w:rStyle w:val="AttributeTok"/>
        </w:rPr>
        <w:t>/d</w:t>
      </w:r>
      <w:r>
        <w:rPr>
          <w:rStyle w:val="NormalTok"/>
        </w:rPr>
        <w:t xml:space="preserve"> C:\opt\tomcat\bin</w:t>
      </w:r>
      <w:r>
        <w:rPr/>
        <w:br/>
      </w:r>
      <w:r>
        <w:rPr>
          <w:rStyle w:val="NormalTok"/>
        </w:rPr>
        <w:t>service.bat install</w:t>
      </w:r>
    </w:p>
    <w:p>
      <w:pPr>
        <w:pStyle w:val="Compact"/>
        <w:numPr>
          <w:ilvl w:val="0"/>
          <w:numId w:val="69"/>
        </w:numPr>
        <w:rPr/>
      </w:pPr>
      <w:r>
        <w:rPr/>
        <w:t xml:space="preserve">成功すると、サービス名 </w:t>
      </w:r>
      <w:r>
        <w:rPr>
          <w:rStyle w:val="VerbatimChar"/>
          <w:b/>
          <w:bCs/>
        </w:rPr>
        <w:t>Tomcat10</w:t>
      </w:r>
      <w:r>
        <w:rPr/>
        <w:t>（既定）が登録されます（</w:t>
      </w:r>
      <w:r>
        <w:rPr>
          <w:rStyle w:val="VerbatimChar"/>
        </w:rPr>
        <w:t>service.bat install &lt;</w:t>
      </w:r>
      <w:r>
        <w:rPr>
          <w:rStyle w:val="VerbatimChar"/>
        </w:rPr>
        <w:t>名前</w:t>
      </w:r>
      <w:r>
        <w:rPr>
          <w:rStyle w:val="VerbatimChar"/>
        </w:rPr>
        <w:t>&gt;</w:t>
      </w:r>
      <w:r>
        <w:rPr/>
        <w:t xml:space="preserve"> </w:t>
      </w:r>
      <w:r>
        <w:rPr/>
        <w:t>で任意名も可）。</w:t>
      </w:r>
    </w:p>
    <w:p>
      <w:pPr>
        <w:pStyle w:val="Compact"/>
        <w:numPr>
          <w:ilvl w:val="0"/>
          <w:numId w:val="70"/>
        </w:numPr>
        <w:rPr/>
      </w:pPr>
      <w:r>
        <w:rPr/>
        <w:t xml:space="preserve">UAC </w:t>
      </w:r>
      <w:r>
        <w:rPr/>
        <w:t>が有効な場合、</w:t>
      </w:r>
      <w:r>
        <w:rPr>
          <w:rStyle w:val="VerbatimChar"/>
        </w:rPr>
        <w:t>Tomcat10.exe</w:t>
      </w:r>
      <w:r>
        <w:rPr/>
        <w:t xml:space="preserve"> </w:t>
      </w:r>
      <w:r>
        <w:rPr/>
        <w:t>起動時に追加の権限を求められることがあります（管理者で実行していれば通過）。</w:t>
      </w:r>
    </w:p>
    <w:p>
      <w:pPr>
        <w:pStyle w:val="FirstParagraph"/>
        <w:rPr/>
      </w:pPr>
      <w:r>
        <w:rPr>
          <w:b/>
          <w:bCs/>
        </w:rPr>
        <w:t>JVM</w:t>
      </w:r>
      <w:r>
        <w:rPr>
          <w:b/>
          <w:bCs/>
        </w:rPr>
        <w:t>（</w:t>
      </w:r>
      <w:r>
        <w:rPr>
          <w:b/>
          <w:bCs/>
        </w:rPr>
        <w:t>Java</w:t>
      </w:r>
      <w:r>
        <w:rPr>
          <w:b/>
          <w:bCs/>
        </w:rPr>
        <w:t>）をサービスに確実に認識させる</w:t>
      </w:r>
      <w:r>
        <w:rPr/>
        <w:t xml:space="preserve">：サービスが </w:t>
      </w:r>
      <w:r>
        <w:rPr/>
        <w:t xml:space="preserve">JVM </w:t>
      </w:r>
      <w:r>
        <w:rPr/>
        <w:t>を見つけられないと起動に失敗します。</w:t>
      </w:r>
      <w:r>
        <w:rPr/>
        <w:t xml:space="preserve">GUI </w:t>
      </w:r>
      <w:r>
        <w:rPr/>
        <w:t xml:space="preserve">設定ツール </w:t>
      </w:r>
      <w:r>
        <w:rPr>
          <w:rStyle w:val="VerbatimChar"/>
        </w:rPr>
        <w:t>tomcat10w</w:t>
      </w:r>
      <w:r>
        <w:rPr/>
        <w:t xml:space="preserve"> </w:t>
      </w:r>
      <w:r>
        <w:rPr/>
        <w:t>で確認・調整できます。</w:t>
      </w:r>
    </w:p>
    <w:p>
      <w:pPr>
        <w:pStyle w:val="SourceCode"/>
        <w:rPr/>
      </w:pPr>
      <w:r>
        <w:rPr>
          <w:rStyle w:val="NormalTok"/>
        </w:rPr>
        <w:t>C:\opt\tomcat\bin\tomcat10w.exe /</w:t>
      </w:r>
      <w:r>
        <w:rPr>
          <w:rStyle w:val="AttributeTok"/>
        </w:rPr>
        <w:t>/ES</w:t>
      </w:r>
      <w:r>
        <w:rPr>
          <w:rStyle w:val="NormalTok"/>
        </w:rPr>
        <w:t>/</w:t>
      </w:r>
      <w:r>
        <w:rPr>
          <w:rStyle w:val="AttributeTok"/>
        </w:rPr>
        <w:t>/Tomcat10</w:t>
      </w:r>
    </w:p>
    <w:p>
      <w:pPr>
        <w:pStyle w:val="Compact"/>
        <w:numPr>
          <w:ilvl w:val="0"/>
          <w:numId w:val="71"/>
        </w:numPr>
        <w:rPr/>
      </w:pPr>
      <w:r>
        <w:rPr/>
        <w:t xml:space="preserve">開いたダイアログの </w:t>
      </w:r>
      <w:r>
        <w:rPr>
          <w:b/>
          <w:bCs/>
        </w:rPr>
        <w:t>Java</w:t>
      </w:r>
      <w:r>
        <w:rPr/>
        <w:t xml:space="preserve"> </w:t>
      </w:r>
      <w:r>
        <w:rPr/>
        <w:t>タブで、</w:t>
      </w:r>
      <w:r>
        <w:rPr>
          <w:b/>
          <w:bCs/>
        </w:rPr>
        <w:t>Java Virtual Machine</w:t>
      </w:r>
      <w:r>
        <w:rPr/>
        <w:t xml:space="preserve"> </w:t>
      </w:r>
      <w:r>
        <w:rPr/>
        <w:t xml:space="preserve">が </w:t>
      </w:r>
      <w:r>
        <w:rPr>
          <w:rStyle w:val="VerbatimChar"/>
        </w:rPr>
        <w:t>C:\opt\jdk-17\bin\server\jvm.dll</w:t>
      </w:r>
      <w:r>
        <w:rPr/>
        <w:t xml:space="preserve">（または </w:t>
      </w:r>
      <w:r>
        <w:rPr>
          <w:rStyle w:val="VerbatimChar"/>
        </w:rPr>
        <w:t>...\bin\jvm.dll</w:t>
      </w:r>
      <w:r>
        <w:rPr/>
        <w:t>）を指しているか確認。空欄や誤りがあれば設定。</w:t>
      </w:r>
    </w:p>
    <w:p>
      <w:pPr>
        <w:pStyle w:val="Compact"/>
        <w:numPr>
          <w:ilvl w:val="0"/>
          <w:numId w:val="72"/>
        </w:numPr>
        <w:rPr/>
      </w:pPr>
      <w:r>
        <w:rPr>
          <w:b/>
          <w:bCs/>
        </w:rPr>
        <w:t>Startup type</w:t>
      </w:r>
      <w:r>
        <w:rPr/>
        <w:t xml:space="preserve"> </w:t>
      </w:r>
      <w:r>
        <w:rPr/>
        <w:t xml:space="preserve">を </w:t>
      </w:r>
      <w:r>
        <w:rPr>
          <w:rStyle w:val="VerbatimChar"/>
        </w:rPr>
        <w:t>Automatic</w:t>
      </w:r>
      <w:r>
        <w:rPr/>
        <w:t>（自動起動）にしておくと、</w:t>
      </w:r>
      <w:r>
        <w:rPr/>
        <w:t xml:space="preserve">Windows </w:t>
      </w:r>
      <w:r>
        <w:rPr/>
        <w:t xml:space="preserve">起動時に </w:t>
      </w:r>
      <w:r>
        <w:rPr/>
        <w:t xml:space="preserve">Tomcat </w:t>
      </w:r>
      <w:r>
        <w:rPr/>
        <w:t>も上がる（再起動堅牢性）。</w:t>
      </w:r>
    </w:p>
    <w:p>
      <w:pPr>
        <w:pStyle w:val="BlockText"/>
        <w:rPr/>
      </w:pPr>
      <w:r>
        <w:rPr>
          <w:rStyle w:val="VerbatimChar"/>
        </w:rPr>
        <w:t>service.bat install</w:t>
      </w:r>
      <w:r>
        <w:rPr/>
        <w:t xml:space="preserve"> </w:t>
      </w:r>
      <w:r>
        <w:rPr/>
        <w:t xml:space="preserve">実行時に </w:t>
      </w:r>
      <w:r>
        <w:rPr/>
        <w:t xml:space="preserve">JAVA_HOME </w:t>
      </w:r>
      <w:r>
        <w:rPr/>
        <w:t>が正しく通っていれば、</w:t>
      </w:r>
      <w:r>
        <w:rPr/>
        <w:t xml:space="preserve">JVM </w:t>
      </w:r>
      <w:r>
        <w:rPr/>
        <w:t xml:space="preserve">は自動設定されることが多いです。起動に失敗する場合はまずこの </w:t>
      </w:r>
      <w:r>
        <w:rPr>
          <w:rStyle w:val="VerbatimChar"/>
        </w:rPr>
        <w:t>tomcat10w</w:t>
      </w:r>
      <w:r>
        <w:rPr/>
        <w:t xml:space="preserve"> </w:t>
      </w:r>
      <w:r>
        <w:rPr/>
        <w:t xml:space="preserve">の </w:t>
      </w:r>
      <w:r>
        <w:rPr/>
        <w:t xml:space="preserve">Java </w:t>
      </w:r>
      <w:r>
        <w:rPr/>
        <w:t>タブを確認します。</w:t>
      </w:r>
      <w:bookmarkEnd w:id="41"/>
    </w:p>
    <w:p>
      <w:pPr>
        <w:pStyle w:val="Heading3"/>
        <w:rPr/>
      </w:pPr>
      <w:bookmarkStart w:id="42" w:name="起動と動作確認8080"/>
      <w:r>
        <w:rPr/>
        <w:t xml:space="preserve">8.4 </w:t>
      </w:r>
      <w:r>
        <w:rPr/>
        <w:t>起動と動作確認（</w:t>
      </w:r>
      <w:r>
        <w:rPr/>
        <w:t>8080</w:t>
      </w:r>
      <w:r>
        <w:rPr/>
        <w:t>）</w:t>
      </w:r>
    </w:p>
    <w:p>
      <w:pPr>
        <w:pStyle w:val="SourceCode"/>
        <w:rPr/>
      </w:pPr>
      <w:r>
        <w:rPr>
          <w:rStyle w:val="FunctionTok"/>
        </w:rPr>
        <w:t>Start-Service</w:t>
      </w:r>
      <w:r>
        <w:rPr>
          <w:rStyle w:val="NormalTok"/>
        </w:rPr>
        <w:t xml:space="preserve"> Tomcat10</w:t>
      </w:r>
      <w:r>
        <w:rPr/>
        <w:br/>
      </w:r>
      <w:r>
        <w:rPr>
          <w:rStyle w:val="FunctionTok"/>
        </w:rPr>
        <w:t>Get-Service</w:t>
      </w:r>
      <w:r>
        <w:rPr>
          <w:rStyle w:val="NormalTok"/>
        </w:rPr>
        <w:t xml:space="preserve"> Tomcat10        </w:t>
      </w:r>
      <w:r>
        <w:rPr>
          <w:rStyle w:val="CommentTok"/>
        </w:rPr>
        <w:t xml:space="preserve"># Status </w:t>
      </w:r>
      <w:r>
        <w:rPr>
          <w:rStyle w:val="CommentTok"/>
        </w:rPr>
        <w:t xml:space="preserve">が </w:t>
      </w:r>
      <w:r>
        <w:rPr>
          <w:rStyle w:val="CommentTok"/>
        </w:rPr>
        <w:t>Running</w:t>
      </w:r>
      <w:r>
        <w:rPr/>
        <w:br/>
      </w:r>
      <w:r>
        <w:rPr>
          <w:rStyle w:val="CommentTok"/>
        </w:rPr>
        <w:t xml:space="preserve"># HTTP </w:t>
      </w:r>
      <w:r>
        <w:rPr>
          <w:rStyle w:val="CommentTok"/>
        </w:rPr>
        <w:t xml:space="preserve">応答（既定コネクタは </w:t>
      </w:r>
      <w:r>
        <w:rPr>
          <w:rStyle w:val="CommentTok"/>
        </w:rPr>
        <w:t>8080</w:t>
      </w:r>
      <w:r>
        <w:rPr>
          <w:rStyle w:val="CommentTok"/>
        </w:rPr>
        <w:t>）</w:t>
      </w:r>
      <w:r>
        <w:rPr/>
        <w:br/>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StatusCode</w:t>
      </w:r>
      <w:r>
        <w:rPr/>
        <w:br/>
      </w:r>
      <w:r>
        <w:rPr>
          <w:rStyle w:val="CommentTok"/>
        </w:rPr>
        <w:t xml:space="preserve"># </w:t>
      </w:r>
      <w:r>
        <w:rPr>
          <w:rStyle w:val="CommentTok"/>
        </w:rPr>
        <w:t>待受ポート確認</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8080</w:t>
      </w:r>
    </w:p>
    <w:p>
      <w:pPr>
        <w:pStyle w:val="Compact"/>
        <w:numPr>
          <w:ilvl w:val="0"/>
          <w:numId w:val="73"/>
        </w:numPr>
        <w:rPr/>
      </w:pPr>
      <w:r>
        <w:rPr/>
        <w:t xml:space="preserve">ブラウザで </w:t>
      </w:r>
      <w:r>
        <w:rPr>
          <w:rStyle w:val="VerbatimChar"/>
        </w:rPr>
        <w:t>http://localhost:8080/</w:t>
      </w:r>
      <w:r>
        <w:rPr/>
        <w:t xml:space="preserve"> </w:t>
      </w:r>
      <w:r>
        <w:rPr/>
        <w:t>を開き、</w:t>
      </w:r>
      <w:r>
        <w:rPr/>
        <w:t xml:space="preserve">Tomcat </w:t>
      </w:r>
      <w:r>
        <w:rPr/>
        <w:t>の初期ページが表示されれば成功。</w:t>
      </w:r>
    </w:p>
    <w:p>
      <w:pPr>
        <w:pStyle w:val="Compact"/>
        <w:numPr>
          <w:ilvl w:val="0"/>
          <w:numId w:val="74"/>
        </w:numPr>
        <w:rPr/>
      </w:pPr>
      <w:r>
        <w:rPr/>
        <w:t xml:space="preserve">ログは </w:t>
      </w:r>
      <w:r>
        <w:rPr>
          <w:rStyle w:val="VerbatimChar"/>
        </w:rPr>
        <w:t>C:\opt\tomcat\logs\</w:t>
      </w:r>
      <w:r>
        <w:rPr/>
        <w:t>（</w:t>
      </w:r>
      <w:r>
        <w:rPr>
          <w:rStyle w:val="VerbatimChar"/>
        </w:rPr>
        <w:t>catalina.*.log</w:t>
      </w:r>
      <w:r>
        <w:rPr/>
        <w:t>）で確認できます。</w:t>
      </w:r>
    </w:p>
    <w:p>
      <w:pPr>
        <w:pStyle w:val="BlockText"/>
        <w:rPr/>
      </w:pPr>
      <w:r>
        <w:rPr>
          <w:b/>
          <w:bCs/>
        </w:rPr>
        <w:t>補足（</w:t>
      </w:r>
      <w:r>
        <w:rPr>
          <w:b/>
          <w:bCs/>
        </w:rPr>
        <w:t xml:space="preserve">8080 </w:t>
      </w:r>
      <w:r>
        <w:rPr>
          <w:b/>
          <w:bCs/>
        </w:rPr>
        <w:t>の公開範囲）</w:t>
      </w:r>
      <w:r>
        <w:rPr/>
        <w:t xml:space="preserve">：本構成では </w:t>
      </w:r>
      <w:r>
        <w:rPr/>
        <w:t xml:space="preserve">IdP </w:t>
      </w:r>
      <w:r>
        <w:rPr/>
        <w:t>へのブラウザアクセスはフェーズ</w:t>
      </w:r>
      <w:r>
        <w:rPr/>
        <w:t xml:space="preserve">6 </w:t>
      </w:r>
      <w:r>
        <w:rPr/>
        <w:t xml:space="preserve">で </w:t>
      </w:r>
      <w:r>
        <w:rPr/>
        <w:t xml:space="preserve">HTTPS 8443 </w:t>
      </w:r>
      <w:r>
        <w:rPr/>
        <w:t>経由にするため、</w:t>
      </w:r>
      <w:r>
        <w:rPr/>
        <w:t xml:space="preserve">8080 </w:t>
      </w:r>
      <w:r>
        <w:rPr/>
        <w:t xml:space="preserve">は最終的に </w:t>
      </w:r>
      <w:r>
        <w:rPr/>
        <w:t xml:space="preserve">localhost </w:t>
      </w:r>
      <w:r>
        <w:rPr/>
        <w:t>限定でも構いません（</w:t>
      </w:r>
      <w:r>
        <w:rPr>
          <w:rStyle w:val="VerbatimChar"/>
        </w:rPr>
        <w:t>server.xml</w:t>
      </w:r>
      <w:r>
        <w:rPr/>
        <w:t xml:space="preserve"> </w:t>
      </w:r>
      <w:r>
        <w:rPr/>
        <w:t xml:space="preserve">の </w:t>
      </w:r>
      <w:r>
        <w:rPr/>
        <w:t xml:space="preserve">HTTP </w:t>
      </w:r>
      <w:r>
        <w:rPr/>
        <w:t xml:space="preserve">コネクタに </w:t>
      </w:r>
      <w:r>
        <w:rPr>
          <w:rStyle w:val="VerbatimChar"/>
        </w:rPr>
        <w:t>address="127.0.0.1"</w:t>
      </w:r>
      <w:r>
        <w:rPr/>
        <w:t xml:space="preserve"> </w:t>
      </w:r>
      <w:r>
        <w:rPr/>
        <w:t>を付けて絞れる）。フェーズ</w:t>
      </w:r>
      <w:r>
        <w:rPr/>
        <w:t xml:space="preserve">4 </w:t>
      </w:r>
      <w:r>
        <w:rPr/>
        <w:t>の時点では既定（全インターフェース）で確認して問題ありません。</w:t>
      </w:r>
      <w:bookmarkEnd w:id="42"/>
    </w:p>
    <w:p>
      <w:pPr>
        <w:pStyle w:val="Heading3"/>
        <w:rPr/>
      </w:pPr>
      <w:bookmarkStart w:id="43" w:name="動作確認チェックリストフェーズ4"/>
      <w:r>
        <w:rPr/>
        <w:t xml:space="preserve">8.5 </w:t>
      </w:r>
      <w:r>
        <w:rPr/>
        <w:t>動作確認チェックリスト（フェーズ</w:t>
      </w:r>
      <w:r>
        <w:rPr/>
        <w:t>4</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694"/>
        <w:gridCol w:w="2314"/>
        <w:gridCol w:w="3703"/>
        <w:gridCol w:w="2314"/>
      </w:tblGrid>
      <w:tr>
        <w:trPr>
          <w:tblHeader w:val="true"/>
        </w:trPr>
        <w:tc>
          <w:tcPr>
            <w:tcW w:w="6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70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コマンド </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方法</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Java</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java -version</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17.x</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展開</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C:\opt\tomcat\bin\startup.bat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等の存在</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直下に </w:t>
            </w:r>
            <w:r>
              <w:rPr>
                <w:rFonts w:eastAsia="Noto Sans CJK JP" w:cs=""/>
                <w:kern w:val="0"/>
                <w:sz w:val="20"/>
                <w:szCs w:val="20"/>
                <w:lang w:val="ja-JP" w:eastAsia="ja-JP" w:bidi="ar-SA"/>
              </w:rPr>
              <w:t>bin/conf/lib</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環境変数</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echo %CATALINA_HOME%</w:t>
            </w:r>
            <w:r>
              <w:rPr>
                <w:rFonts w:ascii="Cambria" w:hAnsi="Cambria" w:cs=""/>
                <w:kern w:val="0"/>
                <w:sz w:val="20"/>
                <w:szCs w:val="20"/>
                <w:lang w:val="ja-JP" w:eastAsia="ja-JP" w:bidi="ar-SA"/>
              </w:rPr>
              <w:t xml:space="preserve">（新規 </w:t>
            </w:r>
            <w:r>
              <w:rPr>
                <w:rFonts w:eastAsia="Noto Sans CJK JP" w:cs=""/>
                <w:kern w:val="0"/>
                <w:sz w:val="20"/>
                <w:szCs w:val="20"/>
                <w:lang w:val="ja-JP" w:eastAsia="ja-JP" w:bidi="ar-SA"/>
              </w:rPr>
              <w:t>cmd</w:t>
            </w:r>
            <w:r>
              <w:rPr>
                <w:rFonts w:ascii="Cambria" w:hAnsi="Cambria" w:cs=""/>
                <w:kern w:val="0"/>
                <w:sz w:val="20"/>
                <w:szCs w:val="20"/>
                <w:lang w:val="ja-JP" w:eastAsia="ja-JP" w:bidi="ar-SA"/>
              </w:rPr>
              <w:t>）</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サービス登録</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Get-Service Tomcat10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サービスが存在</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サービス稼働</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Get-Service Tomcat10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Status: Running</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HTTP </w:t>
            </w:r>
            <w:r>
              <w:rPr>
                <w:rFonts w:ascii="Cambria" w:hAnsi="Cambria" w:cs=""/>
                <w:kern w:val="0"/>
                <w:sz w:val="20"/>
                <w:szCs w:val="20"/>
                <w:lang w:val="ja-JP" w:eastAsia="ja-JP" w:bidi="ar-SA"/>
              </w:rPr>
              <w:t>応答</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初期ページ（</w:t>
            </w:r>
            <w:r>
              <w:rPr>
                <w:rFonts w:eastAsia="Noto Sans CJK JP" w:cs=""/>
                <w:kern w:val="0"/>
                <w:sz w:val="20"/>
                <w:szCs w:val="20"/>
                <w:lang w:val="ja-JP" w:eastAsia="ja-JP" w:bidi="ar-SA"/>
              </w:rPr>
              <w:t>200</w:t>
            </w:r>
            <w:r>
              <w:rPr>
                <w:rFonts w:ascii="Cambria" w:hAnsi="Cambria" w:cs=""/>
                <w:kern w:val="0"/>
                <w:sz w:val="20"/>
                <w:szCs w:val="20"/>
                <w:lang w:val="ja-JP" w:eastAsia="ja-JP" w:bidi="ar-SA"/>
              </w:rPr>
              <w:t>）</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自動起動</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tomcat10w</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Startup type</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Automatic</w:t>
            </w:r>
          </w:p>
        </w:tc>
      </w:tr>
    </w:tbl>
    <w:p>
      <w:pPr>
        <w:pStyle w:val="BodyText"/>
        <w:rPr/>
      </w:pPr>
      <w:r>
        <w:rPr/>
        <w:t>すべて確認できれば、フェーズ</w:t>
      </w:r>
      <w:r>
        <w:rPr/>
        <w:t xml:space="preserve">4 </w:t>
      </w:r>
      <w:r>
        <w:rPr/>
        <w:t>は完了です。次はフェーズ</w:t>
      </w:r>
      <w:r>
        <w:rPr/>
        <w:t>5</w:t>
      </w:r>
      <w:r>
        <w:rPr/>
        <w:t>（</w:t>
      </w:r>
      <w:r>
        <w:rPr/>
        <w:t xml:space="preserve">Shibboleth IdP 5 </w:t>
      </w:r>
      <w:r>
        <w:rPr/>
        <w:t>の導入・</w:t>
      </w:r>
      <w:r>
        <w:rPr/>
        <w:t xml:space="preserve">LDAP </w:t>
      </w:r>
      <w:r>
        <w:rPr/>
        <w:t>認証・</w:t>
      </w:r>
      <w:r>
        <w:rPr/>
        <w:t xml:space="preserve">emailAddress </w:t>
      </w:r>
      <w:r>
        <w:rPr/>
        <w:t xml:space="preserve">形式 </w:t>
      </w:r>
      <w:r>
        <w:rPr/>
        <w:t xml:space="preserve">NameID </w:t>
      </w:r>
      <w:r>
        <w:rPr/>
        <w:t>の準備）です。</w:t>
      </w:r>
    </w:p>
    <w:p>
      <w:pPr>
        <w:pStyle w:val="Normal"/>
        <w:rPr/>
      </w:pPr>
      <w:r>
        <w:rPr/>
        <mc:AlternateContent>
          <mc:Choice Requires="wps">
            <w:drawing>
              <wp:inline distT="0" distB="0" distL="0" distR="0">
                <wp:extent cx="573151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lockText"/>
        <w:spacing w:before="100" w:after="100"/>
        <w:ind w:hanging="0" w:start="480" w:end="480"/>
        <w:rPr/>
      </w:pPr>
      <w:r>
        <w:rPr/>
        <w:t>以降のフェーズ（</w:t>
      </w:r>
      <w:r>
        <w:rPr/>
        <w:t xml:space="preserve">§9 </w:t>
      </w:r>
      <w:r>
        <w:rPr/>
        <w:t>フェーズ</w:t>
      </w:r>
      <w:r>
        <w:rPr/>
        <w:t>5</w:t>
      </w:r>
      <w:r>
        <w:rPr/>
        <w:t>〜</w:t>
      </w:r>
      <w:r>
        <w:rPr/>
        <w:t xml:space="preserve">§15 </w:t>
      </w:r>
      <w:r>
        <w:rPr/>
        <w:t>フェーズ</w:t>
      </w:r>
      <w:r>
        <w:rPr/>
        <w:t>11</w:t>
      </w:r>
      <w:r>
        <w:rPr/>
        <w:t>、および付録）は、フェーズごとに実機検証しながら順次追記します。</w:t>
      </w:r>
      <w:bookmarkEnd w:id="38"/>
      <w:bookmarkEnd w:id="43"/>
    </w:p>
    <w:sectPr>
      <w:type w:val="nextPage"/>
      <w:pgSz w:w="11906" w:h="16838"/>
      <w:pgMar w:left="1440" w:right="1440" w:gutter="0" w:header="0" w:top="1440" w:footer="0" w:bottom="1440"/>
      <w:pgNumType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
  </w:num>
  <w:num w:numId="25">
    <w:abstractNumId w:val="2"/>
  </w:num>
  <w:num w:numId="26">
    <w:abstractNumId w:val="2"/>
  </w:num>
  <w:num w:numId="27">
    <w:abstractNumId w:val="2"/>
  </w:num>
  <w:num w:numId="28">
    <w:abstractNumId w:val="2"/>
  </w:num>
  <w:num w:numId="29">
    <w:abstractNumId w:val="2"/>
  </w:num>
  <w:num w:numId="30">
    <w:abstractNumId w:val="5"/>
    <w:lvlOverride w:ilvl="0">
      <w:startOverride w:val="1"/>
    </w:lvlOverride>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5"/>
    <w:lvlOverride w:ilvl="0">
      <w:startOverride w:val="1"/>
    </w:lvlOverride>
  </w:num>
  <w:num w:numId="40">
    <w:abstractNumId w:val="5"/>
  </w:num>
  <w:num w:numId="41">
    <w:abstractNumId w:val="5"/>
  </w:num>
  <w:num w:numId="42">
    <w:abstractNumId w:val="5"/>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5"/>
    <w:lvlOverride w:ilvl="0">
      <w:startOverride w:val="1"/>
    </w:lvlOverride>
  </w:num>
  <w:num w:numId="54">
    <w:abstractNumId w:val="5"/>
  </w:num>
  <w:num w:numId="55">
    <w:abstractNumId w:val="5"/>
  </w:num>
  <w:num w:numId="56">
    <w:abstractNumId w:val="5"/>
    <w:lvlOverride w:ilvl="0">
      <w:startOverride w:val="1"/>
    </w:lvlOverride>
  </w:num>
  <w:num w:numId="57">
    <w:abstractNumId w:val="5"/>
  </w:num>
  <w:num w:numId="58">
    <w:abstractNumId w:val="2"/>
  </w:num>
  <w:num w:numId="59">
    <w:abstractNumId w:val="5"/>
  </w:num>
  <w:num w:numId="60">
    <w:abstractNumId w:val="2"/>
  </w:num>
  <w:num w:numId="61">
    <w:abstractNumId w:val="2"/>
  </w:num>
  <w:num w:numId="62">
    <w:abstractNumId w:val="2"/>
  </w:num>
  <w:num w:numId="63">
    <w:abstractNumId w:val="2"/>
  </w:num>
  <w:num w:numId="64">
    <w:abstractNumId w:val="5"/>
  </w:num>
  <w:num w:numId="65">
    <w:abstractNumId w:val="2"/>
  </w:num>
  <w:num w:numId="66">
    <w:abstractNumId w:val="2"/>
  </w:num>
  <w:num w:numId="67">
    <w:abstractNumId w:val="5"/>
    <w:lvlOverride w:ilvl="0">
      <w:startOverride w:val="1"/>
    </w:lvlOverride>
  </w:num>
  <w:num w:numId="68">
    <w:abstractNumId w:val="5"/>
  </w:num>
  <w:num w:numId="69">
    <w:abstractNumId w:val="2"/>
  </w:num>
  <w:num w:numId="70">
    <w:abstractNumId w:val="2"/>
  </w:num>
  <w:num w:numId="71">
    <w:abstractNumId w:val="2"/>
  </w:num>
  <w:num w:numId="72">
    <w:abstractNumId w:val="2"/>
  </w:num>
  <w:num w:numId="73">
    <w:abstractNumId w:val="2"/>
  </w:num>
  <w:num w:numId="74">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Noto Sans CJK JP" w:cs="" w:asciiTheme="minorHAnsi" w:cstheme="minorBidi" w:hAnsiTheme="minorHAnsi"/>
        <w:lang w:val="ja-JP" w:eastAsia="ja-JP"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Noto Sans CJK JP" w:cs="" w:asciiTheme="minorHAnsi" w:cstheme="minorBidi" w:hAnsiTheme="minorHAnsi"/>
      <w:color w:val="auto"/>
      <w:kern w:val="0"/>
      <w:sz w:val="20"/>
      <w:szCs w:val="20"/>
      <w:lang w:val="ja-JP" w:eastAsia="ja-JP"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Noto Sans CJK JP" w:cs="" w:asciiTheme="majorHAnsi" w:cstheme="majorBidi" w:eastAsiaTheme="majorEastAsia" w:hAnsiTheme="majorHAnsi"/>
      <w:b/>
      <w:bCs/>
      <w:color w:themeColor="accent1" w:val="4F81BD"/>
      <w:sz w:val="28"/>
      <w:szCs w:val="28"/>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Noto Sans CJK JP" w:cs="" w:asciiTheme="majorHAnsi" w:cstheme="majorBidi" w:eastAsiaTheme="majorEastAsia" w:hAnsiTheme="majorHAnsi"/>
      <w:b/>
      <w:bCs/>
      <w:color w:themeColor="accent1" w:val="4F81BD"/>
      <w:sz w:val="24"/>
      <w:szCs w:val="24"/>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Noto Sans CJK JP" w:cs="" w:asciiTheme="majorHAnsi" w:cstheme="majorBidi" w:eastAsiaTheme="majorEastAsia" w:hAnsiTheme="majorHAnsi"/>
      <w:b/>
      <w:bCs/>
      <w:color w:themeColor="accent1" w:val="4F81BD"/>
      <w:sz w:val="20"/>
      <w:szCs w:val="20"/>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Noto Sans CJK JP" w:cs="" w:asciiTheme="majorHAnsi" w:cstheme="majorBidi" w:eastAsiaTheme="majorEastAsia" w:hAnsiTheme="majorHAnsi"/>
      <w:bCs/>
      <w:i/>
      <w:color w:themeColor="accent1" w:val="4F81BD"/>
      <w:sz w:val="20"/>
      <w:szCs w:val="20"/>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Noto Sans CJK JP" w:cs="" w:asciiTheme="majorHAnsi" w:cstheme="majorBidi" w:eastAsiaTheme="majorEastAsia" w:hAnsiTheme="majorHAnsi"/>
      <w:iCs/>
      <w:color w:themeColor="accent1" w:val="4F81BD"/>
      <w:sz w:val="20"/>
      <w:szCs w:val="20"/>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Noto Sans CJK JP" w:cs="" w:asciiTheme="majorHAnsi" w:cstheme="majorBidi" w:eastAsiaTheme="majorEastAsia" w:hAnsiTheme="majorHAnsi"/>
      <w:color w:themeColor="accent1" w:val="4F81BD"/>
      <w:sz w:val="20"/>
      <w:szCs w:val="20"/>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Noto Sans CJK JP" w:cs="" w:asciiTheme="majorHAnsi" w:cstheme="majorBidi" w:eastAsiaTheme="majorEastAsia" w:hAnsiTheme="majorHAnsi"/>
      <w:color w:themeColor="accent1" w:val="4F81BD"/>
      <w:sz w:val="20"/>
      <w:szCs w:val="20"/>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Noto Sans CJK JP" w:cs="" w:asciiTheme="majorHAnsi" w:cstheme="majorBidi" w:eastAsiaTheme="majorEastAsia" w:hAnsiTheme="majorHAnsi"/>
      <w:color w:themeColor="accent1" w:val="4F81BD"/>
      <w:sz w:val="20"/>
      <w:szCs w:val="20"/>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Noto Sans CJK JP" w:cs="" w:asciiTheme="majorHAnsi" w:cstheme="majorBidi" w:eastAsiaTheme="majorEastAsia" w:hAnsiTheme="majorHAnsi"/>
      <w:color w:themeColor="accent1" w:val="4F81BD"/>
      <w:sz w:val="20"/>
      <w:szCs w:val="20"/>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18"/>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Noto Sans CJK JP" w:cs="" w:asciiTheme="majorHAnsi" w:cstheme="majorBidi" w:eastAsiaTheme="majorEastAsia" w:hAnsiTheme="majorHAnsi"/>
      <w:b/>
      <w:bCs/>
      <w:color w:themeColor="accent1" w:themeShade="b5" w:val="345A8A"/>
      <w:sz w:val="32"/>
      <w:szCs w:val="32"/>
    </w:rPr>
  </w:style>
  <w:style w:type="paragraph" w:styleId="Subtitle">
    <w:name w:val="Subtitle"/>
    <w:basedOn w:val="Title"/>
    <w:next w:val="BodyText"/>
    <w:qFormat/>
    <w:pPr>
      <w:keepNext w:val="true"/>
      <w:keepLines/>
      <w:spacing w:before="240" w:after="240"/>
      <w:jc w:val="center"/>
    </w:pPr>
    <w:rPr>
      <w:sz w:val="26"/>
      <w:szCs w:val="26"/>
    </w:rPr>
  </w:style>
  <w:style w:type="paragraph" w:styleId="Author" w:customStyle="1">
    <w:name w:val="Author"/>
    <w:next w:val="BodyText"/>
    <w:qFormat/>
    <w:pPr>
      <w:keepNext w:val="true"/>
      <w:keepLines/>
      <w:widowControl/>
      <w:bidi w:val="0"/>
      <w:spacing w:before="0" w:after="200"/>
      <w:jc w:val="center"/>
    </w:pPr>
    <w:rPr>
      <w:rFonts w:ascii="Cambria" w:hAnsi="Cambria" w:eastAsia="Noto Sans CJK JP" w:cs="" w:asciiTheme="minorHAnsi" w:cstheme="minorBidi" w:hAnsiTheme="minorHAnsi"/>
      <w:color w:val="auto"/>
      <w:kern w:val="0"/>
      <w:sz w:val="20"/>
      <w:szCs w:val="20"/>
      <w:lang w:val="ja-JP" w:eastAsia="ja-JP" w:bidi="ar-SA"/>
    </w:rPr>
  </w:style>
  <w:style w:type="paragraph" w:styleId="Date">
    <w:name w:val="Date"/>
    <w:next w:val="BodyText"/>
    <w:qFormat/>
    <w:pPr>
      <w:keepNext w:val="true"/>
      <w:keepLines/>
      <w:widowControl/>
      <w:bidi w:val="0"/>
      <w:spacing w:before="0" w:after="200"/>
      <w:jc w:val="center"/>
    </w:pPr>
    <w:rPr>
      <w:rFonts w:ascii="Cambria" w:hAnsi="Cambria" w:eastAsia="Noto Sans CJK JP" w:cs="" w:asciiTheme="minorHAnsi" w:cstheme="minorBidi" w:hAnsiTheme="minorHAnsi"/>
      <w:color w:val="auto"/>
      <w:kern w:val="0"/>
      <w:sz w:val="20"/>
      <w:szCs w:val="20"/>
      <w:lang w:val="ja-JP" w:eastAsia="ja-JP" w:bidi="ar-SA"/>
    </w:rPr>
  </w:style>
  <w:style w:type="paragraph" w:styleId="AbstractTitle" w:customStyle="1">
    <w:name w:val="Abstract Title"/>
    <w:basedOn w:val="Normal"/>
    <w:next w:val="Abstract"/>
    <w:qFormat/>
    <w:pPr>
      <w:keepNext w:val="true"/>
      <w:keepLines/>
      <w:spacing w:before="300" w:after="0"/>
      <w:jc w:val="center"/>
    </w:pPr>
    <w:rPr>
      <w:b/>
      <w:color w:val="345A8A"/>
      <w:sz w:val="16"/>
      <w:szCs w:val="16"/>
    </w:rPr>
  </w:style>
  <w:style w:type="paragraph" w:styleId="Abstract" w:customStyle="1">
    <w:name w:val="Abstract"/>
    <w:basedOn w:val="Normal"/>
    <w:next w:val="BodyText"/>
    <w:qFormat/>
    <w:pPr>
      <w:keepNext w:val="true"/>
      <w:keepLines/>
      <w:spacing w:before="100" w:after="300"/>
    </w:pPr>
    <w:rPr>
      <w:sz w:val="16"/>
      <w:szCs w:val="16"/>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Noto Sans CJK JP"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Noto Sans CJK JP" pitchFamily="0" charset="1"/>
        <a:cs typeface=""/>
      </a:majorFont>
      <a:minorFont>
        <a:latin typeface="Cambria" pitchFamily="0" charset="1"/>
        <a:ea typeface="Noto Sans CJK JP" pitchFamily="0" charset="1"/>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2026-07-08T09:44:51Z</dcterms:created>
  <dc:creator/>
  <dc:description/>
  <dc:language>ja</dc:language>
  <cp:lastModifiedBy/>
  <dcterms:modified xsi:type="dcterms:W3CDTF">2026-07-08T09:44:51Z</dcterms:modified>
  <cp:revision>0</cp:revision>
  <dc:subject/>
  <dc:title>Shibboleth SSO 検証環境 構築手順書（純 Windows 版）</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2026-07-08</vt:lpwstr>
  </property>
  <property fmtid="{D5CDD505-2E9C-101B-9397-08002B2CF9AE}" pid="3" name="subtitle">
    <vt:lpwstr>第0.6版</vt:lpwstr>
  </property>
</Properties>
</file>