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4"/>
          <w:szCs w:val="52"/>
          <w:lang w:val="en-US" w:eastAsia="zh-CN"/>
        </w:rPr>
      </w:pPr>
      <w:r>
        <w:rPr>
          <w:rFonts w:hint="eastAsia"/>
          <w:b/>
          <w:bCs/>
          <w:sz w:val="44"/>
          <w:szCs w:val="52"/>
          <w:lang w:val="en-US" w:eastAsia="zh-CN"/>
        </w:rPr>
        <w:t>安装文档</w:t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软件环境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Centos7.5+XShell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二、JDK</w:t>
      </w:r>
      <w:r>
        <w:rPr>
          <w:rFonts w:hint="eastAsia"/>
          <w:b/>
          <w:bCs/>
          <w:sz w:val="32"/>
          <w:szCs w:val="40"/>
          <w:lang w:val="en-US" w:eastAsia="zh-CN"/>
        </w:rPr>
        <w:t>安装</w:t>
      </w:r>
    </w:p>
    <w:p>
      <w:pPr>
        <w:numPr>
          <w:ilvl w:val="0"/>
          <w:numId w:val="0"/>
        </w:numPr>
        <w:ind w:firstLine="480" w:firstLineChars="200"/>
        <w:jc w:val="left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将事先准备好的jdk-8u191-linux-x64.tar.gz通过XShell工具上传至服务器，具体步骤如下：</w:t>
      </w:r>
    </w:p>
    <w:p>
      <w:pPr>
        <w:numPr>
          <w:ilvl w:val="0"/>
          <w:numId w:val="2"/>
        </w:numPr>
        <w:ind w:firstLine="480" w:firstLineChars="200"/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进入/usr/local目录，创建java文件夹。</w:t>
      </w:r>
    </w:p>
    <w:p>
      <w:pPr>
        <w:numPr>
          <w:ilvl w:val="0"/>
          <w:numId w:val="2"/>
        </w:numPr>
        <w:ind w:firstLine="480" w:firstLineChars="200"/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将jdk-8u191-linux-x64.tar.gz拖入shell界面，提示-bash: rz: command not found,说明没有安装 lrzsz。</w:t>
      </w:r>
    </w:p>
    <w:p>
      <w:pPr>
        <w:numPr>
          <w:ilvl w:val="0"/>
          <w:numId w:val="2"/>
        </w:numPr>
        <w:ind w:firstLine="480" w:firstLineChars="200"/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使用命令yum -y install lrzsz，待安装好重新拖入jdk。</w:t>
      </w:r>
    </w:p>
    <w:p>
      <w:pPr>
        <w:numPr>
          <w:ilvl w:val="0"/>
          <w:numId w:val="2"/>
        </w:numPr>
        <w:ind w:firstLine="480" w:firstLineChars="200"/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使用命令</w:t>
      </w:r>
      <w:r>
        <w:rPr>
          <w:rFonts w:hint="default"/>
          <w:b w:val="0"/>
          <w:bCs w:val="0"/>
          <w:sz w:val="24"/>
          <w:szCs w:val="32"/>
          <w:lang w:val="en-US" w:eastAsia="zh-CN"/>
        </w:rPr>
        <w:t>tar -zxvf jdk-8u191-linux-x64.tar.gz</w:t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进行解压。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790825" cy="3048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center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图1 解压文件</w:t>
      </w:r>
    </w:p>
    <w:p>
      <w:pPr>
        <w:numPr>
          <w:ilvl w:val="0"/>
          <w:numId w:val="2"/>
        </w:numPr>
        <w:ind w:firstLine="480" w:firstLineChars="200"/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使用命令vi /etc/profile进行环境的配置。</w:t>
      </w:r>
    </w:p>
    <w:p>
      <w:pPr>
        <w:numPr>
          <w:ilvl w:val="0"/>
          <w:numId w:val="2"/>
        </w:numPr>
        <w:ind w:firstLine="480" w:firstLineChars="200"/>
        <w:jc w:val="left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在文末添加： export JAVA_HOME=/usr/local/java/jdk</w:t>
      </w:r>
    </w:p>
    <w:p>
      <w:pPr>
        <w:numPr>
          <w:ilvl w:val="0"/>
          <w:numId w:val="0"/>
        </w:numPr>
        <w:ind w:left="1680" w:leftChars="0" w:firstLine="420" w:firstLineChars="0"/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export PATH=$JAVA_HOME/bin:$PATH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393440" cy="2643505"/>
            <wp:effectExtent l="0" t="0" r="1651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center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图2 环境配置</w:t>
      </w:r>
    </w:p>
    <w:p>
      <w:pPr>
        <w:numPr>
          <w:ilvl w:val="0"/>
          <w:numId w:val="2"/>
        </w:numPr>
        <w:ind w:left="0" w:leftChars="0" w:firstLine="480" w:firstLineChars="200"/>
        <w:jc w:val="left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保存退出，使用命令source /etc/profile，让环境生效。</w:t>
      </w:r>
    </w:p>
    <w:p>
      <w:pPr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8）使用命令java -version检验环境是否生效。结果如图3所示，说明安装成功。</w:t>
      </w:r>
    </w:p>
    <w:p>
      <w:pPr>
        <w:numPr>
          <w:ilvl w:val="0"/>
          <w:numId w:val="0"/>
        </w:numPr>
        <w:ind w:leftChars="200"/>
        <w:jc w:val="center"/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drawing>
          <wp:inline distT="0" distB="0" distL="114300" distR="114300">
            <wp:extent cx="4457700" cy="4381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center"/>
        <w:rPr>
          <w:rFonts w:hint="eastAsia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图3 java版本</w:t>
      </w:r>
    </w:p>
    <w:p>
      <w:pPr>
        <w:numPr>
          <w:ilvl w:val="0"/>
          <w:numId w:val="0"/>
        </w:numPr>
        <w:ind w:leftChars="200"/>
        <w:jc w:val="center"/>
        <w:rPr>
          <w:rFonts w:hint="eastAsia"/>
          <w:sz w:val="18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18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三、Tomcat</w:t>
      </w:r>
      <w:r>
        <w:rPr>
          <w:rFonts w:hint="eastAsia"/>
          <w:b/>
          <w:bCs/>
          <w:sz w:val="32"/>
          <w:szCs w:val="40"/>
          <w:lang w:val="en-US" w:eastAsia="zh-CN"/>
        </w:rPr>
        <w:t>安装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去官网找到tomcat8的下载界面，下载安装包，如图4所示。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4333875" cy="21145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center"/>
        <w:rPr>
          <w:rFonts w:hint="eastAsia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图4 tomcat安装包</w:t>
      </w:r>
    </w:p>
    <w:p>
      <w:pPr>
        <w:numPr>
          <w:ilvl w:val="0"/>
          <w:numId w:val="0"/>
        </w:numPr>
        <w:ind w:leftChars="200"/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下载完成后的具体安装步骤如下：</w:t>
      </w:r>
    </w:p>
    <w:p>
      <w:pPr>
        <w:numPr>
          <w:ilvl w:val="0"/>
          <w:numId w:val="3"/>
        </w:numPr>
        <w:ind w:leftChars="200"/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进入/usr/local目录，创建tomcat文件夹，将下载好的tar包放至当前目录。</w:t>
      </w:r>
    </w:p>
    <w:p>
      <w:pPr>
        <w:numPr>
          <w:ilvl w:val="0"/>
          <w:numId w:val="3"/>
        </w:numPr>
        <w:ind w:leftChars="200"/>
        <w:jc w:val="both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使用命令tar -zxvf apache-tomcat-8.5.42.tar.gz进行解压。解压完成如图5所示。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3438525" cy="3143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center"/>
        <w:rPr>
          <w:rFonts w:hint="eastAsia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图5 解压 tomcat文件</w:t>
      </w:r>
    </w:p>
    <w:p>
      <w:pPr>
        <w:numPr>
          <w:ilvl w:val="0"/>
          <w:numId w:val="3"/>
        </w:numPr>
        <w:ind w:leftChars="200"/>
        <w:jc w:val="both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进入bin目录，使用命令./startup.sh启动tomcat。</w:t>
      </w:r>
    </w:p>
    <w:p>
      <w:pPr>
        <w:numPr>
          <w:ilvl w:val="0"/>
          <w:numId w:val="3"/>
        </w:numPr>
        <w:ind w:leftChars="200"/>
        <w:jc w:val="both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在浏览器中输入ip:8080，结果如图6所示。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251325" cy="3482975"/>
            <wp:effectExtent l="0" t="0" r="1587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center"/>
        <w:rPr>
          <w:rFonts w:hint="eastAsia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图6  tomcat运行图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Theme="minorAscii" w:hAnsiTheme="minorEastAsia" w:cstheme="minorEastAsia"/>
          <w:i w:val="0"/>
          <w:color w:val="000000"/>
          <w:spacing w:val="0"/>
          <w:sz w:val="24"/>
          <w:szCs w:val="24"/>
          <w:lang w:val="en-US" w:eastAsia="zh-CN"/>
        </w:rPr>
        <w:t>T</w:t>
      </w:r>
      <w:r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omcat主要命令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命令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./startup.sh</w:t>
            </w:r>
            <w:r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 xml:space="preserve"> 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启动tomcat 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./shutdown.sh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关闭tomcat服务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eastAsia"/>
          <w:sz w:val="21"/>
          <w:szCs w:val="24"/>
          <w:lang w:val="en-US" w:eastAsia="zh-CN"/>
        </w:rPr>
      </w:pPr>
    </w:p>
    <w:p>
      <w:pPr>
        <w:numPr>
          <w:ilvl w:val="0"/>
          <w:numId w:val="4"/>
        </w:numPr>
        <w:ind w:leftChars="0"/>
        <w:jc w:val="left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Nginx</w:t>
      </w:r>
      <w:r>
        <w:rPr>
          <w:rFonts w:hint="eastAsia"/>
          <w:b/>
          <w:bCs/>
          <w:sz w:val="32"/>
          <w:szCs w:val="40"/>
          <w:lang w:val="en-US" w:eastAsia="zh-CN"/>
        </w:rPr>
        <w:t>安装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Nginx需要配置较多前置条件，具体步骤如下：</w:t>
      </w:r>
    </w:p>
    <w:p>
      <w:pPr>
        <w:numPr>
          <w:ilvl w:val="0"/>
          <w:numId w:val="5"/>
        </w:numPr>
        <w:ind w:firstLine="480" w:firstLineChars="200"/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下载前置环境，使用命令yum -y install gcc automake autoconf libtool make安装make；使用命令yum install gcc gcc-c++安装g++。</w:t>
      </w:r>
    </w:p>
    <w:p>
      <w:pPr>
        <w:numPr>
          <w:ilvl w:val="0"/>
          <w:numId w:val="5"/>
        </w:numPr>
        <w:ind w:firstLine="480" w:firstLineChars="200"/>
        <w:jc w:val="both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进入/usr/local，创建nginx文件夹。</w:t>
      </w:r>
    </w:p>
    <w:p>
      <w:pPr>
        <w:numPr>
          <w:ilvl w:val="0"/>
          <w:numId w:val="5"/>
        </w:numPr>
        <w:ind w:firstLine="480" w:firstLineChars="200"/>
        <w:jc w:val="both"/>
        <w:rPr>
          <w:rFonts w:hint="default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安装</w:t>
      </w:r>
      <w:r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PCRE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库。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进入</w:t>
      </w:r>
      <w:r>
        <w:rPr>
          <w:rFonts w:hint="default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nginx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文件夹，使用命令</w:t>
      </w:r>
      <w:r>
        <w:rPr>
          <w:rFonts w:hint="default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wgetftp://ftp.csx.cam.ac.</w:t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uk/pub/</w:t>
      </w:r>
      <w:r>
        <w:rPr>
          <w:rFonts w:hint="eastAsia" w:eastAsia="宋体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s</w:t>
      </w:r>
      <w:r>
        <w:rPr>
          <w:rFonts w:hint="default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oft</w:t>
      </w:r>
      <w:r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w</w:t>
      </w:r>
      <w:r>
        <w:rPr>
          <w:rFonts w:hint="default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are/programming/pcre/pcre-8.39.tar.gz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 xml:space="preserve"> 安装PCRE库。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解压文件，进入文件中，使用命令</w:t>
      </w:r>
      <w:r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./configure；make；make install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981200" cy="2762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center"/>
        <w:rPr>
          <w:rFonts w:hint="default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图6 解压pcre</w:t>
      </w:r>
    </w:p>
    <w:p>
      <w:pPr>
        <w:numPr>
          <w:ilvl w:val="0"/>
          <w:numId w:val="5"/>
        </w:numPr>
        <w:ind w:firstLine="480" w:firstLineChars="200"/>
        <w:jc w:val="both"/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安装</w:t>
      </w:r>
      <w:r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openssl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。使用命令</w:t>
      </w:r>
      <w:r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 xml:space="preserve">wget </w:t>
      </w:r>
      <w:r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u w:val="none"/>
          <w:lang w:val="en-US" w:eastAsia="zh-CN"/>
        </w:rPr>
        <w:t>https://www.openssl.org/source</w:t>
      </w:r>
      <w:r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/opens</w:t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sl-1.0.1t.tar.gz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安装</w:t>
      </w:r>
      <w:r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openssl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，进行解压。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628900" cy="1905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center"/>
        <w:rPr>
          <w:rFonts w:hint="default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图7 解压openssl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firstLine="480" w:firstLineChars="200"/>
        <w:jc w:val="both"/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安装zlib-devel。使用命令yum install -y zlib-devel。</w:t>
      </w:r>
    </w:p>
    <w:p>
      <w:pPr>
        <w:numPr>
          <w:ilvl w:val="0"/>
          <w:numId w:val="5"/>
        </w:numPr>
        <w:ind w:firstLine="480" w:firstLineChars="200"/>
        <w:jc w:val="both"/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安装</w:t>
      </w:r>
      <w:r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nginx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。使用命令</w:t>
      </w:r>
      <w:r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 xml:space="preserve">wget </w:t>
      </w:r>
      <w:r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u w:val="none"/>
          <w:lang w:val="en-US" w:eastAsia="zh-CN"/>
        </w:rPr>
        <w:t>http://nginx.org/download/nginx-1.1.10.</w:t>
      </w:r>
    </w:p>
    <w:p>
      <w:pPr>
        <w:numPr>
          <w:ilvl w:val="0"/>
          <w:numId w:val="0"/>
        </w:numPr>
        <w:jc w:val="both"/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tar.gz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。使用命令</w:t>
      </w:r>
      <w:r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tar -zxvf nginx-1.1.10.tar.gz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进行解压，进入文件中，使用命令</w:t>
      </w:r>
      <w:r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./configure；make；make install。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847850" cy="1809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center"/>
        <w:rPr>
          <w:rFonts w:hint="default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图8 解压nginx</w:t>
      </w:r>
    </w:p>
    <w:p>
      <w:pPr>
        <w:numPr>
          <w:ilvl w:val="0"/>
          <w:numId w:val="5"/>
        </w:numPr>
        <w:ind w:firstLine="480" w:firstLineChars="200"/>
        <w:jc w:val="both"/>
        <w:rPr>
          <w:rFonts w:hint="default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使用命令/usr/local/nginx/sbin/nginx -c /usr/local/nginx/conf/nginx.conf进行启动。</w:t>
      </w:r>
    </w:p>
    <w:p>
      <w:pPr>
        <w:numPr>
          <w:ilvl w:val="0"/>
          <w:numId w:val="5"/>
        </w:numPr>
        <w:ind w:firstLine="480" w:firstLineChars="200"/>
        <w:jc w:val="both"/>
        <w:rPr>
          <w:rFonts w:hint="default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在浏览器中输入ip，检查nginx是否启动成功。页面如图9所示。</w:t>
      </w:r>
    </w:p>
    <w:p>
      <w:pPr>
        <w:numPr>
          <w:ilvl w:val="0"/>
          <w:numId w:val="0"/>
        </w:numPr>
        <w:jc w:val="both"/>
        <w:rPr>
          <w:rFonts w:hint="default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476885"/>
            <wp:effectExtent l="0" t="0" r="9525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center"/>
        <w:rPr>
          <w:rFonts w:hint="eastAsia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图9 欢迎页面</w:t>
      </w:r>
    </w:p>
    <w:p>
      <w:pPr>
        <w:numPr>
          <w:ilvl w:val="0"/>
          <w:numId w:val="0"/>
        </w:numPr>
        <w:ind w:leftChars="200"/>
        <w:jc w:val="center"/>
        <w:rPr>
          <w:rFonts w:hint="default"/>
          <w:sz w:val="21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Theme="minorAscii" w:hAnsiTheme="minorEastAsia" w:cstheme="minorEastAsia"/>
          <w:i w:val="0"/>
          <w:color w:val="000000"/>
          <w:spacing w:val="0"/>
          <w:sz w:val="24"/>
          <w:szCs w:val="24"/>
          <w:lang w:val="en-US" w:eastAsia="zh-CN"/>
        </w:rPr>
        <w:t>Nginx</w:t>
      </w:r>
      <w:r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主要命令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命令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>/usr/local/nginx/sbin/nginx -c /usr/local/nginx/conf/nginx.conf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启动nginx 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>/usr/local/nginx/sbin/nginx -t /usr/local/nginx/conf/nginx.conf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验证配置是否正确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ascii="Tahoma" w:hAnsi="Tahoma" w:eastAsia="Tahoma" w:cs="Tahoma"/>
                <w:i w:val="0"/>
                <w:caps w:val="0"/>
                <w:color w:val="444444"/>
                <w:spacing w:val="0"/>
                <w:sz w:val="21"/>
                <w:szCs w:val="21"/>
                <w:shd w:val="clear" w:fill="FFFFFF"/>
              </w:rPr>
              <w:t>/usr/local/nginx/sbin/nginx -s reload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重启nginx服务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ascii="Tahoma" w:hAnsi="Tahoma" w:eastAsia="Tahoma" w:cs="Tahoma"/>
                <w:i w:val="0"/>
                <w:caps w:val="0"/>
                <w:color w:val="444444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hAnsi="Tahoma" w:eastAsia="Tahoma" w:cs="Tahoma" w:asciiTheme="minorAscii"/>
                <w:i w:val="0"/>
                <w:caps w:val="0"/>
                <w:color w:val="444444"/>
                <w:spacing w:val="0"/>
                <w:sz w:val="24"/>
                <w:szCs w:val="24"/>
                <w:shd w:val="clear" w:fill="FFFFFF"/>
              </w:rPr>
              <w:t>/usr/localinx/sbininx -s stop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停止nginx服务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default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Tomcat集群搭建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Tomcat集群搭建主要修改相关结点，具体步骤如下：</w:t>
      </w:r>
    </w:p>
    <w:p>
      <w:pPr>
        <w:numPr>
          <w:ilvl w:val="0"/>
          <w:numId w:val="6"/>
        </w:numPr>
        <w:ind w:leftChars="0" w:firstLine="420" w:firstLineChars="0"/>
        <w:jc w:val="left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使用命令cp -r tomcat tomcat2，cp -r tomcat tomcat3，拷贝tomcat。</w:t>
      </w:r>
    </w:p>
    <w:p>
      <w:pPr>
        <w:numPr>
          <w:ilvl w:val="0"/>
          <w:numId w:val="6"/>
        </w:numPr>
        <w:ind w:leftChars="0" w:firstLine="420" w:firstLineChars="0"/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进入conf中的server.xml文件将tomcat2和tomcat3的端口进行修改。需要修改的端口有：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t>&lt;Server port="8006" shutdown="SHUTDOWN"&gt;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t>&lt;Connector port="8081" protocol="HTTP/1.1"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t>     connectionTimeout="20000"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t>redirectPort="8443" /&gt;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t>&lt;Connector port="80</w:t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10</w:t>
      </w:r>
      <w:r>
        <w:rPr>
          <w:rFonts w:hint="default"/>
          <w:b w:val="0"/>
          <w:bCs w:val="0"/>
          <w:sz w:val="24"/>
          <w:szCs w:val="32"/>
          <w:lang w:val="en-US" w:eastAsia="zh-CN"/>
        </w:rPr>
        <w:t>" protocol="AJP/1.3" redirectPort="8443" /&gt;</w:t>
      </w:r>
    </w:p>
    <w:p>
      <w:pPr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t>&lt;Server port="800</w:t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7</w:t>
      </w:r>
      <w:r>
        <w:rPr>
          <w:rFonts w:hint="default"/>
          <w:b w:val="0"/>
          <w:bCs w:val="0"/>
          <w:sz w:val="24"/>
          <w:szCs w:val="32"/>
          <w:lang w:val="en-US" w:eastAsia="zh-CN"/>
        </w:rPr>
        <w:t>" shutdown="SHUTDOWN"&gt;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t>&lt;Connector port="808</w:t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2</w:t>
      </w:r>
      <w:r>
        <w:rPr>
          <w:rFonts w:hint="default"/>
          <w:b w:val="0"/>
          <w:bCs w:val="0"/>
          <w:sz w:val="24"/>
          <w:szCs w:val="32"/>
          <w:lang w:val="en-US" w:eastAsia="zh-CN"/>
        </w:rPr>
        <w:t>" protocol="HTTP/1.1"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t>     connectionTimeout="20000"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t>redirectPort="8443" /&gt;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t>&lt;Connector port="80</w:t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11</w:t>
      </w:r>
      <w:r>
        <w:rPr>
          <w:rFonts w:hint="default"/>
          <w:b w:val="0"/>
          <w:bCs w:val="0"/>
          <w:sz w:val="24"/>
          <w:szCs w:val="32"/>
          <w:lang w:val="en-US" w:eastAsia="zh-CN"/>
        </w:rPr>
        <w:t>" protocol="AJP/1.3" redirectPort="8443" /&gt;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按照顺序，依次启动tomcat,tomcat2,tomcat3。经过测试均可运行。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32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Nginx实现负载均衡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1）修改Nginx的server中的配置项，首先要添加upstream，可以修改端口，由于没有占用端口，便没有修改。最后将tomcatCluster加入location /中，添加proxy_pass一行，保存退出。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486150" cy="30099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center"/>
        <w:rPr>
          <w:rFonts w:hint="eastAsia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图10 配置项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2）使用命令/usr/local/nginx/sbin/nginx -t -c /usr/local/nginx/conf/nginx.conf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检查配置文件是否正确。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19700" cy="2762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center"/>
        <w:rPr>
          <w:rFonts w:hint="default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图11 检查结果</w:t>
      </w:r>
    </w:p>
    <w:p>
      <w:pPr>
        <w:numPr>
          <w:ilvl w:val="0"/>
          <w:numId w:val="0"/>
        </w:numPr>
        <w:ind w:firstLine="480" w:firstLineChars="200"/>
        <w:jc w:val="left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3）可观察到配置正确，重新启动nginx。进入sbin目录，使用命令./nginx -s reload。</w:t>
      </w:r>
    </w:p>
    <w:p>
      <w:pPr>
        <w:numPr>
          <w:ilvl w:val="0"/>
          <w:numId w:val="0"/>
        </w:numPr>
        <w:ind w:firstLine="480" w:firstLineChars="200"/>
        <w:jc w:val="left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4）在浏览器中输入ip:80，可以发现已经跳转到tomcat界面。</w:t>
      </w:r>
    </w:p>
    <w:p>
      <w:pPr>
        <w:numPr>
          <w:ilvl w:val="0"/>
          <w:numId w:val="0"/>
        </w:numPr>
        <w:ind w:firstLine="420" w:firstLineChars="200"/>
        <w:jc w:val="center"/>
      </w:pPr>
      <w:r>
        <w:drawing>
          <wp:inline distT="0" distB="0" distL="114300" distR="114300">
            <wp:extent cx="5050790" cy="2512695"/>
            <wp:effectExtent l="0" t="0" r="1651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079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center"/>
        <w:rPr>
          <w:rFonts w:hint="eastAsia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图11 最终结果图</w:t>
      </w:r>
    </w:p>
    <w:p>
      <w:pPr>
        <w:numPr>
          <w:ilvl w:val="0"/>
          <w:numId w:val="0"/>
        </w:numPr>
        <w:ind w:leftChars="200"/>
        <w:jc w:val="center"/>
        <w:rPr>
          <w:rFonts w:hint="default"/>
          <w:sz w:val="21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ZooKeeper安装</w:t>
      </w:r>
    </w:p>
    <w:p>
      <w:pPr>
        <w:numPr>
          <w:ilvl w:val="0"/>
          <w:numId w:val="7"/>
        </w:numPr>
        <w:ind w:leftChars="0" w:firstLine="420" w:firstLineChars="0"/>
        <w:jc w:val="left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将事先准备好的zookeeper上传至服务器的/usr/local目录。</w:t>
      </w:r>
    </w:p>
    <w:p>
      <w:pPr>
        <w:numPr>
          <w:ilvl w:val="0"/>
          <w:numId w:val="7"/>
        </w:numPr>
        <w:ind w:leftChars="0" w:firstLine="420" w:firstLineChars="0"/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配置zookeeper的环境变量，使用命令vi /etc/profile，添加下面的语句：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t>export ZK_HOME=/usr/local/zk/zookeeper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t>export PATH=$ZK_HOME/bin:$PATH</w:t>
      </w:r>
    </w:p>
    <w:p>
      <w:pPr>
        <w:numPr>
          <w:ilvl w:val="0"/>
          <w:numId w:val="0"/>
        </w:numPr>
        <w:ind w:left="420" w:leftChars="0"/>
        <w:jc w:val="center"/>
      </w:pPr>
      <w:r>
        <w:drawing>
          <wp:inline distT="0" distB="0" distL="114300" distR="114300">
            <wp:extent cx="2638425" cy="3333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center"/>
        <w:rPr>
          <w:rFonts w:hint="eastAsia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图12 zk环境配置图</w:t>
      </w:r>
    </w:p>
    <w:p>
      <w:pPr>
        <w:numPr>
          <w:ilvl w:val="0"/>
          <w:numId w:val="7"/>
        </w:numPr>
        <w:ind w:left="0" w:leftChars="0" w:firstLine="420" w:firstLineChars="0"/>
        <w:jc w:val="left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  <w:t>使用命令</w:t>
      </w: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source profile使其生效。</w:t>
      </w:r>
    </w:p>
    <w:p>
      <w:pPr>
        <w:numPr>
          <w:ilvl w:val="0"/>
          <w:numId w:val="7"/>
        </w:numPr>
        <w:ind w:left="0" w:leftChars="0" w:firstLine="420" w:firstLineChars="0"/>
        <w:jc w:val="left"/>
        <w:rPr>
          <w:rFonts w:hint="default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进入conf目录，使用命令cp -r zoo_sample.cfg zoo.cfg拷贝zoo_sample.cfg为zoo.cfg文件。</w:t>
      </w:r>
    </w:p>
    <w:p>
      <w:pPr>
        <w:numPr>
          <w:ilvl w:val="0"/>
          <w:numId w:val="7"/>
        </w:numPr>
        <w:ind w:left="0" w:leftChars="0" w:firstLine="420" w:firstLineChars="0"/>
        <w:jc w:val="left"/>
        <w:rPr>
          <w:rFonts w:hint="default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修改zoo.cfg文件，找到dataDir，修改数据存储目录，如图13所示，保存退出。</w:t>
      </w:r>
    </w:p>
    <w:p>
      <w:pPr>
        <w:numPr>
          <w:ilvl w:val="0"/>
          <w:numId w:val="0"/>
        </w:numPr>
        <w:ind w:left="420" w:leftChars="0"/>
        <w:jc w:val="center"/>
      </w:pPr>
      <w:r>
        <w:drawing>
          <wp:inline distT="0" distB="0" distL="114300" distR="114300">
            <wp:extent cx="2562225" cy="171450"/>
            <wp:effectExtent l="0" t="0" r="952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center"/>
        <w:rPr>
          <w:rFonts w:hint="default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图13 zk地址配置图</w:t>
      </w:r>
    </w:p>
    <w:p>
      <w:pPr>
        <w:numPr>
          <w:ilvl w:val="0"/>
          <w:numId w:val="7"/>
        </w:numPr>
        <w:ind w:left="0" w:leftChars="0" w:firstLine="420" w:firstLineChars="0"/>
        <w:jc w:val="left"/>
        <w:rPr>
          <w:rFonts w:hint="default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在相应的目录创建对应的文件。</w:t>
      </w:r>
    </w:p>
    <w:p>
      <w:pPr>
        <w:numPr>
          <w:ilvl w:val="0"/>
          <w:numId w:val="7"/>
        </w:numPr>
        <w:ind w:left="0" w:leftChars="0" w:firstLine="420" w:firstLineChars="0"/>
        <w:jc w:val="left"/>
        <w:rPr>
          <w:rFonts w:hint="default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进入bin目录，使用命令./zkServer.sh start启动成功。</w:t>
      </w:r>
    </w:p>
    <w:p>
      <w:pPr>
        <w:numPr>
          <w:ilvl w:val="0"/>
          <w:numId w:val="0"/>
        </w:numPr>
        <w:ind w:left="420" w:leftChars="0"/>
        <w:jc w:val="center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2333625" cy="344170"/>
            <wp:effectExtent l="0" t="0" r="9525" b="1778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4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center"/>
        <w:rPr>
          <w:rFonts w:hint="eastAsia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图14 zk启动成功图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Theme="minorAscii" w:hAnsiTheme="minorEastAsia" w:cstheme="minorEastAsia"/>
          <w:i w:val="0"/>
          <w:color w:val="000000"/>
          <w:spacing w:val="0"/>
          <w:sz w:val="24"/>
          <w:szCs w:val="24"/>
          <w:lang w:val="en-US" w:eastAsia="zh-CN"/>
        </w:rPr>
        <w:t>ZooKeeper</w:t>
      </w:r>
      <w:r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主要命令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命令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>./zkServer.sh start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启动zookeeper服务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>./zkServer.sh status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查看zookeeper状态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ahoma" w:hAnsi="Tahoma" w:eastAsia="宋体" w:cs="Tahoma"/>
                <w:i w:val="0"/>
                <w:caps w:val="0"/>
                <w:color w:val="444444"/>
                <w:spacing w:val="0"/>
                <w:sz w:val="21"/>
                <w:szCs w:val="21"/>
                <w:shd w:val="clear" w:fill="FFFFFF"/>
                <w:lang w:val="en-US" w:eastAsia="zh-CN"/>
              </w:rPr>
              <w:t>./</w:t>
            </w:r>
            <w:r>
              <w:rPr>
                <w:rFonts w:hint="eastAsia" w:ascii="Tahoma" w:hAnsi="Tahoma" w:eastAsia="Tahoma" w:cs="Tahoma"/>
                <w:i w:val="0"/>
                <w:caps w:val="0"/>
                <w:color w:val="444444"/>
                <w:spacing w:val="0"/>
                <w:sz w:val="21"/>
                <w:szCs w:val="21"/>
                <w:shd w:val="clear" w:fill="FFFFFF"/>
              </w:rPr>
              <w:t>zkServer.sh stop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停止zookeeper服务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ascii="Tahoma" w:hAnsi="Tahoma" w:eastAsia="Tahoma" w:cs="Tahoma"/>
                <w:i w:val="0"/>
                <w:caps w:val="0"/>
                <w:color w:val="444444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hAnsi="Tahoma" w:eastAsia="宋体" w:cs="Tahoma" w:asciiTheme="minorAscii"/>
                <w:i w:val="0"/>
                <w:caps w:val="0"/>
                <w:color w:val="444444"/>
                <w:spacing w:val="0"/>
                <w:sz w:val="24"/>
                <w:szCs w:val="24"/>
                <w:shd w:val="clear" w:fill="FFFFFF"/>
                <w:lang w:val="en-US" w:eastAsia="zh-CN"/>
              </w:rPr>
              <w:t>./</w:t>
            </w:r>
            <w:r>
              <w:rPr>
                <w:rFonts w:hint="eastAsia" w:hAnsi="Tahoma" w:eastAsia="Tahoma" w:cs="Tahoma" w:asciiTheme="minorAscii"/>
                <w:i w:val="0"/>
                <w:caps w:val="0"/>
                <w:color w:val="444444"/>
                <w:spacing w:val="0"/>
                <w:sz w:val="24"/>
                <w:szCs w:val="24"/>
                <w:shd w:val="clear" w:fill="FFFFFF"/>
              </w:rPr>
              <w:t>zkServer.sh restart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重启zookeeper服务</w:t>
            </w:r>
          </w:p>
        </w:tc>
      </w:tr>
    </w:tbl>
    <w:p>
      <w:pPr>
        <w:numPr>
          <w:ilvl w:val="0"/>
          <w:numId w:val="0"/>
        </w:numPr>
        <w:ind w:left="420" w:leftChars="0"/>
        <w:jc w:val="center"/>
        <w:rPr>
          <w:rFonts w:hint="default"/>
          <w:sz w:val="21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MemCache安装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MemCache首先需要安装libevent库，然后再进行MemCache的安装。具体步骤如下：</w:t>
      </w:r>
    </w:p>
    <w:p>
      <w:pPr>
        <w:numPr>
          <w:ilvl w:val="0"/>
          <w:numId w:val="8"/>
        </w:numPr>
        <w:ind w:left="420" w:leftChars="0"/>
        <w:jc w:val="left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创建memcache目录，进入使用wget </w:t>
      </w:r>
      <w:r>
        <w:rPr>
          <w:rFonts w:hint="eastAsia"/>
          <w:b w:val="0"/>
          <w:bCs w:val="0"/>
          <w:color w:val="auto"/>
          <w:sz w:val="24"/>
          <w:szCs w:val="32"/>
          <w:u w:val="none"/>
          <w:lang w:val="en-US" w:eastAsia="zh-CN"/>
        </w:rPr>
        <w:t>https://github.com/downloads/libeve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32"/>
          <w:u w:val="none"/>
          <w:lang w:val="en-US" w:eastAsia="zh-CN"/>
        </w:rPr>
        <w:t>nt</w:t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/libevent/libevent-1.4.14b-stable.tar.gz命令进行下载。</w:t>
      </w:r>
    </w:p>
    <w:p>
      <w:pPr>
        <w:numPr>
          <w:ilvl w:val="0"/>
          <w:numId w:val="8"/>
        </w:numPr>
        <w:ind w:left="420" w:leftChars="0"/>
        <w:jc w:val="left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使用命令tar -zxvf libevent-1.4.14b-stable.tar.gz进行解压。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进入文件中，使</w:t>
      </w:r>
    </w:p>
    <w:p>
      <w:pPr>
        <w:numPr>
          <w:ilvl w:val="0"/>
          <w:numId w:val="0"/>
        </w:numPr>
        <w:jc w:val="left"/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用命令</w:t>
      </w:r>
      <w:r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./configure；make；make install。</w:t>
      </w:r>
    </w:p>
    <w:p>
      <w:pPr>
        <w:numPr>
          <w:ilvl w:val="0"/>
          <w:numId w:val="8"/>
        </w:numPr>
        <w:ind w:left="420" w:leftChars="0"/>
        <w:jc w:val="left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使用命令wget </w:t>
      </w:r>
      <w:r>
        <w:rPr>
          <w:rFonts w:hint="eastAsia"/>
          <w:b w:val="0"/>
          <w:bCs w:val="0"/>
          <w:color w:val="auto"/>
          <w:sz w:val="24"/>
          <w:szCs w:val="32"/>
          <w:u w:val="none"/>
          <w:lang w:val="en-US" w:eastAsia="zh-CN"/>
        </w:rPr>
        <w:t>http://www.memcached.org/files/memcached-1.4.20.tar.gz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进行MemCache的下载，解压文件。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828925" cy="200025"/>
            <wp:effectExtent l="0" t="0" r="9525" b="952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center"/>
        <w:rPr>
          <w:rFonts w:hint="default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图15 memcache解压图</w:t>
      </w:r>
    </w:p>
    <w:p>
      <w:pPr>
        <w:numPr>
          <w:ilvl w:val="0"/>
          <w:numId w:val="8"/>
        </w:numPr>
        <w:ind w:left="420" w:leftChars="0"/>
        <w:jc w:val="left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进入目录使用命令./configure --with-libevent=/usr/localbevent/ ；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make；make install进行安装。</w:t>
      </w:r>
    </w:p>
    <w:p>
      <w:pPr>
        <w:numPr>
          <w:ilvl w:val="0"/>
          <w:numId w:val="8"/>
        </w:numPr>
        <w:ind w:left="420" w:leftChars="0"/>
        <w:jc w:val="left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使用命令/usr/local/bin/memcached -d -m 64 -I 20m -u root -l 127.0.0.1 -p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 11211 -c 1024 -P /usr/local/memcache/memcache/memcached.pid进行启动。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启动参数表</w:t>
      </w:r>
    </w:p>
    <w:tbl>
      <w:tblPr>
        <w:tblStyle w:val="3"/>
        <w:tblW w:w="8726" w:type="dxa"/>
        <w:tblInd w:w="0" w:type="dxa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outset" w:color="auto" w:sz="6" w:space="0"/>
          <w:insideV w:val="outset" w:color="auto" w:sz="6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86"/>
        <w:gridCol w:w="6940"/>
      </w:tblGrid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Style w:val="6"/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选项</w:t>
            </w:r>
          </w:p>
        </w:tc>
        <w:tc>
          <w:tcPr>
            <w:tcW w:w="694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Style w:val="6"/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含义说明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-d</w:t>
            </w:r>
          </w:p>
        </w:tc>
        <w:tc>
          <w:tcPr>
            <w:tcW w:w="694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指定memcached进程作为一个守护进程启动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-m &lt;num&gt;</w:t>
            </w:r>
          </w:p>
        </w:tc>
        <w:tc>
          <w:tcPr>
            <w:tcW w:w="694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指定分配给memcached使用的内存，单位是MB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-u &lt;username&gt;</w:t>
            </w:r>
          </w:p>
        </w:tc>
        <w:tc>
          <w:tcPr>
            <w:tcW w:w="694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运行memcached的用户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-l &lt;ip_addr&gt;</w:t>
            </w:r>
          </w:p>
        </w:tc>
        <w:tc>
          <w:tcPr>
            <w:tcW w:w="694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监听的服务器IP地址，如果有多个地址的话，使用逗号分隔，格式可以为“IP地址:端口号”，例如：-l 指定192.168.0.184:19830,192.168.0.195:13542；端口号也可以通过-p选项指定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-p &lt;num&gt;</w:t>
            </w:r>
          </w:p>
        </w:tc>
        <w:tc>
          <w:tcPr>
            <w:tcW w:w="694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Memcached监听的端口，要保证该端口号未被占用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-c &lt;num&gt;</w:t>
            </w:r>
          </w:p>
        </w:tc>
        <w:tc>
          <w:tcPr>
            <w:tcW w:w="694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设置最大运行的并发连接数，默认是1024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-R &lt;num&gt;</w:t>
            </w:r>
          </w:p>
        </w:tc>
        <w:tc>
          <w:tcPr>
            <w:tcW w:w="694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为避免客户端饿死（starvation），对连续达到的客户端请求数设置一个限额，如果超过该设置，会选择另一个连接来处理请求，默认为20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-k</w:t>
            </w:r>
          </w:p>
        </w:tc>
        <w:tc>
          <w:tcPr>
            <w:tcW w:w="694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设置锁定所有分页的内存，对于大缓存应用场景，谨慎使用该选项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-P</w:t>
            </w:r>
          </w:p>
        </w:tc>
        <w:tc>
          <w:tcPr>
            <w:tcW w:w="694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保存memcached进程的pid文件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-s &lt;file&gt;</w:t>
            </w:r>
          </w:p>
        </w:tc>
        <w:tc>
          <w:tcPr>
            <w:tcW w:w="694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指定Memcached用于监听的UNIX socket文件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-a &lt;perms&gt;</w:t>
            </w:r>
          </w:p>
        </w:tc>
        <w:tc>
          <w:tcPr>
            <w:tcW w:w="694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设置-s选项指定的UNIX socket文件的权限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-U &lt;num&gt;</w:t>
            </w:r>
          </w:p>
        </w:tc>
        <w:tc>
          <w:tcPr>
            <w:tcW w:w="694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指定监听UDP的端口，默认11211，0表示关闭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-M</w:t>
            </w:r>
          </w:p>
        </w:tc>
        <w:tc>
          <w:tcPr>
            <w:tcW w:w="694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当内存使用超出配置值时，禁止自动清除缓存中的数据项，此时Memcached不可以，直到内存被释放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-r</w:t>
            </w:r>
          </w:p>
        </w:tc>
        <w:tc>
          <w:tcPr>
            <w:tcW w:w="694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设置产生core文件大小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-f &lt;factor&gt;</w:t>
            </w:r>
          </w:p>
        </w:tc>
        <w:tc>
          <w:tcPr>
            <w:tcW w:w="694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用于计算缓存数据项的内存块大小的乘数因子，默认是1.25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-n</w:t>
            </w:r>
          </w:p>
        </w:tc>
        <w:tc>
          <w:tcPr>
            <w:tcW w:w="694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为缓存数据项的key、value、flag设置最小分配字节数，默认是48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-C</w:t>
            </w:r>
          </w:p>
        </w:tc>
        <w:tc>
          <w:tcPr>
            <w:tcW w:w="694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禁用CAS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-h</w:t>
            </w:r>
          </w:p>
        </w:tc>
        <w:tc>
          <w:tcPr>
            <w:tcW w:w="694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显示Memcached版本和摘要信息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-v</w:t>
            </w:r>
          </w:p>
        </w:tc>
        <w:tc>
          <w:tcPr>
            <w:tcW w:w="694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输出警告和错误信息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-vv</w:t>
            </w:r>
          </w:p>
        </w:tc>
        <w:tc>
          <w:tcPr>
            <w:tcW w:w="694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打印信息比-v更详细：不仅输出警告和错误信息，也输出客户端请求和响应信息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-i</w:t>
            </w:r>
          </w:p>
        </w:tc>
        <w:tc>
          <w:tcPr>
            <w:tcW w:w="694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打印libevent和Memcached的licenses信息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-t &lt;threads&gt;</w:t>
            </w:r>
          </w:p>
        </w:tc>
        <w:tc>
          <w:tcPr>
            <w:tcW w:w="694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指定用来处理请求的线程数，默认为4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-D &lt;char&gt;</w:t>
            </w:r>
          </w:p>
        </w:tc>
        <w:tc>
          <w:tcPr>
            <w:tcW w:w="694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用于统计报告中Key前缀和ID之间的分隔符，默认是冒号“:”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-L</w:t>
            </w:r>
          </w:p>
        </w:tc>
        <w:tc>
          <w:tcPr>
            <w:tcW w:w="694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尝试使用大内存分页（pages）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-B &lt;proto&gt;</w:t>
            </w:r>
          </w:p>
        </w:tc>
        <w:tc>
          <w:tcPr>
            <w:tcW w:w="694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指定使用的协议，默认行为是自动协商（autonegotiate），可能使用的选项有auto、ascii、binary。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-I &lt;size&gt;</w:t>
            </w:r>
          </w:p>
        </w:tc>
        <w:tc>
          <w:tcPr>
            <w:tcW w:w="694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覆盖默认的STAB页大小，默认是1M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-F</w:t>
            </w:r>
          </w:p>
        </w:tc>
        <w:tc>
          <w:tcPr>
            <w:tcW w:w="694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禁用flush_all命令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8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-o &lt;options&gt;</w:t>
            </w:r>
          </w:p>
        </w:tc>
        <w:tc>
          <w:tcPr>
            <w:tcW w:w="694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20"/>
                <w:szCs w:val="20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kern w:val="0"/>
                <w:sz w:val="20"/>
                <w:szCs w:val="20"/>
                <w:lang w:val="en-US" w:eastAsia="zh-CN" w:bidi="ar"/>
              </w:rPr>
              <w:t>指定逗号分隔的选项，一般用于用于扩展或实验性质的选项</w:t>
            </w:r>
          </w:p>
        </w:tc>
      </w:tr>
    </w:tbl>
    <w:p>
      <w:pPr>
        <w:numPr>
          <w:ilvl w:val="0"/>
          <w:numId w:val="0"/>
        </w:numPr>
        <w:ind w:firstLine="420" w:firstLineChars="0"/>
        <w:jc w:val="center"/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Theme="minorAscii" w:hAnsiTheme="minorEastAsia" w:cstheme="minorEastAsia"/>
          <w:i w:val="0"/>
          <w:color w:val="000000"/>
          <w:spacing w:val="0"/>
          <w:sz w:val="24"/>
          <w:szCs w:val="24"/>
          <w:lang w:val="en-US" w:eastAsia="zh-CN"/>
        </w:rPr>
        <w:t>MemCache</w:t>
      </w:r>
      <w:r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主要命令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命令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>telnet 127.0.0.1 11211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连接memcache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>quit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退出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>set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ahoma" w:hAnsi="Tahoma" w:eastAsia="Tahoma" w:cs="Tahoma"/>
                <w:i w:val="0"/>
                <w:caps w:val="0"/>
                <w:color w:val="444444"/>
                <w:spacing w:val="0"/>
                <w:sz w:val="21"/>
                <w:szCs w:val="21"/>
                <w:shd w:val="clear" w:fill="FFFFFF"/>
                <w:lang w:val="en-US"/>
              </w:rPr>
            </w:pPr>
            <w:r>
              <w:rPr>
                <w:rFonts w:hint="eastAsia" w:hAnsi="Tahoma" w:eastAsia="宋体" w:cs="Tahoma" w:asciiTheme="minorAscii"/>
                <w:i w:val="0"/>
                <w:caps w:val="0"/>
                <w:color w:val="444444"/>
                <w:spacing w:val="0"/>
                <w:sz w:val="24"/>
                <w:szCs w:val="24"/>
                <w:shd w:val="clear" w:fill="FFFFFF"/>
                <w:lang w:val="en-US" w:eastAsia="zh-CN"/>
              </w:rPr>
              <w:t>add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添加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hAnsi="Tahoma" w:eastAsia="宋体" w:cs="Tahoma" w:asciiTheme="minorAscii"/>
                <w:i w:val="0"/>
                <w:caps w:val="0"/>
                <w:color w:val="444444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hAnsi="Tahoma" w:eastAsia="宋体" w:cs="Tahoma" w:asciiTheme="minorAscii"/>
                <w:i w:val="0"/>
                <w:caps w:val="0"/>
                <w:color w:val="444444"/>
                <w:spacing w:val="0"/>
                <w:sz w:val="24"/>
                <w:szCs w:val="24"/>
                <w:shd w:val="clear" w:fill="FFFFFF"/>
                <w:lang w:val="en-US" w:eastAsia="zh-CN"/>
              </w:rPr>
              <w:t>replace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替代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hAnsi="Tahoma" w:eastAsia="宋体" w:cs="Tahoma" w:asciiTheme="minorAscii"/>
                <w:i w:val="0"/>
                <w:color w:val="444444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hAnsi="Tahoma" w:eastAsia="宋体" w:cs="Tahoma" w:asciiTheme="minorAscii"/>
                <w:i w:val="0"/>
                <w:color w:val="444444"/>
                <w:spacing w:val="0"/>
                <w:sz w:val="24"/>
                <w:szCs w:val="24"/>
                <w:shd w:val="clear" w:fill="FFFFFF"/>
                <w:lang w:val="en-US" w:eastAsia="zh-CN"/>
              </w:rPr>
              <w:t>get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获取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hAnsi="Tahoma" w:eastAsia="宋体" w:cs="Tahoma" w:asciiTheme="minorAscii"/>
                <w:i w:val="0"/>
                <w:color w:val="444444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hAnsi="Tahoma" w:eastAsia="宋体" w:cs="Tahoma" w:asciiTheme="minorAscii"/>
                <w:i w:val="0"/>
                <w:color w:val="444444"/>
                <w:spacing w:val="0"/>
                <w:sz w:val="24"/>
                <w:szCs w:val="24"/>
                <w:shd w:val="clear" w:fill="FFFFFF"/>
                <w:lang w:val="en-US" w:eastAsia="zh-CN"/>
              </w:rPr>
              <w:t>delete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删除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MongoDB安装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Theme="minorAscii" w:hAnsiTheme="minorEastAsia" w:cstheme="minorEastAsia"/>
          <w:i w:val="0"/>
          <w:color w:val="000000"/>
          <w:spacing w:val="0"/>
          <w:sz w:val="24"/>
          <w:szCs w:val="24"/>
          <w:lang w:val="en-US" w:eastAsia="zh-CN"/>
        </w:rPr>
        <w:t>L</w:t>
      </w:r>
      <w:r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inux mongodb具体安装过程可以参考官网，官网地址为https://docs.mongod</w:t>
      </w:r>
    </w:p>
    <w:p>
      <w:pPr>
        <w:numPr>
          <w:ilvl w:val="0"/>
          <w:numId w:val="0"/>
        </w:numPr>
        <w:jc w:val="left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b.com/manual/tutorial/install-mongodb-on-red-hat/。具体步骤如下：</w:t>
      </w:r>
    </w:p>
    <w:p>
      <w:pPr>
        <w:numPr>
          <w:ilvl w:val="0"/>
          <w:numId w:val="9"/>
        </w:numPr>
        <w:ind w:firstLine="420" w:firstLineChars="0"/>
        <w:jc w:val="left"/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使用命令cd /etc/yum.repos.d/，进入yum仓库，接着使用命令touch mongodb-org-4.0.repo，创建文件。</w:t>
      </w:r>
    </w:p>
    <w:p>
      <w:pPr>
        <w:numPr>
          <w:ilvl w:val="0"/>
          <w:numId w:val="9"/>
        </w:numPr>
        <w:ind w:firstLine="420" w:firstLineChars="0"/>
        <w:jc w:val="left"/>
        <w:rPr>
          <w:rFonts w:hint="default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在创建的文件中添加如下内容：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[mongodb-org-4.0]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name=MongoDB Repository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baseurl=https://repo.mongodb.org/yum/redhat/$releasever/mongodb-org/4.0/x86_64/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gpgcheck=1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enabled=1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gpgkey=https://www.mongodb.org/static/pgp/server-4.0.asc</w:t>
      </w:r>
      <w:r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保存内容并退出。</w:t>
      </w:r>
    </w:p>
    <w:p>
      <w:pPr>
        <w:numPr>
          <w:ilvl w:val="0"/>
          <w:numId w:val="9"/>
        </w:numPr>
        <w:ind w:firstLine="420" w:firstLineChars="0"/>
        <w:jc w:val="left"/>
        <w:rPr>
          <w:rFonts w:hint="default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使用命令yum install -y mongodb-org进行安装。</w:t>
      </w:r>
    </w:p>
    <w:p>
      <w:pPr>
        <w:numPr>
          <w:ilvl w:val="0"/>
          <w:numId w:val="9"/>
        </w:numPr>
        <w:ind w:firstLine="420" w:firstLineChars="0"/>
        <w:jc w:val="left"/>
        <w:rPr>
          <w:rFonts w:hint="default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使用命令service mongod start 进行启动。</w:t>
      </w:r>
    </w:p>
    <w:p>
      <w:pPr>
        <w:numPr>
          <w:ilvl w:val="0"/>
          <w:numId w:val="0"/>
        </w:numPr>
        <w:jc w:val="center"/>
        <w:rPr>
          <w:rFonts w:hint="default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391025" cy="333375"/>
            <wp:effectExtent l="0" t="0" r="9525" b="952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center"/>
        <w:rPr>
          <w:rFonts w:hint="eastAsia" w:ascii="仿宋" w:hAnsi="仿宋" w:eastAsia="仿宋" w:cs="仿宋"/>
          <w:sz w:val="21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4"/>
          <w:lang w:val="en-US" w:eastAsia="zh-CN"/>
        </w:rPr>
        <w:t>图16 mongodb启动图</w:t>
      </w:r>
    </w:p>
    <w:p>
      <w:pPr>
        <w:numPr>
          <w:ilvl w:val="0"/>
          <w:numId w:val="0"/>
        </w:numPr>
        <w:ind w:left="420" w:leftChars="0"/>
        <w:jc w:val="center"/>
        <w:rPr>
          <w:rFonts w:hint="default"/>
          <w:sz w:val="21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  <w:t>mongodb主要命令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命令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 xml:space="preserve">service mongod start 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启动mongodb 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mongo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进入mongodb客户端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show dbs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查看mongodb中的库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chkconfig mongod on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开机启动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service mongod stop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停止服务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service mongod restart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重启服务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service mongod status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查看服务状态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yum erase $(rpm -qa | grep mongodb-org)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卸载mongodb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rm -r /var/log/mongodb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rm -r /var/lib/mongodb</w:t>
            </w:r>
          </w:p>
        </w:tc>
        <w:tc>
          <w:tcPr>
            <w:tcW w:w="426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EastAsia" w:cstheme="minorEastAsia"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  <w:t>删除数据目录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 w:asciiTheme="minorAscii" w:hAnsiTheme="minorEastAsia" w:cstheme="minorEastAsia"/>
          <w:i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Source Tree安装</w:t>
      </w:r>
    </w:p>
    <w:p>
      <w:pPr>
        <w:numPr>
          <w:ilvl w:val="0"/>
          <w:numId w:val="10"/>
        </w:numPr>
        <w:ind w:leftChars="0" w:firstLine="420" w:firstLineChars="0"/>
        <w:jc w:val="left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打开官网，点击如图所示位置进行下载。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844800"/>
            <wp:effectExtent l="0" t="0" r="7620" b="1270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center"/>
        <w:rPr>
          <w:rFonts w:hint="eastAsia" w:ascii="仿宋" w:hAnsi="仿宋" w:eastAsia="仿宋" w:cs="仿宋"/>
          <w:sz w:val="21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4"/>
          <w:lang w:val="en-US" w:eastAsia="zh-CN"/>
        </w:rPr>
        <w:t>图17 SourceTree下载图</w:t>
      </w:r>
    </w:p>
    <w:p>
      <w:pPr>
        <w:numPr>
          <w:ilvl w:val="0"/>
          <w:numId w:val="0"/>
        </w:numPr>
        <w:ind w:left="420" w:leftChars="0"/>
        <w:jc w:val="center"/>
        <w:rPr>
          <w:rFonts w:hint="eastAsia" w:ascii="仿宋" w:hAnsi="仿宋" w:eastAsia="仿宋" w:cs="仿宋"/>
          <w:sz w:val="21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center"/>
        <w:rPr>
          <w:rFonts w:hint="eastAsia" w:ascii="仿宋" w:hAnsi="仿宋" w:eastAsia="仿宋" w:cs="仿宋"/>
          <w:sz w:val="21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center"/>
        <w:rPr>
          <w:rFonts w:hint="eastAsia" w:ascii="仿宋" w:hAnsi="仿宋" w:eastAsia="仿宋" w:cs="仿宋"/>
          <w:sz w:val="21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center"/>
        <w:rPr>
          <w:rFonts w:hint="default" w:ascii="仿宋" w:hAnsi="仿宋" w:eastAsia="仿宋" w:cs="仿宋"/>
          <w:sz w:val="21"/>
          <w:szCs w:val="24"/>
          <w:lang w:val="en-US" w:eastAsia="zh-CN"/>
        </w:rPr>
      </w:pPr>
    </w:p>
    <w:p>
      <w:pPr>
        <w:numPr>
          <w:ilvl w:val="0"/>
          <w:numId w:val="10"/>
        </w:numPr>
        <w:ind w:leftChars="0" w:firstLine="420" w:firstLineChars="0"/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点击下载好的.exe文件，点击登录Bitbucket账号,如图18所示。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0500" cy="3225800"/>
            <wp:effectExtent l="0" t="0" r="6350" b="1270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center"/>
        <w:rPr>
          <w:rFonts w:hint="default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4"/>
          <w:lang w:val="en-US" w:eastAsia="zh-CN"/>
        </w:rPr>
        <w:t>图18 SourceTree安装图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0"/>
        </w:numPr>
        <w:ind w:leftChars="0" w:firstLine="420" w:firstLineChars="0"/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注册Bitbucket账号。</w:t>
      </w:r>
    </w:p>
    <w:p>
      <w:pPr>
        <w:numPr>
          <w:ilvl w:val="0"/>
          <w:numId w:val="0"/>
        </w:numPr>
        <w:ind w:left="420" w:leftChars="0"/>
        <w:jc w:val="center"/>
      </w:pPr>
      <w:r>
        <w:drawing>
          <wp:inline distT="0" distB="0" distL="114300" distR="114300">
            <wp:extent cx="3116580" cy="3790950"/>
            <wp:effectExtent l="0" t="0" r="7620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center"/>
        <w:rPr>
          <w:rFonts w:hint="default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4"/>
          <w:lang w:val="en-US" w:eastAsia="zh-CN"/>
        </w:rPr>
        <w:t>图19 SourceTree安装图</w:t>
      </w:r>
    </w:p>
    <w:p>
      <w:pPr>
        <w:numPr>
          <w:ilvl w:val="0"/>
          <w:numId w:val="0"/>
        </w:numPr>
        <w:ind w:left="420" w:leftChars="0"/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10"/>
        </w:numPr>
        <w:ind w:leftChars="0" w:firstLine="420" w:firstLineChars="0"/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登录账号完毕如图20所示。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4310" cy="3218815"/>
            <wp:effectExtent l="0" t="0" r="2540" b="63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center"/>
        <w:rPr>
          <w:rFonts w:hint="eastAsia" w:ascii="仿宋" w:hAnsi="仿宋" w:eastAsia="仿宋" w:cs="仿宋"/>
          <w:sz w:val="21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4"/>
          <w:lang w:val="en-US" w:eastAsia="zh-CN"/>
        </w:rPr>
        <w:t>图20 SourceTree安装图</w:t>
      </w:r>
    </w:p>
    <w:p>
      <w:pPr>
        <w:numPr>
          <w:ilvl w:val="0"/>
          <w:numId w:val="0"/>
        </w:numPr>
        <w:ind w:left="420" w:leftChars="0"/>
        <w:jc w:val="center"/>
        <w:rPr>
          <w:rFonts w:hint="eastAsia" w:ascii="仿宋" w:hAnsi="仿宋" w:eastAsia="仿宋" w:cs="仿宋"/>
          <w:sz w:val="21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center"/>
        <w:rPr>
          <w:rFonts w:hint="default" w:ascii="仿宋" w:hAnsi="仿宋" w:eastAsia="仿宋" w:cs="仿宋"/>
          <w:sz w:val="21"/>
          <w:szCs w:val="24"/>
          <w:lang w:val="en-US" w:eastAsia="zh-CN"/>
        </w:rPr>
      </w:pPr>
    </w:p>
    <w:p>
      <w:pPr>
        <w:numPr>
          <w:ilvl w:val="0"/>
          <w:numId w:val="10"/>
        </w:numPr>
        <w:ind w:leftChars="0" w:firstLine="420" w:firstLineChars="0"/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点击下一步。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4310" cy="3218815"/>
            <wp:effectExtent l="0" t="0" r="2540" b="63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center"/>
        <w:rPr>
          <w:rFonts w:hint="eastAsia" w:ascii="仿宋" w:hAnsi="仿宋" w:eastAsia="仿宋" w:cs="仿宋"/>
          <w:sz w:val="21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4"/>
          <w:lang w:val="en-US" w:eastAsia="zh-CN"/>
        </w:rPr>
        <w:t>图21 SourceTree安装图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10"/>
        </w:numPr>
        <w:ind w:leftChars="0" w:firstLine="420" w:firstLineChars="0"/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安装完成，如图22所示。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4310" cy="3218815"/>
            <wp:effectExtent l="0" t="0" r="2540" b="63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center"/>
        <w:rPr>
          <w:rFonts w:hint="eastAsia" w:ascii="仿宋" w:hAnsi="仿宋" w:eastAsia="仿宋" w:cs="仿宋"/>
          <w:sz w:val="21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4"/>
          <w:lang w:val="en-US" w:eastAsia="zh-CN"/>
        </w:rPr>
        <w:t>图22 SourceTree安装图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10"/>
        </w:numPr>
        <w:ind w:leftChars="0" w:firstLine="420" w:firstLineChars="0"/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点击编辑账户，设置open ssh，source tree会自动识别本机上已有的ssh。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3486150"/>
            <wp:effectExtent l="0" t="0" r="571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center"/>
        <w:rPr>
          <w:rFonts w:hint="eastAsia" w:ascii="仿宋" w:hAnsi="仿宋" w:eastAsia="仿宋" w:cs="仿宋"/>
          <w:sz w:val="21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4"/>
          <w:lang w:val="en-US" w:eastAsia="zh-CN"/>
        </w:rPr>
        <w:t>图23 ssh添加图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10"/>
        </w:numPr>
        <w:ind w:leftChars="0" w:firstLine="420" w:firstLineChars="0"/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添加已有的仓库，点击add，选择本地仓库目录。</w:t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br w:type="textWrapping"/>
      </w:r>
      <w:r>
        <w:drawing>
          <wp:inline distT="0" distB="0" distL="114300" distR="114300">
            <wp:extent cx="5266690" cy="3323590"/>
            <wp:effectExtent l="0" t="0" r="10160" b="1016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center"/>
        <w:rPr>
          <w:rFonts w:hint="eastAsia" w:ascii="仿宋" w:hAnsi="仿宋" w:eastAsia="仿宋" w:cs="仿宋"/>
          <w:sz w:val="21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4"/>
          <w:lang w:val="en-US" w:eastAsia="zh-CN"/>
        </w:rPr>
        <w:t>图22 添加仓库图</w:t>
      </w:r>
    </w:p>
    <w:p>
      <w:pPr>
        <w:numPr>
          <w:ilvl w:val="0"/>
          <w:numId w:val="0"/>
        </w:numPr>
        <w:ind w:left="420" w:leftChars="0"/>
        <w:jc w:val="center"/>
        <w:rPr>
          <w:rFonts w:hint="eastAsia" w:ascii="仿宋" w:hAnsi="仿宋" w:eastAsia="仿宋" w:cs="仿宋"/>
          <w:sz w:val="21"/>
          <w:szCs w:val="24"/>
          <w:lang w:val="en-US" w:eastAsia="zh-CN"/>
        </w:rPr>
      </w:pPr>
    </w:p>
    <w:p>
      <w:pPr>
        <w:numPr>
          <w:ilvl w:val="0"/>
          <w:numId w:val="10"/>
        </w:numPr>
        <w:ind w:leftChars="0" w:firstLine="420" w:firstLineChars="0"/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拉取远程仓库文件，点击项目上的拉取即可，如图23所示。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055" cy="3366135"/>
            <wp:effectExtent l="0" t="0" r="10795" b="571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center"/>
        <w:rPr>
          <w:rFonts w:hint="eastAsia" w:ascii="仿宋" w:hAnsi="仿宋" w:eastAsia="仿宋" w:cs="仿宋"/>
          <w:sz w:val="21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4"/>
          <w:lang w:val="en-US" w:eastAsia="zh-CN"/>
        </w:rPr>
        <w:t>图23 添加远程仓库图</w:t>
      </w:r>
    </w:p>
    <w:p>
      <w:pPr>
        <w:numPr>
          <w:ilvl w:val="0"/>
          <w:numId w:val="0"/>
        </w:numPr>
        <w:ind w:left="420" w:leftChars="0"/>
        <w:jc w:val="center"/>
        <w:rPr>
          <w:rFonts w:hint="eastAsia" w:ascii="仿宋" w:hAnsi="仿宋" w:eastAsia="仿宋" w:cs="仿宋"/>
          <w:sz w:val="21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center"/>
        <w:rPr>
          <w:rFonts w:hint="eastAsia" w:ascii="仿宋" w:hAnsi="仿宋" w:eastAsia="仿宋" w:cs="仿宋"/>
          <w:sz w:val="21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center"/>
        <w:rPr>
          <w:rFonts w:hint="eastAsia" w:ascii="仿宋" w:hAnsi="仿宋" w:eastAsia="仿宋" w:cs="仿宋"/>
          <w:sz w:val="21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center"/>
        <w:rPr>
          <w:rFonts w:hint="eastAsia" w:ascii="仿宋" w:hAnsi="仿宋" w:eastAsia="仿宋" w:cs="仿宋"/>
          <w:sz w:val="21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center"/>
        <w:rPr>
          <w:rFonts w:hint="eastAsia" w:ascii="仿宋" w:hAnsi="仿宋" w:eastAsia="仿宋" w:cs="仿宋"/>
          <w:sz w:val="21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center"/>
        <w:rPr>
          <w:rFonts w:hint="eastAsia" w:ascii="仿宋" w:hAnsi="仿宋" w:eastAsia="仿宋" w:cs="仿宋"/>
          <w:sz w:val="21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center"/>
        <w:rPr>
          <w:rFonts w:hint="eastAsia" w:ascii="仿宋" w:hAnsi="仿宋" w:eastAsia="仿宋" w:cs="仿宋"/>
          <w:sz w:val="21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center"/>
        <w:rPr>
          <w:rFonts w:hint="eastAsia" w:ascii="仿宋" w:hAnsi="仿宋" w:eastAsia="仿宋" w:cs="仿宋"/>
          <w:sz w:val="21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center"/>
        <w:rPr>
          <w:rFonts w:hint="eastAsia" w:ascii="仿宋" w:hAnsi="仿宋" w:eastAsia="仿宋" w:cs="仿宋"/>
          <w:sz w:val="21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center"/>
        <w:rPr>
          <w:rFonts w:hint="eastAsia" w:ascii="仿宋" w:hAnsi="仿宋" w:eastAsia="仿宋" w:cs="仿宋"/>
          <w:sz w:val="21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center"/>
        <w:rPr>
          <w:rFonts w:hint="eastAsia" w:ascii="仿宋" w:hAnsi="仿宋" w:eastAsia="仿宋" w:cs="仿宋"/>
          <w:sz w:val="21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center"/>
        <w:rPr>
          <w:rFonts w:hint="eastAsia" w:ascii="仿宋" w:hAnsi="仿宋" w:eastAsia="仿宋" w:cs="仿宋"/>
          <w:sz w:val="21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center"/>
        <w:rPr>
          <w:rFonts w:hint="eastAsia" w:ascii="仿宋" w:hAnsi="仿宋" w:eastAsia="仿宋" w:cs="仿宋"/>
          <w:sz w:val="21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center"/>
        <w:rPr>
          <w:rFonts w:hint="eastAsia" w:ascii="仿宋" w:hAnsi="仿宋" w:eastAsia="仿宋" w:cs="仿宋"/>
          <w:sz w:val="21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center"/>
        <w:rPr>
          <w:rFonts w:hint="eastAsia" w:ascii="仿宋" w:hAnsi="仿宋" w:eastAsia="仿宋" w:cs="仿宋"/>
          <w:sz w:val="21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center"/>
        <w:rPr>
          <w:rFonts w:hint="eastAsia" w:ascii="仿宋" w:hAnsi="仿宋" w:eastAsia="仿宋" w:cs="仿宋"/>
          <w:sz w:val="21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center"/>
        <w:rPr>
          <w:rFonts w:hint="eastAsia" w:ascii="仿宋" w:hAnsi="仿宋" w:eastAsia="仿宋" w:cs="仿宋"/>
          <w:sz w:val="21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center"/>
        <w:rPr>
          <w:rFonts w:hint="eastAsia" w:ascii="仿宋" w:hAnsi="仿宋" w:eastAsia="仿宋" w:cs="仿宋"/>
          <w:sz w:val="21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center"/>
        <w:rPr>
          <w:rFonts w:hint="eastAsia" w:ascii="仿宋" w:hAnsi="仿宋" w:eastAsia="仿宋" w:cs="仿宋"/>
          <w:sz w:val="21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center"/>
        <w:rPr>
          <w:rFonts w:hint="eastAsia" w:ascii="仿宋" w:hAnsi="仿宋" w:eastAsia="仿宋" w:cs="仿宋"/>
          <w:sz w:val="21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center"/>
        <w:rPr>
          <w:rFonts w:hint="eastAsia" w:ascii="仿宋" w:hAnsi="仿宋" w:eastAsia="仿宋" w:cs="仿宋"/>
          <w:sz w:val="21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center"/>
        <w:rPr>
          <w:rFonts w:hint="eastAsia" w:ascii="仿宋" w:hAnsi="仿宋" w:eastAsia="仿宋" w:cs="仿宋"/>
          <w:sz w:val="21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center"/>
        <w:rPr>
          <w:rFonts w:hint="eastAsia" w:ascii="仿宋" w:hAnsi="仿宋" w:eastAsia="仿宋" w:cs="仿宋"/>
          <w:sz w:val="21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center"/>
        <w:rPr>
          <w:rFonts w:hint="eastAsia" w:ascii="仿宋" w:hAnsi="仿宋" w:eastAsia="仿宋" w:cs="仿宋"/>
          <w:sz w:val="21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kafka-manager安装</w:t>
      </w:r>
    </w:p>
    <w:p>
      <w:pPr>
        <w:numPr>
          <w:ilvl w:val="0"/>
          <w:numId w:val="11"/>
        </w:numPr>
        <w:ind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阿里镜像服务：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"https://help.aliyun.com/document_detail/60750.html?spm=a2c4g.11186623.6.549.24b97418DLTV3i"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https://help.aliyun.com/document_detail/60750.html?spm=a2c4g.11186623.6.549.24b97418DLTV3i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6690" cy="2987675"/>
            <wp:effectExtent l="0" t="0" r="10160" b="317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11"/>
        </w:numPr>
        <w:ind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配置完毕后，使用docker拉取kafka-manager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E7E6E6" w:themeFill="background2"/>
        <w:ind w:left="0" w:leftChars="0" w:firstLine="42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docker pull sheepkiller/kafka-manager</w:t>
      </w: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11"/>
        </w:numPr>
        <w:ind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启动kafka-manager：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E7E6E6" w:themeFill="background2"/>
        <w:ind w:left="0" w:leftChars="0" w:firstLine="420" w:firstLineChars="0"/>
        <w:jc w:val="both"/>
        <w:rPr>
          <w:rFonts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docker run -d -p 9000:9000 -eZK_HOSTS=192.168.9.91 docker.io/sheepkiller/kafka-manager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RocketMQ安装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下载并解压：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"https://www.apache.org/dyn/closer.cgi?path=rocketmq/4.5.2/rocketmq-all-4.5.2-bin-release.zip"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https://www.apache.org/dyn/closer.cgi?path=rocketmq/4.5.2/rocketmq-all-4.5.2-bin-release.zip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drawing>
          <wp:inline distT="0" distB="0" distL="114300" distR="114300">
            <wp:extent cx="5263515" cy="2395855"/>
            <wp:effectExtent l="0" t="0" r="13335" b="444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</w:p>
    <w:p>
      <w:pPr>
        <w:numPr>
          <w:ilvl w:val="0"/>
          <w:numId w:val="12"/>
        </w:numPr>
        <w:ind w:firstLine="420" w:firstLineChars="0"/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修改Java内存大小：runserver.sh与brokerserver.sh。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配置conf/broker.conf，添加：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namesrvAddr=101.132.43.140:9876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brokerIP1=101.132.43.140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启动namesrv命令：nohup bin/mqnamesrv &amp;。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72405" cy="388620"/>
            <wp:effectExtent l="0" t="0" r="4445" b="1143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firstLine="420" w:firstLineChars="0"/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启动broker命令：nohup sh bin/mqbroker -c conf/broker.conf &amp;。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E7E6E6" w:themeFill="background2"/>
        <w:ind w:left="0" w:leftChars="0" w:firstLine="0" w:firstLineChars="0"/>
        <w:jc w:val="both"/>
        <w:rPr>
          <w:rFonts w:hint="eastAsia"/>
          <w:b w:val="0"/>
          <w:bCs w:val="0"/>
          <w:sz w:val="18"/>
          <w:szCs w:val="21"/>
          <w:lang w:val="en-US" w:eastAsia="zh-CN"/>
        </w:rPr>
      </w:pPr>
      <w:r>
        <w:rPr>
          <w:rFonts w:hint="eastAsia"/>
          <w:b w:val="0"/>
          <w:bCs w:val="0"/>
          <w:sz w:val="18"/>
          <w:szCs w:val="21"/>
          <w:lang w:val="en-US" w:eastAsia="zh-CN"/>
        </w:rPr>
        <w:t>Java HotSpot(TM) 64-Bit Server VM warning: Using the DefNew young collector with the CMS collector is deprecated and will likely be removed in a future release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E7E6E6" w:themeFill="background2"/>
        <w:ind w:left="0" w:leftChars="0" w:firstLine="0" w:firstLineChars="0"/>
        <w:jc w:val="both"/>
        <w:rPr>
          <w:rFonts w:hint="eastAsia"/>
          <w:b w:val="0"/>
          <w:bCs w:val="0"/>
          <w:sz w:val="18"/>
          <w:szCs w:val="21"/>
          <w:lang w:val="en-US" w:eastAsia="zh-CN"/>
        </w:rPr>
      </w:pPr>
      <w:r>
        <w:rPr>
          <w:rFonts w:hint="eastAsia"/>
          <w:b w:val="0"/>
          <w:bCs w:val="0"/>
          <w:sz w:val="18"/>
          <w:szCs w:val="21"/>
          <w:lang w:val="en-US" w:eastAsia="zh-CN"/>
        </w:rPr>
        <w:t>Java HotSpot(TM) 64-Bit Server VM warning: UseCMSCompactAtFullCollection is deprecated and will likely be removed in a future release.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E7E6E6" w:themeFill="background2"/>
        <w:ind w:left="0" w:leftChars="0" w:firstLine="0" w:firstLineChars="0"/>
        <w:jc w:val="both"/>
        <w:rPr>
          <w:rFonts w:hint="eastAsia"/>
          <w:b w:val="0"/>
          <w:bCs w:val="0"/>
          <w:sz w:val="18"/>
          <w:szCs w:val="21"/>
          <w:lang w:val="en-US" w:eastAsia="zh-CN"/>
        </w:rPr>
      </w:pPr>
      <w:r>
        <w:rPr>
          <w:rFonts w:hint="eastAsia"/>
          <w:b w:val="0"/>
          <w:bCs w:val="0"/>
          <w:sz w:val="18"/>
          <w:szCs w:val="21"/>
          <w:lang w:val="en-US" w:eastAsia="zh-CN"/>
        </w:rPr>
        <w:t>Java HotSpot(TM) 64-Bit Server VM warning: MaxNewSize (2097152k) is equal to or greater than the entire heap (2097152k).  A new max generation size of 2097088k will be used.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E7E6E6" w:themeFill="background2"/>
        <w:ind w:left="0" w:leftChars="0" w:firstLine="0" w:firstLineChars="0"/>
        <w:jc w:val="both"/>
        <w:rPr>
          <w:rFonts w:hint="eastAsia"/>
          <w:b w:val="0"/>
          <w:bCs w:val="0"/>
          <w:sz w:val="18"/>
          <w:szCs w:val="21"/>
          <w:lang w:val="en-US" w:eastAsia="zh-CN"/>
        </w:rPr>
      </w:pPr>
      <w:r>
        <w:rPr>
          <w:rFonts w:hint="eastAsia"/>
          <w:b w:val="0"/>
          <w:bCs w:val="0"/>
          <w:sz w:val="18"/>
          <w:szCs w:val="21"/>
          <w:lang w:val="en-US" w:eastAsia="zh-CN"/>
        </w:rPr>
        <w:t>The Name Server boot success. serializeType=JSON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E7E6E6" w:themeFill="background2"/>
        <w:ind w:left="0" w:leftChars="0" w:firstLine="0" w:firstLineChars="0"/>
        <w:jc w:val="both"/>
        <w:rPr>
          <w:rFonts w:hint="eastAsia"/>
          <w:b w:val="0"/>
          <w:bCs w:val="0"/>
          <w:sz w:val="18"/>
          <w:szCs w:val="21"/>
          <w:lang w:val="en-US" w:eastAsia="zh-CN"/>
        </w:rPr>
      </w:pPr>
      <w:r>
        <w:rPr>
          <w:rFonts w:hint="eastAsia"/>
          <w:b w:val="0"/>
          <w:bCs w:val="0"/>
          <w:sz w:val="18"/>
          <w:szCs w:val="21"/>
          <w:lang w:val="en-US" w:eastAsia="zh-CN"/>
        </w:rPr>
        <w:t>The broker[c.com, 192.168.9.93:10911] boot success. serializeType=JSON and name server is 192.168.9.93:9876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</w:p>
    <w:p>
      <w:pPr>
        <w:numPr>
          <w:ilvl w:val="0"/>
          <w:numId w:val="12"/>
        </w:numPr>
        <w:ind w:firstLine="420" w:firstLineChars="0"/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关闭命令：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mqshutdown namesrv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/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mqshutdown broker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若要外网访问，开放</w:t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9876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与</w:t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10911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端口。</w:t>
      </w:r>
    </w:p>
    <w:p>
      <w:pPr>
        <w:numPr>
          <w:ilvl w:val="0"/>
          <w:numId w:val="0"/>
        </w:numPr>
        <w:jc w:val="left"/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b/>
          <w:bCs/>
          <w:sz w:val="28"/>
          <w:szCs w:val="36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遇到的问题</w:t>
      </w:r>
    </w:p>
    <w:p>
      <w:pPr>
        <w:numPr>
          <w:ilvl w:val="0"/>
          <w:numId w:val="13"/>
        </w:numPr>
        <w:ind w:leftChars="0" w:firstLine="420" w:firstLineChars="0"/>
        <w:jc w:val="left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搭建Tomcat集群的时候，执行./shutdown.sh命令抛出异常，提示SEVERE: Could not contact [localhost:[8005]]. Tomcat may not be running.说明Tomcat可能没有启动成功。通过查找相关资料，进行问题排查，发现是jdk的一个漏洞，进入jdk/jre/lib/security，修改java.security，将“securerandom.source = file：/ dev / random”修改为“securerandom.source = file：/ dev /./ urandom”。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2）启动memcache的时候报了如下的错误：/usr/local/bin/memcached: error while loading shared libraries: libevent-1.4.so.2: cannot open shared object file: No such file or directory。没有找到libraries库，使用命令find / -name libevent-2.1.so.6，发现在/usr/local/lib/libevent-1.4.so.2中，使用软连接命令 ln -s /usr/local/lib/libe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vent-1.4.so.2 /usr/lib64/libevent-1.4.so.2，再次启动，启动成功。</w:t>
      </w:r>
    </w:p>
    <w:p>
      <w:pPr>
        <w:numPr>
          <w:ilvl w:val="0"/>
          <w:numId w:val="0"/>
        </w:numPr>
        <w:ind w:leftChars="200"/>
        <w:jc w:val="left"/>
        <w:rPr>
          <w:rFonts w:hint="default"/>
          <w:sz w:val="18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0C8AC6"/>
    <w:multiLevelType w:val="singleLevel"/>
    <w:tmpl w:val="800C8AC6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8EA64294"/>
    <w:multiLevelType w:val="singleLevel"/>
    <w:tmpl w:val="8EA64294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948EF3AF"/>
    <w:multiLevelType w:val="singleLevel"/>
    <w:tmpl w:val="948EF3AF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A421FCAE"/>
    <w:multiLevelType w:val="singleLevel"/>
    <w:tmpl w:val="A421FCAE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EE86D553"/>
    <w:multiLevelType w:val="singleLevel"/>
    <w:tmpl w:val="EE86D553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EF7C8528"/>
    <w:multiLevelType w:val="singleLevel"/>
    <w:tmpl w:val="EF7C8528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F2B73FFC"/>
    <w:multiLevelType w:val="singleLevel"/>
    <w:tmpl w:val="F2B73FFC"/>
    <w:lvl w:ilvl="0" w:tentative="0">
      <w:start w:val="1"/>
      <w:numFmt w:val="decimal"/>
      <w:suff w:val="nothing"/>
      <w:lvlText w:val="%1）"/>
      <w:lvlJc w:val="left"/>
    </w:lvl>
  </w:abstractNum>
  <w:abstractNum w:abstractNumId="7">
    <w:nsid w:val="FC0AA78C"/>
    <w:multiLevelType w:val="singleLevel"/>
    <w:tmpl w:val="FC0AA78C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FF134E20"/>
    <w:multiLevelType w:val="singleLevel"/>
    <w:tmpl w:val="FF134E20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0A3A79CD"/>
    <w:multiLevelType w:val="singleLevel"/>
    <w:tmpl w:val="0A3A79C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0">
    <w:nsid w:val="1B632F22"/>
    <w:multiLevelType w:val="singleLevel"/>
    <w:tmpl w:val="1B632F22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1">
    <w:nsid w:val="1CC8D8CB"/>
    <w:multiLevelType w:val="singleLevel"/>
    <w:tmpl w:val="1CC8D8CB"/>
    <w:lvl w:ilvl="0" w:tentative="0">
      <w:start w:val="1"/>
      <w:numFmt w:val="decimal"/>
      <w:suff w:val="nothing"/>
      <w:lvlText w:val="%1）"/>
      <w:lvlJc w:val="left"/>
    </w:lvl>
  </w:abstractNum>
  <w:abstractNum w:abstractNumId="12">
    <w:nsid w:val="3846FB95"/>
    <w:multiLevelType w:val="singleLevel"/>
    <w:tmpl w:val="3846FB95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10"/>
  </w:num>
  <w:num w:numId="5">
    <w:abstractNumId w:val="11"/>
  </w:num>
  <w:num w:numId="6">
    <w:abstractNumId w:val="3"/>
  </w:num>
  <w:num w:numId="7">
    <w:abstractNumId w:val="12"/>
  </w:num>
  <w:num w:numId="8">
    <w:abstractNumId w:val="0"/>
  </w:num>
  <w:num w:numId="9">
    <w:abstractNumId w:val="8"/>
  </w:num>
  <w:num w:numId="10">
    <w:abstractNumId w:val="2"/>
  </w:num>
  <w:num w:numId="11">
    <w:abstractNumId w:val="5"/>
  </w:num>
  <w:num w:numId="12">
    <w:abstractNumId w:val="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507B00"/>
    <w:rsid w:val="02004E83"/>
    <w:rsid w:val="0B312ED0"/>
    <w:rsid w:val="12490E41"/>
    <w:rsid w:val="192F227D"/>
    <w:rsid w:val="19CB588B"/>
    <w:rsid w:val="1A67218C"/>
    <w:rsid w:val="21507B00"/>
    <w:rsid w:val="222B3874"/>
    <w:rsid w:val="28B34F48"/>
    <w:rsid w:val="2A025095"/>
    <w:rsid w:val="2BAB4E73"/>
    <w:rsid w:val="30E258D1"/>
    <w:rsid w:val="32E37D01"/>
    <w:rsid w:val="359D370A"/>
    <w:rsid w:val="37623465"/>
    <w:rsid w:val="38C863E1"/>
    <w:rsid w:val="3C0024C2"/>
    <w:rsid w:val="3D3355A5"/>
    <w:rsid w:val="42B36CD9"/>
    <w:rsid w:val="44601A83"/>
    <w:rsid w:val="4AF72B23"/>
    <w:rsid w:val="4C3C06EB"/>
    <w:rsid w:val="4FB200F7"/>
    <w:rsid w:val="5915540E"/>
    <w:rsid w:val="5FA9743B"/>
    <w:rsid w:val="60C9583F"/>
    <w:rsid w:val="617A7D3A"/>
    <w:rsid w:val="63B92379"/>
    <w:rsid w:val="6C1D2750"/>
    <w:rsid w:val="6FC7464D"/>
    <w:rsid w:val="7203643A"/>
    <w:rsid w:val="7A7F086E"/>
    <w:rsid w:val="7D5A3AA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2019-07-04T01:06:00Z</dcterms:created>
  <dc:creator>lamar</dc:creator>
  <cp:lastModifiedBy>lamar</cp:lastModifiedBy>
  <dcterms:modified xsi:type="dcterms:W3CDTF">2020-01-21T14:19:47Z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