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218" w:rsidRDefault="000B2CDB">
      <w:pPr>
        <w:jc w:val="center"/>
        <w:rPr>
          <w:b/>
          <w:sz w:val="44"/>
          <w:szCs w:val="44"/>
        </w:rPr>
      </w:pPr>
      <w:r w:rsidRPr="00CE1E2F">
        <w:rPr>
          <w:rFonts w:hint="eastAsia"/>
          <w:b/>
          <w:sz w:val="44"/>
          <w:szCs w:val="44"/>
        </w:rPr>
        <w:t>数值分析</w:t>
      </w:r>
      <w:r w:rsidR="00CF7218">
        <w:rPr>
          <w:rFonts w:hint="eastAsia"/>
          <w:b/>
          <w:sz w:val="44"/>
          <w:szCs w:val="44"/>
        </w:rPr>
        <w:t>（</w:t>
      </w:r>
      <w:r w:rsidR="00CF7218" w:rsidRPr="00CF7218">
        <w:rPr>
          <w:rFonts w:hint="eastAsia"/>
          <w:b/>
          <w:sz w:val="36"/>
          <w:szCs w:val="36"/>
        </w:rPr>
        <w:t>研究生</w:t>
      </w:r>
      <w:r w:rsidR="00CF7218">
        <w:rPr>
          <w:rFonts w:hint="eastAsia"/>
          <w:b/>
          <w:sz w:val="44"/>
          <w:szCs w:val="44"/>
        </w:rPr>
        <w:t>）</w:t>
      </w:r>
    </w:p>
    <w:p w:rsidR="005E1095" w:rsidRPr="005E1095" w:rsidRDefault="00CE1E2F" w:rsidP="006237B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 w:rsidR="00F86B10">
        <w:rPr>
          <w:rFonts w:hint="eastAsia"/>
          <w:b/>
          <w:sz w:val="32"/>
          <w:szCs w:val="32"/>
        </w:rPr>
        <w:t>开卷，</w:t>
      </w:r>
      <w:r w:rsidR="003663E0">
        <w:rPr>
          <w:rFonts w:hint="eastAsia"/>
          <w:b/>
          <w:sz w:val="32"/>
          <w:szCs w:val="32"/>
        </w:rPr>
        <w:t>1</w:t>
      </w:r>
      <w:r w:rsidR="00CF7218">
        <w:rPr>
          <w:rFonts w:hint="eastAsia"/>
          <w:b/>
          <w:sz w:val="32"/>
          <w:szCs w:val="32"/>
        </w:rPr>
        <w:t>9</w:t>
      </w:r>
      <w:r w:rsidR="003663E0">
        <w:rPr>
          <w:rFonts w:hint="eastAsia"/>
          <w:b/>
          <w:sz w:val="32"/>
          <w:szCs w:val="32"/>
        </w:rPr>
        <w:t>/</w:t>
      </w:r>
      <w:r w:rsidR="00F86B10">
        <w:rPr>
          <w:rFonts w:hint="eastAsia"/>
          <w:b/>
          <w:sz w:val="32"/>
          <w:szCs w:val="32"/>
        </w:rPr>
        <w:t>1</w:t>
      </w:r>
      <w:r w:rsidR="00CF7218">
        <w:rPr>
          <w:rFonts w:hint="eastAsia"/>
          <w:b/>
          <w:sz w:val="32"/>
          <w:szCs w:val="32"/>
        </w:rPr>
        <w:t>/2015</w:t>
      </w:r>
      <w:r w:rsidR="000B2CDB">
        <w:rPr>
          <w:rFonts w:hint="eastAsia"/>
          <w:b/>
          <w:sz w:val="32"/>
          <w:szCs w:val="32"/>
        </w:rPr>
        <w:t>）</w:t>
      </w:r>
    </w:p>
    <w:p w:rsidR="00CE1E2F" w:rsidRDefault="00CE1E2F" w:rsidP="00CE1E2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学院：</w:t>
      </w:r>
      <w:r>
        <w:rPr>
          <w:rFonts w:hint="eastAsia"/>
          <w:b/>
          <w:sz w:val="32"/>
          <w:szCs w:val="32"/>
        </w:rPr>
        <w:t xml:space="preserve">_______ </w:t>
      </w:r>
      <w:r>
        <w:rPr>
          <w:rFonts w:hint="eastAsia"/>
          <w:b/>
          <w:sz w:val="32"/>
          <w:szCs w:val="32"/>
        </w:rPr>
        <w:t>姓名：</w:t>
      </w:r>
      <w:r>
        <w:rPr>
          <w:rFonts w:hint="eastAsia"/>
          <w:b/>
          <w:sz w:val="32"/>
          <w:szCs w:val="32"/>
        </w:rPr>
        <w:t xml:space="preserve">__________ </w:t>
      </w:r>
      <w:r>
        <w:rPr>
          <w:rFonts w:hint="eastAsia"/>
          <w:b/>
          <w:sz w:val="32"/>
          <w:szCs w:val="32"/>
        </w:rPr>
        <w:t>学号：</w:t>
      </w:r>
      <w:r>
        <w:rPr>
          <w:rFonts w:hint="eastAsia"/>
          <w:b/>
          <w:sz w:val="32"/>
          <w:szCs w:val="32"/>
        </w:rPr>
        <w:t>____________</w:t>
      </w:r>
    </w:p>
    <w:p w:rsidR="005E1095" w:rsidRDefault="005E1095" w:rsidP="00CE1E2F">
      <w:pPr>
        <w:rPr>
          <w:b/>
          <w:sz w:val="32"/>
          <w:szCs w:val="32"/>
        </w:rPr>
      </w:pPr>
    </w:p>
    <w:p w:rsidR="00AA3E9E" w:rsidRDefault="000B2CDB">
      <w:pPr>
        <w:spacing w:line="360" w:lineRule="auto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（</w:t>
      </w:r>
      <w:r w:rsidR="00432872">
        <w:rPr>
          <w:rFonts w:hint="eastAsia"/>
          <w:sz w:val="24"/>
        </w:rPr>
        <w:t>15</w:t>
      </w:r>
      <w:r>
        <w:rPr>
          <w:rFonts w:hint="eastAsia"/>
          <w:sz w:val="24"/>
        </w:rPr>
        <w:t>分）求函数</w:t>
      </w:r>
      <w:r w:rsidR="00432872" w:rsidRPr="00F9414C">
        <w:rPr>
          <w:position w:val="-10"/>
          <w:sz w:val="24"/>
        </w:rPr>
        <w:object w:dxaOrig="23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3pt;height:16.35pt" o:ole="">
            <v:imagedata r:id="rId8" o:title=""/>
          </v:shape>
          <o:OLEObject Type="Embed" ProgID="Equation.DSMT4" ShapeID="_x0000_i1025" DrawAspect="Content" ObjectID="_1482301286" r:id="rId9"/>
        </w:object>
      </w:r>
      <w:r w:rsidR="00F9414C">
        <w:rPr>
          <w:rFonts w:hint="eastAsia"/>
          <w:sz w:val="24"/>
        </w:rPr>
        <w:t>在区间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-π,π</m:t>
            </m:r>
          </m:e>
        </m:d>
      </m:oMath>
      <w:r w:rsidR="00F9414C">
        <w:rPr>
          <w:rFonts w:hint="eastAsia"/>
          <w:sz w:val="24"/>
        </w:rPr>
        <w:t>上</w:t>
      </w:r>
      <w:r w:rsidR="00432872">
        <w:rPr>
          <w:rFonts w:hint="eastAsia"/>
          <w:sz w:val="24"/>
        </w:rPr>
        <w:t>最佳</w:t>
      </w:r>
      <w:r w:rsidR="00AA3E9E">
        <w:rPr>
          <w:rFonts w:hint="eastAsia"/>
          <w:sz w:val="24"/>
        </w:rPr>
        <w:t>三角多项式平方逼近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d>
      </m:oMath>
      <w:r w:rsidR="00432872">
        <w:rPr>
          <w:rFonts w:hint="eastAsia"/>
          <w:sz w:val="24"/>
        </w:rPr>
        <w:t>，其中</w:t>
      </w:r>
      <w:r w:rsidR="00432872">
        <w:rPr>
          <w:rFonts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coskx</m:t>
            </m:r>
          </m:e>
        </m:nary>
      </m:oMath>
      <w:r w:rsidR="00432872">
        <w:rPr>
          <w:rFonts w:hint="eastAsia"/>
          <w:sz w:val="24"/>
        </w:rPr>
        <w:t>。分别计算当</w:t>
      </w:r>
      <w:r w:rsidR="00432872">
        <w:rPr>
          <w:rFonts w:hint="eastAsia"/>
          <w:sz w:val="24"/>
        </w:rPr>
        <w:t>n=1,2,3</w:t>
      </w:r>
      <w:r w:rsidR="00432872">
        <w:rPr>
          <w:rFonts w:hint="eastAsia"/>
          <w:sz w:val="24"/>
        </w:rPr>
        <w:t>时的逼近函数，请将所得到的逼近函数和原函数绘在一张图上，比较逼近的效果。</w:t>
      </w:r>
    </w:p>
    <w:p w:rsidR="000B2CDB" w:rsidRPr="00432872" w:rsidRDefault="000B2CDB">
      <w:pPr>
        <w:spacing w:line="360" w:lineRule="auto"/>
        <w:rPr>
          <w:sz w:val="24"/>
        </w:rPr>
      </w:pPr>
    </w:p>
    <w:p w:rsidR="000B2CDB" w:rsidRPr="00F9414C" w:rsidRDefault="000B2CDB">
      <w:pPr>
        <w:spacing w:line="360" w:lineRule="auto"/>
        <w:rPr>
          <w:sz w:val="24"/>
        </w:rPr>
      </w:pPr>
    </w:p>
    <w:p w:rsidR="00DE24AF" w:rsidRPr="003663E0" w:rsidRDefault="00DE24AF">
      <w:pPr>
        <w:spacing w:line="360" w:lineRule="auto"/>
        <w:rPr>
          <w:sz w:val="24"/>
        </w:rPr>
      </w:pPr>
    </w:p>
    <w:p w:rsidR="00DE24AF" w:rsidRPr="00DB68F4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3663E0" w:rsidRDefault="000B2CDB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．（</w:t>
      </w:r>
      <w:r w:rsidR="00432872"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  <w:r w:rsidR="003663E0">
        <w:rPr>
          <w:rFonts w:hint="eastAsia"/>
          <w:sz w:val="24"/>
        </w:rPr>
        <w:t>线性代数方程组</w:t>
      </w:r>
    </w:p>
    <w:p w:rsidR="003663E0" w:rsidRDefault="00394CBF">
      <w:pPr>
        <w:spacing w:line="360" w:lineRule="auto"/>
        <w:rPr>
          <w:sz w:val="24"/>
        </w:rPr>
      </w:pPr>
      <w:r w:rsidRPr="00394CBF">
        <w:rPr>
          <w:position w:val="-32"/>
          <w:sz w:val="24"/>
        </w:rPr>
        <w:object w:dxaOrig="2799" w:dyaOrig="760">
          <v:shape id="_x0000_i1026" type="#_x0000_t75" style="width:140pt;height:38pt" o:ole="">
            <v:imagedata r:id="rId10" o:title=""/>
          </v:shape>
          <o:OLEObject Type="Embed" ProgID="Equation.DSMT4" ShapeID="_x0000_i1026" DrawAspect="Content" ObjectID="_1482301287" r:id="rId11"/>
        </w:object>
      </w:r>
      <w:r w:rsidR="000B2CDB">
        <w:rPr>
          <w:rFonts w:hint="eastAsia"/>
          <w:sz w:val="24"/>
        </w:rPr>
        <w:t>，</w:t>
      </w:r>
    </w:p>
    <w:p w:rsidR="00394CBF" w:rsidRDefault="00394CBF">
      <w:pPr>
        <w:spacing w:line="360" w:lineRule="auto"/>
        <w:rPr>
          <w:sz w:val="24"/>
        </w:rPr>
      </w:pPr>
      <w:r>
        <w:rPr>
          <w:rFonts w:hint="eastAsia"/>
          <w:sz w:val="24"/>
        </w:rPr>
        <w:t>的准确解为</w:t>
      </w:r>
      <m:oMath>
        <m:r>
          <m:rPr>
            <m:sty m:val="p"/>
          </m:rPr>
          <w:rPr>
            <w:rFonts w:ascii="Cambria Math" w:hAnsi="Cambria Math"/>
            <w:sz w:val="24"/>
          </w:rPr>
          <m:t>[1,1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]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T</m:t>
            </m:r>
          </m:sup>
        </m:sSup>
      </m:oMath>
      <w:r>
        <w:rPr>
          <w:rFonts w:hint="eastAsia"/>
          <w:sz w:val="24"/>
        </w:rPr>
        <w:t>。</w:t>
      </w:r>
      <w:r w:rsidR="00BD7540">
        <w:rPr>
          <w:rFonts w:hint="eastAsia"/>
          <w:sz w:val="24"/>
        </w:rPr>
        <w:t>如果</w:t>
      </w:r>
      <w:r>
        <w:rPr>
          <w:rFonts w:hint="eastAsia"/>
          <w:sz w:val="24"/>
        </w:rPr>
        <w:t>系数矩阵有微小的改变，方程组变为</w:t>
      </w:r>
    </w:p>
    <w:p w:rsidR="00394CBF" w:rsidRDefault="00394CBF">
      <w:pPr>
        <w:spacing w:line="360" w:lineRule="auto"/>
        <w:rPr>
          <w:sz w:val="24"/>
        </w:rPr>
      </w:pPr>
      <w:r w:rsidRPr="00394CBF">
        <w:rPr>
          <w:position w:val="-32"/>
          <w:sz w:val="24"/>
        </w:rPr>
        <w:object w:dxaOrig="2840" w:dyaOrig="760">
          <v:shape id="_x0000_i1027" type="#_x0000_t75" style="width:141.8pt;height:38pt" o:ole="">
            <v:imagedata r:id="rId12" o:title=""/>
          </v:shape>
          <o:OLEObject Type="Embed" ProgID="Equation.DSMT4" ShapeID="_x0000_i1027" DrawAspect="Content" ObjectID="_1482301288" r:id="rId13"/>
        </w:object>
      </w:r>
    </w:p>
    <w:p w:rsidR="000B2CDB" w:rsidRDefault="00394CBF">
      <w:pPr>
        <w:spacing w:line="360" w:lineRule="auto"/>
        <w:rPr>
          <w:sz w:val="24"/>
        </w:rPr>
      </w:pPr>
      <w:r>
        <w:rPr>
          <w:rFonts w:hint="eastAsia"/>
          <w:sz w:val="24"/>
        </w:rPr>
        <w:t>采用五</w:t>
      </w:r>
      <w:r w:rsidR="00DE24AF">
        <w:rPr>
          <w:rFonts w:hint="eastAsia"/>
          <w:sz w:val="24"/>
        </w:rPr>
        <w:t>位有效数字</w:t>
      </w:r>
      <w:r>
        <w:rPr>
          <w:rFonts w:hint="eastAsia"/>
          <w:sz w:val="24"/>
        </w:rPr>
        <w:t>求解上述方程组，计算实际误差。</w:t>
      </w:r>
      <w:r w:rsidR="007F5555">
        <w:rPr>
          <w:rFonts w:hint="eastAsia"/>
          <w:sz w:val="24"/>
        </w:rPr>
        <w:t>该方程组是否是坏条件的</w:t>
      </w:r>
      <w:r w:rsidR="00BD7540">
        <w:rPr>
          <w:rFonts w:hint="eastAsia"/>
          <w:sz w:val="24"/>
        </w:rPr>
        <w:t>？</w:t>
      </w:r>
      <w:r w:rsidR="007F5555">
        <w:rPr>
          <w:rFonts w:hint="eastAsia"/>
          <w:sz w:val="24"/>
        </w:rPr>
        <w:t>计算系数矩阵的</w:t>
      </w:r>
      <m:oMath>
        <m:r>
          <m:rPr>
            <m:sty m:val="p"/>
          </m:rPr>
          <w:rPr>
            <w:rFonts w:ascii="Cambria Math" w:hAnsi="Cambria Math"/>
            <w:sz w:val="24"/>
          </w:rPr>
          <m:t>∞</m:t>
        </m:r>
      </m:oMath>
      <w:r w:rsidR="007F5555">
        <w:rPr>
          <w:rFonts w:hint="eastAsia"/>
          <w:sz w:val="24"/>
        </w:rPr>
        <w:t>条件数，并给出计算结果误差与系数矩阵误差之间的关系</w:t>
      </w:r>
      <w:r w:rsidR="00E3471D">
        <w:rPr>
          <w:rFonts w:hint="eastAsia"/>
          <w:sz w:val="24"/>
        </w:rPr>
        <w:t>。</w:t>
      </w:r>
    </w:p>
    <w:p w:rsidR="000B2CDB" w:rsidRDefault="000B2CDB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0B2CDB" w:rsidRDefault="000B2CDB">
      <w:pPr>
        <w:spacing w:line="360" w:lineRule="auto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分）</w:t>
      </w:r>
      <w:r w:rsidR="009E5D94">
        <w:rPr>
          <w:rFonts w:hint="eastAsia"/>
          <w:sz w:val="24"/>
        </w:rPr>
        <w:t>通过次数不高于三次的</w:t>
      </w:r>
      <w:r w:rsidR="009E5D94">
        <w:rPr>
          <w:rFonts w:hint="eastAsia"/>
          <w:sz w:val="24"/>
        </w:rPr>
        <w:t>Lagrange</w:t>
      </w:r>
      <w:r w:rsidR="009E5D94">
        <w:rPr>
          <w:rFonts w:hint="eastAsia"/>
          <w:sz w:val="24"/>
        </w:rPr>
        <w:t>插值多项式</w:t>
      </w:r>
      <w:r w:rsidR="00C01A5F">
        <w:rPr>
          <w:rFonts w:hint="eastAsia"/>
          <w:sz w:val="24"/>
        </w:rPr>
        <w:t>及</w:t>
      </w:r>
      <w:r w:rsidR="009E5D94">
        <w:rPr>
          <w:rFonts w:hint="eastAsia"/>
          <w:sz w:val="24"/>
        </w:rPr>
        <w:t>以下</w:t>
      </w:r>
      <w:r w:rsidR="00C01A5F">
        <w:rPr>
          <w:rFonts w:hint="eastAsia"/>
          <w:sz w:val="24"/>
        </w:rPr>
        <w:t>所提供的</w:t>
      </w:r>
      <w:r w:rsidR="009E5D94">
        <w:rPr>
          <w:rFonts w:hint="eastAsia"/>
          <w:sz w:val="24"/>
        </w:rPr>
        <w:t>数值，采用四位有效数字近似计算</w:t>
      </w:r>
      <w:r w:rsidR="009E5D94">
        <w:rPr>
          <w:rFonts w:hint="eastAsia"/>
          <w:sz w:val="24"/>
        </w:rPr>
        <w:t>cos0.750</w:t>
      </w:r>
    </w:p>
    <w:p w:rsidR="009E5D94" w:rsidRDefault="009E5D94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4"/>
          </w:rPr>
          <m:t>cos0.698=0.7661, cos0.733=0.7432, cos0.768=0.7193, cos0.803=0.6946</m:t>
        </m:r>
      </m:oMath>
      <w:r>
        <w:rPr>
          <w:rFonts w:hint="eastAsia"/>
          <w:sz w:val="24"/>
        </w:rPr>
        <w:t xml:space="preserve"> </w:t>
      </w:r>
    </w:p>
    <w:p w:rsidR="00C01A5F" w:rsidRPr="009E5D94" w:rsidRDefault="00C01A5F">
      <w:pPr>
        <w:spacing w:line="360" w:lineRule="auto"/>
        <w:rPr>
          <w:sz w:val="24"/>
        </w:rPr>
      </w:pPr>
      <w:r>
        <w:rPr>
          <w:rFonts w:hint="eastAsia"/>
          <w:sz w:val="24"/>
        </w:rPr>
        <w:t>估计近似计算的误差界。我们知道</w:t>
      </w:r>
      <w:r>
        <w:rPr>
          <w:rFonts w:hint="eastAsia"/>
          <w:sz w:val="24"/>
        </w:rPr>
        <w:t>cos0.750</w:t>
      </w:r>
      <w:r>
        <w:rPr>
          <w:rFonts w:hint="eastAsia"/>
          <w:sz w:val="24"/>
        </w:rPr>
        <w:t>精确到四位有效数字的实际值为</w:t>
      </w:r>
      <w:r>
        <w:rPr>
          <w:rFonts w:hint="eastAsia"/>
          <w:sz w:val="24"/>
        </w:rPr>
        <w:t>0.7317</w:t>
      </w:r>
      <w:r>
        <w:rPr>
          <w:rFonts w:hint="eastAsia"/>
          <w:sz w:val="24"/>
        </w:rPr>
        <w:t>。请解释实际误差与误差界之间的差别。</w:t>
      </w:r>
    </w:p>
    <w:p w:rsidR="00DE24AF" w:rsidRPr="0016013E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0B2CDB" w:rsidRDefault="000B2CDB">
      <w:pPr>
        <w:spacing w:line="360" w:lineRule="auto"/>
        <w:rPr>
          <w:sz w:val="24"/>
        </w:rPr>
      </w:pPr>
    </w:p>
    <w:p w:rsidR="000B2CDB" w:rsidRDefault="00DD791D">
      <w:pPr>
        <w:spacing w:line="360" w:lineRule="auto"/>
        <w:rPr>
          <w:sz w:val="24"/>
        </w:rPr>
      </w:pPr>
      <w:r>
        <w:rPr>
          <w:rFonts w:hint="eastAsia"/>
          <w:sz w:val="24"/>
        </w:rPr>
        <w:t>4</w:t>
      </w:r>
      <w:r w:rsidR="000B2CDB">
        <w:rPr>
          <w:rFonts w:hint="eastAsia"/>
          <w:sz w:val="24"/>
        </w:rPr>
        <w:t>.</w:t>
      </w:r>
      <w:r w:rsidR="000B2CDB">
        <w:rPr>
          <w:rFonts w:hint="eastAsia"/>
          <w:sz w:val="24"/>
        </w:rPr>
        <w:t>（</w:t>
      </w:r>
      <w:r w:rsidR="000B2CDB">
        <w:rPr>
          <w:rFonts w:hint="eastAsia"/>
          <w:sz w:val="24"/>
        </w:rPr>
        <w:t>15</w:t>
      </w:r>
      <w:r w:rsidR="000B2CDB">
        <w:rPr>
          <w:rFonts w:hint="eastAsia"/>
          <w:sz w:val="24"/>
        </w:rPr>
        <w:t>分）用</w:t>
      </w:r>
      <w:r w:rsidR="000B2CDB">
        <w:rPr>
          <w:rFonts w:hint="eastAsia"/>
          <w:sz w:val="24"/>
        </w:rPr>
        <w:t>Newton</w:t>
      </w:r>
      <w:r w:rsidR="000B2CDB">
        <w:rPr>
          <w:rFonts w:hint="eastAsia"/>
          <w:sz w:val="24"/>
        </w:rPr>
        <w:t>迭代法求方程</w:t>
      </w:r>
      <w:r w:rsidR="00CF7218" w:rsidRPr="00CF7218">
        <w:rPr>
          <w:position w:val="-10"/>
          <w:sz w:val="24"/>
        </w:rPr>
        <w:object w:dxaOrig="3720" w:dyaOrig="360">
          <v:shape id="_x0000_i1028" type="#_x0000_t75" style="width:185.95pt;height:18.1pt" o:ole="">
            <v:imagedata r:id="rId14" o:title=""/>
          </v:shape>
          <o:OLEObject Type="Embed" ProgID="Equation.DSMT4" ShapeID="_x0000_i1028" DrawAspect="Content" ObjectID="_1482301289" r:id="rId15"/>
        </w:object>
      </w:r>
      <w:r w:rsidR="000B2CDB">
        <w:rPr>
          <w:rFonts w:hint="eastAsia"/>
          <w:sz w:val="24"/>
        </w:rPr>
        <w:t>在区间（</w:t>
      </w:r>
      <w:r w:rsidR="00CF7218">
        <w:rPr>
          <w:rFonts w:hint="eastAsia"/>
          <w:sz w:val="24"/>
        </w:rPr>
        <w:t>-</w:t>
      </w:r>
      <w:r w:rsidR="00381A84">
        <w:rPr>
          <w:rFonts w:hint="eastAsia"/>
          <w:sz w:val="24"/>
        </w:rPr>
        <w:t>1</w:t>
      </w:r>
      <w:r w:rsidR="00CF7218">
        <w:rPr>
          <w:rFonts w:hint="eastAsia"/>
          <w:sz w:val="24"/>
        </w:rPr>
        <w:t>，</w:t>
      </w:r>
      <w:r w:rsidR="00CF7218">
        <w:rPr>
          <w:rFonts w:hint="eastAsia"/>
          <w:sz w:val="24"/>
        </w:rPr>
        <w:t>0</w:t>
      </w:r>
      <w:r w:rsidR="000B2CDB">
        <w:rPr>
          <w:rFonts w:hint="eastAsia"/>
          <w:sz w:val="24"/>
        </w:rPr>
        <w:t>）内的解，选择你认为合适的初始点，计算方程的根，使得近似解</w:t>
      </w:r>
      <w:r w:rsidR="00F07C8E">
        <w:rPr>
          <w:rFonts w:hint="eastAsia"/>
          <w:sz w:val="24"/>
        </w:rPr>
        <w:t>的相对误差不超过</w:t>
      </w:r>
      <w:r w:rsidR="00CF7218" w:rsidRPr="00F07C8E">
        <w:rPr>
          <w:position w:val="-6"/>
          <w:sz w:val="24"/>
        </w:rPr>
        <w:object w:dxaOrig="440" w:dyaOrig="320">
          <v:shape id="_x0000_i1029" type="#_x0000_t75" style="width:22.95pt;height:16.35pt" o:ole="">
            <v:imagedata r:id="rId16" o:title=""/>
          </v:shape>
          <o:OLEObject Type="Embed" ProgID="Equation.DSMT4" ShapeID="_x0000_i1029" DrawAspect="Content" ObjectID="_1482301290" r:id="rId17"/>
        </w:object>
      </w:r>
      <w:r w:rsidR="000B2CDB">
        <w:rPr>
          <w:rFonts w:hint="eastAsia"/>
          <w:sz w:val="24"/>
        </w:rPr>
        <w:t>。请从理论上估计达到所需精度所需的迭代次数。</w:t>
      </w:r>
    </w:p>
    <w:p w:rsidR="000B2CDB" w:rsidRDefault="000B2CDB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7F5CB6" w:rsidRDefault="007F5CB6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0B2CDB" w:rsidRDefault="00275F92">
      <w:pPr>
        <w:spacing w:line="360" w:lineRule="auto"/>
        <w:rPr>
          <w:sz w:val="24"/>
        </w:rPr>
      </w:pPr>
      <w:r>
        <w:rPr>
          <w:rFonts w:hint="eastAsia"/>
          <w:sz w:val="24"/>
        </w:rPr>
        <w:t>5</w:t>
      </w:r>
      <w:r w:rsidR="000B2CDB">
        <w:rPr>
          <w:rFonts w:hint="eastAsia"/>
          <w:sz w:val="24"/>
        </w:rPr>
        <w:t>.</w:t>
      </w:r>
      <w:r w:rsidR="000B2CDB">
        <w:rPr>
          <w:rFonts w:hint="eastAsia"/>
          <w:sz w:val="24"/>
        </w:rPr>
        <w:t>（</w:t>
      </w:r>
      <w:r w:rsidR="000B2CDB">
        <w:rPr>
          <w:rFonts w:hint="eastAsia"/>
          <w:sz w:val="24"/>
        </w:rPr>
        <w:t>15</w:t>
      </w:r>
      <w:r w:rsidR="000B2CDB">
        <w:rPr>
          <w:rFonts w:hint="eastAsia"/>
          <w:sz w:val="24"/>
        </w:rPr>
        <w:t>分）用</w:t>
      </w:r>
      <w:r w:rsidR="007F5555">
        <w:rPr>
          <w:rFonts w:hint="eastAsia"/>
          <w:sz w:val="24"/>
        </w:rPr>
        <w:t>Gauss-Seidel</w:t>
      </w:r>
      <w:r w:rsidR="000B2CDB">
        <w:rPr>
          <w:rFonts w:hint="eastAsia"/>
          <w:sz w:val="24"/>
        </w:rPr>
        <w:t>迭代法解方程组</w:t>
      </w:r>
    </w:p>
    <w:p w:rsidR="000B2CDB" w:rsidRDefault="007F5555">
      <w:pPr>
        <w:spacing w:line="360" w:lineRule="auto"/>
        <w:rPr>
          <w:sz w:val="24"/>
        </w:rPr>
      </w:pPr>
      <w:r w:rsidRPr="004118D3">
        <w:rPr>
          <w:position w:val="-50"/>
          <w:sz w:val="24"/>
        </w:rPr>
        <w:object w:dxaOrig="2520" w:dyaOrig="1120">
          <v:shape id="_x0000_i1030" type="#_x0000_t75" style="width:125.9pt;height:56.55pt" o:ole="">
            <v:imagedata r:id="rId18" o:title=""/>
          </v:shape>
          <o:OLEObject Type="Embed" ProgID="Equation.DSMT4" ShapeID="_x0000_i1030" DrawAspect="Content" ObjectID="_1482301291" r:id="rId19"/>
        </w:object>
      </w:r>
    </w:p>
    <w:p w:rsidR="000B2CDB" w:rsidRDefault="0020420F">
      <w:pPr>
        <w:spacing w:line="360" w:lineRule="auto"/>
        <w:rPr>
          <w:sz w:val="24"/>
        </w:rPr>
      </w:pPr>
      <w:r>
        <w:rPr>
          <w:rFonts w:hint="eastAsia"/>
          <w:sz w:val="24"/>
        </w:rPr>
        <w:t>对于你所给定的初始值，</w:t>
      </w:r>
      <w:r w:rsidR="004118D3">
        <w:rPr>
          <w:rFonts w:hint="eastAsia"/>
          <w:sz w:val="24"/>
        </w:rPr>
        <w:t>估计</w:t>
      </w:r>
      <w:r w:rsidR="00983DEE">
        <w:rPr>
          <w:rFonts w:hint="eastAsia"/>
          <w:sz w:val="24"/>
        </w:rPr>
        <w:t>精度达到</w:t>
      </w:r>
      <w:r w:rsidR="00D13066" w:rsidRPr="00983DEE">
        <w:rPr>
          <w:position w:val="-6"/>
          <w:sz w:val="24"/>
        </w:rPr>
        <w:object w:dxaOrig="460" w:dyaOrig="320">
          <v:shape id="_x0000_i1031" type="#_x0000_t75" style="width:23.4pt;height:16.35pt" o:ole="">
            <v:imagedata r:id="rId20" o:title=""/>
          </v:shape>
          <o:OLEObject Type="Embed" ProgID="Equation.3" ShapeID="_x0000_i1031" DrawAspect="Content" ObjectID="_1482301292" r:id="rId21"/>
        </w:object>
      </w:r>
      <w:r w:rsidR="000B2CDB">
        <w:rPr>
          <w:rFonts w:hint="eastAsia"/>
          <w:sz w:val="24"/>
        </w:rPr>
        <w:t>需要的迭代次数，并实际计算之。</w:t>
      </w:r>
      <w:r w:rsidR="00E00C38">
        <w:rPr>
          <w:rFonts w:hint="eastAsia"/>
          <w:sz w:val="24"/>
        </w:rPr>
        <w:t>计算该迭代的渐进收敛速度</w:t>
      </w:r>
      <w:r w:rsidR="00010FD0">
        <w:rPr>
          <w:rFonts w:hint="eastAsia"/>
          <w:sz w:val="24"/>
        </w:rPr>
        <w:t>,</w:t>
      </w:r>
      <w:r w:rsidR="00010FD0">
        <w:rPr>
          <w:rFonts w:hint="eastAsia"/>
          <w:sz w:val="24"/>
        </w:rPr>
        <w:t>估算减小误差为初始误差</w:t>
      </w:r>
      <w:r w:rsidR="00010FD0">
        <w:rPr>
          <w:rFonts w:hint="eastAsia"/>
          <w:sz w:val="24"/>
        </w:rPr>
        <w:t>1%</w:t>
      </w:r>
      <w:r w:rsidR="00010FD0">
        <w:rPr>
          <w:rFonts w:hint="eastAsia"/>
          <w:sz w:val="24"/>
        </w:rPr>
        <w:t>需要的迭代次数</w:t>
      </w:r>
      <w:r w:rsidR="00E00C38">
        <w:rPr>
          <w:rFonts w:hint="eastAsia"/>
          <w:sz w:val="24"/>
        </w:rPr>
        <w:t>。</w:t>
      </w:r>
    </w:p>
    <w:p w:rsidR="00DE24AF" w:rsidRPr="00245BD8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rFonts w:hint="eastAsia"/>
          <w:sz w:val="24"/>
        </w:rPr>
      </w:pPr>
    </w:p>
    <w:p w:rsidR="000B2CDB" w:rsidRDefault="00275F92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6</w:t>
      </w:r>
      <w:r w:rsidR="000B2CDB">
        <w:rPr>
          <w:rFonts w:hint="eastAsia"/>
          <w:sz w:val="24"/>
        </w:rPr>
        <w:t xml:space="preserve">. </w:t>
      </w:r>
      <w:r w:rsidR="000B2CDB">
        <w:rPr>
          <w:rFonts w:hint="eastAsia"/>
          <w:sz w:val="24"/>
        </w:rPr>
        <w:t>（</w:t>
      </w:r>
      <w:r w:rsidR="000B2CDB">
        <w:rPr>
          <w:rFonts w:hint="eastAsia"/>
          <w:sz w:val="24"/>
        </w:rPr>
        <w:t>10</w:t>
      </w:r>
      <w:r w:rsidR="009E0C42">
        <w:rPr>
          <w:rFonts w:hint="eastAsia"/>
          <w:sz w:val="24"/>
        </w:rPr>
        <w:t>分）利用</w:t>
      </w:r>
      <w:r w:rsidR="009E0C42">
        <w:rPr>
          <w:rFonts w:hint="eastAsia"/>
          <w:sz w:val="24"/>
        </w:rPr>
        <w:t>Broyden</w:t>
      </w:r>
      <w:r w:rsidR="00571217">
        <w:rPr>
          <w:rFonts w:hint="eastAsia"/>
          <w:sz w:val="24"/>
        </w:rPr>
        <w:t>方</w:t>
      </w:r>
      <w:r w:rsidR="000B2CDB">
        <w:rPr>
          <w:rFonts w:hint="eastAsia"/>
          <w:sz w:val="24"/>
        </w:rPr>
        <w:t>法解非线性方程组</w:t>
      </w:r>
    </w:p>
    <w:p w:rsidR="000B2CDB" w:rsidRDefault="000B2CDB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</w:t>
      </w:r>
      <w:r w:rsidR="009E0C42" w:rsidRPr="009E0C42">
        <w:rPr>
          <w:position w:val="-58"/>
          <w:sz w:val="24"/>
        </w:rPr>
        <w:object w:dxaOrig="3360" w:dyaOrig="1280">
          <v:shape id="_x0000_i1032" type="#_x0000_t75" style="width:167.85pt;height:64.05pt" o:ole="">
            <v:imagedata r:id="rId22" o:title=""/>
          </v:shape>
          <o:OLEObject Type="Embed" ProgID="Equation.DSMT4" ShapeID="_x0000_i1032" DrawAspect="Content" ObjectID="_1482301293" r:id="rId23"/>
        </w:object>
      </w:r>
    </w:p>
    <w:p w:rsidR="000B2CDB" w:rsidRDefault="000B2CDB">
      <w:pPr>
        <w:spacing w:line="360" w:lineRule="auto"/>
        <w:rPr>
          <w:sz w:val="24"/>
        </w:rPr>
      </w:pPr>
      <w:r>
        <w:rPr>
          <w:rFonts w:hint="eastAsia"/>
          <w:sz w:val="24"/>
        </w:rPr>
        <w:t>取</w:t>
      </w:r>
      <w:r w:rsidR="009E0C42" w:rsidRPr="00D7704A">
        <w:rPr>
          <w:position w:val="-10"/>
          <w:sz w:val="24"/>
        </w:rPr>
        <w:object w:dxaOrig="840" w:dyaOrig="360">
          <v:shape id="_x0000_i1033" type="#_x0000_t75" style="width:41.95pt;height:18.1pt" o:ole="">
            <v:imagedata r:id="rId24" o:title=""/>
          </v:shape>
          <o:OLEObject Type="Embed" ProgID="Equation.DSMT4" ShapeID="_x0000_i1033" DrawAspect="Content" ObjectID="_1482301294" r:id="rId25"/>
        </w:object>
      </w:r>
      <w:r w:rsidR="00E67C89">
        <w:rPr>
          <w:rFonts w:hint="eastAsia"/>
          <w:sz w:val="24"/>
        </w:rPr>
        <w:t>作为初始值</w:t>
      </w:r>
      <w:r>
        <w:rPr>
          <w:rFonts w:hint="eastAsia"/>
          <w:sz w:val="24"/>
        </w:rPr>
        <w:t>，终止容限</w:t>
      </w:r>
      <w:r w:rsidR="009E0C42" w:rsidRPr="00D7704A">
        <w:rPr>
          <w:position w:val="-6"/>
          <w:sz w:val="24"/>
        </w:rPr>
        <w:object w:dxaOrig="800" w:dyaOrig="320">
          <v:shape id="_x0000_i1034" type="#_x0000_t75" style="width:40.2pt;height:16.35pt" o:ole="">
            <v:imagedata r:id="rId26" o:title=""/>
          </v:shape>
          <o:OLEObject Type="Embed" ProgID="Equation.DSMT4" ShapeID="_x0000_i1034" DrawAspect="Content" ObjectID="_1482301295" r:id="rId27"/>
        </w:object>
      </w:r>
      <w:r>
        <w:rPr>
          <w:rFonts w:hint="eastAsia"/>
          <w:sz w:val="24"/>
        </w:rPr>
        <w:t>。</w:t>
      </w:r>
    </w:p>
    <w:p w:rsidR="000B2CDB" w:rsidRDefault="000B2CDB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50747" w:rsidRDefault="00D50747">
      <w:pPr>
        <w:spacing w:line="360" w:lineRule="auto"/>
        <w:rPr>
          <w:sz w:val="24"/>
        </w:rPr>
      </w:pPr>
    </w:p>
    <w:p w:rsidR="00D50747" w:rsidRDefault="00D50747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153D1A" w:rsidRDefault="00275F92" w:rsidP="0025364C">
      <w:pPr>
        <w:spacing w:line="360" w:lineRule="auto"/>
        <w:rPr>
          <w:sz w:val="24"/>
        </w:rPr>
      </w:pPr>
      <w:r>
        <w:rPr>
          <w:rFonts w:hint="eastAsia"/>
          <w:sz w:val="24"/>
        </w:rPr>
        <w:t>7</w:t>
      </w:r>
      <w:r w:rsidR="000B2CDB">
        <w:rPr>
          <w:rFonts w:hint="eastAsia"/>
          <w:sz w:val="24"/>
        </w:rPr>
        <w:t>.</w:t>
      </w:r>
      <w:r w:rsidR="000B2CDB">
        <w:rPr>
          <w:rFonts w:hint="eastAsia"/>
          <w:sz w:val="24"/>
        </w:rPr>
        <w:t>（</w:t>
      </w:r>
      <w:r w:rsidR="000B2CDB">
        <w:rPr>
          <w:rFonts w:hint="eastAsia"/>
          <w:sz w:val="24"/>
        </w:rPr>
        <w:t>10</w:t>
      </w:r>
      <w:r w:rsidR="000B2CDB">
        <w:rPr>
          <w:rFonts w:hint="eastAsia"/>
          <w:sz w:val="24"/>
        </w:rPr>
        <w:t>分）</w:t>
      </w:r>
      <w:r w:rsidR="000B2CDB">
        <w:rPr>
          <w:rFonts w:hint="eastAsia"/>
          <w:sz w:val="24"/>
        </w:rPr>
        <w:t xml:space="preserve"> </w:t>
      </w:r>
      <w:r w:rsidR="00153D1A">
        <w:rPr>
          <w:rFonts w:hint="eastAsia"/>
          <w:sz w:val="24"/>
        </w:rPr>
        <w:t>给定数据</w:t>
      </w:r>
    </w:p>
    <w:tbl>
      <w:tblPr>
        <w:tblStyle w:val="a7"/>
        <w:tblW w:w="0" w:type="auto"/>
        <w:tblLook w:val="04A0"/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0D741A" w:rsidTr="00153D1A">
        <w:tc>
          <w:tcPr>
            <w:tcW w:w="774" w:type="dxa"/>
          </w:tcPr>
          <w:p w:rsidR="00153D1A" w:rsidRDefault="00601F75" w:rsidP="0025364C">
            <w:pPr>
              <w:spacing w:line="360" w:lineRule="auto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74" w:type="dxa"/>
          </w:tcPr>
          <w:p w:rsidR="00153D1A" w:rsidRDefault="00153D1A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4.0</w:t>
            </w:r>
          </w:p>
        </w:tc>
        <w:tc>
          <w:tcPr>
            <w:tcW w:w="774" w:type="dxa"/>
          </w:tcPr>
          <w:p w:rsidR="00153D1A" w:rsidRDefault="00153D1A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4.2</w:t>
            </w:r>
          </w:p>
        </w:tc>
        <w:tc>
          <w:tcPr>
            <w:tcW w:w="775" w:type="dxa"/>
          </w:tcPr>
          <w:p w:rsidR="00153D1A" w:rsidRDefault="00153D1A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4.5</w:t>
            </w:r>
          </w:p>
        </w:tc>
        <w:tc>
          <w:tcPr>
            <w:tcW w:w="775" w:type="dxa"/>
          </w:tcPr>
          <w:p w:rsidR="00153D1A" w:rsidRDefault="00153D1A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4.7</w:t>
            </w:r>
          </w:p>
        </w:tc>
        <w:tc>
          <w:tcPr>
            <w:tcW w:w="775" w:type="dxa"/>
          </w:tcPr>
          <w:p w:rsidR="00153D1A" w:rsidRDefault="000D741A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5.1</w:t>
            </w:r>
          </w:p>
        </w:tc>
        <w:tc>
          <w:tcPr>
            <w:tcW w:w="775" w:type="dxa"/>
          </w:tcPr>
          <w:p w:rsidR="00153D1A" w:rsidRDefault="000D741A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5.5</w:t>
            </w:r>
          </w:p>
        </w:tc>
        <w:tc>
          <w:tcPr>
            <w:tcW w:w="775" w:type="dxa"/>
          </w:tcPr>
          <w:p w:rsidR="00153D1A" w:rsidRDefault="000D741A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5.9</w:t>
            </w:r>
          </w:p>
        </w:tc>
        <w:tc>
          <w:tcPr>
            <w:tcW w:w="775" w:type="dxa"/>
          </w:tcPr>
          <w:p w:rsidR="00153D1A" w:rsidRDefault="000D741A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6.3</w:t>
            </w:r>
          </w:p>
        </w:tc>
        <w:tc>
          <w:tcPr>
            <w:tcW w:w="775" w:type="dxa"/>
          </w:tcPr>
          <w:p w:rsidR="00153D1A" w:rsidRDefault="000D741A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6.8</w:t>
            </w:r>
          </w:p>
        </w:tc>
        <w:tc>
          <w:tcPr>
            <w:tcW w:w="775" w:type="dxa"/>
          </w:tcPr>
          <w:p w:rsidR="00153D1A" w:rsidRDefault="000D741A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7.1</w:t>
            </w:r>
          </w:p>
        </w:tc>
      </w:tr>
      <w:tr w:rsidR="000D741A" w:rsidTr="00153D1A">
        <w:tc>
          <w:tcPr>
            <w:tcW w:w="774" w:type="dxa"/>
          </w:tcPr>
          <w:p w:rsidR="00153D1A" w:rsidRDefault="00153D1A" w:rsidP="00153D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oMath>
          </w:p>
        </w:tc>
        <w:tc>
          <w:tcPr>
            <w:tcW w:w="774" w:type="dxa"/>
          </w:tcPr>
          <w:p w:rsidR="00153D1A" w:rsidRDefault="000D741A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102.6</w:t>
            </w:r>
          </w:p>
        </w:tc>
        <w:tc>
          <w:tcPr>
            <w:tcW w:w="774" w:type="dxa"/>
          </w:tcPr>
          <w:p w:rsidR="00153D1A" w:rsidRDefault="000D741A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113.2</w:t>
            </w:r>
          </w:p>
        </w:tc>
        <w:tc>
          <w:tcPr>
            <w:tcW w:w="775" w:type="dxa"/>
          </w:tcPr>
          <w:p w:rsidR="00153D1A" w:rsidRDefault="000D741A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130.1</w:t>
            </w:r>
          </w:p>
        </w:tc>
        <w:tc>
          <w:tcPr>
            <w:tcW w:w="775" w:type="dxa"/>
          </w:tcPr>
          <w:p w:rsidR="00153D1A" w:rsidRDefault="000D741A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142.1</w:t>
            </w:r>
          </w:p>
        </w:tc>
        <w:tc>
          <w:tcPr>
            <w:tcW w:w="775" w:type="dxa"/>
          </w:tcPr>
          <w:p w:rsidR="00153D1A" w:rsidRDefault="000D741A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167.5</w:t>
            </w:r>
          </w:p>
        </w:tc>
        <w:tc>
          <w:tcPr>
            <w:tcW w:w="775" w:type="dxa"/>
          </w:tcPr>
          <w:p w:rsidR="00153D1A" w:rsidRDefault="000D741A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195.1</w:t>
            </w:r>
          </w:p>
        </w:tc>
        <w:tc>
          <w:tcPr>
            <w:tcW w:w="775" w:type="dxa"/>
          </w:tcPr>
          <w:p w:rsidR="00153D1A" w:rsidRDefault="000D741A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224.8</w:t>
            </w:r>
          </w:p>
        </w:tc>
        <w:tc>
          <w:tcPr>
            <w:tcW w:w="775" w:type="dxa"/>
          </w:tcPr>
          <w:p w:rsidR="00153D1A" w:rsidRDefault="000D741A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256.7</w:t>
            </w:r>
          </w:p>
        </w:tc>
        <w:tc>
          <w:tcPr>
            <w:tcW w:w="775" w:type="dxa"/>
          </w:tcPr>
          <w:p w:rsidR="00153D1A" w:rsidRDefault="000D741A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299.5</w:t>
            </w:r>
          </w:p>
        </w:tc>
        <w:tc>
          <w:tcPr>
            <w:tcW w:w="775" w:type="dxa"/>
          </w:tcPr>
          <w:p w:rsidR="00153D1A" w:rsidRDefault="000D741A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326.7</w:t>
            </w:r>
          </w:p>
        </w:tc>
      </w:tr>
    </w:tbl>
    <w:p w:rsidR="000D741A" w:rsidRPr="000D741A" w:rsidRDefault="00BF2DC9" w:rsidP="000D741A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构造至少二</w:t>
      </w:r>
      <w:r w:rsidR="000D741A" w:rsidRPr="000D741A">
        <w:rPr>
          <w:rFonts w:hint="eastAsia"/>
          <w:sz w:val="24"/>
        </w:rPr>
        <w:t>次的多项式进行拟合，并计算误差；</w:t>
      </w:r>
    </w:p>
    <w:p w:rsidR="00BF2DC9" w:rsidRDefault="000D741A" w:rsidP="000D741A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构造形如</w:t>
      </w:r>
      <m:oMath>
        <m:r>
          <m:rPr>
            <m:sty m:val="p"/>
          </m:rPr>
          <w:rPr>
            <w:rFonts w:ascii="Cambria Math" w:hAnsi="Cambria Math"/>
            <w:sz w:val="24"/>
          </w:rPr>
          <m:t>b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ax</m:t>
            </m:r>
          </m:sup>
        </m:sSup>
      </m:oMath>
      <w:r w:rsidR="00BF2DC9">
        <w:rPr>
          <w:rFonts w:hint="eastAsia"/>
          <w:sz w:val="24"/>
        </w:rPr>
        <w:t>的函数对上述数据拟合；</w:t>
      </w:r>
    </w:p>
    <w:p w:rsidR="000B2CDB" w:rsidRDefault="00BF2DC9" w:rsidP="000D741A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构造形如</w:t>
      </w:r>
      <m:oMath>
        <m:r>
          <m:rPr>
            <m:sty m:val="p"/>
          </m:rPr>
          <w:rPr>
            <w:rFonts w:ascii="Cambria Math" w:hAnsi="Cambria Math"/>
            <w:sz w:val="24"/>
          </w:rPr>
          <m:t>b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</m:sup>
        </m:sSup>
      </m:oMath>
      <w:r>
        <w:rPr>
          <w:rFonts w:hint="eastAsia"/>
          <w:sz w:val="24"/>
        </w:rPr>
        <w:t>的函数对上述数据拟合，并利用拟合得到的函数计算</w:t>
      </w:r>
      <w:r>
        <w:rPr>
          <w:rFonts w:hint="eastAsia"/>
          <w:sz w:val="24"/>
        </w:rPr>
        <w:t>x=5</w:t>
      </w:r>
      <w:r>
        <w:rPr>
          <w:rFonts w:hint="eastAsia"/>
          <w:sz w:val="24"/>
        </w:rPr>
        <w:t>点的值。</w:t>
      </w:r>
      <w:r w:rsidR="000B2CDB">
        <w:rPr>
          <w:rFonts w:hint="eastAsia"/>
          <w:sz w:val="24"/>
        </w:rPr>
        <w:t xml:space="preserve">   </w:t>
      </w:r>
    </w:p>
    <w:p w:rsidR="00DE24AF" w:rsidRPr="000D741A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Pr="005B44F9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4E3491" w:rsidRDefault="00275F92">
      <w:pPr>
        <w:spacing w:line="360" w:lineRule="auto"/>
        <w:rPr>
          <w:sz w:val="24"/>
        </w:rPr>
      </w:pPr>
      <w:r>
        <w:rPr>
          <w:rFonts w:hint="eastAsia"/>
          <w:sz w:val="24"/>
        </w:rPr>
        <w:t>8</w:t>
      </w:r>
      <w:r w:rsidR="004E3491">
        <w:rPr>
          <w:rFonts w:hint="eastAsia"/>
          <w:sz w:val="24"/>
        </w:rPr>
        <w:t xml:space="preserve">. </w:t>
      </w:r>
      <w:r w:rsidR="004E3491">
        <w:rPr>
          <w:rFonts w:hint="eastAsia"/>
          <w:sz w:val="24"/>
        </w:rPr>
        <w:t>（</w:t>
      </w:r>
      <w:r w:rsidR="004E3491">
        <w:rPr>
          <w:rFonts w:hint="eastAsia"/>
          <w:sz w:val="24"/>
        </w:rPr>
        <w:t>10</w:t>
      </w:r>
      <w:r w:rsidR="004E3491">
        <w:rPr>
          <w:rFonts w:hint="eastAsia"/>
          <w:sz w:val="24"/>
        </w:rPr>
        <w:t>分）</w:t>
      </w:r>
      <w:r w:rsidR="00646CF0">
        <w:rPr>
          <w:rFonts w:hint="eastAsia"/>
          <w:sz w:val="24"/>
        </w:rPr>
        <w:t>用</w:t>
      </w:r>
      <w:r w:rsidR="000D741A">
        <w:rPr>
          <w:rFonts w:hint="eastAsia"/>
          <w:sz w:val="24"/>
        </w:rPr>
        <w:t>复合</w:t>
      </w:r>
      <w:r w:rsidR="00571217">
        <w:rPr>
          <w:rFonts w:hint="eastAsia"/>
          <w:sz w:val="24"/>
        </w:rPr>
        <w:t>Simpson</w:t>
      </w:r>
      <w:r w:rsidR="00646CF0">
        <w:rPr>
          <w:rFonts w:hint="eastAsia"/>
          <w:sz w:val="24"/>
        </w:rPr>
        <w:t>公式计算积分</w:t>
      </w:r>
    </w:p>
    <w:p w:rsidR="00646CF0" w:rsidRDefault="00646CF0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</w:t>
      </w:r>
      <w:r w:rsidR="00DD3E32" w:rsidRPr="00BF2DC9">
        <w:rPr>
          <w:position w:val="-18"/>
          <w:sz w:val="24"/>
        </w:rPr>
        <w:object w:dxaOrig="1840" w:dyaOrig="520">
          <v:shape id="_x0000_i1035" type="#_x0000_t75" style="width:91.9pt;height:25.6pt" o:ole="">
            <v:imagedata r:id="rId28" o:title=""/>
          </v:shape>
          <o:OLEObject Type="Embed" ProgID="Equation.DSMT4" ShapeID="_x0000_i1035" DrawAspect="Content" ObjectID="_1482301296" r:id="rId29"/>
        </w:object>
      </w:r>
    </w:p>
    <w:p w:rsidR="00646CF0" w:rsidRDefault="00BF2DC9">
      <w:pPr>
        <w:spacing w:line="360" w:lineRule="auto"/>
        <w:rPr>
          <w:sz w:val="24"/>
        </w:rPr>
      </w:pPr>
      <w:r>
        <w:rPr>
          <w:rFonts w:hint="eastAsia"/>
          <w:sz w:val="24"/>
        </w:rPr>
        <w:t>讨论</w:t>
      </w:r>
      <w:r w:rsidR="00275F92">
        <w:rPr>
          <w:rFonts w:hint="eastAsia"/>
          <w:sz w:val="24"/>
        </w:rPr>
        <w:t>在</w:t>
      </w:r>
      <w:r>
        <w:rPr>
          <w:rFonts w:hint="eastAsia"/>
          <w:sz w:val="24"/>
        </w:rPr>
        <w:t>绝对</w:t>
      </w:r>
      <w:r w:rsidR="00646CF0">
        <w:rPr>
          <w:rFonts w:hint="eastAsia"/>
          <w:sz w:val="24"/>
        </w:rPr>
        <w:t>误差不超过</w:t>
      </w:r>
      <w:r w:rsidRPr="00BF2DC9">
        <w:rPr>
          <w:rFonts w:hint="eastAsia"/>
          <w:sz w:val="24"/>
        </w:rPr>
        <w:t>0.0002</w:t>
      </w:r>
      <w:r w:rsidR="00275F92">
        <w:rPr>
          <w:rFonts w:hint="eastAsia"/>
          <w:sz w:val="24"/>
        </w:rPr>
        <w:t>条件下的步长</w:t>
      </w:r>
      <w:r>
        <w:rPr>
          <w:rFonts w:hint="eastAsia"/>
          <w:sz w:val="24"/>
        </w:rPr>
        <w:t>，</w:t>
      </w:r>
      <w:r w:rsidR="009E0C42">
        <w:rPr>
          <w:rFonts w:hint="eastAsia"/>
          <w:sz w:val="24"/>
        </w:rPr>
        <w:t>给出近似计算的实际误差</w:t>
      </w:r>
      <w:r w:rsidR="00646CF0">
        <w:rPr>
          <w:rFonts w:hint="eastAsia"/>
          <w:sz w:val="24"/>
        </w:rPr>
        <w:t>。</w:t>
      </w:r>
    </w:p>
    <w:p w:rsidR="00646CF0" w:rsidRPr="00BF2DC9" w:rsidRDefault="00646CF0">
      <w:pPr>
        <w:spacing w:line="360" w:lineRule="auto"/>
        <w:rPr>
          <w:sz w:val="24"/>
        </w:rPr>
      </w:pPr>
    </w:p>
    <w:sectPr w:rsidR="00646CF0" w:rsidRPr="00BF2DC9" w:rsidSect="00DF5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AA8" w:rsidRDefault="00820AA8" w:rsidP="00BC1719">
      <w:r>
        <w:separator/>
      </w:r>
    </w:p>
  </w:endnote>
  <w:endnote w:type="continuationSeparator" w:id="1">
    <w:p w:rsidR="00820AA8" w:rsidRDefault="00820AA8" w:rsidP="00BC17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AA8" w:rsidRDefault="00820AA8" w:rsidP="00BC1719">
      <w:r>
        <w:separator/>
      </w:r>
    </w:p>
  </w:footnote>
  <w:footnote w:type="continuationSeparator" w:id="1">
    <w:p w:rsidR="00820AA8" w:rsidRDefault="00820AA8" w:rsidP="00BC17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96C7D"/>
    <w:multiLevelType w:val="hybridMultilevel"/>
    <w:tmpl w:val="B07068D2"/>
    <w:lvl w:ilvl="0" w:tplc="E392FE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07E2"/>
    <w:rsid w:val="00010FD0"/>
    <w:rsid w:val="000B07E2"/>
    <w:rsid w:val="000B2CDB"/>
    <w:rsid w:val="000D741A"/>
    <w:rsid w:val="00153D1A"/>
    <w:rsid w:val="0016013E"/>
    <w:rsid w:val="001923D6"/>
    <w:rsid w:val="001B75FC"/>
    <w:rsid w:val="00200D57"/>
    <w:rsid w:val="0020420F"/>
    <w:rsid w:val="00245BD8"/>
    <w:rsid w:val="0025364C"/>
    <w:rsid w:val="00255F95"/>
    <w:rsid w:val="00270424"/>
    <w:rsid w:val="00275F92"/>
    <w:rsid w:val="003663E0"/>
    <w:rsid w:val="00381A84"/>
    <w:rsid w:val="00394CBF"/>
    <w:rsid w:val="004118D3"/>
    <w:rsid w:val="00425239"/>
    <w:rsid w:val="00432872"/>
    <w:rsid w:val="004E3491"/>
    <w:rsid w:val="004F6020"/>
    <w:rsid w:val="00515194"/>
    <w:rsid w:val="00571217"/>
    <w:rsid w:val="005B1048"/>
    <w:rsid w:val="005B44F9"/>
    <w:rsid w:val="005D59C0"/>
    <w:rsid w:val="005D70BA"/>
    <w:rsid w:val="005E1095"/>
    <w:rsid w:val="00601F75"/>
    <w:rsid w:val="00605EBC"/>
    <w:rsid w:val="006237B2"/>
    <w:rsid w:val="0062717E"/>
    <w:rsid w:val="00637A63"/>
    <w:rsid w:val="00646CF0"/>
    <w:rsid w:val="00731735"/>
    <w:rsid w:val="00740BE5"/>
    <w:rsid w:val="007F5555"/>
    <w:rsid w:val="007F5CB6"/>
    <w:rsid w:val="00820AA8"/>
    <w:rsid w:val="008612E1"/>
    <w:rsid w:val="008B6A84"/>
    <w:rsid w:val="008E2407"/>
    <w:rsid w:val="00924F08"/>
    <w:rsid w:val="00935D29"/>
    <w:rsid w:val="00981488"/>
    <w:rsid w:val="00983DEE"/>
    <w:rsid w:val="009E0C42"/>
    <w:rsid w:val="009E0CBF"/>
    <w:rsid w:val="009E5D94"/>
    <w:rsid w:val="00A365FC"/>
    <w:rsid w:val="00AA3E9E"/>
    <w:rsid w:val="00AB230F"/>
    <w:rsid w:val="00B16979"/>
    <w:rsid w:val="00B8336F"/>
    <w:rsid w:val="00BC1719"/>
    <w:rsid w:val="00BD7540"/>
    <w:rsid w:val="00BF2DC9"/>
    <w:rsid w:val="00BF7A8D"/>
    <w:rsid w:val="00C01A5F"/>
    <w:rsid w:val="00C414BF"/>
    <w:rsid w:val="00C52186"/>
    <w:rsid w:val="00C56F5A"/>
    <w:rsid w:val="00CC7CF6"/>
    <w:rsid w:val="00CE1E2F"/>
    <w:rsid w:val="00CF7218"/>
    <w:rsid w:val="00D13066"/>
    <w:rsid w:val="00D223FA"/>
    <w:rsid w:val="00D50747"/>
    <w:rsid w:val="00D7704A"/>
    <w:rsid w:val="00DB68F4"/>
    <w:rsid w:val="00DC0891"/>
    <w:rsid w:val="00DD3E32"/>
    <w:rsid w:val="00DD791D"/>
    <w:rsid w:val="00DE24AF"/>
    <w:rsid w:val="00DF53EE"/>
    <w:rsid w:val="00E00C38"/>
    <w:rsid w:val="00E133F7"/>
    <w:rsid w:val="00E34652"/>
    <w:rsid w:val="00E3471D"/>
    <w:rsid w:val="00E42FD8"/>
    <w:rsid w:val="00E67C89"/>
    <w:rsid w:val="00E91D60"/>
    <w:rsid w:val="00E96E4C"/>
    <w:rsid w:val="00EB6C8A"/>
    <w:rsid w:val="00EE4746"/>
    <w:rsid w:val="00F07C8E"/>
    <w:rsid w:val="00F86B10"/>
    <w:rsid w:val="00F87C1F"/>
    <w:rsid w:val="00F9414C"/>
    <w:rsid w:val="00FC4BBE"/>
    <w:rsid w:val="00FD3EFA"/>
    <w:rsid w:val="00FF7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F53E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B68F4"/>
    <w:rPr>
      <w:sz w:val="18"/>
      <w:szCs w:val="18"/>
    </w:rPr>
  </w:style>
  <w:style w:type="paragraph" w:styleId="a4">
    <w:name w:val="header"/>
    <w:basedOn w:val="a"/>
    <w:link w:val="Char"/>
    <w:rsid w:val="00BC1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C1719"/>
    <w:rPr>
      <w:kern w:val="2"/>
      <w:sz w:val="18"/>
      <w:szCs w:val="18"/>
    </w:rPr>
  </w:style>
  <w:style w:type="paragraph" w:styleId="a5">
    <w:name w:val="footer"/>
    <w:basedOn w:val="a"/>
    <w:link w:val="Char0"/>
    <w:rsid w:val="00BC17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C1719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255F95"/>
    <w:rPr>
      <w:color w:val="808080"/>
    </w:rPr>
  </w:style>
  <w:style w:type="table" w:styleId="a7">
    <w:name w:val="Table Grid"/>
    <w:basedOn w:val="a1"/>
    <w:rsid w:val="00153D1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0D741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8EB57-8D9D-4C5D-A9C9-131A9BE58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212</Words>
  <Characters>1211</Characters>
  <Application>Microsoft Office Word</Application>
  <DocSecurity>0</DocSecurity>
  <Lines>10</Lines>
  <Paragraphs>2</Paragraphs>
  <ScaleCrop>false</ScaleCrop>
  <Company>x6x8.com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数值分析（研究生，2006-11-17）</dc:title>
  <dc:subject/>
  <dc:creator>遐想网络 纯净版</dc:creator>
  <cp:keywords/>
  <dc:description/>
  <cp:lastModifiedBy>微软用户</cp:lastModifiedBy>
  <cp:revision>2</cp:revision>
  <cp:lastPrinted>2010-12-17T03:50:00Z</cp:lastPrinted>
  <dcterms:created xsi:type="dcterms:W3CDTF">2015-01-09T01:35:00Z</dcterms:created>
  <dcterms:modified xsi:type="dcterms:W3CDTF">2015-01-09T01:35:00Z</dcterms:modified>
</cp:coreProperties>
</file>