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ED6A" w14:textId="0BC9EDF5" w:rsidR="00912312" w:rsidRPr="00A9310D" w:rsidRDefault="00912312" w:rsidP="006710DF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8A1891" w14:textId="77777777" w:rsidR="003170E7" w:rsidRPr="00A9310D" w:rsidRDefault="003170E7" w:rsidP="003170E7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310D">
        <w:rPr>
          <w:rFonts w:ascii="TH SarabunPSK" w:hAnsi="TH SarabunPSK" w:cs="TH SarabunPSK"/>
          <w:b/>
          <w:bCs/>
          <w:sz w:val="40"/>
          <w:szCs w:val="40"/>
          <w:cs/>
        </w:rPr>
        <w:t>สารบัญ</w:t>
      </w:r>
    </w:p>
    <w:p w14:paraId="63DD1F55" w14:textId="77777777" w:rsidR="003170E7" w:rsidRPr="00C47E8D" w:rsidRDefault="003170E7" w:rsidP="003170E7">
      <w:pPr>
        <w:spacing w:before="240"/>
        <w:jc w:val="right"/>
        <w:rPr>
          <w:rFonts w:ascii="TH SarabunPSK" w:hAnsi="TH SarabunPSK" w:cs="TH SarabunPSK"/>
          <w:b/>
          <w:bCs/>
          <w:cs/>
        </w:rPr>
      </w:pPr>
      <w:r w:rsidRPr="00DD3DB3">
        <w:rPr>
          <w:rFonts w:ascii="TH SarabunPSK" w:hAnsi="TH SarabunPSK" w:cs="TH SarabunPSK"/>
          <w:b/>
          <w:bCs/>
          <w:cs/>
        </w:rPr>
        <w:t>หน้า</w:t>
      </w:r>
    </w:p>
    <w:p w14:paraId="3507E39C" w14:textId="77777777" w:rsidR="003170E7" w:rsidRDefault="003170E7" w:rsidP="003170E7">
      <w:pPr>
        <w:spacing w:before="24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>กิตติกรรมประกาศ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             ก</w:t>
      </w:r>
    </w:p>
    <w:p w14:paraId="0AB3A873" w14:textId="77777777" w:rsidR="003170E7" w:rsidRDefault="003170E7" w:rsidP="003170E7">
      <w:pPr>
        <w:tabs>
          <w:tab w:val="right" w:pos="8505"/>
        </w:tabs>
        <w:spacing w:before="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บทคัดย่อ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</w:t>
      </w:r>
    </w:p>
    <w:p w14:paraId="2951EFE9" w14:textId="77777777" w:rsidR="003170E7" w:rsidRPr="00D02EC1" w:rsidRDefault="003170E7" w:rsidP="003170E7">
      <w:pPr>
        <w:tabs>
          <w:tab w:val="right" w:pos="8505"/>
        </w:tabs>
        <w:spacing w:before="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Abstract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ค</w:t>
      </w:r>
    </w:p>
    <w:p w14:paraId="476D96F5" w14:textId="77777777" w:rsidR="003170E7" w:rsidRDefault="003170E7" w:rsidP="003170E7">
      <w:pPr>
        <w:tabs>
          <w:tab w:val="right" w:pos="8505"/>
        </w:tabs>
        <w:spacing w:before="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สารบัญ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ง-จ</w:t>
      </w:r>
    </w:p>
    <w:p w14:paraId="524522A0" w14:textId="77777777" w:rsidR="003170E7" w:rsidRPr="00A9310D" w:rsidRDefault="003170E7" w:rsidP="003170E7">
      <w:pPr>
        <w:tabs>
          <w:tab w:val="right" w:pos="8505"/>
        </w:tabs>
        <w:spacing w:before="0"/>
        <w:jc w:val="both"/>
        <w:rPr>
          <w:rFonts w:ascii="TH SarabunPSK" w:hAnsi="TH SarabunPSK" w:cs="TH SarabunPSK"/>
          <w:cs/>
        </w:rPr>
      </w:pPr>
      <w:r w:rsidRPr="00A9310D">
        <w:rPr>
          <w:rFonts w:ascii="TH SarabunPSK" w:hAnsi="TH SarabunPSK" w:cs="TH SarabunPSK"/>
          <w:cs/>
        </w:rPr>
        <w:t>สารบัญตาราง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ฉ</w:t>
      </w:r>
    </w:p>
    <w:p w14:paraId="414E2400" w14:textId="77777777" w:rsidR="003170E7" w:rsidRPr="00A9310D" w:rsidRDefault="003170E7" w:rsidP="003170E7">
      <w:pPr>
        <w:tabs>
          <w:tab w:val="right" w:pos="8505"/>
        </w:tabs>
        <w:spacing w:before="0"/>
        <w:jc w:val="both"/>
        <w:rPr>
          <w:rFonts w:ascii="TH SarabunPSK" w:hAnsi="TH SarabunPSK" w:cs="TH SarabunPSK"/>
          <w:cs/>
        </w:rPr>
      </w:pPr>
      <w:r w:rsidRPr="00A9310D">
        <w:rPr>
          <w:rFonts w:ascii="TH SarabunPSK" w:hAnsi="TH SarabunPSK" w:cs="TH SarabunPSK"/>
          <w:cs/>
        </w:rPr>
        <w:t>สารบัญภาพ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ช</w:t>
      </w:r>
    </w:p>
    <w:p w14:paraId="6DC7DF9A" w14:textId="77777777" w:rsidR="003170E7" w:rsidRPr="00A9310D" w:rsidRDefault="003170E7" w:rsidP="003170E7">
      <w:pPr>
        <w:tabs>
          <w:tab w:val="left" w:pos="851"/>
          <w:tab w:val="right" w:pos="8505"/>
        </w:tabs>
        <w:spacing w:before="24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บทที่ 1</w:t>
      </w:r>
      <w:r w:rsidRPr="00A9310D">
        <w:rPr>
          <w:rFonts w:ascii="TH SarabunPSK" w:hAnsi="TH SarabunPSK" w:cs="TH SarabunPSK"/>
          <w:cs/>
        </w:rPr>
        <w:tab/>
        <w:t>บทนำ</w:t>
      </w:r>
      <w:r w:rsidRPr="00A9310D">
        <w:rPr>
          <w:rFonts w:ascii="TH SarabunPSK" w:hAnsi="TH SarabunPSK" w:cs="TH SarabunPSK"/>
          <w:cs/>
        </w:rPr>
        <w:tab/>
        <w:t>1</w:t>
      </w:r>
    </w:p>
    <w:p w14:paraId="27D9FB5A" w14:textId="77777777" w:rsidR="003170E7" w:rsidRPr="00A9310D" w:rsidRDefault="003170E7" w:rsidP="003170E7">
      <w:pPr>
        <w:tabs>
          <w:tab w:val="left" w:pos="1418"/>
          <w:tab w:val="right" w:pos="8505"/>
        </w:tabs>
        <w:ind w:left="851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1.1</w:t>
      </w:r>
      <w:r w:rsidRPr="00A9310D">
        <w:rPr>
          <w:rFonts w:ascii="TH SarabunPSK" w:hAnsi="TH SarabunPSK" w:cs="TH SarabunPSK"/>
          <w:cs/>
        </w:rPr>
        <w:tab/>
        <w:t>หลักการและเหตุผล</w:t>
      </w:r>
      <w:r w:rsidRPr="00A9310D">
        <w:rPr>
          <w:rFonts w:ascii="TH SarabunPSK" w:hAnsi="TH SarabunPSK" w:cs="TH SarabunPSK"/>
          <w:cs/>
        </w:rPr>
        <w:tab/>
        <w:t>1</w:t>
      </w:r>
    </w:p>
    <w:p w14:paraId="708C6E74" w14:textId="77777777" w:rsidR="003170E7" w:rsidRPr="00A9310D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1.2</w:t>
      </w:r>
      <w:r w:rsidRPr="00A9310D">
        <w:rPr>
          <w:rFonts w:ascii="TH SarabunPSK" w:hAnsi="TH SarabunPSK" w:cs="TH SarabunPSK"/>
          <w:cs/>
        </w:rPr>
        <w:tab/>
        <w:t>วัตถุประสงค์ของโครงงาน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</w:p>
    <w:p w14:paraId="56765246" w14:textId="77777777" w:rsidR="003170E7" w:rsidRPr="00A9310D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1.3</w:t>
      </w:r>
      <w:r w:rsidRPr="00A9310D">
        <w:rPr>
          <w:rFonts w:ascii="TH SarabunPSK" w:hAnsi="TH SarabunPSK" w:cs="TH SarabunPSK"/>
          <w:cs/>
        </w:rPr>
        <w:tab/>
        <w:t>ประโยชน์ที่จะได้รับจากการศึกษาเชิงประยุกต์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</w:p>
    <w:p w14:paraId="143F2445" w14:textId="77777777" w:rsidR="003170E7" w:rsidRPr="00A9310D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1.4</w:t>
      </w:r>
      <w:r w:rsidRPr="00A9310D">
        <w:rPr>
          <w:rFonts w:ascii="TH SarabunPSK" w:hAnsi="TH SarabunPSK" w:cs="TH SarabunPSK"/>
          <w:cs/>
        </w:rPr>
        <w:tab/>
        <w:t>ขอบเขตของโครงงาน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</w:p>
    <w:p w14:paraId="555F2090" w14:textId="77777777" w:rsidR="003170E7" w:rsidRPr="00A9310D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1.5</w:t>
      </w:r>
      <w:r w:rsidRPr="00A9310D">
        <w:rPr>
          <w:rFonts w:ascii="TH SarabunPSK" w:hAnsi="TH SarabunPSK" w:cs="TH SarabunPSK"/>
          <w:cs/>
        </w:rPr>
        <w:tab/>
        <w:t>แผนการดำเนินงานและระยะเวลาการดำเนินงาน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5</w:t>
      </w:r>
    </w:p>
    <w:p w14:paraId="3D7128AD" w14:textId="77777777" w:rsidR="003170E7" w:rsidRPr="00A9310D" w:rsidRDefault="003170E7" w:rsidP="003170E7">
      <w:pPr>
        <w:tabs>
          <w:tab w:val="left" w:pos="851"/>
          <w:tab w:val="right" w:pos="8505"/>
        </w:tabs>
        <w:spacing w:before="24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บทที่ 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ทฤษฎี เอกสาร และงานวิจัยที่เกี่ยวข้อง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6</w:t>
      </w:r>
    </w:p>
    <w:p w14:paraId="3932520F" w14:textId="77777777" w:rsidR="003170E7" w:rsidRPr="00A9310D" w:rsidRDefault="003170E7" w:rsidP="003170E7">
      <w:pPr>
        <w:tabs>
          <w:tab w:val="left" w:pos="1418"/>
          <w:tab w:val="right" w:pos="8505"/>
        </w:tabs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2.1 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ทองคำ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6</w:t>
      </w:r>
    </w:p>
    <w:p w14:paraId="5A82E1CA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2.2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การถดถอยพหุคูณ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12</w:t>
      </w:r>
    </w:p>
    <w:p w14:paraId="6A1CE224" w14:textId="77777777" w:rsidR="003170E7" w:rsidRPr="00A9310D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2.3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งานวิจัยที่เกี่ยวข้อง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</w:rPr>
        <w:t>5</w:t>
      </w:r>
    </w:p>
    <w:p w14:paraId="711C5E29" w14:textId="77777777" w:rsidR="003170E7" w:rsidRPr="00A9310D" w:rsidRDefault="003170E7" w:rsidP="003170E7">
      <w:pPr>
        <w:tabs>
          <w:tab w:val="left" w:pos="851"/>
          <w:tab w:val="right" w:pos="8505"/>
        </w:tabs>
        <w:spacing w:before="24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 xml:space="preserve">บทที่ </w:t>
      </w:r>
      <w:r w:rsidRPr="00A9310D">
        <w:rPr>
          <w:rFonts w:ascii="TH SarabunPSK" w:hAnsi="TH SarabunPSK" w:cs="TH SarabunPSK"/>
        </w:rPr>
        <w:t>3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วิธีการดำเนินงานวิจัย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19</w:t>
      </w:r>
    </w:p>
    <w:p w14:paraId="685537FD" w14:textId="77777777" w:rsidR="003170E7" w:rsidRPr="00A9310D" w:rsidRDefault="003170E7" w:rsidP="003170E7">
      <w:pPr>
        <w:tabs>
          <w:tab w:val="left" w:pos="1418"/>
          <w:tab w:val="left" w:pos="8130"/>
          <w:tab w:val="right" w:pos="8505"/>
        </w:tabs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3.1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กำหนดแนวทางที่ใช้ในการทำนายราคาทองคำ</w:t>
      </w:r>
      <w:r w:rsidRPr="00A9310D">
        <w:rPr>
          <w:rFonts w:ascii="TH SarabunPSK" w:hAnsi="TH SarabunPSK" w:cs="TH SarabunPSK"/>
          <w:cs/>
        </w:rPr>
        <w:tab/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19</w:t>
      </w:r>
    </w:p>
    <w:p w14:paraId="2851D0BC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การรวบรวมและเตรียมข้อมูล </w:t>
      </w:r>
      <w:r>
        <w:rPr>
          <w:rFonts w:ascii="TH SarabunPSK" w:hAnsi="TH SarabunPSK" w:cs="TH SarabunPSK" w:hint="cs"/>
          <w:cs/>
        </w:rPr>
        <w:tab/>
        <w:t>19</w:t>
      </w:r>
    </w:p>
    <w:p w14:paraId="65C17E62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3.3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การสำรวจลักษณะของข้อมูล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/>
        </w:rPr>
        <w:t>0</w:t>
      </w:r>
    </w:p>
    <w:p w14:paraId="4B1A5762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3.4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การทำความสะอาดข้อมูล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21</w:t>
      </w:r>
    </w:p>
    <w:p w14:paraId="4C972603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3.5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การฝึกฝนแบบจำลอง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21</w:t>
      </w:r>
    </w:p>
    <w:p w14:paraId="5D9A3201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3.6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การเตรียมแบบจำลอง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22</w:t>
      </w:r>
    </w:p>
    <w:p w14:paraId="7F7D464C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3.7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การเรียกใช้แบบจำลอง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22</w:t>
      </w:r>
    </w:p>
    <w:p w14:paraId="03FECE12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3.8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การทำนายราคาทองคำล่วงหน้า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22</w:t>
      </w:r>
    </w:p>
    <w:p w14:paraId="613430C6" w14:textId="77777777" w:rsidR="003170E7" w:rsidRPr="00A9310D" w:rsidRDefault="003170E7" w:rsidP="003170E7">
      <w:pPr>
        <w:tabs>
          <w:tab w:val="left" w:pos="851"/>
          <w:tab w:val="right" w:pos="8505"/>
        </w:tabs>
        <w:spacing w:before="24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 xml:space="preserve">บทที่ </w:t>
      </w:r>
      <w:r>
        <w:rPr>
          <w:rFonts w:ascii="TH SarabunPSK" w:hAnsi="TH SarabunPSK" w:cs="TH SarabunPSK" w:hint="cs"/>
          <w:cs/>
        </w:rPr>
        <w:t>4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ผลการดำเนินงานและผลการวิเคราะห์ข้อมูล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23</w:t>
      </w:r>
    </w:p>
    <w:p w14:paraId="2A400A87" w14:textId="2658D6AC" w:rsidR="003170E7" w:rsidRDefault="003170E7" w:rsidP="003170E7">
      <w:pPr>
        <w:tabs>
          <w:tab w:val="left" w:pos="1418"/>
          <w:tab w:val="left" w:pos="8130"/>
          <w:tab w:val="right" w:pos="8505"/>
        </w:tabs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4.1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การหาแบบจำลองที่เหมาะกับการทำนายผล</w:t>
      </w:r>
      <w:r w:rsidRPr="00A9310D">
        <w:rPr>
          <w:rFonts w:ascii="TH SarabunPSK" w:hAnsi="TH SarabunPSK" w:cs="TH SarabunPSK"/>
          <w:cs/>
        </w:rPr>
        <w:tab/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23</w:t>
      </w:r>
    </w:p>
    <w:p w14:paraId="39303ABC" w14:textId="32102873" w:rsidR="00C737EC" w:rsidRPr="00C737EC" w:rsidRDefault="00C737EC" w:rsidP="00C737EC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/>
        </w:rPr>
        <w:t>.2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C</w:t>
      </w:r>
      <w:r w:rsidR="00962306">
        <w:rPr>
          <w:rFonts w:ascii="TH SarabunPSK" w:hAnsi="TH SarabunPSK" w:cs="TH SarabunPSK"/>
        </w:rPr>
        <w:t>ompare</w:t>
      </w:r>
      <w:r>
        <w:rPr>
          <w:rFonts w:ascii="TH SarabunPSK" w:hAnsi="TH SarabunPSK" w:cs="TH SarabunPSK"/>
        </w:rPr>
        <w:t xml:space="preserve"> Model</w:t>
      </w:r>
      <w:r w:rsidR="00962306">
        <w:rPr>
          <w:rFonts w:ascii="TH SarabunPSK" w:hAnsi="TH SarabunPSK" w:cs="TH SarabunPSK"/>
        </w:rPr>
        <w:t>s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>24</w:t>
      </w:r>
    </w:p>
    <w:p w14:paraId="75E09469" w14:textId="00CF036B" w:rsidR="003170E7" w:rsidRPr="00A9310D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/>
        </w:rPr>
        <w:t>.</w:t>
      </w:r>
      <w:r w:rsidR="00962306">
        <w:rPr>
          <w:rFonts w:ascii="TH SarabunPSK" w:hAnsi="TH SarabunPSK" w:cs="TH SarabunPSK"/>
        </w:rPr>
        <w:t>3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Create Model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>24</w:t>
      </w:r>
    </w:p>
    <w:p w14:paraId="43AA8943" w14:textId="3AC3C793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/>
        </w:rPr>
        <w:t>.</w:t>
      </w:r>
      <w:r w:rsidR="00F6612C">
        <w:rPr>
          <w:rFonts w:ascii="TH SarabunPSK" w:hAnsi="TH SarabunPSK" w:cs="TH SarabunPSK"/>
        </w:rPr>
        <w:t>4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Tune Model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>27</w:t>
      </w:r>
    </w:p>
    <w:p w14:paraId="0060B8C5" w14:textId="13C23BD8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>.</w:t>
      </w:r>
      <w:r w:rsidR="00EF5FD4">
        <w:rPr>
          <w:rFonts w:ascii="TH SarabunPSK" w:hAnsi="TH SarabunPSK" w:cs="TH SarabunPSK"/>
        </w:rPr>
        <w:t>5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Ensemble Model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ab/>
      </w:r>
      <w:r w:rsidR="00E0608D">
        <w:rPr>
          <w:rFonts w:ascii="TH SarabunPSK" w:hAnsi="TH SarabunPSK" w:cs="TH SarabunPSK"/>
        </w:rPr>
        <w:t>30</w:t>
      </w:r>
    </w:p>
    <w:p w14:paraId="199D007C" w14:textId="0B23A94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>.</w:t>
      </w:r>
      <w:r w:rsidR="00EF5FD4">
        <w:rPr>
          <w:rFonts w:ascii="TH SarabunPSK" w:hAnsi="TH SarabunPSK" w:cs="TH SarabunPSK"/>
        </w:rPr>
        <w:t>6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Blend Model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8F55A5">
        <w:rPr>
          <w:rFonts w:ascii="TH SarabunPSK" w:hAnsi="TH SarabunPSK" w:cs="TH SarabunPSK"/>
        </w:rPr>
        <w:t>1</w:t>
      </w:r>
    </w:p>
    <w:p w14:paraId="37286140" w14:textId="36C0127A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6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Stack Model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6B0A3C">
        <w:rPr>
          <w:rFonts w:ascii="TH SarabunPSK" w:hAnsi="TH SarabunPSK" w:cs="TH SarabunPSK"/>
        </w:rPr>
        <w:t>2</w:t>
      </w:r>
    </w:p>
    <w:p w14:paraId="2327B20B" w14:textId="00EE0EE6" w:rsidR="003170E7" w:rsidRPr="00A9310D" w:rsidRDefault="003170E7" w:rsidP="003170E7">
      <w:pPr>
        <w:tabs>
          <w:tab w:val="left" w:pos="851"/>
          <w:tab w:val="right" w:pos="8505"/>
        </w:tabs>
        <w:spacing w:before="24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 xml:space="preserve">บทที่ </w:t>
      </w:r>
      <w:r>
        <w:rPr>
          <w:rFonts w:ascii="TH SarabunPSK" w:hAnsi="TH SarabunPSK" w:cs="TH SarabunPSK"/>
        </w:rPr>
        <w:t>5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สรุปผลงานวิจัย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4B247B">
        <w:rPr>
          <w:rFonts w:ascii="TH SarabunPSK" w:hAnsi="TH SarabunPSK" w:cs="TH SarabunPSK"/>
        </w:rPr>
        <w:t>5</w:t>
      </w:r>
    </w:p>
    <w:p w14:paraId="44E61B39" w14:textId="0B9DDB7F" w:rsidR="003170E7" w:rsidRPr="00A9310D" w:rsidRDefault="002E48F6" w:rsidP="003170E7">
      <w:pPr>
        <w:tabs>
          <w:tab w:val="left" w:pos="1418"/>
          <w:tab w:val="left" w:pos="8130"/>
          <w:tab w:val="right" w:pos="8505"/>
        </w:tabs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="003170E7">
        <w:rPr>
          <w:rFonts w:ascii="TH SarabunPSK" w:hAnsi="TH SarabunPSK" w:cs="TH SarabunPSK" w:hint="cs"/>
          <w:cs/>
        </w:rPr>
        <w:t>.1</w:t>
      </w:r>
      <w:r w:rsidR="003170E7" w:rsidRPr="00A9310D">
        <w:rPr>
          <w:rFonts w:ascii="TH SarabunPSK" w:hAnsi="TH SarabunPSK" w:cs="TH SarabunPSK"/>
          <w:cs/>
        </w:rPr>
        <w:tab/>
      </w:r>
      <w:r w:rsidR="003170E7">
        <w:rPr>
          <w:rFonts w:ascii="TH SarabunPSK" w:hAnsi="TH SarabunPSK" w:cs="TH SarabunPSK" w:hint="cs"/>
          <w:cs/>
        </w:rPr>
        <w:t>ผลการทำนายราคาทองคำ</w:t>
      </w:r>
      <w:r w:rsidR="003170E7" w:rsidRPr="00A9310D">
        <w:rPr>
          <w:rFonts w:ascii="TH SarabunPSK" w:hAnsi="TH SarabunPSK" w:cs="TH SarabunPSK"/>
          <w:cs/>
        </w:rPr>
        <w:tab/>
      </w:r>
      <w:r w:rsidR="003170E7" w:rsidRPr="00A9310D">
        <w:rPr>
          <w:rFonts w:ascii="TH SarabunPSK" w:hAnsi="TH SarabunPSK" w:cs="TH SarabunPSK"/>
          <w:cs/>
        </w:rPr>
        <w:tab/>
      </w:r>
      <w:r w:rsidR="003170E7">
        <w:rPr>
          <w:rFonts w:ascii="TH SarabunPSK" w:hAnsi="TH SarabunPSK" w:cs="TH SarabunPSK"/>
        </w:rPr>
        <w:t>3</w:t>
      </w:r>
      <w:r w:rsidR="00221F63">
        <w:rPr>
          <w:rFonts w:ascii="TH SarabunPSK" w:hAnsi="TH SarabunPSK" w:cs="TH SarabunPSK"/>
        </w:rPr>
        <w:t>5</w:t>
      </w:r>
    </w:p>
    <w:p w14:paraId="4AAF41A2" w14:textId="46BB9FFC" w:rsidR="003170E7" w:rsidRDefault="002E48F6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="003170E7">
        <w:rPr>
          <w:rFonts w:ascii="TH SarabunPSK" w:hAnsi="TH SarabunPSK" w:cs="TH SarabunPSK"/>
        </w:rPr>
        <w:t>.2</w:t>
      </w:r>
      <w:r w:rsidR="003170E7" w:rsidRPr="00A9310D">
        <w:rPr>
          <w:rFonts w:ascii="TH SarabunPSK" w:hAnsi="TH SarabunPSK" w:cs="TH SarabunPSK"/>
          <w:cs/>
        </w:rPr>
        <w:tab/>
      </w:r>
      <w:r w:rsidR="003170E7">
        <w:rPr>
          <w:rFonts w:ascii="TH SarabunPSK" w:hAnsi="TH SarabunPSK" w:cs="TH SarabunPSK" w:hint="cs"/>
          <w:cs/>
        </w:rPr>
        <w:t xml:space="preserve">กราฟเปรียบเทียบผลการทำนายราคาทองคำกับราคาทองคำจริง </w:t>
      </w:r>
      <w:r w:rsidR="003170E7">
        <w:rPr>
          <w:rFonts w:ascii="TH SarabunPSK" w:hAnsi="TH SarabunPSK" w:cs="TH SarabunPSK" w:hint="cs"/>
          <w:cs/>
        </w:rPr>
        <w:tab/>
      </w:r>
      <w:r w:rsidR="003170E7"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</w:rPr>
        <w:t>6</w:t>
      </w:r>
    </w:p>
    <w:p w14:paraId="4075BB38" w14:textId="77777777" w:rsidR="003170E7" w:rsidRDefault="003170E7" w:rsidP="003170E7">
      <w:pPr>
        <w:tabs>
          <w:tab w:val="left" w:pos="1418"/>
          <w:tab w:val="right" w:pos="8505"/>
        </w:tabs>
        <w:spacing w:before="0"/>
        <w:ind w:left="851"/>
        <w:jc w:val="both"/>
        <w:rPr>
          <w:rFonts w:ascii="TH SarabunPSK" w:hAnsi="TH SarabunPSK" w:cs="TH SarabunPSK"/>
        </w:rPr>
      </w:pPr>
    </w:p>
    <w:p w14:paraId="7F9C253D" w14:textId="6998FB5A" w:rsidR="003170E7" w:rsidRPr="00A9310D" w:rsidRDefault="003170E7" w:rsidP="003170E7">
      <w:pPr>
        <w:tabs>
          <w:tab w:val="right" w:pos="8505"/>
        </w:tabs>
        <w:spacing w:before="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 xml:space="preserve">เอกสารอ้างอิง </w:t>
      </w:r>
      <w:r w:rsidRPr="00A9310D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>3</w:t>
      </w:r>
      <w:r w:rsidR="000B05E0">
        <w:rPr>
          <w:rFonts w:ascii="TH SarabunPSK" w:hAnsi="TH SarabunPSK" w:cs="TH SarabunPSK"/>
        </w:rPr>
        <w:t>8</w:t>
      </w:r>
    </w:p>
    <w:p w14:paraId="049EF443" w14:textId="77777777" w:rsidR="00E623B1" w:rsidRPr="00A9310D" w:rsidRDefault="00AA2506" w:rsidP="00C0048F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310D">
        <w:rPr>
          <w:rFonts w:ascii="TH SarabunPSK" w:hAnsi="TH SarabunPSK" w:cs="TH SarabunPSK"/>
          <w:cs/>
        </w:rPr>
        <w:br w:type="page"/>
      </w:r>
    </w:p>
    <w:p w14:paraId="061051E1" w14:textId="77777777" w:rsidR="003170E7" w:rsidRPr="00A9310D" w:rsidRDefault="003170E7" w:rsidP="003170E7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310D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สารบัญตาราง</w:t>
      </w:r>
    </w:p>
    <w:p w14:paraId="3B21E926" w14:textId="77777777" w:rsidR="003170E7" w:rsidRPr="009F29E8" w:rsidRDefault="003170E7" w:rsidP="003170E7">
      <w:pPr>
        <w:tabs>
          <w:tab w:val="left" w:pos="1134"/>
          <w:tab w:val="right" w:pos="8505"/>
        </w:tabs>
        <w:spacing w:before="240"/>
        <w:jc w:val="both"/>
        <w:rPr>
          <w:rFonts w:ascii="TH SarabunPSK" w:hAnsi="TH SarabunPSK" w:cs="TH SarabunPSK"/>
          <w:b/>
          <w:bCs/>
        </w:rPr>
      </w:pPr>
      <w:r w:rsidRPr="009F29E8">
        <w:rPr>
          <w:rFonts w:ascii="TH SarabunPSK" w:hAnsi="TH SarabunPSK" w:cs="TH SarabunPSK" w:hint="cs"/>
          <w:b/>
          <w:bCs/>
          <w:cs/>
        </w:rPr>
        <w:t>ตารางที่</w:t>
      </w:r>
      <w:r w:rsidRPr="009F29E8">
        <w:rPr>
          <w:rFonts w:ascii="TH SarabunPSK" w:hAnsi="TH SarabunPSK" w:cs="TH SarabunPSK" w:hint="cs"/>
          <w:b/>
          <w:bCs/>
          <w:cs/>
        </w:rPr>
        <w:tab/>
      </w:r>
      <w:r w:rsidRPr="009F29E8">
        <w:rPr>
          <w:rFonts w:ascii="TH SarabunPSK" w:hAnsi="TH SarabunPSK" w:cs="TH SarabunPSK"/>
          <w:b/>
          <w:bCs/>
          <w:cs/>
        </w:rPr>
        <w:tab/>
      </w:r>
      <w:r w:rsidRPr="009F29E8">
        <w:rPr>
          <w:rFonts w:ascii="TH SarabunPSK" w:hAnsi="TH SarabunPSK" w:cs="TH SarabunPSK" w:hint="cs"/>
          <w:b/>
          <w:bCs/>
          <w:cs/>
        </w:rPr>
        <w:t>หน้า</w:t>
      </w:r>
    </w:p>
    <w:p w14:paraId="1EFA2A6D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1.1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ตัวอย่างข้อมูลนำเข้า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4</w:t>
      </w:r>
    </w:p>
    <w:p w14:paraId="7E3A6658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 w:rsidRPr="00A9310D">
        <w:rPr>
          <w:rFonts w:ascii="TH SarabunPSK" w:hAnsi="TH SarabunPSK" w:cs="TH SarabunPSK"/>
          <w:cs/>
        </w:rPr>
        <w:t>1.</w:t>
      </w: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ขั้นตอนการดำเนินงานและระยะเวลาดำเนินงาน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5</w:t>
      </w:r>
    </w:p>
    <w:p w14:paraId="21753A80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>.1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หน่วยวัดน้ำหนัก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10</w:t>
      </w:r>
    </w:p>
    <w:p w14:paraId="29521625" w14:textId="77777777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การเปรียบเทียบหน่วยวัดทองคำ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10-11</w:t>
      </w:r>
    </w:p>
    <w:p w14:paraId="4D285485" w14:textId="77777777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3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ตัวอย่างข้อมูลอนุกรมเวลาของราคาทองคำ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15</w:t>
      </w:r>
    </w:p>
    <w:p w14:paraId="1F3F4C4F" w14:textId="77777777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3.1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รายละเอียดข้อมูลที่ใช้อธิบายสัญลักษณ์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20</w:t>
      </w:r>
    </w:p>
    <w:p w14:paraId="5A5F2BF1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A9310D">
        <w:rPr>
          <w:rFonts w:ascii="TH SarabunPSK" w:hAnsi="TH SarabunPSK" w:cs="TH SarabunPSK"/>
          <w:cs/>
        </w:rPr>
        <w:tab/>
      </w:r>
    </w:p>
    <w:p w14:paraId="1025B411" w14:textId="77777777" w:rsidR="003170E7" w:rsidRPr="00A9310D" w:rsidRDefault="003170E7" w:rsidP="003170E7">
      <w:pPr>
        <w:spacing w:before="240"/>
        <w:jc w:val="center"/>
        <w:rPr>
          <w:rFonts w:ascii="TH SarabunPSK" w:hAnsi="TH SarabunPSK" w:cs="TH SarabunPSK"/>
        </w:rPr>
      </w:pPr>
    </w:p>
    <w:p w14:paraId="117998CA" w14:textId="77777777" w:rsidR="003170E7" w:rsidRPr="00A9310D" w:rsidRDefault="003170E7" w:rsidP="003170E7">
      <w:pPr>
        <w:tabs>
          <w:tab w:val="left" w:pos="450"/>
        </w:tabs>
        <w:spacing w:before="240"/>
        <w:rPr>
          <w:rFonts w:ascii="TH SarabunPSK" w:hAnsi="TH SarabunPSK" w:cs="TH SarabunPSK"/>
          <w:color w:val="FF0000"/>
          <w:cs/>
        </w:rPr>
      </w:pPr>
      <w:r w:rsidRPr="00A9310D">
        <w:rPr>
          <w:rFonts w:ascii="TH SarabunPSK" w:hAnsi="TH SarabunPSK" w:cs="TH SarabunPSK"/>
          <w:color w:val="FF0000"/>
        </w:rPr>
        <w:tab/>
      </w:r>
    </w:p>
    <w:p w14:paraId="00E74219" w14:textId="77777777" w:rsidR="003170E7" w:rsidRPr="00A9310D" w:rsidRDefault="003170E7" w:rsidP="003170E7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310D">
        <w:rPr>
          <w:rFonts w:ascii="TH SarabunPSK" w:hAnsi="TH SarabunPSK" w:cs="TH SarabunPSK"/>
        </w:rPr>
        <w:br w:type="page"/>
      </w:r>
    </w:p>
    <w:p w14:paraId="42DF5BD9" w14:textId="77777777" w:rsidR="003170E7" w:rsidRPr="00A9310D" w:rsidRDefault="003170E7" w:rsidP="003170E7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A9310D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DD37877" w14:textId="77777777" w:rsidR="003170E7" w:rsidRPr="00A9310D" w:rsidRDefault="003170E7" w:rsidP="003170E7">
      <w:pPr>
        <w:tabs>
          <w:tab w:val="left" w:pos="1134"/>
          <w:tab w:val="right" w:pos="8505"/>
        </w:tabs>
        <w:spacing w:before="24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ภาพ</w:t>
      </w:r>
      <w:r w:rsidRPr="009F29E8">
        <w:rPr>
          <w:rFonts w:ascii="TH SarabunPSK" w:hAnsi="TH SarabunPSK" w:cs="TH SarabunPSK" w:hint="cs"/>
          <w:b/>
          <w:bCs/>
          <w:cs/>
        </w:rPr>
        <w:t>ที่</w:t>
      </w:r>
      <w:r w:rsidRPr="009F29E8">
        <w:rPr>
          <w:rFonts w:ascii="TH SarabunPSK" w:hAnsi="TH SarabunPSK" w:cs="TH SarabunPSK" w:hint="cs"/>
          <w:b/>
          <w:bCs/>
          <w:cs/>
        </w:rPr>
        <w:tab/>
      </w:r>
      <w:r w:rsidRPr="009F29E8">
        <w:rPr>
          <w:rFonts w:ascii="TH SarabunPSK" w:hAnsi="TH SarabunPSK" w:cs="TH SarabunPSK"/>
          <w:b/>
          <w:bCs/>
          <w:cs/>
        </w:rPr>
        <w:tab/>
      </w:r>
      <w:r w:rsidRPr="009F29E8">
        <w:rPr>
          <w:rFonts w:ascii="TH SarabunPSK" w:hAnsi="TH SarabunPSK" w:cs="TH SarabunPSK" w:hint="cs"/>
          <w:b/>
          <w:bCs/>
          <w:cs/>
        </w:rPr>
        <w:t>หน้า</w:t>
      </w:r>
    </w:p>
    <w:p w14:paraId="04C12A00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>.1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ขั้นตอนการเรียนรู้เพื่อสร้างโมเดล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</w:rPr>
        <w:t>2</w:t>
      </w:r>
    </w:p>
    <w:p w14:paraId="01750165" w14:textId="77777777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ขั้นตอนการทำนายผลจากโมเดล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13</w:t>
      </w:r>
    </w:p>
    <w:p w14:paraId="00C3266F" w14:textId="77777777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2.3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การเปรียบเทียบระหว่างการถดถอยเชิงเส้นอย่างง่ายและการถดถอยพหุคูณ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/>
        </w:rPr>
        <w:t>4</w:t>
      </w:r>
    </w:p>
    <w:p w14:paraId="59A62047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A9310D">
        <w:rPr>
          <w:rFonts w:ascii="TH SarabunPSK" w:hAnsi="TH SarabunPSK" w:cs="TH SarabunPSK"/>
          <w:cs/>
        </w:rPr>
        <w:t>.1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การเปรียบเทียบแบบจำลอง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23</w:t>
      </w:r>
    </w:p>
    <w:p w14:paraId="553132B9" w14:textId="3E0D684A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A9310D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ค่า</w:t>
      </w:r>
      <w:r w:rsidRPr="007B18D9">
        <w:rPr>
          <w:rFonts w:ascii="TH SarabunPSK" w:hAnsi="TH SarabunPSK" w:cs="TH SarabunPSK" w:hint="cs"/>
          <w:color w:val="000000"/>
        </w:rPr>
        <w:t>Metrics</w:t>
      </w:r>
      <w:r w:rsidRPr="007B18D9">
        <w:rPr>
          <w:rFonts w:ascii="TH SarabunPSK" w:hAnsi="TH SarabunPSK" w:cs="TH SarabunPSK" w:hint="cs"/>
          <w:color w:val="000000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color w:val="000000"/>
        </w:rPr>
        <w:t>TheilSen</w:t>
      </w:r>
      <w:proofErr w:type="spellEnd"/>
      <w:r w:rsidRPr="007B18D9">
        <w:rPr>
          <w:rFonts w:ascii="TH SarabunPSK" w:hAnsi="TH SarabunPSK" w:cs="TH SarabunPSK" w:hint="cs"/>
          <w:color w:val="000000"/>
        </w:rPr>
        <w:t xml:space="preserve"> Regressor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="00D84FAF">
        <w:rPr>
          <w:rFonts w:ascii="TH SarabunPSK" w:hAnsi="TH SarabunPSK" w:cs="TH SarabunPSK"/>
        </w:rPr>
        <w:t>5</w:t>
      </w:r>
    </w:p>
    <w:p w14:paraId="5B73B627" w14:textId="1E029314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4.3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ค่า</w:t>
      </w:r>
      <w:r w:rsidRPr="007B18D9">
        <w:rPr>
          <w:rFonts w:ascii="TH SarabunPSK" w:hAnsi="TH SarabunPSK" w:cs="TH SarabunPSK" w:hint="cs"/>
          <w:color w:val="000000"/>
        </w:rPr>
        <w:t>Metrics</w:t>
      </w:r>
      <w:r w:rsidRPr="007B18D9">
        <w:rPr>
          <w:rFonts w:ascii="TH SarabunPSK" w:hAnsi="TH SarabunPSK" w:cs="TH SarabunPSK" w:hint="cs"/>
          <w:color w:val="000000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</w:rPr>
        <w:t xml:space="preserve"> K</w:t>
      </w:r>
      <w:r w:rsidR="00174F15">
        <w:rPr>
          <w:rFonts w:ascii="TH SarabunPSK" w:hAnsi="TH SarabunPSK" w:cs="TH SarabunPSK"/>
          <w:color w:val="000000"/>
        </w:rPr>
        <w:t>-</w:t>
      </w:r>
      <w:r w:rsidRPr="007B18D9">
        <w:rPr>
          <w:rFonts w:ascii="TH SarabunPSK" w:hAnsi="TH SarabunPSK" w:cs="TH SarabunPSK" w:hint="cs"/>
          <w:color w:val="000000"/>
        </w:rPr>
        <w:t>Neighbors Regressor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25</w:t>
      </w:r>
    </w:p>
    <w:p w14:paraId="011FD2EF" w14:textId="35FBC051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4.4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ค่า</w:t>
      </w:r>
      <w:r w:rsidRPr="007B18D9">
        <w:rPr>
          <w:rFonts w:ascii="TH SarabunPSK" w:hAnsi="TH SarabunPSK" w:cs="TH SarabunPSK" w:hint="cs"/>
          <w:color w:val="000000"/>
        </w:rPr>
        <w:t>Metrics</w:t>
      </w:r>
      <w:r w:rsidRPr="007B18D9">
        <w:rPr>
          <w:rFonts w:ascii="TH SarabunPSK" w:hAnsi="TH SarabunPSK" w:cs="TH SarabunPSK" w:hint="cs"/>
          <w:color w:val="000000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</w:rPr>
        <w:t xml:space="preserve"> Extra Trees Regressor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="00DA7626">
        <w:rPr>
          <w:rFonts w:ascii="TH SarabunPSK" w:hAnsi="TH SarabunPSK" w:cs="TH SarabunPSK"/>
        </w:rPr>
        <w:t>6</w:t>
      </w:r>
    </w:p>
    <w:p w14:paraId="3CEBC95B" w14:textId="77777777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4.5</w:t>
      </w:r>
      <w:r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olor w:val="000000"/>
          <w:cs/>
        </w:rPr>
        <w:t>ค่า</w:t>
      </w:r>
      <w:r w:rsidRPr="007B18D9">
        <w:rPr>
          <w:rFonts w:ascii="TH SarabunPSK" w:hAnsi="TH SarabunPSK" w:cs="TH SarabunPSK" w:hint="cs"/>
          <w:color w:val="000000"/>
        </w:rPr>
        <w:t>Metrics</w:t>
      </w:r>
      <w:r w:rsidRPr="007B18D9">
        <w:rPr>
          <w:rFonts w:ascii="TH SarabunPSK" w:hAnsi="TH SarabunPSK" w:cs="TH SarabunPSK" w:hint="cs"/>
          <w:color w:val="000000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color w:val="000000"/>
        </w:rPr>
        <w:t>CatBoost</w:t>
      </w:r>
      <w:proofErr w:type="spellEnd"/>
      <w:r w:rsidRPr="007B18D9">
        <w:rPr>
          <w:rFonts w:ascii="TH SarabunPSK" w:hAnsi="TH SarabunPSK" w:cs="TH SarabunPSK" w:hint="cs"/>
          <w:color w:val="000000"/>
        </w:rPr>
        <w:t xml:space="preserve"> Regressor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26</w:t>
      </w:r>
    </w:p>
    <w:p w14:paraId="3C987A2F" w14:textId="2517AE6D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4.6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olor w:val="000000"/>
          <w:cs/>
        </w:rPr>
        <w:t>ค่า</w:t>
      </w:r>
      <w:r w:rsidRPr="007B18D9">
        <w:rPr>
          <w:rFonts w:ascii="TH SarabunPSK" w:hAnsi="TH SarabunPSK" w:cs="TH SarabunPSK" w:hint="cs"/>
          <w:color w:val="000000"/>
        </w:rPr>
        <w:t>Metrics</w:t>
      </w:r>
      <w:r w:rsidRPr="007B18D9">
        <w:rPr>
          <w:rFonts w:ascii="TH SarabunPSK" w:hAnsi="TH SarabunPSK" w:cs="TH SarabunPSK" w:hint="cs"/>
          <w:color w:val="000000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</w:rPr>
        <w:t xml:space="preserve"> Automatic Relevance Determination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="00DA7626">
        <w:rPr>
          <w:rFonts w:ascii="TH SarabunPSK" w:hAnsi="TH SarabunPSK" w:cs="TH SarabunPSK"/>
        </w:rPr>
        <w:t>7</w:t>
      </w:r>
    </w:p>
    <w:p w14:paraId="40941F03" w14:textId="243BEA39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s/>
        </w:rPr>
        <w:t>4.7</w:t>
      </w:r>
      <w:r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olor w:val="000000"/>
          <w:cs/>
        </w:rPr>
        <w:t>ค่า</w:t>
      </w:r>
      <w:r w:rsidRPr="007B18D9">
        <w:rPr>
          <w:rFonts w:ascii="TH SarabunPSK" w:hAnsi="TH SarabunPSK" w:cs="TH SarabunPSK" w:hint="cs"/>
          <w:color w:val="000000"/>
        </w:rPr>
        <w:t>Metrics</w:t>
      </w:r>
      <w:r w:rsidRPr="007B18D9">
        <w:rPr>
          <w:rFonts w:ascii="TH SarabunPSK" w:hAnsi="TH SarabunPSK" w:cs="TH SarabunPSK" w:hint="cs"/>
          <w:color w:val="000000"/>
          <w:cs/>
        </w:rPr>
        <w:t>หลังทำการ</w:t>
      </w:r>
      <w:r w:rsidRPr="007B18D9">
        <w:rPr>
          <w:rFonts w:ascii="TH SarabunPSK" w:hAnsi="TH SarabunPSK" w:cs="TH SarabunPSK" w:hint="cs"/>
          <w:color w:val="000000"/>
        </w:rPr>
        <w:t xml:space="preserve">tune model </w:t>
      </w:r>
      <w:r w:rsidRPr="007B18D9">
        <w:rPr>
          <w:rFonts w:ascii="TH SarabunPSK" w:hAnsi="TH SarabunPSK" w:cs="TH SarabunPSK" w:hint="cs"/>
          <w:color w:val="000000"/>
          <w:cs/>
        </w:rPr>
        <w:t>ของแบบจำลอง</w:t>
      </w:r>
      <w:r w:rsidRPr="007B18D9">
        <w:rPr>
          <w:rFonts w:ascii="TH SarabunPSK" w:hAnsi="TH SarabunPSK" w:cs="TH SarabunPSK" w:hint="cs"/>
          <w:color w:val="000000"/>
        </w:rPr>
        <w:t xml:space="preserve"> K</w:t>
      </w:r>
      <w:r w:rsidR="00FD44E4">
        <w:rPr>
          <w:rFonts w:ascii="TH SarabunPSK" w:hAnsi="TH SarabunPSK" w:cs="TH SarabunPSK"/>
          <w:color w:val="000000"/>
        </w:rPr>
        <w:t>-</w:t>
      </w:r>
      <w:r w:rsidRPr="007B18D9">
        <w:rPr>
          <w:rFonts w:ascii="TH SarabunPSK" w:hAnsi="TH SarabunPSK" w:cs="TH SarabunPSK" w:hint="cs"/>
          <w:color w:val="000000"/>
        </w:rPr>
        <w:t xml:space="preserve">Neighbors </w:t>
      </w:r>
    </w:p>
    <w:p w14:paraId="0D7689F0" w14:textId="000045A6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ab/>
      </w:r>
      <w:r w:rsidRPr="007B18D9">
        <w:rPr>
          <w:rFonts w:ascii="TH SarabunPSK" w:hAnsi="TH SarabunPSK" w:cs="TH SarabunPSK" w:hint="cs"/>
          <w:color w:val="000000"/>
        </w:rPr>
        <w:t>Regressor</w:t>
      </w:r>
      <w:r w:rsidRPr="007B18D9">
        <w:rPr>
          <w:rFonts w:ascii="TH SarabunPSK" w:hAnsi="TH SarabunPSK" w:cs="TH SarabunPSK" w:hint="cs"/>
          <w:color w:val="000000"/>
          <w:cs/>
        </w:rPr>
        <w:t xml:space="preserve"> โดยกำหนดจำนวนครั้งในการสุ่มค่าไฮเปอร์พารามิเตอร์เท่ากับ 150ครั้ง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="00F468C7">
        <w:rPr>
          <w:rFonts w:ascii="TH SarabunPSK" w:hAnsi="TH SarabunPSK" w:cs="TH SarabunPSK"/>
        </w:rPr>
        <w:t>8</w:t>
      </w:r>
    </w:p>
    <w:p w14:paraId="1796797B" w14:textId="63D12F8B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s/>
        </w:rPr>
        <w:t>4.8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การแสดงผลของแบบจำลอง</w:t>
      </w:r>
      <w:r>
        <w:rPr>
          <w:rFonts w:ascii="TH SarabunPSK" w:hAnsi="TH SarabunPSK" w:cs="TH SarabunPSK" w:hint="cs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</w:rPr>
        <w:t>K</w:t>
      </w:r>
      <w:r w:rsidR="005D6EF3">
        <w:rPr>
          <w:rFonts w:ascii="TH SarabunPSK" w:hAnsi="TH SarabunPSK" w:cs="TH SarabunPSK"/>
          <w:color w:val="000000"/>
        </w:rPr>
        <w:t>-</w:t>
      </w:r>
      <w:r w:rsidRPr="007B18D9">
        <w:rPr>
          <w:rFonts w:ascii="TH SarabunPSK" w:hAnsi="TH SarabunPSK" w:cs="TH SarabunPSK" w:hint="cs"/>
          <w:color w:val="000000"/>
        </w:rPr>
        <w:t>Neighbors Regressor</w:t>
      </w:r>
      <w:r w:rsidRPr="007B18D9">
        <w:rPr>
          <w:rFonts w:ascii="TH SarabunPSK" w:hAnsi="TH SarabunPSK" w:cs="TH SarabunPSK" w:hint="cs"/>
          <w:color w:val="000000"/>
          <w:cs/>
        </w:rPr>
        <w:t xml:space="preserve"> </w:t>
      </w:r>
    </w:p>
    <w:p w14:paraId="02BF2D7E" w14:textId="66D9F0F2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ab/>
      </w:r>
      <w:r w:rsidRPr="007B18D9">
        <w:rPr>
          <w:rFonts w:ascii="TH SarabunPSK" w:hAnsi="TH SarabunPSK" w:cs="TH SarabunPSK" w:hint="cs"/>
          <w:color w:val="000000"/>
          <w:cs/>
        </w:rPr>
        <w:t>ก่อนทำการปรับค่าไฮเปอร์พารามิเตอร์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="00EA7567">
        <w:rPr>
          <w:rFonts w:ascii="TH SarabunPSK" w:hAnsi="TH SarabunPSK" w:cs="TH SarabunPSK"/>
        </w:rPr>
        <w:t>9</w:t>
      </w:r>
    </w:p>
    <w:p w14:paraId="7B40EB06" w14:textId="59CF673C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s/>
        </w:rPr>
        <w:t>4.9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การแสดงผลของแบบจำลอง</w:t>
      </w:r>
      <w:r w:rsidRPr="007B18D9">
        <w:rPr>
          <w:rFonts w:ascii="TH SarabunPSK" w:hAnsi="TH SarabunPSK" w:cs="TH SarabunPSK" w:hint="cs"/>
          <w:color w:val="000000"/>
        </w:rPr>
        <w:t>K</w:t>
      </w:r>
      <w:r w:rsidR="00174F15">
        <w:rPr>
          <w:rFonts w:ascii="TH SarabunPSK" w:hAnsi="TH SarabunPSK" w:cs="TH SarabunPSK"/>
          <w:color w:val="000000"/>
        </w:rPr>
        <w:t>-</w:t>
      </w:r>
      <w:r w:rsidRPr="007B18D9">
        <w:rPr>
          <w:rFonts w:ascii="TH SarabunPSK" w:hAnsi="TH SarabunPSK" w:cs="TH SarabunPSK" w:hint="cs"/>
          <w:color w:val="000000"/>
        </w:rPr>
        <w:t>Neighbors Regressor</w:t>
      </w:r>
      <w:r w:rsidRPr="007B18D9">
        <w:rPr>
          <w:rFonts w:ascii="TH SarabunPSK" w:hAnsi="TH SarabunPSK" w:cs="TH SarabunPSK" w:hint="cs"/>
          <w:color w:val="000000"/>
          <w:cs/>
        </w:rPr>
        <w:t xml:space="preserve"> </w:t>
      </w:r>
    </w:p>
    <w:p w14:paraId="0485447D" w14:textId="016B2AF3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ab/>
      </w:r>
      <w:r w:rsidRPr="007B18D9">
        <w:rPr>
          <w:rFonts w:ascii="TH SarabunPSK" w:hAnsi="TH SarabunPSK" w:cs="TH SarabunPSK" w:hint="cs"/>
          <w:color w:val="000000"/>
          <w:cs/>
        </w:rPr>
        <w:t>หลังทำการปรับค่าไฮเปอร์พารามิเตอร์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="00EA7567">
        <w:rPr>
          <w:rFonts w:ascii="TH SarabunPSK" w:hAnsi="TH SarabunPSK" w:cs="TH SarabunPSK"/>
        </w:rPr>
        <w:t>9</w:t>
      </w:r>
    </w:p>
    <w:p w14:paraId="07A12AD5" w14:textId="2EFA9532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4.10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การรวมแบบจำลอง </w:t>
      </w:r>
      <w:r w:rsidRPr="007B18D9">
        <w:rPr>
          <w:rFonts w:ascii="TH SarabunPSK" w:hAnsi="TH SarabunPSK" w:cs="TH SarabunPSK" w:hint="cs"/>
          <w:color w:val="000000"/>
        </w:rPr>
        <w:t>K</w:t>
      </w:r>
      <w:r w:rsidR="00174F15">
        <w:rPr>
          <w:rFonts w:ascii="TH SarabunPSK" w:hAnsi="TH SarabunPSK" w:cs="TH SarabunPSK"/>
          <w:color w:val="000000"/>
        </w:rPr>
        <w:t>-</w:t>
      </w:r>
      <w:r w:rsidRPr="007B18D9">
        <w:rPr>
          <w:rFonts w:ascii="TH SarabunPSK" w:hAnsi="TH SarabunPSK" w:cs="TH SarabunPSK" w:hint="cs"/>
          <w:color w:val="000000"/>
        </w:rPr>
        <w:t>Neighbors Regressor</w:t>
      </w:r>
      <w:r>
        <w:rPr>
          <w:rFonts w:ascii="TH SarabunPSK" w:hAnsi="TH SarabunPSK" w:cs="TH SarabunPSK" w:hint="cs"/>
          <w:color w:val="000000"/>
          <w:cs/>
        </w:rPr>
        <w:t xml:space="preserve"> </w:t>
      </w:r>
      <w:r>
        <w:rPr>
          <w:rFonts w:ascii="TH SarabunPSK" w:hAnsi="TH SarabunPSK" w:cs="TH SarabunPSK"/>
          <w:color w:val="000000"/>
        </w:rPr>
        <w:t>tuned</w:t>
      </w:r>
      <w:r>
        <w:rPr>
          <w:rFonts w:ascii="TH SarabunPSK" w:hAnsi="TH SarabunPSK" w:cs="TH SarabunPSK"/>
          <w:cs/>
        </w:rPr>
        <w:tab/>
      </w:r>
      <w:r w:rsidR="00EA7567">
        <w:rPr>
          <w:rFonts w:ascii="TH SarabunPSK" w:hAnsi="TH SarabunPSK" w:cs="TH SarabunPSK"/>
        </w:rPr>
        <w:t>30</w:t>
      </w:r>
    </w:p>
    <w:p w14:paraId="4CF4E26D" w14:textId="007558C0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11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การแสดงผลการรวมแบบจำลอง</w:t>
      </w:r>
      <w:r w:rsidRPr="007B18D9">
        <w:rPr>
          <w:rFonts w:ascii="TH SarabunPSK" w:hAnsi="TH SarabunPSK" w:cs="TH SarabunPSK" w:hint="cs"/>
          <w:color w:val="000000"/>
        </w:rPr>
        <w:t>K</w:t>
      </w:r>
      <w:r w:rsidR="00174F15">
        <w:rPr>
          <w:rFonts w:ascii="TH SarabunPSK" w:hAnsi="TH SarabunPSK" w:cs="TH SarabunPSK"/>
          <w:color w:val="000000"/>
        </w:rPr>
        <w:t>-</w:t>
      </w:r>
      <w:r w:rsidRPr="007B18D9">
        <w:rPr>
          <w:rFonts w:ascii="TH SarabunPSK" w:hAnsi="TH SarabunPSK" w:cs="TH SarabunPSK" w:hint="cs"/>
          <w:color w:val="000000"/>
        </w:rPr>
        <w:t>Neighbors Regressor</w:t>
      </w:r>
      <w:r w:rsidRPr="007B18D9">
        <w:rPr>
          <w:rFonts w:ascii="TH SarabunPSK" w:hAnsi="TH SarabunPSK" w:cs="TH SarabunPSK" w:hint="cs"/>
          <w:color w:val="000000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</w:rPr>
        <w:t>tuned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5D6EF3">
        <w:rPr>
          <w:rFonts w:ascii="TH SarabunPSK" w:hAnsi="TH SarabunPSK" w:cs="TH SarabunPSK"/>
        </w:rPr>
        <w:t>1</w:t>
      </w:r>
    </w:p>
    <w:p w14:paraId="699F6083" w14:textId="7AF4DADD" w:rsidR="003170E7" w:rsidRPr="00A9310D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12</w:t>
      </w:r>
      <w:r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</w:t>
      </w:r>
      <w:r w:rsidRPr="007B18D9">
        <w:rPr>
          <w:rFonts w:ascii="TH SarabunPSK" w:hAnsi="TH SarabunPSK" w:cs="TH SarabunPSK" w:hint="cs"/>
        </w:rPr>
        <w:t xml:space="preserve"> blending </w:t>
      </w:r>
      <w:r w:rsidRPr="007B18D9">
        <w:rPr>
          <w:rFonts w:ascii="TH SarabunPSK" w:hAnsi="TH SarabunPSK" w:cs="TH SarabunPSK" w:hint="cs"/>
          <w:cs/>
        </w:rPr>
        <w:t xml:space="preserve">แบบจำลอง </w:t>
      </w:r>
      <w:proofErr w:type="spellStart"/>
      <w:r w:rsidRPr="007B18D9">
        <w:rPr>
          <w:rFonts w:ascii="TH SarabunPSK" w:hAnsi="TH SarabunPSK" w:cs="TH SarabunPSK" w:hint="cs"/>
          <w:color w:val="000000"/>
        </w:rPr>
        <w:t>knn_tuned</w:t>
      </w:r>
      <w:proofErr w:type="spellEnd"/>
      <w:r w:rsidRPr="007B18D9">
        <w:rPr>
          <w:rFonts w:ascii="TH SarabunPSK" w:hAnsi="TH SarabunPSK" w:cs="TH SarabunPSK" w:hint="cs"/>
          <w:color w:val="000000"/>
        </w:rPr>
        <w:t xml:space="preserve"> </w:t>
      </w:r>
      <w:r w:rsidRPr="007B18D9">
        <w:rPr>
          <w:rFonts w:ascii="TH SarabunPSK" w:hAnsi="TH SarabunPSK" w:cs="TH SarabunPSK" w:hint="cs"/>
          <w:color w:val="000000"/>
          <w:cs/>
        </w:rPr>
        <w:t xml:space="preserve">และ แบบจำลอง </w:t>
      </w:r>
      <w:r w:rsidRPr="007B18D9">
        <w:rPr>
          <w:rFonts w:ascii="TH SarabunPSK" w:hAnsi="TH SarabunPSK" w:cs="TH SarabunPSK" w:hint="cs"/>
          <w:color w:val="000000"/>
        </w:rPr>
        <w:t>et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A7265A">
        <w:rPr>
          <w:rFonts w:ascii="TH SarabunPSK" w:hAnsi="TH SarabunPSK" w:cs="TH SarabunPSK"/>
        </w:rPr>
        <w:t>2</w:t>
      </w:r>
    </w:p>
    <w:p w14:paraId="22467787" w14:textId="479FA781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13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การซ้อนแบบจำลองที่1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A7265A">
        <w:rPr>
          <w:rFonts w:ascii="TH SarabunPSK" w:hAnsi="TH SarabunPSK" w:cs="TH SarabunPSK"/>
        </w:rPr>
        <w:t>3</w:t>
      </w:r>
    </w:p>
    <w:p w14:paraId="04644C24" w14:textId="6EF5CFB5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14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การซ้อนแบบจำลองที่</w:t>
      </w:r>
      <w:r>
        <w:rPr>
          <w:rFonts w:ascii="TH SarabunPSK" w:hAnsi="TH SarabunPSK" w:cs="TH SarabunPSK"/>
        </w:rPr>
        <w:t>2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A7265A">
        <w:rPr>
          <w:rFonts w:ascii="TH SarabunPSK" w:hAnsi="TH SarabunPSK" w:cs="TH SarabunPSK"/>
        </w:rPr>
        <w:t>3</w:t>
      </w:r>
    </w:p>
    <w:p w14:paraId="16C9A93E" w14:textId="7F73DA32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4.</w:t>
      </w:r>
      <w:r>
        <w:rPr>
          <w:rFonts w:ascii="TH SarabunPSK" w:hAnsi="TH SarabunPSK" w:cs="TH SarabunPSK"/>
        </w:rPr>
        <w:t>15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การซ้อนแบบจำลองที่</w:t>
      </w:r>
      <w:r>
        <w:rPr>
          <w:rFonts w:ascii="TH SarabunPSK" w:hAnsi="TH SarabunPSK" w:cs="TH SarabunPSK"/>
        </w:rPr>
        <w:t>3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FD749E">
        <w:rPr>
          <w:rFonts w:ascii="TH SarabunPSK" w:hAnsi="TH SarabunPSK" w:cs="TH SarabunPSK"/>
        </w:rPr>
        <w:t>4</w:t>
      </w:r>
    </w:p>
    <w:p w14:paraId="516E70C9" w14:textId="3A710BC2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5.1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ผลการทำนายราคาทองคำในอีก 1 วัน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FD749E">
        <w:rPr>
          <w:rFonts w:ascii="TH SarabunPSK" w:hAnsi="TH SarabunPSK" w:cs="TH SarabunPSK"/>
        </w:rPr>
        <w:t>5</w:t>
      </w:r>
    </w:p>
    <w:p w14:paraId="14E9B0E1" w14:textId="3E030232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5.2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 xml:space="preserve">ผลการทำนายราคาทองคำในอีก </w:t>
      </w:r>
      <w:r>
        <w:rPr>
          <w:rFonts w:ascii="TH SarabunPSK" w:hAnsi="TH SarabunPSK" w:cs="TH SarabunPSK"/>
        </w:rPr>
        <w:t>14</w:t>
      </w:r>
      <w:r w:rsidRPr="007B18D9">
        <w:rPr>
          <w:rFonts w:ascii="TH SarabunPSK" w:hAnsi="TH SarabunPSK" w:cs="TH SarabunPSK" w:hint="cs"/>
          <w:cs/>
        </w:rPr>
        <w:t xml:space="preserve"> วัน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FD749E">
        <w:rPr>
          <w:rFonts w:ascii="TH SarabunPSK" w:hAnsi="TH SarabunPSK" w:cs="TH SarabunPSK"/>
        </w:rPr>
        <w:t>5</w:t>
      </w:r>
    </w:p>
    <w:p w14:paraId="643363C1" w14:textId="5B99F614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5.3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 xml:space="preserve">ผลการทำนายราคาทองคำในอีก </w:t>
      </w:r>
      <w:r>
        <w:rPr>
          <w:rFonts w:ascii="TH SarabunPSK" w:hAnsi="TH SarabunPSK" w:cs="TH SarabunPSK"/>
        </w:rPr>
        <w:t>22</w:t>
      </w:r>
      <w:r w:rsidRPr="007B18D9">
        <w:rPr>
          <w:rFonts w:ascii="TH SarabunPSK" w:hAnsi="TH SarabunPSK" w:cs="TH SarabunPSK" w:hint="cs"/>
          <w:cs/>
        </w:rPr>
        <w:t xml:space="preserve"> วัน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FD749E">
        <w:rPr>
          <w:rFonts w:ascii="TH SarabunPSK" w:hAnsi="TH SarabunPSK" w:cs="TH SarabunPSK"/>
        </w:rPr>
        <w:t>6</w:t>
      </w:r>
    </w:p>
    <w:p w14:paraId="2286CFE9" w14:textId="7728CDB9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5.4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กราฟเปรียบเทียบราคาทองคำจริงกับราคาทองคำที่ทำนาย อีก1วัน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AE11A2">
        <w:rPr>
          <w:rFonts w:ascii="TH SarabunPSK" w:hAnsi="TH SarabunPSK" w:cs="TH SarabunPSK"/>
        </w:rPr>
        <w:t>6</w:t>
      </w:r>
    </w:p>
    <w:p w14:paraId="28E2ED98" w14:textId="07E40F98" w:rsidR="003170E7" w:rsidRDefault="003170E7" w:rsidP="003170E7">
      <w:pPr>
        <w:tabs>
          <w:tab w:val="left" w:pos="1134"/>
          <w:tab w:val="right" w:pos="8505"/>
        </w:tabs>
        <w:spacing w:before="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5.5</w:t>
      </w:r>
      <w:r w:rsidRPr="00A9310D">
        <w:rPr>
          <w:rFonts w:ascii="TH SarabunPSK" w:hAnsi="TH SarabunPSK" w:cs="TH SarabunPSK"/>
          <w:cs/>
        </w:rPr>
        <w:tab/>
      </w:r>
      <w:r w:rsidRPr="007B18D9">
        <w:rPr>
          <w:rFonts w:ascii="TH SarabunPSK" w:hAnsi="TH SarabunPSK" w:cs="TH SarabunPSK" w:hint="cs"/>
          <w:cs/>
        </w:rPr>
        <w:t>กราฟเปรียบเทียบราคาทองคำจริงกับราคาทองคำที่ทำนาย อีก1</w:t>
      </w:r>
      <w:r>
        <w:rPr>
          <w:rFonts w:ascii="TH SarabunPSK" w:hAnsi="TH SarabunPSK" w:cs="TH SarabunPSK"/>
        </w:rPr>
        <w:t>4</w:t>
      </w:r>
      <w:r w:rsidRPr="007B18D9">
        <w:rPr>
          <w:rFonts w:ascii="TH SarabunPSK" w:hAnsi="TH SarabunPSK" w:cs="TH SarabunPSK" w:hint="cs"/>
          <w:cs/>
        </w:rPr>
        <w:t>วัน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3</w:t>
      </w:r>
      <w:r w:rsidR="001F74CE">
        <w:rPr>
          <w:rFonts w:ascii="TH SarabunPSK" w:hAnsi="TH SarabunPSK" w:cs="TH SarabunPSK"/>
        </w:rPr>
        <w:t>7</w:t>
      </w:r>
    </w:p>
    <w:p w14:paraId="44191313" w14:textId="2A223835" w:rsidR="00D0270D" w:rsidRPr="003170E7" w:rsidRDefault="003170E7" w:rsidP="003170E7">
      <w:pPr>
        <w:spacing w:before="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5.6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  </w:t>
      </w:r>
      <w:r w:rsidRPr="007B18D9">
        <w:rPr>
          <w:rFonts w:ascii="TH SarabunPSK" w:hAnsi="TH SarabunPSK" w:cs="TH SarabunPSK" w:hint="cs"/>
          <w:cs/>
        </w:rPr>
        <w:t>กราฟเปรียบเทียบราคาทองคำจริงกับราคาทองคำที่ทำนาย อีก</w:t>
      </w:r>
      <w:r>
        <w:rPr>
          <w:rFonts w:ascii="TH SarabunPSK" w:hAnsi="TH SarabunPSK" w:cs="TH SarabunPSK"/>
        </w:rPr>
        <w:t>22</w:t>
      </w:r>
      <w:r w:rsidRPr="007B18D9">
        <w:rPr>
          <w:rFonts w:ascii="TH SarabunPSK" w:hAnsi="TH SarabunPSK" w:cs="TH SarabunPSK" w:hint="cs"/>
          <w:cs/>
        </w:rPr>
        <w:t>วัน</w:t>
      </w:r>
      <w:r w:rsidRPr="00A9310D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             </w:t>
      </w:r>
      <w:r>
        <w:rPr>
          <w:rFonts w:ascii="TH SarabunPSK" w:hAnsi="TH SarabunPSK" w:cs="TH SarabunPSK"/>
        </w:rPr>
        <w:t>3</w:t>
      </w:r>
      <w:r w:rsidR="001F74CE">
        <w:rPr>
          <w:rFonts w:ascii="TH SarabunPSK" w:hAnsi="TH SarabunPSK" w:cs="TH SarabunPSK"/>
        </w:rPr>
        <w:t>7</w:t>
      </w:r>
    </w:p>
    <w:sectPr w:rsidR="00D0270D" w:rsidRPr="003170E7" w:rsidSect="00870481">
      <w:headerReference w:type="default" r:id="rId6"/>
      <w:footerReference w:type="default" r:id="rId7"/>
      <w:pgSz w:w="11907" w:h="16839" w:code="9"/>
      <w:pgMar w:top="1418" w:right="1418" w:bottom="1985" w:left="1985" w:header="709" w:footer="1094" w:gutter="0"/>
      <w:pgNumType w:fmt="thaiLetters" w:start="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68F91" w14:textId="77777777" w:rsidR="007B39AF" w:rsidRDefault="007B39AF" w:rsidP="00EC753B">
      <w:pPr>
        <w:spacing w:before="0"/>
      </w:pPr>
      <w:r>
        <w:separator/>
      </w:r>
    </w:p>
  </w:endnote>
  <w:endnote w:type="continuationSeparator" w:id="0">
    <w:p w14:paraId="7B9CBE6E" w14:textId="77777777" w:rsidR="007B39AF" w:rsidRDefault="007B39AF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6B72E" w14:textId="77777777" w:rsidR="00291D71" w:rsidRDefault="00291D71">
    <w:pPr>
      <w:pStyle w:val="a5"/>
      <w:jc w:val="center"/>
      <w:rPr>
        <w:rFonts w:ascii="Angsana New" w:hAnsi="Angsana New"/>
        <w:szCs w:val="32"/>
      </w:rPr>
    </w:pPr>
  </w:p>
  <w:p w14:paraId="7BDE119C" w14:textId="77777777" w:rsidR="00B55203" w:rsidRPr="00870481" w:rsidRDefault="002E54D0" w:rsidP="00291D71">
    <w:pPr>
      <w:pStyle w:val="a5"/>
      <w:jc w:val="center"/>
      <w:rPr>
        <w:rFonts w:ascii="TH SarabunPSK" w:hAnsi="TH SarabunPSK" w:cs="TH SarabunPSK"/>
        <w:szCs w:val="32"/>
      </w:rPr>
    </w:pPr>
    <w:r w:rsidRPr="00870481">
      <w:rPr>
        <w:rFonts w:ascii="TH SarabunPSK" w:hAnsi="TH SarabunPSK" w:cs="TH SarabunPSK"/>
        <w:szCs w:val="32"/>
      </w:rPr>
      <w:fldChar w:fldCharType="begin"/>
    </w:r>
    <w:r w:rsidRPr="00870481">
      <w:rPr>
        <w:rFonts w:ascii="TH SarabunPSK" w:hAnsi="TH SarabunPSK" w:cs="TH SarabunPSK"/>
        <w:szCs w:val="32"/>
      </w:rPr>
      <w:instrText xml:space="preserve"> PAGE   \* MERGEFORMAT </w:instrText>
    </w:r>
    <w:r w:rsidRPr="00870481">
      <w:rPr>
        <w:rFonts w:ascii="TH SarabunPSK" w:hAnsi="TH SarabunPSK" w:cs="TH SarabunPSK"/>
        <w:szCs w:val="32"/>
      </w:rPr>
      <w:fldChar w:fldCharType="separate"/>
    </w:r>
    <w:r w:rsidR="00BB6106">
      <w:rPr>
        <w:rFonts w:ascii="TH SarabunPSK" w:hAnsi="TH SarabunPSK" w:cs="TH SarabunPSK"/>
        <w:noProof/>
        <w:szCs w:val="32"/>
        <w:cs/>
      </w:rPr>
      <w:t>ช</w:t>
    </w:r>
    <w:r w:rsidRPr="00870481">
      <w:rPr>
        <w:rFonts w:ascii="TH SarabunPSK" w:hAnsi="TH SarabunPSK" w:cs="TH SarabunPSK"/>
        <w:noProof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9F5F2" w14:textId="77777777" w:rsidR="007B39AF" w:rsidRDefault="007B39AF" w:rsidP="00EC753B">
      <w:pPr>
        <w:spacing w:before="0"/>
      </w:pPr>
      <w:r>
        <w:separator/>
      </w:r>
    </w:p>
  </w:footnote>
  <w:footnote w:type="continuationSeparator" w:id="0">
    <w:p w14:paraId="1DCB16CC" w14:textId="77777777" w:rsidR="007B39AF" w:rsidRDefault="007B39AF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EF468" w14:textId="77777777" w:rsidR="00AB53A2" w:rsidRPr="00AB53A2" w:rsidRDefault="00AB53A2">
    <w:pPr>
      <w:pStyle w:val="a3"/>
      <w:jc w:val="center"/>
      <w:rPr>
        <w:rFonts w:ascii="Angsana New" w:hAnsi="Angsana New"/>
        <w:szCs w:val="32"/>
      </w:rPr>
    </w:pPr>
  </w:p>
  <w:p w14:paraId="15130649" w14:textId="77777777" w:rsidR="00AB53A2" w:rsidRDefault="00AB53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AB"/>
    <w:rsid w:val="000039F4"/>
    <w:rsid w:val="00003D81"/>
    <w:rsid w:val="00016DF8"/>
    <w:rsid w:val="00027C62"/>
    <w:rsid w:val="00035B4D"/>
    <w:rsid w:val="00041297"/>
    <w:rsid w:val="000428DC"/>
    <w:rsid w:val="000502C9"/>
    <w:rsid w:val="0005656C"/>
    <w:rsid w:val="00060B9A"/>
    <w:rsid w:val="00072349"/>
    <w:rsid w:val="00074612"/>
    <w:rsid w:val="00080CCA"/>
    <w:rsid w:val="0008522E"/>
    <w:rsid w:val="00087E77"/>
    <w:rsid w:val="00092CA8"/>
    <w:rsid w:val="000A7AAB"/>
    <w:rsid w:val="000B05E0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54726"/>
    <w:rsid w:val="00155004"/>
    <w:rsid w:val="00161B92"/>
    <w:rsid w:val="00174F15"/>
    <w:rsid w:val="0018400F"/>
    <w:rsid w:val="00186614"/>
    <w:rsid w:val="001867D8"/>
    <w:rsid w:val="00186851"/>
    <w:rsid w:val="00186CE2"/>
    <w:rsid w:val="00187D9E"/>
    <w:rsid w:val="001A4AE8"/>
    <w:rsid w:val="001A7348"/>
    <w:rsid w:val="001E0D7D"/>
    <w:rsid w:val="001F74CE"/>
    <w:rsid w:val="001F7636"/>
    <w:rsid w:val="00202186"/>
    <w:rsid w:val="0020311D"/>
    <w:rsid w:val="00221F63"/>
    <w:rsid w:val="00222119"/>
    <w:rsid w:val="00222765"/>
    <w:rsid w:val="00243E46"/>
    <w:rsid w:val="002501F4"/>
    <w:rsid w:val="00257E5C"/>
    <w:rsid w:val="002664F5"/>
    <w:rsid w:val="00276371"/>
    <w:rsid w:val="00291D71"/>
    <w:rsid w:val="00292509"/>
    <w:rsid w:val="002A1789"/>
    <w:rsid w:val="002A6815"/>
    <w:rsid w:val="002C7C19"/>
    <w:rsid w:val="002E2F64"/>
    <w:rsid w:val="002E48F6"/>
    <w:rsid w:val="002E54D0"/>
    <w:rsid w:val="002F6B4B"/>
    <w:rsid w:val="00310461"/>
    <w:rsid w:val="00311BA9"/>
    <w:rsid w:val="00314E26"/>
    <w:rsid w:val="003170E7"/>
    <w:rsid w:val="003211D5"/>
    <w:rsid w:val="00323B53"/>
    <w:rsid w:val="00324B96"/>
    <w:rsid w:val="003273A7"/>
    <w:rsid w:val="00342EF2"/>
    <w:rsid w:val="00361C70"/>
    <w:rsid w:val="00362CC6"/>
    <w:rsid w:val="0037223D"/>
    <w:rsid w:val="003746B9"/>
    <w:rsid w:val="003873AE"/>
    <w:rsid w:val="003C0BE5"/>
    <w:rsid w:val="003C4E7B"/>
    <w:rsid w:val="003D5B5C"/>
    <w:rsid w:val="003D757E"/>
    <w:rsid w:val="00402E60"/>
    <w:rsid w:val="004077A1"/>
    <w:rsid w:val="00407D3E"/>
    <w:rsid w:val="00413FD3"/>
    <w:rsid w:val="00414B60"/>
    <w:rsid w:val="00417D40"/>
    <w:rsid w:val="00422B7C"/>
    <w:rsid w:val="00425E81"/>
    <w:rsid w:val="00434444"/>
    <w:rsid w:val="00434980"/>
    <w:rsid w:val="0043632B"/>
    <w:rsid w:val="00437EE9"/>
    <w:rsid w:val="00444A5D"/>
    <w:rsid w:val="00457513"/>
    <w:rsid w:val="0046506D"/>
    <w:rsid w:val="00467F29"/>
    <w:rsid w:val="00467F5D"/>
    <w:rsid w:val="00485A29"/>
    <w:rsid w:val="004A56E2"/>
    <w:rsid w:val="004B247B"/>
    <w:rsid w:val="004C2AA1"/>
    <w:rsid w:val="004C6414"/>
    <w:rsid w:val="004C6501"/>
    <w:rsid w:val="004D27C9"/>
    <w:rsid w:val="004D7333"/>
    <w:rsid w:val="004D7497"/>
    <w:rsid w:val="004E75E3"/>
    <w:rsid w:val="004F3B7D"/>
    <w:rsid w:val="004F4C39"/>
    <w:rsid w:val="004F5228"/>
    <w:rsid w:val="005233D2"/>
    <w:rsid w:val="005901F0"/>
    <w:rsid w:val="005923F3"/>
    <w:rsid w:val="005A5296"/>
    <w:rsid w:val="005B25F1"/>
    <w:rsid w:val="005C6B7F"/>
    <w:rsid w:val="005D6EF3"/>
    <w:rsid w:val="005D7BE0"/>
    <w:rsid w:val="005E14ED"/>
    <w:rsid w:val="005E7FAF"/>
    <w:rsid w:val="005F1658"/>
    <w:rsid w:val="005F4209"/>
    <w:rsid w:val="005F75AC"/>
    <w:rsid w:val="006070F4"/>
    <w:rsid w:val="006170A2"/>
    <w:rsid w:val="00634DB8"/>
    <w:rsid w:val="0063798F"/>
    <w:rsid w:val="00640660"/>
    <w:rsid w:val="00642545"/>
    <w:rsid w:val="006456C9"/>
    <w:rsid w:val="0064682D"/>
    <w:rsid w:val="00656F0E"/>
    <w:rsid w:val="0066191F"/>
    <w:rsid w:val="00662399"/>
    <w:rsid w:val="00665092"/>
    <w:rsid w:val="006710DF"/>
    <w:rsid w:val="00677E0B"/>
    <w:rsid w:val="00683A92"/>
    <w:rsid w:val="00685017"/>
    <w:rsid w:val="00687B75"/>
    <w:rsid w:val="006925E2"/>
    <w:rsid w:val="00693BA7"/>
    <w:rsid w:val="006974AC"/>
    <w:rsid w:val="006A74BD"/>
    <w:rsid w:val="006B0A3C"/>
    <w:rsid w:val="006B574A"/>
    <w:rsid w:val="006C0220"/>
    <w:rsid w:val="006C61A9"/>
    <w:rsid w:val="006D12A0"/>
    <w:rsid w:val="006D229A"/>
    <w:rsid w:val="006E18D3"/>
    <w:rsid w:val="006F6C9A"/>
    <w:rsid w:val="006F753A"/>
    <w:rsid w:val="0070516F"/>
    <w:rsid w:val="007055B5"/>
    <w:rsid w:val="007066BA"/>
    <w:rsid w:val="0074004B"/>
    <w:rsid w:val="007514FA"/>
    <w:rsid w:val="0076079D"/>
    <w:rsid w:val="00760D36"/>
    <w:rsid w:val="00764988"/>
    <w:rsid w:val="00785B37"/>
    <w:rsid w:val="007943D7"/>
    <w:rsid w:val="0079470E"/>
    <w:rsid w:val="007970E6"/>
    <w:rsid w:val="007A5E0D"/>
    <w:rsid w:val="007A6D4F"/>
    <w:rsid w:val="007B39AF"/>
    <w:rsid w:val="007B5890"/>
    <w:rsid w:val="007D30E4"/>
    <w:rsid w:val="00800C4C"/>
    <w:rsid w:val="00801A4C"/>
    <w:rsid w:val="00806DF5"/>
    <w:rsid w:val="008151FC"/>
    <w:rsid w:val="00827AFA"/>
    <w:rsid w:val="0083372A"/>
    <w:rsid w:val="008377C2"/>
    <w:rsid w:val="00841D5C"/>
    <w:rsid w:val="00843A24"/>
    <w:rsid w:val="0085491D"/>
    <w:rsid w:val="00854CF1"/>
    <w:rsid w:val="008665BE"/>
    <w:rsid w:val="00870481"/>
    <w:rsid w:val="008733D5"/>
    <w:rsid w:val="00873DE3"/>
    <w:rsid w:val="008834C7"/>
    <w:rsid w:val="00884357"/>
    <w:rsid w:val="00891AA2"/>
    <w:rsid w:val="008A5620"/>
    <w:rsid w:val="008B2D38"/>
    <w:rsid w:val="008B78CB"/>
    <w:rsid w:val="008C1E2D"/>
    <w:rsid w:val="008C34EF"/>
    <w:rsid w:val="008C4485"/>
    <w:rsid w:val="008C5078"/>
    <w:rsid w:val="008C7DAB"/>
    <w:rsid w:val="008F3A01"/>
    <w:rsid w:val="008F55A5"/>
    <w:rsid w:val="008F5D74"/>
    <w:rsid w:val="008F7879"/>
    <w:rsid w:val="009025F2"/>
    <w:rsid w:val="00902B81"/>
    <w:rsid w:val="00903749"/>
    <w:rsid w:val="00911BEA"/>
    <w:rsid w:val="00912312"/>
    <w:rsid w:val="00935A0E"/>
    <w:rsid w:val="009469D3"/>
    <w:rsid w:val="009478CC"/>
    <w:rsid w:val="00962306"/>
    <w:rsid w:val="00963C2A"/>
    <w:rsid w:val="009669CE"/>
    <w:rsid w:val="0097777D"/>
    <w:rsid w:val="00992ED4"/>
    <w:rsid w:val="009953E3"/>
    <w:rsid w:val="009A4530"/>
    <w:rsid w:val="009D0CC7"/>
    <w:rsid w:val="009E6A1D"/>
    <w:rsid w:val="009F29E8"/>
    <w:rsid w:val="00A16A9E"/>
    <w:rsid w:val="00A172BB"/>
    <w:rsid w:val="00A326CE"/>
    <w:rsid w:val="00A42E51"/>
    <w:rsid w:val="00A43F48"/>
    <w:rsid w:val="00A45E6A"/>
    <w:rsid w:val="00A66EDB"/>
    <w:rsid w:val="00A67254"/>
    <w:rsid w:val="00A7265A"/>
    <w:rsid w:val="00A728BE"/>
    <w:rsid w:val="00A75CE4"/>
    <w:rsid w:val="00A82E5E"/>
    <w:rsid w:val="00A9310D"/>
    <w:rsid w:val="00A94703"/>
    <w:rsid w:val="00AA15F6"/>
    <w:rsid w:val="00AA2506"/>
    <w:rsid w:val="00AA7940"/>
    <w:rsid w:val="00AB53A2"/>
    <w:rsid w:val="00AB6631"/>
    <w:rsid w:val="00AC1F41"/>
    <w:rsid w:val="00AD056F"/>
    <w:rsid w:val="00AE05FA"/>
    <w:rsid w:val="00AE11A2"/>
    <w:rsid w:val="00AE21E8"/>
    <w:rsid w:val="00AE617D"/>
    <w:rsid w:val="00AF5BEB"/>
    <w:rsid w:val="00B023B7"/>
    <w:rsid w:val="00B053AA"/>
    <w:rsid w:val="00B22EC3"/>
    <w:rsid w:val="00B26B3E"/>
    <w:rsid w:val="00B33E25"/>
    <w:rsid w:val="00B42139"/>
    <w:rsid w:val="00B544D2"/>
    <w:rsid w:val="00B55203"/>
    <w:rsid w:val="00B630D0"/>
    <w:rsid w:val="00B71970"/>
    <w:rsid w:val="00B80E26"/>
    <w:rsid w:val="00BA4887"/>
    <w:rsid w:val="00BB59FA"/>
    <w:rsid w:val="00BB6106"/>
    <w:rsid w:val="00BB7B16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36272"/>
    <w:rsid w:val="00C372B1"/>
    <w:rsid w:val="00C40410"/>
    <w:rsid w:val="00C43D91"/>
    <w:rsid w:val="00C46514"/>
    <w:rsid w:val="00C7024F"/>
    <w:rsid w:val="00C71D48"/>
    <w:rsid w:val="00C737EC"/>
    <w:rsid w:val="00C7793D"/>
    <w:rsid w:val="00CA6CC2"/>
    <w:rsid w:val="00CB3252"/>
    <w:rsid w:val="00CB39AD"/>
    <w:rsid w:val="00CB5176"/>
    <w:rsid w:val="00CB5FE0"/>
    <w:rsid w:val="00CE2931"/>
    <w:rsid w:val="00CF3CB8"/>
    <w:rsid w:val="00D01C97"/>
    <w:rsid w:val="00D0270D"/>
    <w:rsid w:val="00D1013F"/>
    <w:rsid w:val="00D16AD3"/>
    <w:rsid w:val="00D23428"/>
    <w:rsid w:val="00D34C8F"/>
    <w:rsid w:val="00D36481"/>
    <w:rsid w:val="00D36B3F"/>
    <w:rsid w:val="00D373B4"/>
    <w:rsid w:val="00D56C6B"/>
    <w:rsid w:val="00D7042C"/>
    <w:rsid w:val="00D70FA7"/>
    <w:rsid w:val="00D725ED"/>
    <w:rsid w:val="00D73471"/>
    <w:rsid w:val="00D77365"/>
    <w:rsid w:val="00D84FAF"/>
    <w:rsid w:val="00D85822"/>
    <w:rsid w:val="00DA7626"/>
    <w:rsid w:val="00DB1976"/>
    <w:rsid w:val="00DB6C18"/>
    <w:rsid w:val="00DD1A7C"/>
    <w:rsid w:val="00DD3DB3"/>
    <w:rsid w:val="00DF2866"/>
    <w:rsid w:val="00DF3524"/>
    <w:rsid w:val="00E0597C"/>
    <w:rsid w:val="00E0608D"/>
    <w:rsid w:val="00E17376"/>
    <w:rsid w:val="00E222ED"/>
    <w:rsid w:val="00E2301C"/>
    <w:rsid w:val="00E27312"/>
    <w:rsid w:val="00E30961"/>
    <w:rsid w:val="00E50DA6"/>
    <w:rsid w:val="00E623B1"/>
    <w:rsid w:val="00E64FD4"/>
    <w:rsid w:val="00E70539"/>
    <w:rsid w:val="00E8512B"/>
    <w:rsid w:val="00EA4878"/>
    <w:rsid w:val="00EA5B58"/>
    <w:rsid w:val="00EA7567"/>
    <w:rsid w:val="00EB2820"/>
    <w:rsid w:val="00EC753B"/>
    <w:rsid w:val="00ED0C2C"/>
    <w:rsid w:val="00EE5642"/>
    <w:rsid w:val="00EE7910"/>
    <w:rsid w:val="00EF10DE"/>
    <w:rsid w:val="00EF1816"/>
    <w:rsid w:val="00EF5230"/>
    <w:rsid w:val="00EF5FD4"/>
    <w:rsid w:val="00F15619"/>
    <w:rsid w:val="00F20A24"/>
    <w:rsid w:val="00F246D5"/>
    <w:rsid w:val="00F25AEC"/>
    <w:rsid w:val="00F37830"/>
    <w:rsid w:val="00F438D3"/>
    <w:rsid w:val="00F463C2"/>
    <w:rsid w:val="00F468C7"/>
    <w:rsid w:val="00F54AB1"/>
    <w:rsid w:val="00F6612C"/>
    <w:rsid w:val="00F661D3"/>
    <w:rsid w:val="00F6692E"/>
    <w:rsid w:val="00F80183"/>
    <w:rsid w:val="00F8516D"/>
    <w:rsid w:val="00F954B4"/>
    <w:rsid w:val="00FB3570"/>
    <w:rsid w:val="00FD44E4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3B10"/>
  <w15:chartTrackingRefBased/>
  <w15:docId w15:val="{B5AB31A8-48D3-460B-9A21-B3DF4D5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UPC" w:eastAsia="Calibri" w:hAnsi="AngsanaUPC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4">
    <w:name w:val="หัวกระดาษ อักขระ"/>
    <w:link w:val="a3"/>
    <w:uiPriority w:val="99"/>
    <w:rsid w:val="00EC753B"/>
    <w:rPr>
      <w:rFonts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EC753B"/>
    <w:pPr>
      <w:tabs>
        <w:tab w:val="center" w:pos="4680"/>
        <w:tab w:val="right" w:pos="9360"/>
      </w:tabs>
    </w:pPr>
    <w:rPr>
      <w:szCs w:val="40"/>
      <w:lang w:val="x-none" w:eastAsia="x-none"/>
    </w:rPr>
  </w:style>
  <w:style w:type="character" w:customStyle="1" w:styleId="a6">
    <w:name w:val="ท้ายกระดาษ อักขระ"/>
    <w:link w:val="a5"/>
    <w:uiPriority w:val="99"/>
    <w:rsid w:val="00EC753B"/>
    <w:rPr>
      <w:rFonts w:cs="Angsana New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640660"/>
    <w:pPr>
      <w:spacing w:before="0"/>
    </w:pPr>
    <w:rPr>
      <w:rFonts w:ascii="Segoe UI" w:hAnsi="Segoe UI"/>
      <w:sz w:val="18"/>
      <w:szCs w:val="22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a9">
    <w:name w:val="Table Grid"/>
    <w:basedOn w:val="a1"/>
    <w:uiPriority w:val="39"/>
    <w:rsid w:val="007066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"/>
    <w:basedOn w:val="a"/>
    <w:link w:val="ab"/>
    <w:rsid w:val="00027C62"/>
    <w:pPr>
      <w:spacing w:before="0"/>
      <w:jc w:val="both"/>
    </w:pPr>
    <w:rPr>
      <w:rFonts w:ascii="Cordia New" w:eastAsia="Cordia New" w:hAnsi="Cordia New"/>
      <w:sz w:val="28"/>
      <w:szCs w:val="28"/>
    </w:rPr>
  </w:style>
  <w:style w:type="character" w:customStyle="1" w:styleId="ab">
    <w:name w:val="เนื้อความ อักขระ"/>
    <w:link w:val="aa"/>
    <w:rsid w:val="00027C62"/>
    <w:rPr>
      <w:rFonts w:ascii="Cordia New" w:eastAsia="Cordia New" w:hAnsi="Cordia New"/>
      <w:sz w:val="28"/>
      <w:szCs w:val="28"/>
    </w:rPr>
  </w:style>
  <w:style w:type="character" w:customStyle="1" w:styleId="apple-style-span">
    <w:name w:val="apple-style-span"/>
    <w:rsid w:val="00F1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sci\Desktop\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</dc:creator>
  <cp:keywords/>
  <cp:lastModifiedBy>suwannee tongta</cp:lastModifiedBy>
  <cp:revision>24</cp:revision>
  <cp:lastPrinted>2014-01-17T09:54:00Z</cp:lastPrinted>
  <dcterms:created xsi:type="dcterms:W3CDTF">2021-04-03T05:23:00Z</dcterms:created>
  <dcterms:modified xsi:type="dcterms:W3CDTF">2021-04-07T00:26:00Z</dcterms:modified>
</cp:coreProperties>
</file>