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jc w:val="center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rtl w:val="0"/>
        </w:rPr>
        <w:t xml:space="preserve">Vectors Review and Problems</w:t>
      </w:r>
    </w:p>
    <w:p w:rsidR="00000000" w:rsidDel="00000000" w:rsidP="00000000" w:rsidRDefault="00000000" w:rsidRPr="00000000" w14:paraId="00000002">
      <w:pPr>
        <w:ind w:left="-540" w:right="-540" w:firstLine="0"/>
        <w:jc w:val="center"/>
        <w:rPr>
          <w:b w:val="1"/>
          <w:bCs w:val="1"/>
          <w:color w:val="5b0f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427568" cy="216312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7568" cy="216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738658" cy="819837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8658" cy="819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2737047" cy="166480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7047" cy="1664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/>
        <w:drawing>
          <wp:inline distB="114300" distT="114300" distL="114300" distR="114300">
            <wp:extent cx="2771775" cy="16192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rtl w:val="0"/>
        </w:rPr>
        <w:t xml:space="preserve">Practice Problems</w:t>
      </w:r>
    </w:p>
    <w:p w:rsidR="00000000" w:rsidDel="00000000" w:rsidP="00000000" w:rsidRDefault="00000000" w:rsidRPr="00000000" w14:paraId="00000008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</w:rPr>
        <w:drawing>
          <wp:inline distB="114300" distT="114300" distL="114300" distR="114300">
            <wp:extent cx="5210175" cy="25336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5083127" cy="179589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3127" cy="1795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5212851" cy="68590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851" cy="685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3077860" cy="139814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860" cy="1398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3063876" cy="13855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876" cy="1385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191125" cy="6667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2828925" cy="2000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/>
        <w:drawing>
          <wp:inline distB="114300" distT="114300" distL="114300" distR="114300">
            <wp:extent cx="5048250" cy="12954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2071688" cy="756781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756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2052638" cy="80834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808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2048954" cy="878123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8954" cy="878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Problem 15                                            Problem 17(a)                                      Problem 17(b)</w:t>
      </w:r>
    </w:p>
    <w:p w:rsidR="00000000" w:rsidDel="00000000" w:rsidP="00000000" w:rsidRDefault="00000000" w:rsidRPr="00000000" w14:paraId="00000012">
      <w:pPr>
        <w:ind w:left="-540" w:right="-5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210175" cy="46672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/>
        <w:drawing>
          <wp:inline distB="114300" distT="114300" distL="114300" distR="114300">
            <wp:extent cx="2439981" cy="246962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9981" cy="246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2305050" cy="23812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114300" distT="114300" distL="114300" distR="114300">
            <wp:extent cx="5091113" cy="65752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657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 End of your HW, problems on the next page are not required.</w:t>
      </w:r>
    </w:p>
    <w:p w:rsidR="00000000" w:rsidDel="00000000" w:rsidP="00000000" w:rsidRDefault="00000000" w:rsidRPr="00000000" w14:paraId="0000001D">
      <w:pPr>
        <w:ind w:left="-540" w:right="-540" w:firstLine="0"/>
        <w:rPr>
          <w:i w:val="1"/>
          <w:iCs w:val="1"/>
          <w:color w:val="5b0f00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rtl w:val="0"/>
        </w:rPr>
        <w:t xml:space="preserve">Optional:</w:t>
      </w:r>
      <w:r w:rsidDel="00000000" w:rsidR="00000000" w:rsidRPr="00000000">
        <w:rPr>
          <w:i w:val="1"/>
          <w:iCs w:val="1"/>
          <w:color w:val="5b0f00"/>
          <w:rtl w:val="0"/>
        </w:rPr>
        <w:t xml:space="preserve"> (You would need an additional sheet of paper to draw the graphs and work on the problems)</w:t>
      </w:r>
    </w:p>
    <w:p w:rsidR="00000000" w:rsidDel="00000000" w:rsidP="00000000" w:rsidRDefault="00000000" w:rsidRPr="00000000" w14:paraId="0000001E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353050" cy="244792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3181350" cy="1562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90713" cy="141587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1415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3305175" cy="154305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114300" distT="114300" distL="114300" distR="114300">
            <wp:extent cx="2131408" cy="2075022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1408" cy="2075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0" w:type="default"/>
      <w:footerReference r:id="rId31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02HW_Vectors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3.png"/><Relationship Id="rId21" Type="http://schemas.openxmlformats.org/officeDocument/2006/relationships/image" Target="media/image14.png"/><Relationship Id="rId24" Type="http://schemas.openxmlformats.org/officeDocument/2006/relationships/image" Target="media/image3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8.png"/><Relationship Id="rId25" Type="http://schemas.openxmlformats.org/officeDocument/2006/relationships/image" Target="media/image12.png"/><Relationship Id="rId28" Type="http://schemas.openxmlformats.org/officeDocument/2006/relationships/image" Target="media/image16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15.png"/><Relationship Id="rId7" Type="http://schemas.openxmlformats.org/officeDocument/2006/relationships/image" Target="media/image5.png"/><Relationship Id="rId8" Type="http://schemas.openxmlformats.org/officeDocument/2006/relationships/image" Target="media/image11.png"/><Relationship Id="rId31" Type="http://schemas.openxmlformats.org/officeDocument/2006/relationships/footer" Target="footer1.xml"/><Relationship Id="rId30" Type="http://schemas.openxmlformats.org/officeDocument/2006/relationships/header" Target="header1.xml"/><Relationship Id="rId11" Type="http://schemas.openxmlformats.org/officeDocument/2006/relationships/image" Target="media/image19.png"/><Relationship Id="rId10" Type="http://schemas.openxmlformats.org/officeDocument/2006/relationships/image" Target="media/image10.png"/><Relationship Id="rId13" Type="http://schemas.openxmlformats.org/officeDocument/2006/relationships/image" Target="media/image22.png"/><Relationship Id="rId12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21.png"/><Relationship Id="rId16" Type="http://schemas.openxmlformats.org/officeDocument/2006/relationships/image" Target="media/image7.png"/><Relationship Id="rId19" Type="http://schemas.openxmlformats.org/officeDocument/2006/relationships/image" Target="media/image20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