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Circle the Correct Answer</w:t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5943600" cy="105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6176963" cy="164923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164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4. The block with mass 50 kg,  is being pushed up along the incline with constant velocity. Ignore friction.</w:t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a) How much work is done by the gravity on the ice block? Positive or negative work?</w:t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b) How much work is done by the person on the ice block? Positive or negative work?</w:t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c) How much force is needed to push the block up the incline?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3459343" cy="125027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343" cy="125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6600881" cy="258762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81" cy="258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5710238" cy="341333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41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2809875" cy="2333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2405063" cy="225307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25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9</w:t>
      </w: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-540" w:right="-540" w:firstLine="0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4824413" cy="8180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81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e74b5"/>
          <w:sz w:val="26"/>
          <w:szCs w:val="26"/>
        </w:rPr>
        <w:drawing>
          <wp:inline distB="114300" distT="114300" distL="114300" distR="114300">
            <wp:extent cx="2243138" cy="139978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39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Name_____________   </w:t>
    </w:r>
    <w:r w:rsidDel="00000000" w:rsidR="00000000" w:rsidRPr="00000000">
      <w:rPr>
        <w:b w:val="1"/>
        <w:bCs w:val="1"/>
        <w:rtl w:val="0"/>
      </w:rPr>
      <w:t xml:space="preserve">10Test_Energy_2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