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78B5" w14:textId="77777777" w:rsidR="0079795D" w:rsidRDefault="00580296" w:rsidP="0058029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SOAL PAKET 2 </w:t>
      </w:r>
    </w:p>
    <w:p w14:paraId="69FAFC71" w14:textId="415B15E3" w:rsidR="00D804FC" w:rsidRPr="00580296" w:rsidRDefault="00580296" w:rsidP="0058029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580296">
        <w:rPr>
          <w:rFonts w:asciiTheme="majorBidi" w:hAnsiTheme="majorBidi" w:cstheme="majorBidi"/>
          <w:sz w:val="24"/>
          <w:szCs w:val="24"/>
        </w:rPr>
        <w:t>SOSIO KULTURAL</w:t>
      </w:r>
    </w:p>
    <w:p w14:paraId="1413F55B" w14:textId="5CB85D01" w:rsidR="00580296" w:rsidRPr="00580296" w:rsidRDefault="00580296" w:rsidP="0058029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32FC16E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Seberapa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gagasan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kerja</w:t>
      </w:r>
      <w:proofErr w:type="spellEnd"/>
    </w:p>
    <w:p w14:paraId="2A1C4758" w14:textId="77777777" w:rsidR="00580296" w:rsidRPr="00580296" w:rsidRDefault="00580296" w:rsidP="00580296">
      <w:pPr>
        <w:pStyle w:val="ListParagraph"/>
        <w:numPr>
          <w:ilvl w:val="0"/>
          <w:numId w:val="2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gagasan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cemerlang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diterima</w:t>
      </w:r>
      <w:proofErr w:type="spellEnd"/>
    </w:p>
    <w:p w14:paraId="19E9BF28" w14:textId="77777777" w:rsidR="00580296" w:rsidRPr="00580296" w:rsidRDefault="00580296" w:rsidP="00580296">
      <w:pPr>
        <w:pStyle w:val="ListParagraph"/>
        <w:numPr>
          <w:ilvl w:val="0"/>
          <w:numId w:val="2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ide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muncul</w:t>
      </w:r>
      <w:proofErr w:type="spellEnd"/>
    </w:p>
    <w:p w14:paraId="3757203F" w14:textId="77777777" w:rsidR="00580296" w:rsidRPr="00580296" w:rsidRDefault="00580296" w:rsidP="00580296">
      <w:pPr>
        <w:pStyle w:val="ListParagraph"/>
        <w:numPr>
          <w:ilvl w:val="0"/>
          <w:numId w:val="2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kebanyakan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gagasan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unik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diterima</w:t>
      </w:r>
      <w:proofErr w:type="spellEnd"/>
    </w:p>
    <w:p w14:paraId="247CEC00" w14:textId="77777777" w:rsidR="00580296" w:rsidRPr="00580296" w:rsidRDefault="00580296" w:rsidP="00580296">
      <w:pPr>
        <w:pStyle w:val="ListParagraph"/>
        <w:numPr>
          <w:ilvl w:val="0"/>
          <w:numId w:val="2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jarang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mengemukakan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ide</w:t>
      </w:r>
    </w:p>
    <w:p w14:paraId="6776910B" w14:textId="77777777" w:rsidR="00580296" w:rsidRPr="00580296" w:rsidRDefault="00580296" w:rsidP="00580296">
      <w:pPr>
        <w:pStyle w:val="ListParagraph"/>
        <w:numPr>
          <w:ilvl w:val="0"/>
          <w:numId w:val="2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ide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diterima</w:t>
      </w:r>
      <w:proofErr w:type="spellEnd"/>
    </w:p>
    <w:p w14:paraId="4AA7330E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rangka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merayakan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mengundang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miminta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acara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adakan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besok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restoran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saji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kontrakan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. Anda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persis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diadakan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pesta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anak-anak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meriah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menyukai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anak-anak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>...</w:t>
      </w:r>
    </w:p>
    <w:p w14:paraId="0B5E74AF" w14:textId="77777777" w:rsidR="00580296" w:rsidRPr="00580296" w:rsidRDefault="00580296" w:rsidP="00580296">
      <w:pPr>
        <w:pStyle w:val="ListParagraph"/>
        <w:numPr>
          <w:ilvl w:val="0"/>
          <w:numId w:val="3"/>
        </w:numPr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menelpon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memohon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maaf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karna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hadir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kado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di lain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kesempatan</w:t>
      </w:r>
      <w:proofErr w:type="spellEnd"/>
    </w:p>
    <w:p w14:paraId="41AF13D3" w14:textId="77777777" w:rsidR="00580296" w:rsidRPr="00580296" w:rsidRDefault="00580296" w:rsidP="00580296">
      <w:pPr>
        <w:pStyle w:val="ListParagraph"/>
        <w:numPr>
          <w:ilvl w:val="0"/>
          <w:numId w:val="3"/>
        </w:numPr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sebentar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kado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pulang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menghargai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undangannya</w:t>
      </w:r>
      <w:proofErr w:type="spellEnd"/>
    </w:p>
    <w:p w14:paraId="74984C9B" w14:textId="77777777" w:rsidR="00580296" w:rsidRPr="00580296" w:rsidRDefault="00580296" w:rsidP="00580296">
      <w:pPr>
        <w:pStyle w:val="ListParagraph"/>
        <w:numPr>
          <w:ilvl w:val="0"/>
          <w:numId w:val="3"/>
        </w:numPr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ekspresi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menyenangkan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karna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anak</w:t>
      </w:r>
      <w:proofErr w:type="spellEnd"/>
    </w:p>
    <w:p w14:paraId="11BFD70A" w14:textId="77777777" w:rsidR="00580296" w:rsidRPr="00580296" w:rsidRDefault="00580296" w:rsidP="00580296">
      <w:pPr>
        <w:pStyle w:val="ListParagraph"/>
        <w:numPr>
          <w:ilvl w:val="0"/>
          <w:numId w:val="3"/>
        </w:numPr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kado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acara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selesai</w:t>
      </w:r>
      <w:proofErr w:type="spellEnd"/>
    </w:p>
    <w:p w14:paraId="07A95083" w14:textId="77777777" w:rsidR="00580296" w:rsidRPr="00580296" w:rsidRDefault="00580296" w:rsidP="00580296">
      <w:pPr>
        <w:pStyle w:val="ListParagraph"/>
        <w:numPr>
          <w:ilvl w:val="0"/>
          <w:numId w:val="3"/>
        </w:numPr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konfirmasi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apapun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terganggu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keberadaan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anak-anak</w:t>
      </w:r>
      <w:proofErr w:type="spellEnd"/>
    </w:p>
    <w:p w14:paraId="058255B6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hendak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berangkat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melewati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membuang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pembuangan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berserahkan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dipinggir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mengganggu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pandangan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jalannya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keadaan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tersebut</w:t>
      </w:r>
      <w:proofErr w:type="spellEnd"/>
    </w:p>
    <w:p w14:paraId="741EC95B" w14:textId="77777777" w:rsidR="00580296" w:rsidRPr="00580296" w:rsidRDefault="00580296" w:rsidP="00580296">
      <w:pPr>
        <w:pStyle w:val="ListParagraph"/>
        <w:numPr>
          <w:ilvl w:val="0"/>
          <w:numId w:val="4"/>
        </w:numPr>
        <w:tabs>
          <w:tab w:val="left" w:pos="709"/>
        </w:tabs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Segera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merapikan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pikir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demi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penggguna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lain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banyak</w:t>
      </w:r>
      <w:proofErr w:type="spellEnd"/>
    </w:p>
    <w:p w14:paraId="5C1FA8A2" w14:textId="77777777" w:rsidR="00580296" w:rsidRPr="00580296" w:rsidRDefault="00580296" w:rsidP="00580296">
      <w:pPr>
        <w:pStyle w:val="ListParagraph"/>
        <w:numPr>
          <w:ilvl w:val="0"/>
          <w:numId w:val="4"/>
        </w:numPr>
        <w:tabs>
          <w:tab w:val="left" w:pos="709"/>
        </w:tabs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Melewati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membiarkannya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</w:p>
    <w:p w14:paraId="4595435D" w14:textId="77777777" w:rsidR="00580296" w:rsidRPr="00580296" w:rsidRDefault="00580296" w:rsidP="00580296">
      <w:pPr>
        <w:pStyle w:val="ListParagraph"/>
        <w:numPr>
          <w:ilvl w:val="0"/>
          <w:numId w:val="4"/>
        </w:numPr>
        <w:tabs>
          <w:tab w:val="left" w:pos="709"/>
        </w:tabs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Memberitahu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disekitar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memungut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membuang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pembuangan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disediakan</w:t>
      </w:r>
      <w:proofErr w:type="spellEnd"/>
    </w:p>
    <w:p w14:paraId="0A4631F0" w14:textId="77777777" w:rsidR="00580296" w:rsidRPr="00580296" w:rsidRDefault="00580296" w:rsidP="00580296">
      <w:pPr>
        <w:pStyle w:val="ListParagraph"/>
        <w:numPr>
          <w:ilvl w:val="0"/>
          <w:numId w:val="4"/>
        </w:numPr>
        <w:tabs>
          <w:tab w:val="left" w:pos="709"/>
        </w:tabs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video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foto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diviralkan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paham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pembuangan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sampah</w:t>
      </w:r>
      <w:proofErr w:type="spellEnd"/>
    </w:p>
    <w:p w14:paraId="41F66DEC" w14:textId="77777777" w:rsidR="00580296" w:rsidRPr="00580296" w:rsidRDefault="00580296" w:rsidP="00580296">
      <w:pPr>
        <w:pStyle w:val="ListParagraph"/>
        <w:numPr>
          <w:ilvl w:val="0"/>
          <w:numId w:val="4"/>
        </w:numPr>
        <w:kinsoku w:val="0"/>
        <w:spacing w:after="0" w:line="360" w:lineRule="auto"/>
        <w:ind w:left="709" w:hanging="425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Menelepon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berwenang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sampah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14:paraId="25E3D73E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lastRenderedPageBreak/>
        <w:t xml:space="preserve">Malam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berkumpul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antaranya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gawai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menjelajahi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gawai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whatsap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line, twitter,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instagram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ilustrasi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diatas</w:t>
      </w:r>
      <w:proofErr w:type="spellEnd"/>
    </w:p>
    <w:p w14:paraId="30C53D91" w14:textId="77777777" w:rsidR="00580296" w:rsidRPr="00580296" w:rsidRDefault="00580296" w:rsidP="00580296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Membiarkannya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wajar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bersosialisasi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di dunia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maya</w:t>
      </w:r>
      <w:proofErr w:type="spellEnd"/>
    </w:p>
    <w:p w14:paraId="19D7A790" w14:textId="77777777" w:rsidR="00580296" w:rsidRPr="00580296" w:rsidRDefault="00580296" w:rsidP="00580296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gawai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mengembalikannya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r w:rsidRPr="0058029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makan</w:t>
      </w:r>
      <w:proofErr w:type="spellEnd"/>
    </w:p>
    <w:p w14:paraId="01440886" w14:textId="77777777" w:rsidR="00580296" w:rsidRPr="00580296" w:rsidRDefault="00580296" w:rsidP="00580296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Melanjutkan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berbincang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lainnya</w:t>
      </w:r>
      <w:proofErr w:type="spellEnd"/>
    </w:p>
    <w:p w14:paraId="2A079B8D" w14:textId="77777777" w:rsidR="00580296" w:rsidRPr="00580296" w:rsidRDefault="00580296" w:rsidP="00580296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Menasehatinya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gawai</w:t>
      </w:r>
      <w:proofErr w:type="spellEnd"/>
    </w:p>
    <w:p w14:paraId="00E743C6" w14:textId="77777777" w:rsidR="00580296" w:rsidRPr="00580296" w:rsidRDefault="00580296" w:rsidP="00580296">
      <w:pPr>
        <w:pStyle w:val="ListParagraph"/>
        <w:numPr>
          <w:ilvl w:val="0"/>
          <w:numId w:val="5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Menanyakan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alasannya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gawai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  dan  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mengingatkan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mematikan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gawai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nya</w:t>
      </w:r>
      <w:proofErr w:type="spellEnd"/>
    </w:p>
    <w:p w14:paraId="431FAFD9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ASN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dituntut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cermat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bermedia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. Di era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milinial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marak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hoax di media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disebarkan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oleh orang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terprovokasi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berdebat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kusir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mangatasi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14:paraId="31AA00C5" w14:textId="77777777" w:rsidR="00580296" w:rsidRPr="00580296" w:rsidRDefault="00580296" w:rsidP="00580296">
      <w:pPr>
        <w:pStyle w:val="ListParagraph"/>
        <w:numPr>
          <w:ilvl w:val="1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Membatasi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saja</w:t>
      </w:r>
      <w:proofErr w:type="spellEnd"/>
    </w:p>
    <w:p w14:paraId="61EC6699" w14:textId="77777777" w:rsidR="00580296" w:rsidRPr="00580296" w:rsidRDefault="00580296" w:rsidP="00580296">
      <w:pPr>
        <w:pStyle w:val="ListParagraph"/>
        <w:numPr>
          <w:ilvl w:val="1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Mengenali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tidaknya</w:t>
      </w:r>
      <w:proofErr w:type="spellEnd"/>
    </w:p>
    <w:p w14:paraId="4528DE0A" w14:textId="77777777" w:rsidR="00580296" w:rsidRPr="00580296" w:rsidRDefault="00580296" w:rsidP="00580296">
      <w:pPr>
        <w:pStyle w:val="ListParagraph"/>
        <w:numPr>
          <w:ilvl w:val="1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Mengenali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terkadang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terkesan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provokatif</w:t>
      </w:r>
      <w:proofErr w:type="spellEnd"/>
    </w:p>
    <w:p w14:paraId="4BDAF309" w14:textId="77777777" w:rsidR="00580296" w:rsidRPr="00580296" w:rsidRDefault="00580296" w:rsidP="00580296">
      <w:pPr>
        <w:pStyle w:val="ListParagraph"/>
        <w:numPr>
          <w:ilvl w:val="1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Membacanya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pusing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tersebut</w:t>
      </w:r>
      <w:proofErr w:type="spellEnd"/>
    </w:p>
    <w:p w14:paraId="29AA6C19" w14:textId="77777777" w:rsidR="00580296" w:rsidRPr="00580296" w:rsidRDefault="00580296" w:rsidP="00580296">
      <w:pPr>
        <w:pStyle w:val="ListParagraph"/>
        <w:numPr>
          <w:ilvl w:val="1"/>
          <w:numId w:val="6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lengkap</w:t>
      </w:r>
      <w:proofErr w:type="spellEnd"/>
    </w:p>
    <w:p w14:paraId="0A01CE08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Karyawan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bersikap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peduli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lainnya</w:t>
      </w:r>
      <w:proofErr w:type="spellEnd"/>
    </w:p>
    <w:p w14:paraId="0249BF4F" w14:textId="77777777" w:rsidR="00580296" w:rsidRPr="00580296" w:rsidRDefault="00580296" w:rsidP="00580296">
      <w:pPr>
        <w:pStyle w:val="ListParagraph"/>
        <w:numPr>
          <w:ilvl w:val="1"/>
          <w:numId w:val="7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atasan</w:t>
      </w:r>
      <w:proofErr w:type="spellEnd"/>
    </w:p>
    <w:p w14:paraId="623CE83A" w14:textId="77777777" w:rsidR="00580296" w:rsidRPr="00580296" w:rsidRDefault="00580296" w:rsidP="00580296">
      <w:pPr>
        <w:pStyle w:val="ListParagraph"/>
        <w:numPr>
          <w:ilvl w:val="1"/>
          <w:numId w:val="7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laporkan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SDM</w:t>
      </w:r>
    </w:p>
    <w:p w14:paraId="55A5F18E" w14:textId="77777777" w:rsidR="00580296" w:rsidRPr="00580296" w:rsidRDefault="00580296" w:rsidP="00580296">
      <w:pPr>
        <w:pStyle w:val="ListParagraph"/>
        <w:numPr>
          <w:ilvl w:val="1"/>
          <w:numId w:val="7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pun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bersikap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peduli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terhadapnya</w:t>
      </w:r>
      <w:proofErr w:type="spellEnd"/>
    </w:p>
    <w:p w14:paraId="5A30C86C" w14:textId="77777777" w:rsidR="00580296" w:rsidRPr="00580296" w:rsidRDefault="00580296" w:rsidP="00580296">
      <w:pPr>
        <w:pStyle w:val="ListParagraph"/>
        <w:numPr>
          <w:ilvl w:val="1"/>
          <w:numId w:val="7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ingatkan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baik-baik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bersikap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ramah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lain</w:t>
      </w:r>
    </w:p>
    <w:p w14:paraId="54988184" w14:textId="2777816F" w:rsidR="00580296" w:rsidRPr="00580296" w:rsidRDefault="00580296" w:rsidP="00580296">
      <w:pPr>
        <w:pStyle w:val="ListParagraph"/>
        <w:numPr>
          <w:ilvl w:val="1"/>
          <w:numId w:val="7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ambil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pusing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urusan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</w:p>
    <w:p w14:paraId="79AD8216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kecelakaan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>.</w:t>
      </w:r>
    </w:p>
    <w:p w14:paraId="10647DBB" w14:textId="77777777" w:rsidR="00580296" w:rsidRPr="00580296" w:rsidRDefault="00580296" w:rsidP="00580296">
      <w:pPr>
        <w:pStyle w:val="ListParagraph"/>
        <w:numPr>
          <w:ilvl w:val="0"/>
          <w:numId w:val="8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 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menanggulanginya</w:t>
      </w:r>
      <w:proofErr w:type="spellEnd"/>
    </w:p>
    <w:p w14:paraId="7A382C99" w14:textId="77777777" w:rsidR="00580296" w:rsidRPr="00580296" w:rsidRDefault="00580296" w:rsidP="00580296">
      <w:pPr>
        <w:pStyle w:val="ListParagraph"/>
        <w:numPr>
          <w:ilvl w:val="0"/>
          <w:numId w:val="8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menjenguknya</w:t>
      </w:r>
      <w:proofErr w:type="spellEnd"/>
    </w:p>
    <w:p w14:paraId="5813D63A" w14:textId="77777777" w:rsidR="00580296" w:rsidRPr="00580296" w:rsidRDefault="00580296" w:rsidP="00580296">
      <w:pPr>
        <w:pStyle w:val="ListParagraph"/>
        <w:numPr>
          <w:ilvl w:val="0"/>
          <w:numId w:val="8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lekas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sembuh</w:t>
      </w:r>
      <w:proofErr w:type="spellEnd"/>
    </w:p>
    <w:p w14:paraId="0C0E5799" w14:textId="77777777" w:rsidR="00580296" w:rsidRPr="00580296" w:rsidRDefault="00580296" w:rsidP="00580296">
      <w:pPr>
        <w:pStyle w:val="ListParagraph"/>
        <w:numPr>
          <w:ilvl w:val="0"/>
          <w:numId w:val="8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menanyakan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kondisinya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parah</w:t>
      </w:r>
      <w:proofErr w:type="spellEnd"/>
    </w:p>
    <w:p w14:paraId="1D434AF9" w14:textId="77777777" w:rsidR="00580296" w:rsidRPr="00580296" w:rsidRDefault="00580296" w:rsidP="00580296">
      <w:pPr>
        <w:pStyle w:val="ListParagraph"/>
        <w:numPr>
          <w:ilvl w:val="0"/>
          <w:numId w:val="8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menjenguknya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longggar</w:t>
      </w:r>
      <w:proofErr w:type="spellEnd"/>
    </w:p>
    <w:p w14:paraId="399FE363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menuju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motor,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atasan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kaki. Hal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adalah</w:t>
      </w:r>
      <w:proofErr w:type="spellEnd"/>
    </w:p>
    <w:p w14:paraId="45E317E5" w14:textId="77777777" w:rsidR="00580296" w:rsidRPr="00580296" w:rsidRDefault="00580296" w:rsidP="00580296">
      <w:pPr>
        <w:pStyle w:val="ListParagraph"/>
        <w:numPr>
          <w:ilvl w:val="1"/>
          <w:numId w:val="9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Memelankan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motor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kepadanya</w:t>
      </w:r>
      <w:proofErr w:type="spellEnd"/>
    </w:p>
    <w:p w14:paraId="3418783F" w14:textId="77777777" w:rsidR="00580296" w:rsidRPr="00580296" w:rsidRDefault="00580296" w:rsidP="00580296">
      <w:pPr>
        <w:pStyle w:val="ListParagraph"/>
        <w:numPr>
          <w:ilvl w:val="1"/>
          <w:numId w:val="9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lastRenderedPageBreak/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menghentikan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memohon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mendahuluinya</w:t>
      </w:r>
      <w:proofErr w:type="spellEnd"/>
    </w:p>
    <w:p w14:paraId="29C9CA60" w14:textId="77777777" w:rsidR="00580296" w:rsidRPr="00580296" w:rsidRDefault="00580296" w:rsidP="00580296">
      <w:pPr>
        <w:pStyle w:val="ListParagraph"/>
        <w:numPr>
          <w:ilvl w:val="1"/>
          <w:numId w:val="9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Menghentikan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sejenak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menawarkannya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tumpangan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atasan</w:t>
      </w:r>
      <w:proofErr w:type="spellEnd"/>
    </w:p>
    <w:p w14:paraId="3D659546" w14:textId="77777777" w:rsidR="00580296" w:rsidRPr="00580296" w:rsidRDefault="00580296" w:rsidP="00580296">
      <w:pPr>
        <w:pStyle w:val="ListParagraph"/>
        <w:numPr>
          <w:ilvl w:val="1"/>
          <w:numId w:val="9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Melewatinya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saja</w:t>
      </w:r>
      <w:proofErr w:type="spellEnd"/>
    </w:p>
    <w:p w14:paraId="7D1C7472" w14:textId="77777777" w:rsidR="00580296" w:rsidRPr="00580296" w:rsidRDefault="00580296" w:rsidP="00580296">
      <w:pPr>
        <w:pStyle w:val="ListParagraph"/>
        <w:numPr>
          <w:ilvl w:val="1"/>
          <w:numId w:val="9"/>
        </w:numPr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Saya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sambil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uniuk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mendahului</w:t>
      </w:r>
      <w:proofErr w:type="spellEnd"/>
    </w:p>
    <w:p w14:paraId="47AC2755" w14:textId="77777777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latar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>...</w:t>
      </w:r>
    </w:p>
    <w:p w14:paraId="326DD3B4" w14:textId="77777777" w:rsidR="00580296" w:rsidRPr="00580296" w:rsidRDefault="00580296" w:rsidP="00580296">
      <w:pPr>
        <w:pStyle w:val="ListParagraph"/>
        <w:numPr>
          <w:ilvl w:val="1"/>
          <w:numId w:val="10"/>
        </w:numPr>
        <w:tabs>
          <w:tab w:val="left" w:pos="142"/>
        </w:tabs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>.</w:t>
      </w:r>
    </w:p>
    <w:p w14:paraId="3A5F627A" w14:textId="77777777" w:rsidR="00580296" w:rsidRPr="00580296" w:rsidRDefault="00580296" w:rsidP="00580296">
      <w:pPr>
        <w:pStyle w:val="ListParagraph"/>
        <w:numPr>
          <w:ilvl w:val="1"/>
          <w:numId w:val="10"/>
        </w:numPr>
        <w:tabs>
          <w:tab w:val="left" w:pos="142"/>
        </w:tabs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berhati-hati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katakan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perbuat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>.</w:t>
      </w:r>
    </w:p>
    <w:p w14:paraId="7851C419" w14:textId="77777777" w:rsidR="00580296" w:rsidRPr="00580296" w:rsidRDefault="00580296" w:rsidP="00580296">
      <w:pPr>
        <w:pStyle w:val="ListParagraph"/>
        <w:numPr>
          <w:ilvl w:val="1"/>
          <w:numId w:val="10"/>
        </w:numPr>
        <w:tabs>
          <w:tab w:val="left" w:pos="142"/>
        </w:tabs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Benar-benar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berkonflik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lain.</w:t>
      </w:r>
    </w:p>
    <w:p w14:paraId="73DCF4DB" w14:textId="77777777" w:rsidR="00580296" w:rsidRPr="00580296" w:rsidRDefault="00580296" w:rsidP="00580296">
      <w:pPr>
        <w:pStyle w:val="ListParagraph"/>
        <w:numPr>
          <w:ilvl w:val="1"/>
          <w:numId w:val="10"/>
        </w:numPr>
        <w:tabs>
          <w:tab w:val="left" w:pos="142"/>
        </w:tabs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>.</w:t>
      </w:r>
    </w:p>
    <w:p w14:paraId="7EAA6679" w14:textId="77777777" w:rsidR="00580296" w:rsidRPr="00580296" w:rsidRDefault="00580296" w:rsidP="00580296">
      <w:pPr>
        <w:pStyle w:val="ListParagraph"/>
        <w:numPr>
          <w:ilvl w:val="1"/>
          <w:numId w:val="10"/>
        </w:numPr>
        <w:tabs>
          <w:tab w:val="left" w:pos="142"/>
        </w:tabs>
        <w:kinsoku w:val="0"/>
        <w:spacing w:after="0" w:line="360" w:lineRule="auto"/>
        <w:ind w:left="709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 w:rsidRPr="005802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berani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rnenjadi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>.</w:t>
      </w:r>
    </w:p>
    <w:p w14:paraId="34F1EDA2" w14:textId="3410C112" w:rsidR="00580296" w:rsidRPr="00580296" w:rsidRDefault="00580296" w:rsidP="00580296">
      <w:pPr>
        <w:pStyle w:val="ListParagraph"/>
        <w:numPr>
          <w:ilvl w:val="0"/>
          <w:numId w:val="1"/>
        </w:numPr>
        <w:kinsoku w:val="0"/>
        <w:spacing w:after="0" w:line="360" w:lineRule="auto"/>
        <w:ind w:left="284"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 xml:space="preserve">Anda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bersikap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tenang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adat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ditempat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0296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580296">
        <w:rPr>
          <w:rFonts w:asciiTheme="majorBidi" w:hAnsiTheme="majorBidi" w:cstheme="majorBidi"/>
          <w:sz w:val="24"/>
          <w:szCs w:val="24"/>
        </w:rPr>
        <w:t>…</w:t>
      </w:r>
    </w:p>
    <w:p w14:paraId="02A4A1D7" w14:textId="77777777" w:rsidR="00580296" w:rsidRPr="00580296" w:rsidRDefault="00580296" w:rsidP="00580296">
      <w:pPr>
        <w:numPr>
          <w:ilvl w:val="1"/>
          <w:numId w:val="11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>Sangat sesuai</w:t>
      </w:r>
    </w:p>
    <w:p w14:paraId="00E1703A" w14:textId="77777777" w:rsidR="00580296" w:rsidRPr="00580296" w:rsidRDefault="00580296" w:rsidP="00580296">
      <w:pPr>
        <w:numPr>
          <w:ilvl w:val="1"/>
          <w:numId w:val="11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>Sesuai</w:t>
      </w:r>
    </w:p>
    <w:p w14:paraId="639B209C" w14:textId="77777777" w:rsidR="00580296" w:rsidRPr="00580296" w:rsidRDefault="00580296" w:rsidP="00580296">
      <w:pPr>
        <w:numPr>
          <w:ilvl w:val="1"/>
          <w:numId w:val="11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>Kadang-kadang</w:t>
      </w:r>
    </w:p>
    <w:p w14:paraId="513EF2B5" w14:textId="77777777" w:rsidR="00580296" w:rsidRPr="00580296" w:rsidRDefault="00580296" w:rsidP="00580296">
      <w:pPr>
        <w:numPr>
          <w:ilvl w:val="1"/>
          <w:numId w:val="11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>Cukup Sesuai</w:t>
      </w:r>
    </w:p>
    <w:p w14:paraId="76F1E204" w14:textId="77777777" w:rsidR="00580296" w:rsidRPr="00580296" w:rsidRDefault="00580296" w:rsidP="00580296">
      <w:pPr>
        <w:numPr>
          <w:ilvl w:val="1"/>
          <w:numId w:val="11"/>
        </w:numPr>
        <w:kinsoku w:val="0"/>
        <w:spacing w:after="0" w:line="360" w:lineRule="auto"/>
        <w:ind w:left="709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580296">
        <w:rPr>
          <w:rFonts w:asciiTheme="majorBidi" w:hAnsiTheme="majorBidi" w:cstheme="majorBidi"/>
          <w:sz w:val="24"/>
          <w:szCs w:val="24"/>
        </w:rPr>
        <w:t>Sangat tidak sesuai</w:t>
      </w:r>
    </w:p>
    <w:p w14:paraId="4FB3B0C2" w14:textId="77777777" w:rsidR="00580296" w:rsidRDefault="00580296" w:rsidP="00580296">
      <w:pPr>
        <w:kinsoku w:val="0"/>
        <w:spacing w:after="0" w:line="360" w:lineRule="auto"/>
        <w:contextualSpacing/>
        <w:jc w:val="lowKashida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580296" w:rsidRPr="003C0AE3" w14:paraId="4D0D7F46" w14:textId="77777777" w:rsidTr="001A6260">
        <w:tc>
          <w:tcPr>
            <w:tcW w:w="846" w:type="dxa"/>
          </w:tcPr>
          <w:p w14:paraId="3B90E65B" w14:textId="77777777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62" w:type="dxa"/>
          </w:tcPr>
          <w:p w14:paraId="40E20FC5" w14:textId="77777777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  <w:tc>
          <w:tcPr>
            <w:tcW w:w="874" w:type="dxa"/>
          </w:tcPr>
          <w:p w14:paraId="3B83C2D2" w14:textId="77777777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34" w:type="dxa"/>
          </w:tcPr>
          <w:p w14:paraId="48D5CC5A" w14:textId="77777777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80296" w:rsidRPr="003C0AE3" w14:paraId="48F207EE" w14:textId="77777777" w:rsidTr="001A6260">
        <w:tc>
          <w:tcPr>
            <w:tcW w:w="846" w:type="dxa"/>
          </w:tcPr>
          <w:p w14:paraId="19D86D75" w14:textId="1DB425C4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62" w:type="dxa"/>
          </w:tcPr>
          <w:p w14:paraId="1EEBF0DB" w14:textId="2B7DF334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A-C-B-E-D</w:t>
            </w:r>
          </w:p>
        </w:tc>
        <w:tc>
          <w:tcPr>
            <w:tcW w:w="874" w:type="dxa"/>
          </w:tcPr>
          <w:p w14:paraId="5C83C2BF" w14:textId="6B420392" w:rsidR="00580296" w:rsidRPr="003C0AE3" w:rsidRDefault="004418C7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34" w:type="dxa"/>
          </w:tcPr>
          <w:p w14:paraId="45D2F446" w14:textId="4A2E893F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D-E-C-A-B</w:t>
            </w:r>
          </w:p>
        </w:tc>
      </w:tr>
      <w:tr w:rsidR="00580296" w:rsidRPr="003C0AE3" w14:paraId="33506B13" w14:textId="77777777" w:rsidTr="001A6260">
        <w:tc>
          <w:tcPr>
            <w:tcW w:w="846" w:type="dxa"/>
          </w:tcPr>
          <w:p w14:paraId="082721E3" w14:textId="287DF21D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62" w:type="dxa"/>
          </w:tcPr>
          <w:p w14:paraId="604BAE92" w14:textId="386D0C7A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D- B-C-A-E</w:t>
            </w:r>
          </w:p>
        </w:tc>
        <w:tc>
          <w:tcPr>
            <w:tcW w:w="874" w:type="dxa"/>
          </w:tcPr>
          <w:p w14:paraId="5274FE37" w14:textId="548C5056" w:rsidR="00580296" w:rsidRPr="003C0AE3" w:rsidRDefault="004418C7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34" w:type="dxa"/>
          </w:tcPr>
          <w:p w14:paraId="6D496263" w14:textId="44AB7B62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B-E-C-A-D</w:t>
            </w:r>
          </w:p>
        </w:tc>
      </w:tr>
      <w:tr w:rsidR="00580296" w:rsidRPr="003C0AE3" w14:paraId="64E4728B" w14:textId="77777777" w:rsidTr="001A6260">
        <w:tc>
          <w:tcPr>
            <w:tcW w:w="846" w:type="dxa"/>
          </w:tcPr>
          <w:p w14:paraId="2F287C2A" w14:textId="4E3FEF7E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62" w:type="dxa"/>
          </w:tcPr>
          <w:p w14:paraId="3F301CF1" w14:textId="43CABAD1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A-C-E-D-B</w:t>
            </w:r>
          </w:p>
        </w:tc>
        <w:tc>
          <w:tcPr>
            <w:tcW w:w="874" w:type="dxa"/>
          </w:tcPr>
          <w:p w14:paraId="33D3208B" w14:textId="6ED20EE0" w:rsidR="00580296" w:rsidRPr="003C0AE3" w:rsidRDefault="004418C7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634" w:type="dxa"/>
          </w:tcPr>
          <w:p w14:paraId="459449EA" w14:textId="1E4F7EE8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C-B-E-A-D</w:t>
            </w:r>
          </w:p>
        </w:tc>
      </w:tr>
      <w:tr w:rsidR="00580296" w:rsidRPr="003C0AE3" w14:paraId="53DA4588" w14:textId="77777777" w:rsidTr="001A6260">
        <w:tc>
          <w:tcPr>
            <w:tcW w:w="846" w:type="dxa"/>
          </w:tcPr>
          <w:p w14:paraId="2B0B24DA" w14:textId="1FF926E0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62" w:type="dxa"/>
          </w:tcPr>
          <w:p w14:paraId="65917751" w14:textId="62B56878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D-E-C-A-B</w:t>
            </w:r>
          </w:p>
        </w:tc>
        <w:tc>
          <w:tcPr>
            <w:tcW w:w="874" w:type="dxa"/>
          </w:tcPr>
          <w:p w14:paraId="189B3A24" w14:textId="6CBA173D" w:rsidR="00580296" w:rsidRPr="003C0AE3" w:rsidRDefault="004418C7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634" w:type="dxa"/>
          </w:tcPr>
          <w:p w14:paraId="16123725" w14:textId="183AE5FB" w:rsidR="00580296" w:rsidRPr="003C0AE3" w:rsidRDefault="003C0AE3" w:rsidP="003C0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A-B-C-D-E</w:t>
            </w:r>
          </w:p>
        </w:tc>
      </w:tr>
      <w:tr w:rsidR="00580296" w:rsidRPr="003C0AE3" w14:paraId="1F90AA10" w14:textId="77777777" w:rsidTr="001A6260">
        <w:tc>
          <w:tcPr>
            <w:tcW w:w="846" w:type="dxa"/>
          </w:tcPr>
          <w:p w14:paraId="77AA49FF" w14:textId="42E2D746" w:rsidR="00580296" w:rsidRPr="003C0AE3" w:rsidRDefault="00580296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62" w:type="dxa"/>
          </w:tcPr>
          <w:p w14:paraId="5AE5A270" w14:textId="7A7CCA81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B-A-D-C-E</w:t>
            </w:r>
          </w:p>
        </w:tc>
        <w:tc>
          <w:tcPr>
            <w:tcW w:w="874" w:type="dxa"/>
          </w:tcPr>
          <w:p w14:paraId="3695849F" w14:textId="38FD20BD" w:rsidR="00580296" w:rsidRPr="003C0AE3" w:rsidRDefault="004418C7" w:rsidP="001A62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634" w:type="dxa"/>
          </w:tcPr>
          <w:p w14:paraId="210D8AC0" w14:textId="3510DADF" w:rsidR="00580296" w:rsidRPr="003C0AE3" w:rsidRDefault="003C0AE3" w:rsidP="001A6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3">
              <w:rPr>
                <w:rFonts w:ascii="Times New Roman" w:hAnsi="Times New Roman" w:cs="Times New Roman"/>
                <w:bCs/>
                <w:sz w:val="24"/>
                <w:szCs w:val="24"/>
              </w:rPr>
              <w:t>A-B-C-D-E</w:t>
            </w:r>
          </w:p>
        </w:tc>
      </w:tr>
    </w:tbl>
    <w:p w14:paraId="6DFF783A" w14:textId="618F40BE" w:rsidR="00580296" w:rsidRPr="00580296" w:rsidRDefault="00580296" w:rsidP="00580296">
      <w:pPr>
        <w:kinsoku w:val="0"/>
        <w:spacing w:after="0" w:line="360" w:lineRule="auto"/>
        <w:contextualSpacing/>
        <w:jc w:val="lowKashida"/>
        <w:rPr>
          <w:rFonts w:asciiTheme="majorBidi" w:hAnsiTheme="majorBidi" w:cstheme="majorBidi"/>
          <w:sz w:val="24"/>
          <w:szCs w:val="24"/>
          <w:lang w:val="en-US"/>
        </w:rPr>
        <w:sectPr w:rsidR="00580296" w:rsidRPr="00580296" w:rsidSect="00580296">
          <w:pgSz w:w="11906" w:h="16838" w:code="9"/>
          <w:pgMar w:top="1134" w:right="1134" w:bottom="1418" w:left="1134" w:header="720" w:footer="720" w:gutter="0"/>
          <w:cols w:space="720"/>
          <w:docGrid w:linePitch="360"/>
        </w:sectPr>
      </w:pPr>
    </w:p>
    <w:p w14:paraId="27D4CB01" w14:textId="3383A6B5" w:rsidR="00580296" w:rsidRPr="00580296" w:rsidRDefault="00580296" w:rsidP="0058029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580296" w:rsidRPr="00580296" w:rsidSect="005802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7A11"/>
    <w:multiLevelType w:val="hybridMultilevel"/>
    <w:tmpl w:val="7130CC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25A"/>
    <w:multiLevelType w:val="hybridMultilevel"/>
    <w:tmpl w:val="9E8610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F380F"/>
    <w:multiLevelType w:val="hybridMultilevel"/>
    <w:tmpl w:val="52502A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53700"/>
    <w:multiLevelType w:val="hybridMultilevel"/>
    <w:tmpl w:val="EFEE2D18"/>
    <w:lvl w:ilvl="0" w:tplc="04090015">
      <w:start w:val="1"/>
      <w:numFmt w:val="upperLetter"/>
      <w:lvlText w:val="%1."/>
      <w:lvlJc w:val="left"/>
      <w:pPr>
        <w:ind w:left="294" w:hanging="360"/>
      </w:pPr>
    </w:lvl>
    <w:lvl w:ilvl="1" w:tplc="38090015">
      <w:start w:val="1"/>
      <w:numFmt w:val="upp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4363601A"/>
    <w:multiLevelType w:val="hybridMultilevel"/>
    <w:tmpl w:val="C39CE43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4E0603F8"/>
    <w:multiLevelType w:val="hybridMultilevel"/>
    <w:tmpl w:val="DA56BDE8"/>
    <w:lvl w:ilvl="0" w:tplc="04090015">
      <w:start w:val="1"/>
      <w:numFmt w:val="upperLetter"/>
      <w:lvlText w:val="%1."/>
      <w:lvlJc w:val="left"/>
      <w:pPr>
        <w:ind w:left="294" w:hanging="360"/>
      </w:pPr>
    </w:lvl>
    <w:lvl w:ilvl="1" w:tplc="38090015">
      <w:start w:val="1"/>
      <w:numFmt w:val="upp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4FEA0494"/>
    <w:multiLevelType w:val="hybridMultilevel"/>
    <w:tmpl w:val="4734F66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270A1CA0">
      <w:start w:val="1"/>
      <w:numFmt w:val="upperLetter"/>
      <w:lvlText w:val="%2.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21234FB"/>
    <w:multiLevelType w:val="hybridMultilevel"/>
    <w:tmpl w:val="BF0E33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B594E"/>
    <w:multiLevelType w:val="hybridMultilevel"/>
    <w:tmpl w:val="063694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A4321"/>
    <w:multiLevelType w:val="hybridMultilevel"/>
    <w:tmpl w:val="2F22B2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A154B"/>
    <w:multiLevelType w:val="hybridMultilevel"/>
    <w:tmpl w:val="418E43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96"/>
    <w:rsid w:val="00024E59"/>
    <w:rsid w:val="00267E7F"/>
    <w:rsid w:val="003C0AE3"/>
    <w:rsid w:val="00432630"/>
    <w:rsid w:val="004418C7"/>
    <w:rsid w:val="004E6177"/>
    <w:rsid w:val="00580296"/>
    <w:rsid w:val="00695782"/>
    <w:rsid w:val="0079795D"/>
    <w:rsid w:val="00885B20"/>
    <w:rsid w:val="00B34E10"/>
    <w:rsid w:val="00D804FC"/>
    <w:rsid w:val="00E4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D7DF"/>
  <w15:chartTrackingRefBased/>
  <w15:docId w15:val="{1F0CF39D-2B30-46AB-AC2E-AC2A7997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80296"/>
    <w:pPr>
      <w:spacing w:after="120" w:line="264" w:lineRule="auto"/>
      <w:ind w:left="720"/>
      <w:contextualSpacing/>
    </w:pPr>
    <w:rPr>
      <w:rFonts w:eastAsiaTheme="minorEastAsia"/>
      <w:noProof w:val="0"/>
      <w:sz w:val="20"/>
      <w:szCs w:val="20"/>
      <w:lang w:val="en-US" w:eastAsia="ja-JP"/>
    </w:rPr>
  </w:style>
  <w:style w:type="table" w:styleId="TableGrid">
    <w:name w:val="Table Grid"/>
    <w:basedOn w:val="TableNormal"/>
    <w:uiPriority w:val="39"/>
    <w:rsid w:val="0058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2023-07-17T09:41:00Z</dcterms:created>
  <dcterms:modified xsi:type="dcterms:W3CDTF">2023-07-17T10:21:00Z</dcterms:modified>
</cp:coreProperties>
</file>