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F07BC" w14:textId="19E1FAF7" w:rsidR="00794A67" w:rsidRPr="00794A67" w:rsidRDefault="00794A67" w:rsidP="00794A67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94A67">
        <w:rPr>
          <w:rFonts w:asciiTheme="majorBidi" w:hAnsiTheme="majorBidi" w:cstheme="majorBidi"/>
          <w:sz w:val="24"/>
          <w:szCs w:val="24"/>
        </w:rPr>
        <w:t>SOAL PAKET 2 WAWANCARA</w:t>
      </w:r>
    </w:p>
    <w:p w14:paraId="0D65986C" w14:textId="0D950DAD" w:rsidR="00794A67" w:rsidRPr="00794A67" w:rsidRDefault="00794A67" w:rsidP="00794A67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5D964F75" w14:textId="77777777" w:rsidR="00794A67" w:rsidRPr="00794A67" w:rsidRDefault="00794A67" w:rsidP="00794A67">
      <w:pPr>
        <w:pStyle w:val="ListParagraph"/>
        <w:numPr>
          <w:ilvl w:val="0"/>
          <w:numId w:val="1"/>
        </w:numPr>
        <w:kinsoku w:val="0"/>
        <w:spacing w:after="0" w:line="360" w:lineRule="auto"/>
        <w:ind w:left="284" w:hanging="357"/>
        <w:jc w:val="lowKashida"/>
        <w:rPr>
          <w:rFonts w:asciiTheme="majorBidi" w:hAnsiTheme="majorBidi" w:cstheme="majorBidi"/>
          <w:sz w:val="24"/>
          <w:szCs w:val="24"/>
        </w:rPr>
      </w:pPr>
      <w:hyperlink r:id="rId5" w:tgtFrame="_blank" w:tooltip="Klik untuk melihat kalimat ini di video" w:history="1"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Bagaimana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sikap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Anda </w:t>
        </w:r>
      </w:hyperlink>
      <w:hyperlink r:id="rId6" w:tgtFrame="_blank" w:tooltip="Klik untuk melihat kalimat ini di video" w:history="1"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apabila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ada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yang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mengkritik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pekerjaan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r w:rsidRPr="00794A67">
        <w:rPr>
          <w:rFonts w:asciiTheme="majorBidi" w:hAnsiTheme="majorBidi" w:cstheme="majorBidi"/>
          <w:sz w:val="24"/>
          <w:szCs w:val="24"/>
        </w:rPr>
        <w:t xml:space="preserve">Anda? </w:t>
      </w:r>
    </w:p>
    <w:p w14:paraId="6A7313D8" w14:textId="77777777" w:rsidR="00794A67" w:rsidRPr="00794A67" w:rsidRDefault="00794A67" w:rsidP="00794A67">
      <w:pPr>
        <w:pStyle w:val="ListParagraph"/>
        <w:numPr>
          <w:ilvl w:val="0"/>
          <w:numId w:val="2"/>
        </w:numPr>
        <w:kinsoku w:val="0"/>
        <w:spacing w:after="0" w:line="360" w:lineRule="auto"/>
        <w:ind w:left="709" w:hanging="357"/>
        <w:jc w:val="lowKashida"/>
        <w:rPr>
          <w:rFonts w:asciiTheme="majorBidi" w:hAnsiTheme="majorBidi" w:cstheme="majorBidi"/>
          <w:sz w:val="24"/>
          <w:szCs w:val="24"/>
        </w:rPr>
      </w:pPr>
      <w:r w:rsidRPr="00794A67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mendengarkan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kritikan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tersebut</w:t>
      </w:r>
      <w:proofErr w:type="spellEnd"/>
    </w:p>
    <w:p w14:paraId="5BCD253A" w14:textId="77777777" w:rsidR="00794A67" w:rsidRPr="00794A67" w:rsidRDefault="00794A67" w:rsidP="00794A67">
      <w:pPr>
        <w:pStyle w:val="ListParagraph"/>
        <w:numPr>
          <w:ilvl w:val="0"/>
          <w:numId w:val="2"/>
        </w:numPr>
        <w:kinsoku w:val="0"/>
        <w:spacing w:after="0" w:line="360" w:lineRule="auto"/>
        <w:ind w:left="709" w:hanging="357"/>
        <w:jc w:val="lowKashida"/>
        <w:rPr>
          <w:rFonts w:asciiTheme="majorBidi" w:hAnsiTheme="majorBidi" w:cstheme="majorBidi"/>
          <w:sz w:val="24"/>
          <w:szCs w:val="24"/>
        </w:rPr>
      </w:pPr>
      <w:r w:rsidRPr="00794A67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hyperlink r:id="rId7" w:tgtFrame="_blank" w:tooltip="Klik untuk melihat kalimat ini di video" w:history="1"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mempertahankan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hasil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pekerjaan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saya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, </w:t>
        </w:r>
      </w:hyperlink>
      <w:hyperlink r:id="rId8" w:tgtFrame="_blank" w:tooltip="Klik untuk melihat kalimat ini di video" w:history="1"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karena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saya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sangat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yakin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telah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melakukannya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benar</w:t>
      </w:r>
      <w:proofErr w:type="spellEnd"/>
    </w:p>
    <w:p w14:paraId="681A0127" w14:textId="77777777" w:rsidR="00794A67" w:rsidRPr="00794A67" w:rsidRDefault="00794A67" w:rsidP="00794A67">
      <w:pPr>
        <w:pStyle w:val="ListParagraph"/>
        <w:numPr>
          <w:ilvl w:val="0"/>
          <w:numId w:val="2"/>
        </w:numPr>
        <w:kinsoku w:val="0"/>
        <w:spacing w:after="0" w:line="360" w:lineRule="auto"/>
        <w:ind w:left="709" w:hanging="357"/>
        <w:jc w:val="lowKashida"/>
        <w:rPr>
          <w:rFonts w:asciiTheme="majorBidi" w:hAnsiTheme="majorBidi" w:cstheme="majorBidi"/>
          <w:sz w:val="24"/>
          <w:szCs w:val="24"/>
        </w:rPr>
      </w:pPr>
      <w:r w:rsidRPr="00794A67">
        <w:rPr>
          <w:rFonts w:asciiTheme="majorBidi" w:hAnsiTheme="majorBidi" w:cstheme="majorBidi"/>
          <w:sz w:val="24"/>
          <w:szCs w:val="24"/>
        </w:rPr>
        <w:t>Saya</w:t>
      </w:r>
      <w:hyperlink r:id="rId9" w:tgtFrame="_blank" w:tooltip="Klik untuk melihat kalimat ini di video" w:history="1"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hyperlink r:id="rId10" w:tgtFrame="_blank" w:tooltip="Klik untuk melihat kalimat ini di video" w:history="1"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akan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melihat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dulu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siapa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yang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mengkritik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</w:p>
    <w:p w14:paraId="48AB2243" w14:textId="77777777" w:rsidR="00794A67" w:rsidRPr="00794A67" w:rsidRDefault="00794A67" w:rsidP="00794A67">
      <w:pPr>
        <w:pStyle w:val="ListParagraph"/>
        <w:numPr>
          <w:ilvl w:val="0"/>
          <w:numId w:val="2"/>
        </w:numPr>
        <w:kinsoku w:val="0"/>
        <w:spacing w:after="0" w:line="360" w:lineRule="auto"/>
        <w:ind w:left="709" w:hanging="357"/>
        <w:jc w:val="lowKashida"/>
        <w:rPr>
          <w:rFonts w:asciiTheme="majorBidi" w:hAnsiTheme="majorBidi" w:cstheme="majorBidi"/>
          <w:sz w:val="24"/>
          <w:szCs w:val="24"/>
        </w:rPr>
      </w:pPr>
      <w:hyperlink r:id="rId11" w:tgtFrame="_blank" w:tooltip="Klik untuk melihat kalimat ini di video" w:history="1"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Saya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akan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menerima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kritikan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yang </w:t>
        </w:r>
      </w:hyperlink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membangun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evaluasi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perbaikan</w:t>
      </w:r>
      <w:proofErr w:type="spellEnd"/>
    </w:p>
    <w:p w14:paraId="684E5029" w14:textId="77777777" w:rsidR="00794A67" w:rsidRPr="00794A67" w:rsidRDefault="00794A67" w:rsidP="00794A67">
      <w:pPr>
        <w:pStyle w:val="ListParagraph"/>
        <w:numPr>
          <w:ilvl w:val="0"/>
          <w:numId w:val="1"/>
        </w:numPr>
        <w:kinsoku w:val="0"/>
        <w:spacing w:after="0" w:line="360" w:lineRule="auto"/>
        <w:ind w:left="284" w:hanging="357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794A67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Anda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benar-benar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jabatan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yang Anda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lamar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>….</w:t>
      </w:r>
    </w:p>
    <w:p w14:paraId="1F661D59" w14:textId="77777777" w:rsidR="00794A67" w:rsidRPr="00794A67" w:rsidRDefault="00794A67" w:rsidP="00794A67">
      <w:pPr>
        <w:pStyle w:val="ListParagraph"/>
        <w:numPr>
          <w:ilvl w:val="1"/>
          <w:numId w:val="8"/>
        </w:numPr>
        <w:kinsoku w:val="0"/>
        <w:spacing w:after="0" w:line="360" w:lineRule="auto"/>
        <w:ind w:left="709" w:hanging="357"/>
        <w:jc w:val="lowKashida"/>
        <w:rPr>
          <w:rFonts w:asciiTheme="majorBidi" w:hAnsiTheme="majorBidi" w:cstheme="majorBidi"/>
          <w:sz w:val="24"/>
          <w:szCs w:val="24"/>
        </w:rPr>
      </w:pPr>
      <w:r w:rsidRPr="00794A67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mempelajari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jabatan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diterima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nanti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>.</w:t>
      </w:r>
    </w:p>
    <w:p w14:paraId="2B809AC0" w14:textId="77777777" w:rsidR="00794A67" w:rsidRPr="00794A67" w:rsidRDefault="00794A67" w:rsidP="00794A67">
      <w:pPr>
        <w:pStyle w:val="ListParagraph"/>
        <w:numPr>
          <w:ilvl w:val="1"/>
          <w:numId w:val="8"/>
        </w:numPr>
        <w:kinsoku w:val="0"/>
        <w:spacing w:after="0" w:line="360" w:lineRule="auto"/>
        <w:ind w:left="709" w:hanging="357"/>
        <w:jc w:val="lowKashida"/>
        <w:rPr>
          <w:rFonts w:asciiTheme="majorBidi" w:hAnsiTheme="majorBidi" w:cstheme="majorBidi"/>
          <w:sz w:val="24"/>
          <w:szCs w:val="24"/>
        </w:rPr>
      </w:pPr>
      <w:r w:rsidRPr="00794A67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menyesuaikan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jabatann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>.</w:t>
      </w:r>
    </w:p>
    <w:p w14:paraId="7FBD9329" w14:textId="77777777" w:rsidR="00794A67" w:rsidRPr="00794A67" w:rsidRDefault="00794A67" w:rsidP="00794A67">
      <w:pPr>
        <w:pStyle w:val="ListParagraph"/>
        <w:numPr>
          <w:ilvl w:val="1"/>
          <w:numId w:val="8"/>
        </w:numPr>
        <w:kinsoku w:val="0"/>
        <w:spacing w:after="0" w:line="360" w:lineRule="auto"/>
        <w:ind w:left="709" w:hanging="357"/>
        <w:jc w:val="lowKashida"/>
        <w:rPr>
          <w:rFonts w:asciiTheme="majorBidi" w:hAnsiTheme="majorBidi" w:cstheme="majorBidi"/>
          <w:sz w:val="24"/>
          <w:szCs w:val="24"/>
        </w:rPr>
      </w:pPr>
      <w:r w:rsidRPr="00794A67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mengumpulkan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jabatan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pilih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melamar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PPPK.</w:t>
      </w:r>
    </w:p>
    <w:p w14:paraId="26C37CD0" w14:textId="77777777" w:rsidR="00794A67" w:rsidRPr="00794A67" w:rsidRDefault="00794A67" w:rsidP="00794A67">
      <w:pPr>
        <w:pStyle w:val="ListParagraph"/>
        <w:numPr>
          <w:ilvl w:val="1"/>
          <w:numId w:val="8"/>
        </w:numPr>
        <w:kinsoku w:val="0"/>
        <w:spacing w:after="0" w:line="360" w:lineRule="auto"/>
        <w:ind w:left="709" w:hanging="357"/>
        <w:jc w:val="lowKashida"/>
        <w:rPr>
          <w:rFonts w:asciiTheme="majorBidi" w:hAnsiTheme="majorBidi" w:cstheme="majorBidi"/>
          <w:sz w:val="24"/>
          <w:szCs w:val="24"/>
        </w:rPr>
      </w:pPr>
      <w:r w:rsidRPr="00794A67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sedikit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jabatan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berusaha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kinerja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terbaik</w:t>
      </w:r>
      <w:proofErr w:type="spellEnd"/>
    </w:p>
    <w:p w14:paraId="34980736" w14:textId="77777777" w:rsidR="00794A67" w:rsidRPr="00794A67" w:rsidRDefault="00794A67" w:rsidP="00794A67">
      <w:pPr>
        <w:pStyle w:val="ListParagraph"/>
        <w:numPr>
          <w:ilvl w:val="0"/>
          <w:numId w:val="1"/>
        </w:numPr>
        <w:kinsoku w:val="0"/>
        <w:spacing w:after="0" w:line="360" w:lineRule="auto"/>
        <w:ind w:left="284" w:hanging="357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794A67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nanti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Anda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lolos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PPPK, dan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gaji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yang Anda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bayangkan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reaksi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Anda...</w:t>
      </w:r>
    </w:p>
    <w:p w14:paraId="47597FAE" w14:textId="77777777" w:rsidR="00794A67" w:rsidRPr="00794A67" w:rsidRDefault="00794A67" w:rsidP="00794A67">
      <w:pPr>
        <w:pStyle w:val="ListParagraph"/>
        <w:numPr>
          <w:ilvl w:val="1"/>
          <w:numId w:val="9"/>
        </w:numPr>
        <w:kinsoku w:val="0"/>
        <w:spacing w:after="0" w:line="360" w:lineRule="auto"/>
        <w:ind w:left="709" w:hanging="357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794A67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ikhlas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ketentuan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berlaku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bekerja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ASN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pengabdian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>.</w:t>
      </w:r>
    </w:p>
    <w:p w14:paraId="4F84009D" w14:textId="77777777" w:rsidR="00794A67" w:rsidRPr="00794A67" w:rsidRDefault="00794A67" w:rsidP="00794A67">
      <w:pPr>
        <w:pStyle w:val="ListParagraph"/>
        <w:numPr>
          <w:ilvl w:val="1"/>
          <w:numId w:val="9"/>
        </w:numPr>
        <w:kinsoku w:val="0"/>
        <w:spacing w:after="0" w:line="360" w:lineRule="auto"/>
        <w:ind w:left="709" w:hanging="357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794A67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nanti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penghasilan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tambahan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berjualan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online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memanfaatkan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fasilitas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internet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kantor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>.</w:t>
      </w:r>
    </w:p>
    <w:p w14:paraId="16186F0A" w14:textId="77777777" w:rsidR="00794A67" w:rsidRPr="00794A67" w:rsidRDefault="00794A67" w:rsidP="00794A67">
      <w:pPr>
        <w:pStyle w:val="ListParagraph"/>
        <w:numPr>
          <w:ilvl w:val="1"/>
          <w:numId w:val="9"/>
        </w:numPr>
        <w:kinsoku w:val="0"/>
        <w:spacing w:after="0" w:line="360" w:lineRule="auto"/>
        <w:ind w:left="709" w:hanging="357"/>
        <w:jc w:val="lowKashida"/>
        <w:rPr>
          <w:rFonts w:asciiTheme="majorBidi" w:hAnsiTheme="majorBidi" w:cstheme="majorBidi"/>
          <w:sz w:val="24"/>
          <w:szCs w:val="24"/>
        </w:rPr>
      </w:pPr>
      <w:r w:rsidRPr="00794A67">
        <w:rPr>
          <w:rFonts w:asciiTheme="majorBidi" w:hAnsiTheme="majorBidi" w:cstheme="majorBidi"/>
          <w:sz w:val="24"/>
          <w:szCs w:val="24"/>
        </w:rPr>
        <w:t xml:space="preserve">Mau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mau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>.</w:t>
      </w:r>
    </w:p>
    <w:p w14:paraId="42688A9B" w14:textId="77777777" w:rsidR="00794A67" w:rsidRPr="00794A67" w:rsidRDefault="00794A67" w:rsidP="00794A67">
      <w:pPr>
        <w:pStyle w:val="ListParagraph"/>
        <w:numPr>
          <w:ilvl w:val="1"/>
          <w:numId w:val="9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794A67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mempelajari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peluang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lain yang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menjanjikan</w:t>
      </w:r>
      <w:proofErr w:type="spellEnd"/>
    </w:p>
    <w:p w14:paraId="3F9A2A16" w14:textId="77777777" w:rsidR="00794A67" w:rsidRPr="00794A67" w:rsidRDefault="00794A67" w:rsidP="00794A67">
      <w:pPr>
        <w:pStyle w:val="ListParagraph"/>
        <w:numPr>
          <w:ilvl w:val="0"/>
          <w:numId w:val="1"/>
        </w:numPr>
        <w:kinsoku w:val="0"/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hyperlink r:id="rId12" w:tgtFrame="_blank" w:tooltip="Klik untuk melihat kalimat ini di video" w:history="1"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Ketika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Anda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sudah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hyperlink r:id="rId13" w:tgtFrame="_blank" w:tooltip="Klik untuk melihat kalimat ini di video" w:history="1"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diangkat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menjadi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pegawai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PPPK di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suatu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kota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besar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di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tempat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kelahiran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anda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,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tiba-tiba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anda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hyperlink r:id="rId14" w:tgtFrame="_blank" w:tooltip="Klik untuk melihat kalimat ini di video" w:history="1"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dimutasi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ke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kawasan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daerah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3T </w:t>
        </w:r>
      </w:hyperlink>
      <w:hyperlink r:id="rId15" w:tgtFrame="_blank" w:tooltip="Klik untuk melihat kalimat ini di video" w:history="1"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yang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tidak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sesuai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dengan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harapan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.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Bagaimana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proofErr w:type="spellStart"/>
      <w:r w:rsidRPr="00794A67">
        <w:rPr>
          <w:rFonts w:asciiTheme="majorBidi" w:hAnsiTheme="majorBidi" w:cstheme="majorBidi"/>
          <w:sz w:val="24"/>
          <w:szCs w:val="24"/>
        </w:rPr>
        <w:t>sikap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Anda?</w:t>
      </w:r>
    </w:p>
    <w:p w14:paraId="184D564D" w14:textId="77777777" w:rsidR="00794A67" w:rsidRPr="00794A67" w:rsidRDefault="00794A67" w:rsidP="00794A67">
      <w:pPr>
        <w:pStyle w:val="ListParagraph"/>
        <w:numPr>
          <w:ilvl w:val="0"/>
          <w:numId w:val="4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794A67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mutasi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mengajukan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permohonan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fasilitas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</w:p>
    <w:p w14:paraId="69F48650" w14:textId="77777777" w:rsidR="00794A67" w:rsidRPr="00794A67" w:rsidRDefault="00794A67" w:rsidP="00794A67">
      <w:pPr>
        <w:pStyle w:val="ListParagraph"/>
        <w:numPr>
          <w:ilvl w:val="0"/>
          <w:numId w:val="4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794A67">
        <w:rPr>
          <w:rFonts w:asciiTheme="majorBidi" w:hAnsiTheme="majorBidi" w:cstheme="majorBidi"/>
          <w:sz w:val="24"/>
          <w:szCs w:val="24"/>
        </w:rPr>
        <w:t>Menolak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pindah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harapan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</w:p>
    <w:p w14:paraId="64D189B2" w14:textId="77777777" w:rsidR="00794A67" w:rsidRPr="00794A67" w:rsidRDefault="00794A67" w:rsidP="00794A67">
      <w:pPr>
        <w:pStyle w:val="ListParagraph"/>
        <w:numPr>
          <w:ilvl w:val="0"/>
          <w:numId w:val="4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794A67">
        <w:rPr>
          <w:rFonts w:asciiTheme="majorBidi" w:hAnsiTheme="majorBidi" w:cstheme="majorBidi"/>
          <w:sz w:val="24"/>
          <w:szCs w:val="24"/>
        </w:rPr>
        <w:t>Meminta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hyperlink r:id="rId16" w:tgtFrame="_blank" w:tooltip="Klik untuk melihat kalimat ini di video" w:history="1"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pertolongan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pihak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tertentu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untuk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membatalkan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mutasi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</w:p>
    <w:p w14:paraId="559C5B50" w14:textId="77777777" w:rsidR="00794A67" w:rsidRPr="00794A67" w:rsidRDefault="00794A67" w:rsidP="00794A67">
      <w:pPr>
        <w:pStyle w:val="ListParagraph"/>
        <w:numPr>
          <w:ilvl w:val="0"/>
          <w:numId w:val="4"/>
        </w:numPr>
        <w:kinsoku w:val="0"/>
        <w:spacing w:after="0" w:line="360" w:lineRule="auto"/>
        <w:ind w:left="709"/>
        <w:jc w:val="lowKashida"/>
        <w:rPr>
          <w:rStyle w:val="Hyperlink"/>
          <w:rFonts w:asciiTheme="majorBidi" w:hAnsiTheme="majorBidi" w:cstheme="majorBidi"/>
          <w:sz w:val="24"/>
          <w:szCs w:val="24"/>
          <w:u w:val="none"/>
        </w:rPr>
      </w:pPr>
      <w:proofErr w:type="spellStart"/>
      <w:r w:rsidRPr="00794A67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mutasi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dan </w:t>
      </w:r>
      <w:hyperlink r:id="rId17" w:tgtFrame="_blank" w:tooltip="Klik untuk melihat kalimat ini di video" w:history="1"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siap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menjalankan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tugas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secara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hyperlink r:id="rId18" w:tgtFrame="_blank" w:tooltip="Klik untuk melihat kalimat ini di video" w:history="1">
        <w:proofErr w:type="spellStart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profesional</w:t>
        </w:r>
        <w:proofErr w:type="spellEnd"/>
        <w:r w:rsidRPr="00794A67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</w:p>
    <w:p w14:paraId="6A67EA3F" w14:textId="77777777" w:rsidR="00794A67" w:rsidRPr="00794A67" w:rsidRDefault="00794A67" w:rsidP="00794A67">
      <w:pPr>
        <w:pStyle w:val="ListParagraph"/>
        <w:numPr>
          <w:ilvl w:val="0"/>
          <w:numId w:val="1"/>
        </w:numPr>
        <w:kinsoku w:val="0"/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794A67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Anda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diterima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PPPK di Kementerian Agama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guru di madrasah,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berapa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lama Anda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berbakti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instansi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>?</w:t>
      </w:r>
    </w:p>
    <w:p w14:paraId="2F925917" w14:textId="77777777" w:rsidR="00794A67" w:rsidRPr="00794A67" w:rsidRDefault="00794A67" w:rsidP="00794A67">
      <w:pPr>
        <w:pStyle w:val="ListParagraph"/>
        <w:numPr>
          <w:ilvl w:val="0"/>
          <w:numId w:val="5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 w:rsidRPr="00794A67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meniti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karir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kesuksesan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jangka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panjang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di madrasah</w:t>
      </w:r>
    </w:p>
    <w:p w14:paraId="1C7097E8" w14:textId="77777777" w:rsidR="00794A67" w:rsidRPr="00794A67" w:rsidRDefault="00794A67" w:rsidP="00794A67">
      <w:pPr>
        <w:pStyle w:val="ListParagraph"/>
        <w:numPr>
          <w:ilvl w:val="0"/>
          <w:numId w:val="5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 w:rsidRPr="00794A67">
        <w:rPr>
          <w:rFonts w:asciiTheme="majorBidi" w:hAnsiTheme="majorBidi" w:cstheme="majorBidi"/>
          <w:sz w:val="24"/>
          <w:szCs w:val="24"/>
        </w:rPr>
        <w:lastRenderedPageBreak/>
        <w:t xml:space="preserve">Karena status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PPPK,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memenuhi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kontrak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saja</w:t>
      </w:r>
      <w:proofErr w:type="spellEnd"/>
    </w:p>
    <w:p w14:paraId="26805CE0" w14:textId="77777777" w:rsidR="00794A67" w:rsidRPr="00794A67" w:rsidRDefault="00794A67" w:rsidP="00794A67">
      <w:pPr>
        <w:pStyle w:val="ListParagraph"/>
        <w:numPr>
          <w:ilvl w:val="0"/>
          <w:numId w:val="5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 w:rsidRPr="00794A67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berkeinginan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dikemudian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hari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mutasi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jabatan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formasi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tersedia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guru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sebatas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batu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loncatan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. </w:t>
      </w:r>
    </w:p>
    <w:p w14:paraId="2577BCB1" w14:textId="77777777" w:rsidR="00794A67" w:rsidRPr="00794A67" w:rsidRDefault="00794A67" w:rsidP="00794A67">
      <w:pPr>
        <w:pStyle w:val="ListParagraph"/>
        <w:numPr>
          <w:ilvl w:val="0"/>
          <w:numId w:val="5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 w:rsidRPr="00794A67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menyerahkan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sepenuhnya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pimpinan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instansi</w:t>
      </w:r>
      <w:proofErr w:type="spellEnd"/>
    </w:p>
    <w:p w14:paraId="7D8E986E" w14:textId="77777777" w:rsidR="00794A67" w:rsidRPr="00794A67" w:rsidRDefault="00794A67" w:rsidP="00794A67">
      <w:pPr>
        <w:pStyle w:val="ListParagraph"/>
        <w:numPr>
          <w:ilvl w:val="0"/>
          <w:numId w:val="1"/>
        </w:numPr>
        <w:kinsoku w:val="0"/>
        <w:spacing w:after="0" w:line="360" w:lineRule="auto"/>
        <w:ind w:left="284" w:hanging="284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794A67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pegawai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ASN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menjunjung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prinsip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Seandainya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Anda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prinsip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Anda.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Anda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lakukan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>?</w:t>
      </w:r>
    </w:p>
    <w:p w14:paraId="627AB4C3" w14:textId="77777777" w:rsidR="00794A67" w:rsidRPr="00794A67" w:rsidRDefault="00794A67" w:rsidP="00794A67">
      <w:pPr>
        <w:pStyle w:val="ListParagraph"/>
        <w:numPr>
          <w:ilvl w:val="0"/>
          <w:numId w:val="6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794A67">
        <w:rPr>
          <w:rFonts w:asciiTheme="majorBidi" w:hAnsiTheme="majorBidi" w:cstheme="majorBidi"/>
          <w:sz w:val="24"/>
          <w:szCs w:val="24"/>
        </w:rPr>
        <w:t>Mengungkapkan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mendiskusikan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pikiran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perasaan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pimpinan</w:t>
      </w:r>
      <w:proofErr w:type="spellEnd"/>
    </w:p>
    <w:p w14:paraId="18757FF9" w14:textId="77777777" w:rsidR="00794A67" w:rsidRPr="00794A67" w:rsidRDefault="00794A67" w:rsidP="00794A67">
      <w:pPr>
        <w:pStyle w:val="ListParagraph"/>
        <w:numPr>
          <w:ilvl w:val="0"/>
          <w:numId w:val="6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794A67">
        <w:rPr>
          <w:rFonts w:asciiTheme="majorBidi" w:hAnsiTheme="majorBidi" w:cstheme="majorBidi"/>
          <w:sz w:val="24"/>
          <w:szCs w:val="24"/>
        </w:rPr>
        <w:t>Memendam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perasaan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negatif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mengganggu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melaksanakan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tugas</w:t>
      </w:r>
      <w:proofErr w:type="spellEnd"/>
    </w:p>
    <w:p w14:paraId="6EBB32D8" w14:textId="77777777" w:rsidR="00794A67" w:rsidRPr="00794A67" w:rsidRDefault="00794A67" w:rsidP="00794A67">
      <w:pPr>
        <w:pStyle w:val="ListParagraph"/>
        <w:numPr>
          <w:ilvl w:val="0"/>
          <w:numId w:val="6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794A67">
        <w:rPr>
          <w:rFonts w:asciiTheme="majorBidi" w:hAnsiTheme="majorBidi" w:cstheme="majorBidi"/>
          <w:sz w:val="24"/>
          <w:szCs w:val="24"/>
        </w:rPr>
        <w:t>Mengalihkan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perasaan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pikiran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perhatian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lain yang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bermanfaat</w:t>
      </w:r>
      <w:proofErr w:type="spellEnd"/>
    </w:p>
    <w:p w14:paraId="1E9A7BF0" w14:textId="77777777" w:rsidR="00794A67" w:rsidRPr="00794A67" w:rsidRDefault="00794A67" w:rsidP="00794A67">
      <w:pPr>
        <w:pStyle w:val="ListParagraph"/>
        <w:numPr>
          <w:ilvl w:val="0"/>
          <w:numId w:val="6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794A67">
        <w:rPr>
          <w:rFonts w:asciiTheme="majorBidi" w:hAnsiTheme="majorBidi" w:cstheme="majorBidi"/>
          <w:sz w:val="24"/>
          <w:szCs w:val="24"/>
        </w:rPr>
        <w:t>Mengungkapkan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pikiran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perasaan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pada orang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terdekat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kerja</w:t>
      </w:r>
      <w:proofErr w:type="spellEnd"/>
    </w:p>
    <w:p w14:paraId="27915638" w14:textId="77777777" w:rsidR="00794A67" w:rsidRPr="00794A67" w:rsidRDefault="00794A67" w:rsidP="00794A67">
      <w:pPr>
        <w:numPr>
          <w:ilvl w:val="0"/>
          <w:numId w:val="1"/>
        </w:numPr>
        <w:kinsoku w:val="0"/>
        <w:spacing w:after="0" w:line="360" w:lineRule="auto"/>
        <w:ind w:left="284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794A67">
        <w:rPr>
          <w:rFonts w:asciiTheme="majorBidi" w:hAnsiTheme="majorBidi" w:cstheme="majorBidi"/>
          <w:sz w:val="24"/>
          <w:szCs w:val="24"/>
        </w:rPr>
        <w:t>Da</w:t>
      </w:r>
      <w:hyperlink r:id="rId19" w:tgtFrame="_blank" w:tooltip="Klik untuk melihat kalimat ini di video" w:history="1">
        <w:r w:rsidRPr="00794A67">
          <w:rPr>
            <w:rFonts w:asciiTheme="majorBidi" w:hAnsiTheme="majorBidi" w:cstheme="majorBidi"/>
            <w:color w:val="000000"/>
            <w:sz w:val="24"/>
            <w:szCs w:val="24"/>
          </w:rPr>
          <w:t xml:space="preserve">lam bekerja Anda </w:t>
        </w:r>
      </w:hyperlink>
      <w:hyperlink r:id="rId20" w:tgtFrame="_blank" w:tooltip="Klik untuk melihat kalimat ini di video" w:history="1">
        <w:r w:rsidRPr="00794A67">
          <w:rPr>
            <w:rFonts w:asciiTheme="majorBidi" w:hAnsiTheme="majorBidi" w:cstheme="majorBidi"/>
            <w:color w:val="000000"/>
            <w:sz w:val="24"/>
            <w:szCs w:val="24"/>
          </w:rPr>
          <w:t xml:space="preserve">lebih senang bekerja sendirian atau </w:t>
        </w:r>
      </w:hyperlink>
      <w:r w:rsidRPr="00794A67">
        <w:rPr>
          <w:rFonts w:asciiTheme="majorBidi" w:hAnsiTheme="majorBidi" w:cstheme="majorBidi"/>
          <w:sz w:val="24"/>
          <w:szCs w:val="24"/>
        </w:rPr>
        <w:t xml:space="preserve">secara kelompok ? </w:t>
      </w:r>
    </w:p>
    <w:p w14:paraId="0DA56662" w14:textId="77777777" w:rsidR="00794A67" w:rsidRPr="00794A67" w:rsidRDefault="00794A67" w:rsidP="00794A67">
      <w:pPr>
        <w:numPr>
          <w:ilvl w:val="0"/>
          <w:numId w:val="3"/>
        </w:numPr>
        <w:kinsoku w:val="0"/>
        <w:spacing w:after="0" w:line="360" w:lineRule="auto"/>
        <w:ind w:left="709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794A67">
        <w:rPr>
          <w:rFonts w:asciiTheme="majorBidi" w:hAnsiTheme="majorBidi" w:cstheme="majorBidi"/>
          <w:sz w:val="24"/>
          <w:szCs w:val="24"/>
        </w:rPr>
        <w:t>Saya terbiasa</w:t>
      </w:r>
      <w:hyperlink r:id="rId21" w:tgtFrame="_blank" w:tooltip="Klik untuk melihat kalimat ini di video" w:history="1">
        <w:r w:rsidRPr="00794A67">
          <w:rPr>
            <w:rFonts w:asciiTheme="majorBidi" w:hAnsiTheme="majorBidi" w:cstheme="majorBidi"/>
            <w:color w:val="000000"/>
            <w:sz w:val="24"/>
            <w:szCs w:val="24"/>
          </w:rPr>
          <w:t xml:space="preserve"> </w:t>
        </w:r>
      </w:hyperlink>
      <w:hyperlink r:id="rId22" w:tgtFrame="_blank" w:tooltip="Klik untuk melihat kalimat ini di video" w:history="1">
        <w:r w:rsidRPr="00794A67">
          <w:rPr>
            <w:rFonts w:asciiTheme="majorBidi" w:hAnsiTheme="majorBidi" w:cstheme="majorBidi"/>
            <w:color w:val="000000"/>
            <w:sz w:val="24"/>
            <w:szCs w:val="24"/>
          </w:rPr>
          <w:t xml:space="preserve">bekerja kelompok dengan yang </w:t>
        </w:r>
      </w:hyperlink>
      <w:r w:rsidRPr="00794A67">
        <w:rPr>
          <w:rFonts w:asciiTheme="majorBidi" w:hAnsiTheme="majorBidi" w:cstheme="majorBidi"/>
          <w:sz w:val="24"/>
          <w:szCs w:val="24"/>
        </w:rPr>
        <w:t>sudah saya kenal dengan baik</w:t>
      </w:r>
    </w:p>
    <w:p w14:paraId="1D556E62" w14:textId="77777777" w:rsidR="00794A67" w:rsidRPr="00794A67" w:rsidRDefault="00794A67" w:rsidP="00794A67">
      <w:pPr>
        <w:numPr>
          <w:ilvl w:val="0"/>
          <w:numId w:val="3"/>
        </w:numPr>
        <w:kinsoku w:val="0"/>
        <w:spacing w:after="0" w:line="360" w:lineRule="auto"/>
        <w:ind w:left="709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794A67">
        <w:rPr>
          <w:rFonts w:asciiTheme="majorBidi" w:hAnsiTheme="majorBidi" w:cstheme="majorBidi"/>
          <w:sz w:val="24"/>
          <w:szCs w:val="24"/>
        </w:rPr>
        <w:t xml:space="preserve">Saya </w:t>
      </w:r>
      <w:hyperlink r:id="rId23" w:tgtFrame="_blank" w:tooltip="Klik untuk melihat kalimat ini di video" w:history="1">
        <w:r w:rsidRPr="00794A67">
          <w:rPr>
            <w:rFonts w:asciiTheme="majorBidi" w:hAnsiTheme="majorBidi" w:cstheme="majorBidi"/>
            <w:color w:val="000000"/>
            <w:sz w:val="24"/>
            <w:szCs w:val="24"/>
          </w:rPr>
          <w:t xml:space="preserve">terbiasa kerja kelompok pada saat </w:t>
        </w:r>
      </w:hyperlink>
      <w:r w:rsidRPr="00794A67">
        <w:rPr>
          <w:rFonts w:asciiTheme="majorBidi" w:hAnsiTheme="majorBidi" w:cstheme="majorBidi"/>
          <w:sz w:val="24"/>
          <w:szCs w:val="24"/>
        </w:rPr>
        <w:t xml:space="preserve">menghadapi pekerjaan yang berat </w:t>
      </w:r>
    </w:p>
    <w:p w14:paraId="71786297" w14:textId="77777777" w:rsidR="00794A67" w:rsidRPr="00794A67" w:rsidRDefault="00794A67" w:rsidP="00794A67">
      <w:pPr>
        <w:numPr>
          <w:ilvl w:val="0"/>
          <w:numId w:val="3"/>
        </w:numPr>
        <w:kinsoku w:val="0"/>
        <w:spacing w:after="0" w:line="360" w:lineRule="auto"/>
        <w:ind w:left="709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794A67">
        <w:rPr>
          <w:rFonts w:asciiTheme="majorBidi" w:hAnsiTheme="majorBidi" w:cstheme="majorBidi"/>
          <w:sz w:val="24"/>
          <w:szCs w:val="24"/>
        </w:rPr>
        <w:t xml:space="preserve">Saya </w:t>
      </w:r>
      <w:hyperlink r:id="rId24" w:tgtFrame="_blank" w:tooltip="Klik untuk melihat kalimat ini di video" w:history="1">
        <w:r w:rsidRPr="00794A67">
          <w:rPr>
            <w:rFonts w:asciiTheme="majorBidi" w:hAnsiTheme="majorBidi" w:cstheme="majorBidi"/>
            <w:color w:val="000000"/>
            <w:sz w:val="24"/>
            <w:szCs w:val="24"/>
          </w:rPr>
          <w:t xml:space="preserve">bisa bekerja individu maupun kelompok </w:t>
        </w:r>
      </w:hyperlink>
      <w:r w:rsidRPr="00794A67">
        <w:rPr>
          <w:rFonts w:asciiTheme="majorBidi" w:hAnsiTheme="majorBidi" w:cstheme="majorBidi"/>
          <w:sz w:val="24"/>
          <w:szCs w:val="24"/>
        </w:rPr>
        <w:t xml:space="preserve">dalam berbagai kondisi </w:t>
      </w:r>
    </w:p>
    <w:p w14:paraId="326B3584" w14:textId="77777777" w:rsidR="00794A67" w:rsidRPr="00794A67" w:rsidRDefault="00794A67" w:rsidP="00794A67">
      <w:pPr>
        <w:numPr>
          <w:ilvl w:val="0"/>
          <w:numId w:val="3"/>
        </w:numPr>
        <w:kinsoku w:val="0"/>
        <w:spacing w:after="0" w:line="360" w:lineRule="auto"/>
        <w:ind w:left="709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794A67">
        <w:rPr>
          <w:rFonts w:asciiTheme="majorBidi" w:hAnsiTheme="majorBidi" w:cstheme="majorBidi"/>
          <w:sz w:val="24"/>
          <w:szCs w:val="24"/>
        </w:rPr>
        <w:t xml:space="preserve">Saya </w:t>
      </w:r>
      <w:hyperlink r:id="rId25" w:tgtFrame="_blank" w:tooltip="Klik untuk melihat kalimat ini di video" w:history="1">
        <w:r w:rsidRPr="00794A67">
          <w:rPr>
            <w:rFonts w:asciiTheme="majorBidi" w:hAnsiTheme="majorBidi" w:cstheme="majorBidi"/>
            <w:color w:val="000000"/>
            <w:sz w:val="24"/>
            <w:szCs w:val="24"/>
          </w:rPr>
          <w:t xml:space="preserve">lebih maksimal saat bekerja sendiri, </w:t>
        </w:r>
      </w:hyperlink>
      <w:hyperlink r:id="rId26" w:tgtFrame="_blank" w:tooltip="Klik untuk melihat kalimat ini di video" w:history="1">
        <w:r w:rsidRPr="00794A67">
          <w:rPr>
            <w:rFonts w:asciiTheme="majorBidi" w:hAnsiTheme="majorBidi" w:cstheme="majorBidi"/>
            <w:color w:val="000000"/>
            <w:sz w:val="24"/>
            <w:szCs w:val="24"/>
          </w:rPr>
          <w:t xml:space="preserve">karena yakin dengan kemampuan saya </w:t>
        </w:r>
      </w:hyperlink>
    </w:p>
    <w:p w14:paraId="55F0C9C4" w14:textId="0E5A07C6" w:rsidR="00794A67" w:rsidRPr="00794A67" w:rsidRDefault="00794A67" w:rsidP="00794A67">
      <w:pPr>
        <w:pStyle w:val="ListParagraph"/>
        <w:numPr>
          <w:ilvl w:val="0"/>
          <w:numId w:val="1"/>
        </w:numPr>
        <w:tabs>
          <w:tab w:val="left" w:pos="284"/>
        </w:tabs>
        <w:kinsoku w:val="0"/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  <w:lang w:val="id-ID"/>
        </w:rPr>
      </w:pPr>
      <w:r w:rsidRPr="00794A67">
        <w:rPr>
          <w:rFonts w:asciiTheme="majorBidi" w:hAnsiTheme="majorBidi" w:cstheme="majorBidi"/>
          <w:sz w:val="24"/>
          <w:szCs w:val="24"/>
          <w:lang w:val="id-ID"/>
        </w:rPr>
        <w:t xml:space="preserve">Sebagai </w:t>
      </w:r>
      <w:proofErr w:type="spellStart"/>
      <w:r w:rsidRPr="00794A67">
        <w:rPr>
          <w:rFonts w:asciiTheme="majorBidi" w:hAnsiTheme="majorBidi" w:cstheme="majorBidi"/>
          <w:sz w:val="24"/>
          <w:szCs w:val="24"/>
          <w:lang w:val="en-GB"/>
        </w:rPr>
        <w:t>pegawai</w:t>
      </w:r>
      <w:proofErr w:type="spellEnd"/>
      <w:r w:rsidRPr="00794A67">
        <w:rPr>
          <w:rFonts w:asciiTheme="majorBidi" w:hAnsiTheme="majorBidi" w:cstheme="majorBidi"/>
          <w:sz w:val="24"/>
          <w:szCs w:val="24"/>
          <w:lang w:val="id-ID"/>
        </w:rPr>
        <w:t xml:space="preserve"> yang dianggap kompeten. </w:t>
      </w:r>
      <w:r w:rsidRPr="00794A67">
        <w:rPr>
          <w:rFonts w:asciiTheme="majorBidi" w:hAnsiTheme="majorBidi" w:cstheme="majorBidi"/>
          <w:sz w:val="24"/>
          <w:szCs w:val="24"/>
        </w:rPr>
        <w:t>Anda</w:t>
      </w:r>
      <w:r w:rsidRPr="00794A67">
        <w:rPr>
          <w:rFonts w:asciiTheme="majorBidi" w:hAnsiTheme="majorBidi" w:cstheme="majorBidi"/>
          <w:sz w:val="24"/>
          <w:szCs w:val="24"/>
          <w:lang w:val="id-ID"/>
        </w:rPr>
        <w:t xml:space="preserve"> diminta menggantikan </w:t>
      </w:r>
      <w:proofErr w:type="spellStart"/>
      <w:r w:rsidRPr="00794A67">
        <w:rPr>
          <w:rFonts w:asciiTheme="majorBidi" w:hAnsiTheme="majorBidi" w:cstheme="majorBidi"/>
          <w:sz w:val="24"/>
          <w:szCs w:val="24"/>
          <w:lang w:val="en-GB"/>
        </w:rPr>
        <w:t>pegawai</w:t>
      </w:r>
      <w:proofErr w:type="spellEnd"/>
      <w:r w:rsidRPr="00794A67">
        <w:rPr>
          <w:rFonts w:asciiTheme="majorBidi" w:hAnsiTheme="majorBidi" w:cstheme="majorBidi"/>
          <w:sz w:val="24"/>
          <w:szCs w:val="24"/>
          <w:lang w:val="id-ID"/>
        </w:rPr>
        <w:t xml:space="preserve"> lain yang kebetulan sakit,</w:t>
      </w:r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r w:rsidRPr="00794A67">
        <w:rPr>
          <w:rFonts w:asciiTheme="majorBidi" w:hAnsiTheme="majorBidi" w:cstheme="majorBidi"/>
          <w:sz w:val="24"/>
          <w:szCs w:val="24"/>
          <w:lang w:val="id-ID"/>
        </w:rPr>
        <w:t>untuk</w:t>
      </w:r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r w:rsidRPr="00794A67">
        <w:rPr>
          <w:rFonts w:asciiTheme="majorBidi" w:hAnsiTheme="majorBidi" w:cstheme="majorBidi"/>
          <w:sz w:val="24"/>
          <w:szCs w:val="24"/>
          <w:lang w:val="id-ID"/>
        </w:rPr>
        <w:t>mengkooordinasikan panitia kegiatan peringatan HUT kemerdekaan RI di sekolah.</w:t>
      </w:r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r w:rsidRPr="00794A67">
        <w:rPr>
          <w:rFonts w:asciiTheme="majorBidi" w:hAnsiTheme="majorBidi" w:cstheme="majorBidi"/>
          <w:sz w:val="24"/>
          <w:szCs w:val="24"/>
          <w:lang w:val="id-ID"/>
        </w:rPr>
        <w:t>Yang akan anda lakukan atas permintaan ini adalah ...</w:t>
      </w:r>
    </w:p>
    <w:p w14:paraId="1179429E" w14:textId="77777777" w:rsidR="00794A67" w:rsidRPr="00794A67" w:rsidRDefault="00794A67" w:rsidP="00794A67">
      <w:pPr>
        <w:pStyle w:val="ListParagraph"/>
        <w:numPr>
          <w:ilvl w:val="1"/>
          <w:numId w:val="7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r w:rsidRPr="00794A67">
        <w:rPr>
          <w:rFonts w:asciiTheme="majorBidi" w:hAnsiTheme="majorBidi" w:cstheme="majorBidi"/>
          <w:sz w:val="24"/>
          <w:szCs w:val="24"/>
          <w:lang w:val="id-ID"/>
        </w:rPr>
        <w:t xml:space="preserve">Mengkoordinasikan dan bersinergi dengan pihak-pihak yang tertibatkan dalam kepanitiaan </w:t>
      </w:r>
      <w:r w:rsidRPr="00794A67">
        <w:rPr>
          <w:rFonts w:asciiTheme="majorBidi" w:hAnsiTheme="majorBidi" w:cstheme="majorBidi"/>
          <w:sz w:val="24"/>
          <w:szCs w:val="24"/>
        </w:rPr>
        <w:t>.</w:t>
      </w:r>
    </w:p>
    <w:p w14:paraId="73FD55C7" w14:textId="77777777" w:rsidR="00794A67" w:rsidRPr="00794A67" w:rsidRDefault="00794A67" w:rsidP="00794A67">
      <w:pPr>
        <w:pStyle w:val="ListParagraph"/>
        <w:numPr>
          <w:ilvl w:val="1"/>
          <w:numId w:val="7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r w:rsidRPr="00794A67">
        <w:rPr>
          <w:rFonts w:asciiTheme="majorBidi" w:hAnsiTheme="majorBidi" w:cstheme="majorBidi"/>
          <w:sz w:val="24"/>
          <w:szCs w:val="24"/>
          <w:lang w:val="id-ID"/>
        </w:rPr>
        <w:t>Menerima tugas itu</w:t>
      </w:r>
      <w:r w:rsidRPr="00794A6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794A67">
        <w:rPr>
          <w:rFonts w:asciiTheme="majorBidi" w:hAnsiTheme="majorBidi" w:cstheme="majorBidi"/>
          <w:sz w:val="24"/>
          <w:szCs w:val="24"/>
          <w:lang w:val="id-ID"/>
        </w:rPr>
        <w:t xml:space="preserve">dan menjalakannya setelah tugas-tugas lain yang datang terlebih dahulu </w:t>
      </w:r>
      <w:r w:rsidRPr="00794A67">
        <w:rPr>
          <w:rFonts w:asciiTheme="majorBidi" w:hAnsiTheme="majorBidi" w:cstheme="majorBidi"/>
          <w:sz w:val="24"/>
          <w:szCs w:val="24"/>
        </w:rPr>
        <w:t>.</w:t>
      </w:r>
    </w:p>
    <w:p w14:paraId="58D09DD7" w14:textId="77777777" w:rsidR="00794A67" w:rsidRPr="00794A67" w:rsidRDefault="00794A67" w:rsidP="00794A67">
      <w:pPr>
        <w:pStyle w:val="ListParagraph"/>
        <w:numPr>
          <w:ilvl w:val="1"/>
          <w:numId w:val="7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  <w:lang w:val="id-ID"/>
        </w:rPr>
      </w:pPr>
      <w:r w:rsidRPr="00794A67">
        <w:rPr>
          <w:rFonts w:asciiTheme="majorBidi" w:hAnsiTheme="majorBidi" w:cstheme="majorBidi"/>
          <w:sz w:val="24"/>
          <w:szCs w:val="24"/>
          <w:lang w:val="id-ID"/>
        </w:rPr>
        <w:t>Walaupun dengan berat hati akan bekerja dan menjalankan tugas itu apa adanya</w:t>
      </w:r>
      <w:r w:rsidRPr="00794A67">
        <w:rPr>
          <w:rFonts w:asciiTheme="majorBidi" w:hAnsiTheme="majorBidi" w:cstheme="majorBidi"/>
          <w:sz w:val="24"/>
          <w:szCs w:val="24"/>
        </w:rPr>
        <w:t>.</w:t>
      </w:r>
    </w:p>
    <w:p w14:paraId="56442655" w14:textId="77777777" w:rsidR="00794A67" w:rsidRPr="00794A67" w:rsidRDefault="00794A67" w:rsidP="00794A67">
      <w:pPr>
        <w:pStyle w:val="ListParagraph"/>
        <w:numPr>
          <w:ilvl w:val="1"/>
          <w:numId w:val="7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794A67">
        <w:rPr>
          <w:rFonts w:asciiTheme="majorBidi" w:hAnsiTheme="majorBidi" w:cstheme="majorBidi"/>
          <w:sz w:val="24"/>
          <w:szCs w:val="24"/>
        </w:rPr>
        <w:t>Berusaha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menolak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alasan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terselesaikan</w:t>
      </w:r>
      <w:proofErr w:type="spellEnd"/>
    </w:p>
    <w:p w14:paraId="0F7F73EF" w14:textId="77777777" w:rsidR="00794A67" w:rsidRPr="00794A67" w:rsidRDefault="00794A67" w:rsidP="00794A67">
      <w:pPr>
        <w:pStyle w:val="ListParagraph"/>
        <w:numPr>
          <w:ilvl w:val="0"/>
          <w:numId w:val="1"/>
        </w:numPr>
        <w:kinsoku w:val="0"/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794A67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sikap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mengkritik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pekerjaan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</w:p>
    <w:p w14:paraId="278F3E44" w14:textId="77777777" w:rsidR="00794A67" w:rsidRPr="00794A67" w:rsidRDefault="00794A67" w:rsidP="00794A67">
      <w:pPr>
        <w:pStyle w:val="ListParagraph"/>
        <w:numPr>
          <w:ilvl w:val="1"/>
          <w:numId w:val="10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 w:rsidRPr="00794A67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mendengarkan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kritikan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>.</w:t>
      </w:r>
    </w:p>
    <w:p w14:paraId="3D547126" w14:textId="77777777" w:rsidR="00794A67" w:rsidRPr="00794A67" w:rsidRDefault="00794A67" w:rsidP="00794A67">
      <w:pPr>
        <w:pStyle w:val="ListParagraph"/>
        <w:numPr>
          <w:ilvl w:val="1"/>
          <w:numId w:val="10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 w:rsidRPr="00794A67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mempertahankan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pekerjaan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yakin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melakukannya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>.</w:t>
      </w:r>
    </w:p>
    <w:p w14:paraId="6B858C5A" w14:textId="77777777" w:rsidR="00794A67" w:rsidRPr="00794A67" w:rsidRDefault="00794A67" w:rsidP="00794A67">
      <w:pPr>
        <w:pStyle w:val="ListParagraph"/>
        <w:numPr>
          <w:ilvl w:val="1"/>
          <w:numId w:val="10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 w:rsidRPr="00794A67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melihat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dulu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siapa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mengkritik</w:t>
      </w:r>
      <w:proofErr w:type="spellEnd"/>
    </w:p>
    <w:p w14:paraId="7D6658D2" w14:textId="77777777" w:rsidR="00794A67" w:rsidRPr="00794A67" w:rsidRDefault="00794A67" w:rsidP="00794A67">
      <w:pPr>
        <w:pStyle w:val="ListParagraph"/>
        <w:numPr>
          <w:ilvl w:val="1"/>
          <w:numId w:val="10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 w:rsidRPr="00794A67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kritikan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membangun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evaluasi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perbaikan</w:t>
      </w:r>
      <w:proofErr w:type="spellEnd"/>
    </w:p>
    <w:p w14:paraId="5A6A6181" w14:textId="77777777" w:rsidR="00794A67" w:rsidRPr="00794A67" w:rsidRDefault="00794A67" w:rsidP="00794A67">
      <w:pPr>
        <w:pStyle w:val="ListParagraph"/>
        <w:numPr>
          <w:ilvl w:val="0"/>
          <w:numId w:val="1"/>
        </w:numPr>
        <w:kinsoku w:val="0"/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794A67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tindakan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seharusnya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upaya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pencegahan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tindak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pidana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korupsi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kantor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pemerintahan</w:t>
      </w:r>
      <w:proofErr w:type="spellEnd"/>
    </w:p>
    <w:p w14:paraId="3E2B7D63" w14:textId="77777777" w:rsidR="00794A67" w:rsidRPr="00794A67" w:rsidRDefault="00794A67" w:rsidP="00794A67">
      <w:pPr>
        <w:pStyle w:val="ListParagraph"/>
        <w:numPr>
          <w:ilvl w:val="1"/>
          <w:numId w:val="11"/>
        </w:numPr>
        <w:kinsoku w:val="0"/>
        <w:spacing w:after="0" w:line="360" w:lineRule="auto"/>
        <w:ind w:left="567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794A67">
        <w:rPr>
          <w:rFonts w:asciiTheme="majorBidi" w:hAnsiTheme="majorBidi" w:cstheme="majorBidi"/>
          <w:sz w:val="24"/>
          <w:szCs w:val="24"/>
        </w:rPr>
        <w:lastRenderedPageBreak/>
        <w:t>memberikan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gaji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tunjangan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ASN agar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korupsi</w:t>
      </w:r>
      <w:proofErr w:type="spellEnd"/>
    </w:p>
    <w:p w14:paraId="25760B8B" w14:textId="77777777" w:rsidR="00794A67" w:rsidRPr="00794A67" w:rsidRDefault="00794A67" w:rsidP="00794A67">
      <w:pPr>
        <w:pStyle w:val="ListParagraph"/>
        <w:numPr>
          <w:ilvl w:val="1"/>
          <w:numId w:val="11"/>
        </w:numPr>
        <w:kinsoku w:val="0"/>
        <w:spacing w:after="0" w:line="360" w:lineRule="auto"/>
        <w:ind w:left="567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794A67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edukasi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pegawai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bahaya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tindak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pidana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korupsi</w:t>
      </w:r>
      <w:proofErr w:type="spellEnd"/>
    </w:p>
    <w:p w14:paraId="054C46BD" w14:textId="77777777" w:rsidR="00794A67" w:rsidRDefault="00794A67" w:rsidP="00794A67">
      <w:pPr>
        <w:pStyle w:val="ListParagraph"/>
        <w:numPr>
          <w:ilvl w:val="1"/>
          <w:numId w:val="11"/>
        </w:numPr>
        <w:kinsoku w:val="0"/>
        <w:spacing w:after="0" w:line="360" w:lineRule="auto"/>
        <w:ind w:left="567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794A67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tindakan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supremasi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hukum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menindak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pelanggaran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tindak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pidana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korupsi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pandang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bulu.</w:t>
      </w:r>
      <w:proofErr w:type="spellEnd"/>
    </w:p>
    <w:p w14:paraId="2A3A604B" w14:textId="2244B817" w:rsidR="00794A67" w:rsidRDefault="00794A67" w:rsidP="00794A67">
      <w:pPr>
        <w:pStyle w:val="ListParagraph"/>
        <w:numPr>
          <w:ilvl w:val="1"/>
          <w:numId w:val="11"/>
        </w:numPr>
        <w:kinsoku w:val="0"/>
        <w:spacing w:after="0" w:line="360" w:lineRule="auto"/>
        <w:ind w:left="567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794A67">
        <w:rPr>
          <w:rFonts w:asciiTheme="majorBidi" w:hAnsiTheme="majorBidi" w:cstheme="majorBidi"/>
          <w:sz w:val="24"/>
          <w:szCs w:val="24"/>
        </w:rPr>
        <w:t>membatasi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aktifitas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pegawai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di kantor agar tidak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leluasa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tindakan</w:t>
      </w:r>
      <w:proofErr w:type="spellEnd"/>
      <w:r w:rsidRPr="00794A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4A67">
        <w:rPr>
          <w:rFonts w:asciiTheme="majorBidi" w:hAnsiTheme="majorBidi" w:cstheme="majorBidi"/>
          <w:sz w:val="24"/>
          <w:szCs w:val="24"/>
        </w:rPr>
        <w:t>korupsi</w:t>
      </w:r>
      <w:proofErr w:type="spellEnd"/>
    </w:p>
    <w:p w14:paraId="1C61A23B" w14:textId="0C0F1FB6" w:rsidR="00794A67" w:rsidRDefault="00794A67" w:rsidP="00794A67">
      <w:pPr>
        <w:kinsoku w:val="0"/>
        <w:spacing w:after="0" w:line="360" w:lineRule="auto"/>
        <w:ind w:left="207"/>
        <w:jc w:val="lowKashida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04"/>
        <w:gridCol w:w="732"/>
        <w:gridCol w:w="3776"/>
      </w:tblGrid>
      <w:tr w:rsidR="00794A67" w:rsidRPr="00794A67" w14:paraId="4E24F9E0" w14:textId="77777777" w:rsidTr="001A6260">
        <w:tc>
          <w:tcPr>
            <w:tcW w:w="704" w:type="dxa"/>
          </w:tcPr>
          <w:p w14:paraId="2833BDFB" w14:textId="77777777" w:rsidR="00794A67" w:rsidRPr="00794A67" w:rsidRDefault="00794A67" w:rsidP="001A62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GoBack" w:colFirst="4" w:colLast="4"/>
            <w:r w:rsidRPr="00794A67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3804" w:type="dxa"/>
          </w:tcPr>
          <w:p w14:paraId="640C196D" w14:textId="77777777" w:rsidR="00794A67" w:rsidRPr="00794A67" w:rsidRDefault="00794A67" w:rsidP="001A62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94A67">
              <w:rPr>
                <w:rFonts w:asciiTheme="majorBidi" w:hAnsiTheme="majorBidi" w:cstheme="majorBidi"/>
                <w:sz w:val="24"/>
                <w:szCs w:val="24"/>
              </w:rPr>
              <w:t>JAWABAN</w:t>
            </w:r>
          </w:p>
        </w:tc>
        <w:tc>
          <w:tcPr>
            <w:tcW w:w="732" w:type="dxa"/>
          </w:tcPr>
          <w:p w14:paraId="3F38633C" w14:textId="77777777" w:rsidR="00794A67" w:rsidRPr="00794A67" w:rsidRDefault="00794A67" w:rsidP="001A62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94A67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3776" w:type="dxa"/>
          </w:tcPr>
          <w:p w14:paraId="7143B934" w14:textId="77777777" w:rsidR="00794A67" w:rsidRPr="00794A67" w:rsidRDefault="00794A67" w:rsidP="001A62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94A67">
              <w:rPr>
                <w:rFonts w:asciiTheme="majorBidi" w:hAnsiTheme="majorBidi" w:cstheme="majorBidi"/>
                <w:sz w:val="24"/>
                <w:szCs w:val="24"/>
              </w:rPr>
              <w:t>JAWABAN</w:t>
            </w:r>
          </w:p>
        </w:tc>
      </w:tr>
      <w:tr w:rsidR="00794A67" w:rsidRPr="00794A67" w14:paraId="6D63CDC5" w14:textId="77777777" w:rsidTr="001A6260">
        <w:tc>
          <w:tcPr>
            <w:tcW w:w="704" w:type="dxa"/>
          </w:tcPr>
          <w:p w14:paraId="7B92D51F" w14:textId="77777777" w:rsidR="00794A67" w:rsidRPr="00794A67" w:rsidRDefault="00794A67" w:rsidP="001A62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94A67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3804" w:type="dxa"/>
          </w:tcPr>
          <w:p w14:paraId="4B0702CB" w14:textId="4EE8456C" w:rsidR="00794A67" w:rsidRPr="00794A67" w:rsidRDefault="00794A67" w:rsidP="001A626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94A67">
              <w:rPr>
                <w:rFonts w:asciiTheme="majorBidi" w:hAnsiTheme="majorBidi" w:cstheme="majorBidi"/>
                <w:sz w:val="24"/>
                <w:szCs w:val="24"/>
              </w:rPr>
              <w:t>D-A-C-B</w:t>
            </w:r>
          </w:p>
        </w:tc>
        <w:tc>
          <w:tcPr>
            <w:tcW w:w="732" w:type="dxa"/>
          </w:tcPr>
          <w:p w14:paraId="6702FB63" w14:textId="77777777" w:rsidR="00794A67" w:rsidRPr="00794A67" w:rsidRDefault="00794A67" w:rsidP="001A62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94A67"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3776" w:type="dxa"/>
          </w:tcPr>
          <w:p w14:paraId="7872F667" w14:textId="4C66F861" w:rsidR="00794A67" w:rsidRPr="00794A67" w:rsidRDefault="00794A67" w:rsidP="00794A6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94A67">
              <w:rPr>
                <w:rFonts w:asciiTheme="majorBidi" w:hAnsiTheme="majorBidi" w:cstheme="majorBidi"/>
                <w:sz w:val="24"/>
                <w:szCs w:val="24"/>
              </w:rPr>
              <w:t>A-C-D-B</w:t>
            </w:r>
          </w:p>
        </w:tc>
      </w:tr>
      <w:tr w:rsidR="00794A67" w:rsidRPr="00794A67" w14:paraId="298DC297" w14:textId="77777777" w:rsidTr="001A6260">
        <w:tc>
          <w:tcPr>
            <w:tcW w:w="704" w:type="dxa"/>
          </w:tcPr>
          <w:p w14:paraId="28D9DE40" w14:textId="77777777" w:rsidR="00794A67" w:rsidRPr="00794A67" w:rsidRDefault="00794A67" w:rsidP="001A62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94A67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3804" w:type="dxa"/>
          </w:tcPr>
          <w:p w14:paraId="49301571" w14:textId="7DB5FB99" w:rsidR="00794A67" w:rsidRPr="00794A67" w:rsidRDefault="00794A67" w:rsidP="00794A67">
            <w:pPr>
              <w:tabs>
                <w:tab w:val="left" w:pos="1216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94A67">
              <w:rPr>
                <w:rFonts w:asciiTheme="majorBidi" w:hAnsiTheme="majorBidi" w:cstheme="majorBidi"/>
                <w:sz w:val="24"/>
                <w:szCs w:val="24"/>
              </w:rPr>
              <w:t>C-B-D-A</w:t>
            </w:r>
          </w:p>
        </w:tc>
        <w:tc>
          <w:tcPr>
            <w:tcW w:w="732" w:type="dxa"/>
          </w:tcPr>
          <w:p w14:paraId="54B361DF" w14:textId="77777777" w:rsidR="00794A67" w:rsidRPr="00794A67" w:rsidRDefault="00794A67" w:rsidP="001A62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94A67"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  <w:tc>
          <w:tcPr>
            <w:tcW w:w="3776" w:type="dxa"/>
          </w:tcPr>
          <w:p w14:paraId="00BE8F58" w14:textId="495A8892" w:rsidR="00794A67" w:rsidRPr="00794A67" w:rsidRDefault="00794A67" w:rsidP="001A626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94A6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C-B-A-D</w:t>
            </w:r>
          </w:p>
        </w:tc>
      </w:tr>
      <w:tr w:rsidR="00794A67" w:rsidRPr="00794A67" w14:paraId="43E6D484" w14:textId="77777777" w:rsidTr="001A6260">
        <w:tc>
          <w:tcPr>
            <w:tcW w:w="704" w:type="dxa"/>
          </w:tcPr>
          <w:p w14:paraId="3E6EE75C" w14:textId="77777777" w:rsidR="00794A67" w:rsidRPr="00794A67" w:rsidRDefault="00794A67" w:rsidP="001A62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94A67"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3804" w:type="dxa"/>
          </w:tcPr>
          <w:p w14:paraId="3FAE84DC" w14:textId="641C2D8C" w:rsidR="00794A67" w:rsidRPr="00794A67" w:rsidRDefault="00794A67" w:rsidP="001A626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94A67">
              <w:rPr>
                <w:rFonts w:asciiTheme="majorBidi" w:hAnsiTheme="majorBidi" w:cstheme="majorBidi"/>
                <w:sz w:val="24"/>
                <w:szCs w:val="24"/>
              </w:rPr>
              <w:t>A-D-C-B</w:t>
            </w:r>
          </w:p>
        </w:tc>
        <w:tc>
          <w:tcPr>
            <w:tcW w:w="732" w:type="dxa"/>
          </w:tcPr>
          <w:p w14:paraId="252BB235" w14:textId="77777777" w:rsidR="00794A67" w:rsidRPr="00794A67" w:rsidRDefault="00794A67" w:rsidP="001A62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94A67"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3776" w:type="dxa"/>
          </w:tcPr>
          <w:p w14:paraId="18605D45" w14:textId="631200DC" w:rsidR="00794A67" w:rsidRPr="00794A67" w:rsidRDefault="00794A67" w:rsidP="001A626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94A67">
              <w:rPr>
                <w:rFonts w:asciiTheme="majorBidi" w:hAnsiTheme="majorBidi" w:cstheme="majorBidi"/>
                <w:sz w:val="24"/>
                <w:szCs w:val="24"/>
              </w:rPr>
              <w:t>A-B-C-D</w:t>
            </w:r>
          </w:p>
        </w:tc>
      </w:tr>
      <w:tr w:rsidR="00794A67" w:rsidRPr="00794A67" w14:paraId="7E134678" w14:textId="77777777" w:rsidTr="001A6260">
        <w:tc>
          <w:tcPr>
            <w:tcW w:w="704" w:type="dxa"/>
          </w:tcPr>
          <w:p w14:paraId="0973AB7E" w14:textId="77777777" w:rsidR="00794A67" w:rsidRPr="00794A67" w:rsidRDefault="00794A67" w:rsidP="001A62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94A67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3804" w:type="dxa"/>
          </w:tcPr>
          <w:p w14:paraId="3586A497" w14:textId="32747C8A" w:rsidR="00794A67" w:rsidRPr="00794A67" w:rsidRDefault="00794A67" w:rsidP="001A626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94A67">
              <w:rPr>
                <w:rFonts w:asciiTheme="majorBidi" w:hAnsiTheme="majorBidi" w:cstheme="majorBidi"/>
                <w:sz w:val="24"/>
                <w:szCs w:val="24"/>
              </w:rPr>
              <w:t>D-A-C-B</w:t>
            </w:r>
          </w:p>
        </w:tc>
        <w:tc>
          <w:tcPr>
            <w:tcW w:w="732" w:type="dxa"/>
          </w:tcPr>
          <w:p w14:paraId="096507F4" w14:textId="77777777" w:rsidR="00794A67" w:rsidRPr="00794A67" w:rsidRDefault="00794A67" w:rsidP="001A62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94A67"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3776" w:type="dxa"/>
          </w:tcPr>
          <w:p w14:paraId="03EEDFFB" w14:textId="64F1CA11" w:rsidR="00794A67" w:rsidRPr="00794A67" w:rsidRDefault="00794A67" w:rsidP="001A626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94A67">
              <w:rPr>
                <w:rFonts w:asciiTheme="majorBidi" w:hAnsiTheme="majorBidi" w:cstheme="majorBidi"/>
                <w:sz w:val="24"/>
                <w:szCs w:val="24"/>
              </w:rPr>
              <w:t>D-A-C-B</w:t>
            </w:r>
          </w:p>
        </w:tc>
      </w:tr>
      <w:tr w:rsidR="00794A67" w:rsidRPr="00794A67" w14:paraId="4CDEE514" w14:textId="77777777" w:rsidTr="001A6260">
        <w:tc>
          <w:tcPr>
            <w:tcW w:w="704" w:type="dxa"/>
          </w:tcPr>
          <w:p w14:paraId="448362D4" w14:textId="77777777" w:rsidR="00794A67" w:rsidRPr="00794A67" w:rsidRDefault="00794A67" w:rsidP="001A62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94A67"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3804" w:type="dxa"/>
          </w:tcPr>
          <w:p w14:paraId="7F7334F4" w14:textId="5B9303D1" w:rsidR="00794A67" w:rsidRPr="00794A67" w:rsidRDefault="00794A67" w:rsidP="001A626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94A67">
              <w:rPr>
                <w:rFonts w:asciiTheme="majorBidi" w:hAnsiTheme="majorBidi" w:cstheme="majorBidi"/>
                <w:sz w:val="24"/>
                <w:szCs w:val="24"/>
              </w:rPr>
              <w:t>A-D-B-C</w:t>
            </w:r>
          </w:p>
        </w:tc>
        <w:tc>
          <w:tcPr>
            <w:tcW w:w="732" w:type="dxa"/>
          </w:tcPr>
          <w:p w14:paraId="01C381F6" w14:textId="77777777" w:rsidR="00794A67" w:rsidRPr="00794A67" w:rsidRDefault="00794A67" w:rsidP="001A62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94A67"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3776" w:type="dxa"/>
          </w:tcPr>
          <w:p w14:paraId="445D5DA9" w14:textId="729FDC5F" w:rsidR="00794A67" w:rsidRPr="00794A67" w:rsidRDefault="00794A67" w:rsidP="001A626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94A67">
              <w:rPr>
                <w:rFonts w:asciiTheme="majorBidi" w:hAnsiTheme="majorBidi" w:cstheme="majorBidi"/>
                <w:sz w:val="24"/>
                <w:szCs w:val="24"/>
              </w:rPr>
              <w:t>C-B-A-D</w:t>
            </w:r>
          </w:p>
        </w:tc>
      </w:tr>
      <w:bookmarkEnd w:id="0"/>
    </w:tbl>
    <w:p w14:paraId="3B402E0F" w14:textId="77777777" w:rsidR="00794A67" w:rsidRPr="00794A67" w:rsidRDefault="00794A67" w:rsidP="00794A67">
      <w:pPr>
        <w:kinsoku w:val="0"/>
        <w:spacing w:after="0" w:line="360" w:lineRule="auto"/>
        <w:ind w:left="207"/>
        <w:jc w:val="lowKashida"/>
        <w:rPr>
          <w:rFonts w:asciiTheme="majorBidi" w:hAnsiTheme="majorBidi" w:cstheme="majorBidi"/>
          <w:sz w:val="24"/>
          <w:szCs w:val="24"/>
        </w:rPr>
      </w:pPr>
    </w:p>
    <w:sectPr w:rsidR="00794A67" w:rsidRPr="00794A67" w:rsidSect="00794A6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75D4C"/>
    <w:multiLevelType w:val="hybridMultilevel"/>
    <w:tmpl w:val="3D32F0EC"/>
    <w:lvl w:ilvl="0" w:tplc="31F62F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4F87"/>
    <w:multiLevelType w:val="hybridMultilevel"/>
    <w:tmpl w:val="6AA6E82A"/>
    <w:lvl w:ilvl="0" w:tplc="31F62F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82954"/>
    <w:multiLevelType w:val="hybridMultilevel"/>
    <w:tmpl w:val="8AEAB7F2"/>
    <w:lvl w:ilvl="0" w:tplc="31F62F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D4B97"/>
    <w:multiLevelType w:val="hybridMultilevel"/>
    <w:tmpl w:val="22C8D088"/>
    <w:lvl w:ilvl="0" w:tplc="4FF853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D744B3"/>
    <w:multiLevelType w:val="hybridMultilevel"/>
    <w:tmpl w:val="8EF271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8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B236D"/>
    <w:multiLevelType w:val="hybridMultilevel"/>
    <w:tmpl w:val="B684876C"/>
    <w:lvl w:ilvl="0" w:tplc="990CCE90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9F5210"/>
    <w:multiLevelType w:val="hybridMultilevel"/>
    <w:tmpl w:val="ED70794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5">
      <w:start w:val="1"/>
      <w:numFmt w:val="upp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70B1BAB"/>
    <w:multiLevelType w:val="hybridMultilevel"/>
    <w:tmpl w:val="5520FF18"/>
    <w:lvl w:ilvl="0" w:tplc="31F62F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7030D"/>
    <w:multiLevelType w:val="hybridMultilevel"/>
    <w:tmpl w:val="FB6E2E3C"/>
    <w:lvl w:ilvl="0" w:tplc="F74601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9E48FA"/>
    <w:multiLevelType w:val="hybridMultilevel"/>
    <w:tmpl w:val="5E7E5A60"/>
    <w:lvl w:ilvl="0" w:tplc="5F3A8A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964A3D"/>
    <w:multiLevelType w:val="hybridMultilevel"/>
    <w:tmpl w:val="14C632C2"/>
    <w:lvl w:ilvl="0" w:tplc="87A680B8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7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67"/>
    <w:rsid w:val="00024E59"/>
    <w:rsid w:val="00267E7F"/>
    <w:rsid w:val="00432630"/>
    <w:rsid w:val="004E6177"/>
    <w:rsid w:val="00695782"/>
    <w:rsid w:val="00794A67"/>
    <w:rsid w:val="00885B20"/>
    <w:rsid w:val="00B34E10"/>
    <w:rsid w:val="00D804FC"/>
    <w:rsid w:val="00E4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B2778"/>
  <w15:chartTrackingRefBased/>
  <w15:docId w15:val="{8DF3973C-33E7-43C4-A1E1-4BE38324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94A67"/>
    <w:pPr>
      <w:spacing w:after="120" w:line="264" w:lineRule="auto"/>
      <w:ind w:left="720"/>
      <w:contextualSpacing/>
    </w:pPr>
    <w:rPr>
      <w:rFonts w:eastAsiaTheme="minorEastAsia"/>
      <w:noProof w:val="0"/>
      <w:sz w:val="20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794A6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94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VTP7hu3BR8&amp;feature=youtu.be&amp;t=1105" TargetMode="External"/><Relationship Id="rId13" Type="http://schemas.openxmlformats.org/officeDocument/2006/relationships/hyperlink" Target="https://www.youtube.com/watch?v=5VTP7hu3BR8&amp;feature=youtu.be&amp;t=1825" TargetMode="External"/><Relationship Id="rId18" Type="http://schemas.openxmlformats.org/officeDocument/2006/relationships/hyperlink" Target="https://www.youtube.com/watch?v=5VTP7hu3BR8&amp;feature=youtu.be&amp;t=1849" TargetMode="External"/><Relationship Id="rId26" Type="http://schemas.openxmlformats.org/officeDocument/2006/relationships/hyperlink" Target="https://www.youtube.com/watch?v=5VTP7hu3BR8&amp;feature=youtu.be&amp;t=132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5VTP7hu3BR8&amp;feature=youtu.be&amp;t=1311" TargetMode="External"/><Relationship Id="rId7" Type="http://schemas.openxmlformats.org/officeDocument/2006/relationships/hyperlink" Target="https://www.youtube.com/watch?v=5VTP7hu3BR8&amp;feature=youtu.be&amp;t=1103" TargetMode="External"/><Relationship Id="rId12" Type="http://schemas.openxmlformats.org/officeDocument/2006/relationships/hyperlink" Target="https://www.youtube.com/watch?v=5VTP7hu3BR8&amp;feature=youtu.be&amp;t=1822" TargetMode="External"/><Relationship Id="rId17" Type="http://schemas.openxmlformats.org/officeDocument/2006/relationships/hyperlink" Target="https://www.youtube.com/watch?v=5VTP7hu3BR8&amp;feature=youtu.be&amp;t=1847" TargetMode="External"/><Relationship Id="rId25" Type="http://schemas.openxmlformats.org/officeDocument/2006/relationships/hyperlink" Target="https://www.youtube.com/watch?v=5VTP7hu3BR8&amp;feature=youtu.be&amp;t=132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5VTP7hu3BR8&amp;feature=youtu.be&amp;t=1843" TargetMode="External"/><Relationship Id="rId20" Type="http://schemas.openxmlformats.org/officeDocument/2006/relationships/hyperlink" Target="https://www.youtube.com/watch?v=5VTP7hu3BR8&amp;feature=youtu.be&amp;t=130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VTP7hu3BR8&amp;feature=youtu.be&amp;t=1096" TargetMode="External"/><Relationship Id="rId11" Type="http://schemas.openxmlformats.org/officeDocument/2006/relationships/hyperlink" Target="https://www.youtube.com/watch?v=5VTP7hu3BR8&amp;feature=youtu.be&amp;t=1112" TargetMode="External"/><Relationship Id="rId24" Type="http://schemas.openxmlformats.org/officeDocument/2006/relationships/hyperlink" Target="https://www.youtube.com/watch?v=5VTP7hu3BR8&amp;feature=youtu.be&amp;t=1322" TargetMode="External"/><Relationship Id="rId5" Type="http://schemas.openxmlformats.org/officeDocument/2006/relationships/hyperlink" Target="https://www.youtube.com/watch?v=5VTP7hu3BR8&amp;feature=youtu.be&amp;t=1093" TargetMode="External"/><Relationship Id="rId15" Type="http://schemas.openxmlformats.org/officeDocument/2006/relationships/hyperlink" Target="https://www.youtube.com/watch?v=5VTP7hu3BR8&amp;feature=youtu.be&amp;t=1830" TargetMode="External"/><Relationship Id="rId23" Type="http://schemas.openxmlformats.org/officeDocument/2006/relationships/hyperlink" Target="https://www.youtube.com/watch?v=5VTP7hu3BR8&amp;feature=youtu.be&amp;t=1318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5VTP7hu3BR8&amp;feature=youtu.be&amp;t=1110" TargetMode="External"/><Relationship Id="rId19" Type="http://schemas.openxmlformats.org/officeDocument/2006/relationships/hyperlink" Target="https://www.youtube.com/watch?v=5VTP7hu3BR8&amp;feature=youtu.be&amp;t=13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VTP7hu3BR8&amp;feature=youtu.be&amp;t=1107" TargetMode="External"/><Relationship Id="rId14" Type="http://schemas.openxmlformats.org/officeDocument/2006/relationships/hyperlink" Target="https://www.youtube.com/watch?v=5VTP7hu3BR8&amp;feature=youtu.be&amp;t=1827" TargetMode="External"/><Relationship Id="rId22" Type="http://schemas.openxmlformats.org/officeDocument/2006/relationships/hyperlink" Target="https://www.youtube.com/watch?v=5VTP7hu3BR8&amp;feature=youtu.be&amp;t=131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1140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2023-07-17T10:36:00Z</dcterms:created>
  <dcterms:modified xsi:type="dcterms:W3CDTF">2023-07-17T10:48:00Z</dcterms:modified>
</cp:coreProperties>
</file>