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05F0E" w14:textId="77777777" w:rsidR="00E36637" w:rsidRDefault="00E36637" w:rsidP="00E36637">
      <w:pPr>
        <w:pStyle w:val="Nagwek1"/>
      </w:pPr>
      <w:r>
        <w:t>Część A</w:t>
      </w:r>
    </w:p>
    <w:p w14:paraId="149B879C" w14:textId="77777777" w:rsidR="00B83B29" w:rsidRDefault="00B83B29" w:rsidP="001E1D2A">
      <w:pPr>
        <w:pStyle w:val="Akapitzlist"/>
        <w:numPr>
          <w:ilvl w:val="0"/>
          <w:numId w:val="1"/>
        </w:numPr>
      </w:pPr>
      <w:r>
        <w:t>Świat abstrakcyjny:</w:t>
      </w:r>
    </w:p>
    <w:p w14:paraId="2DAE3840" w14:textId="77777777" w:rsidR="004F27A8" w:rsidRDefault="00E36637" w:rsidP="00B83B29">
      <w:pPr>
        <w:pStyle w:val="Akapitzlist"/>
        <w:numPr>
          <w:ilvl w:val="1"/>
          <w:numId w:val="1"/>
        </w:numPr>
      </w:pPr>
      <w:r>
        <w:t>Algorytm jednej symulacji:</w:t>
      </w:r>
    </w:p>
    <w:p w14:paraId="0FB0BB28" w14:textId="77777777" w:rsidR="00E36637" w:rsidRDefault="00B83B29" w:rsidP="00B83B29">
      <w:pPr>
        <w:pStyle w:val="Akapitzlist"/>
        <w:numPr>
          <w:ilvl w:val="2"/>
          <w:numId w:val="1"/>
        </w:numPr>
      </w:pPr>
      <w:r>
        <w:t>Wyceniamy opcję</w:t>
      </w:r>
      <w:r w:rsidR="00E36637">
        <w:t xml:space="preserve"> i na podstawie wyceny wyliczamy deltę (zabezpieczenie).</w:t>
      </w:r>
    </w:p>
    <w:p w14:paraId="0A08A116" w14:textId="77777777" w:rsidR="00E36637" w:rsidRDefault="00E36637" w:rsidP="00B83B29">
      <w:pPr>
        <w:pStyle w:val="Akapitzlist"/>
        <w:numPr>
          <w:ilvl w:val="2"/>
          <w:numId w:val="1"/>
        </w:numPr>
      </w:pPr>
      <w:r>
        <w:t>Symulujemy cenę akcji do momentu pierwszego rehedgingu (np. za miesiąc)</w:t>
      </w:r>
    </w:p>
    <w:p w14:paraId="08187B46" w14:textId="77777777" w:rsidR="00E36637" w:rsidRDefault="00E36637" w:rsidP="00B83B29">
      <w:pPr>
        <w:pStyle w:val="Akapitzlist"/>
        <w:numPr>
          <w:ilvl w:val="2"/>
          <w:numId w:val="1"/>
        </w:numPr>
      </w:pPr>
      <w:r>
        <w:t>Wyceniamy opcję od nowa i liczymy nową deltę.</w:t>
      </w:r>
    </w:p>
    <w:p w14:paraId="2E3DDB56" w14:textId="77777777" w:rsidR="00E36637" w:rsidRDefault="00E36637" w:rsidP="00B83B29">
      <w:pPr>
        <w:pStyle w:val="Akapitzlist"/>
        <w:numPr>
          <w:ilvl w:val="2"/>
          <w:numId w:val="1"/>
        </w:numPr>
      </w:pPr>
      <w:r>
        <w:t>Rekonstruujemy nasz portfel (tylko deltę, opcji nie możemy już zmienić). W tym momencie możemy mieć już jakąś stratę lub zysk.</w:t>
      </w:r>
    </w:p>
    <w:p w14:paraId="161440D8" w14:textId="77777777" w:rsidR="00E36637" w:rsidRDefault="00E36637" w:rsidP="00B83B29">
      <w:pPr>
        <w:pStyle w:val="Akapitzlist"/>
        <w:numPr>
          <w:ilvl w:val="2"/>
          <w:numId w:val="1"/>
        </w:numPr>
      </w:pPr>
      <w:r>
        <w:t>Idziemy do następnego momentu rehedgingu i robimy to samo.</w:t>
      </w:r>
    </w:p>
    <w:p w14:paraId="220866B4" w14:textId="77777777" w:rsidR="00E36637" w:rsidRDefault="00E36637" w:rsidP="00B83B29">
      <w:pPr>
        <w:pStyle w:val="Akapitzlist"/>
        <w:numPr>
          <w:ilvl w:val="2"/>
          <w:numId w:val="1"/>
        </w:numPr>
      </w:pPr>
      <w:r>
        <w:t>Ostatecznie dojdziemy do dnia wygaśnięcia opcji i sprawdzamy zysk/stratę.</w:t>
      </w:r>
    </w:p>
    <w:p w14:paraId="3758BEC3" w14:textId="77777777" w:rsidR="00E36637" w:rsidRDefault="00E36637" w:rsidP="00B83B29">
      <w:pPr>
        <w:pStyle w:val="Akapitzlist"/>
        <w:numPr>
          <w:ilvl w:val="1"/>
          <w:numId w:val="1"/>
        </w:numPr>
      </w:pPr>
      <w:r>
        <w:t>Algorytm powtarzamy wielokrotnie (np. 1000 razy).</w:t>
      </w:r>
    </w:p>
    <w:p w14:paraId="629B2198" w14:textId="77777777" w:rsidR="00E36637" w:rsidRDefault="00E36637" w:rsidP="00B83B29">
      <w:pPr>
        <w:pStyle w:val="Akapitzlist"/>
        <w:numPr>
          <w:ilvl w:val="1"/>
          <w:numId w:val="1"/>
        </w:numPr>
      </w:pPr>
      <w:r>
        <w:t>Mamy 1000 wyników (zysków, strat) – na podstawie tego rysujemy histogram.</w:t>
      </w:r>
    </w:p>
    <w:p w14:paraId="7464AD7D" w14:textId="77777777" w:rsidR="00E36637" w:rsidRDefault="00E36637" w:rsidP="00B83B29">
      <w:pPr>
        <w:pStyle w:val="Akapitzlist"/>
        <w:numPr>
          <w:ilvl w:val="1"/>
          <w:numId w:val="1"/>
        </w:numPr>
      </w:pPr>
      <w:r>
        <w:t>Zmieniamy liczbę rehedgingów i robimy to samo.</w:t>
      </w:r>
    </w:p>
    <w:p w14:paraId="55609C7B" w14:textId="77777777" w:rsidR="00E36637" w:rsidRPr="00E36637" w:rsidRDefault="00E36637" w:rsidP="00B83B29">
      <w:pPr>
        <w:pStyle w:val="Akapitzlist"/>
        <w:numPr>
          <w:ilvl w:val="1"/>
          <w:numId w:val="1"/>
        </w:numPr>
      </w:pPr>
      <w:r>
        <w:t xml:space="preserve">Mamy kilka histogramów do </w:t>
      </w:r>
      <w:r w:rsidRPr="00E36637">
        <w:rPr>
          <w:b/>
        </w:rPr>
        <w:t>punktu 1.</w:t>
      </w:r>
    </w:p>
    <w:p w14:paraId="765FEF20" w14:textId="77777777" w:rsidR="00E36637" w:rsidRDefault="00E36637" w:rsidP="00B83B29">
      <w:pPr>
        <w:pStyle w:val="Akapitzlist"/>
        <w:numPr>
          <w:ilvl w:val="1"/>
          <w:numId w:val="1"/>
        </w:numPr>
      </w:pPr>
      <w:r>
        <w:t>Wykorzystując te same wyniki</w:t>
      </w:r>
      <w:r w:rsidR="00B83B29">
        <w:t xml:space="preserve"> </w:t>
      </w:r>
      <w:r>
        <w:t>rysujemy wykres liniowy z kwantylami (</w:t>
      </w:r>
      <w:r w:rsidR="00B83B29">
        <w:t xml:space="preserve">pokazywałem ostatnim razem) – </w:t>
      </w:r>
      <w:r w:rsidR="00B83B29">
        <w:rPr>
          <w:b/>
        </w:rPr>
        <w:t>punkt 2</w:t>
      </w:r>
      <w:r w:rsidR="00B83B29">
        <w:t>.</w:t>
      </w:r>
    </w:p>
    <w:p w14:paraId="596593A9" w14:textId="77777777" w:rsidR="00E36637" w:rsidRPr="00B83B29" w:rsidRDefault="00B83B29" w:rsidP="00B83B29">
      <w:pPr>
        <w:pStyle w:val="Akapitzlist"/>
        <w:numPr>
          <w:ilvl w:val="1"/>
          <w:numId w:val="1"/>
        </w:numPr>
        <w:rPr>
          <w:color w:val="FF0000"/>
        </w:rPr>
      </w:pPr>
      <w:r w:rsidRPr="00B83B29">
        <w:rPr>
          <w:color w:val="FF0000"/>
        </w:rPr>
        <w:t>Premia za ryzyko</w:t>
      </w:r>
    </w:p>
    <w:p w14:paraId="28DEB01C" w14:textId="77777777" w:rsidR="00B83B29" w:rsidRDefault="00B83B29" w:rsidP="00E36637">
      <w:pPr>
        <w:pStyle w:val="Akapitzlist"/>
        <w:numPr>
          <w:ilvl w:val="0"/>
          <w:numId w:val="1"/>
        </w:numPr>
      </w:pPr>
      <w:r>
        <w:t>Świat rzeczywisty:</w:t>
      </w:r>
    </w:p>
    <w:p w14:paraId="0216E35D" w14:textId="77777777" w:rsidR="00B83B29" w:rsidRDefault="00B83B29" w:rsidP="00B83B29">
      <w:pPr>
        <w:pStyle w:val="Akapitzlist"/>
        <w:numPr>
          <w:ilvl w:val="1"/>
          <w:numId w:val="1"/>
        </w:numPr>
      </w:pPr>
      <w:r>
        <w:t>Algorytm jest taki sam jak dla świata abstrakcyjnego z tą różnicą, że po wyliczeniu portfela (czyli delty), nie symulujemy ceny aktywa tylko sprawdzamy jak w rzeczywistości wygląda jego cena w momencie następnego rehedgingu – i tą cenę wykorzystujemy do rehedgingu.</w:t>
      </w:r>
    </w:p>
    <w:p w14:paraId="431D1B4F" w14:textId="77777777" w:rsidR="00B83B29" w:rsidRDefault="00B83B29" w:rsidP="00B83B29">
      <w:pPr>
        <w:pStyle w:val="Akapitzlist"/>
        <w:numPr>
          <w:ilvl w:val="1"/>
          <w:numId w:val="1"/>
        </w:numPr>
      </w:pPr>
      <w:r>
        <w:t>Czyli ze względu na brak symulacji będzie tylko jedna trajektoria (która będzie rzeczywistą ceną akcji).</w:t>
      </w:r>
    </w:p>
    <w:p w14:paraId="4EAD8C34" w14:textId="77777777" w:rsidR="00B83B29" w:rsidRDefault="00B83B29" w:rsidP="00B83B29">
      <w:pPr>
        <w:pStyle w:val="Akapitzlist"/>
        <w:numPr>
          <w:ilvl w:val="1"/>
          <w:numId w:val="1"/>
        </w:numPr>
      </w:pPr>
      <w:r>
        <w:t xml:space="preserve">Po zastosowaniu tego algorytmu otrzymamy konkretne liczby będące zyskiem lub stratą z opcji – </w:t>
      </w:r>
      <w:r>
        <w:rPr>
          <w:b/>
        </w:rPr>
        <w:t>punkt 1</w:t>
      </w:r>
      <w:r>
        <w:t>.</w:t>
      </w:r>
    </w:p>
    <w:p w14:paraId="72E883F3" w14:textId="77777777" w:rsidR="00B83B29" w:rsidRDefault="00B83B29" w:rsidP="00B83B29">
      <w:pPr>
        <w:pStyle w:val="Akapitzlist"/>
        <w:numPr>
          <w:ilvl w:val="1"/>
          <w:numId w:val="1"/>
        </w:numPr>
      </w:pPr>
      <w:r>
        <w:t xml:space="preserve">Delta to po prostu liczba aktyw, które musimy kupić. Delta zmienia się przy każdym rehedgingu. Możemy to narysować jako wykres liniowy – </w:t>
      </w:r>
      <w:r>
        <w:rPr>
          <w:b/>
        </w:rPr>
        <w:t>punkt 2</w:t>
      </w:r>
      <w:r>
        <w:t>.</w:t>
      </w:r>
    </w:p>
    <w:p w14:paraId="5D1AF20B" w14:textId="77777777" w:rsidR="00B83B29" w:rsidRDefault="00B83B29" w:rsidP="00B83B29">
      <w:pPr>
        <w:pStyle w:val="Akapitzlist"/>
        <w:numPr>
          <w:ilvl w:val="1"/>
          <w:numId w:val="1"/>
        </w:numPr>
      </w:pPr>
      <w:r>
        <w:t xml:space="preserve">Przy każdym rehedgingu mamy pewną stratę lub zysk. Możemy to narysować jako obszar na wykresie – </w:t>
      </w:r>
      <w:r>
        <w:rPr>
          <w:b/>
        </w:rPr>
        <w:t>punkt 3</w:t>
      </w:r>
      <w:r>
        <w:t>.</w:t>
      </w:r>
    </w:p>
    <w:p w14:paraId="6DC47812" w14:textId="77777777" w:rsidR="00B83B29" w:rsidRDefault="00B83B29" w:rsidP="00B83B29">
      <w:pPr>
        <w:pStyle w:val="Akapitzlist"/>
        <w:numPr>
          <w:ilvl w:val="0"/>
          <w:numId w:val="1"/>
        </w:numPr>
      </w:pPr>
      <w:r>
        <w:t>Dodatkowe info/pomysły/pytania:</w:t>
      </w:r>
    </w:p>
    <w:p w14:paraId="253F2FD8" w14:textId="77777777" w:rsidR="00B83B29" w:rsidRDefault="00B83B29" w:rsidP="00B83B29">
      <w:pPr>
        <w:pStyle w:val="Akapitzlist"/>
        <w:numPr>
          <w:ilvl w:val="1"/>
          <w:numId w:val="1"/>
        </w:numPr>
      </w:pPr>
      <w:r>
        <w:t>Czy używamy tej samej zmiennej normalnej do wyliczenia delty, co do symulacji? Chyba nie.</w:t>
      </w:r>
    </w:p>
    <w:p w14:paraId="041B3B21" w14:textId="77777777" w:rsidR="00B83B29" w:rsidRDefault="00B83B29" w:rsidP="00B83B29">
      <w:pPr>
        <w:pStyle w:val="Akapitzlist"/>
        <w:numPr>
          <w:ilvl w:val="1"/>
          <w:numId w:val="1"/>
        </w:numPr>
      </w:pPr>
      <w:r>
        <w:t xml:space="preserve">Wiadomo, że może się tak zdarzyć, że delta się nie zmieni albo nie będzie zysku/straty przy rehedgingu </w:t>
      </w:r>
      <w:r>
        <w:sym w:font="Wingdings" w:char="F04A"/>
      </w:r>
    </w:p>
    <w:p w14:paraId="23B8034F" w14:textId="77777777" w:rsidR="00B83B29" w:rsidRDefault="00F51DBB" w:rsidP="00B83B29">
      <w:pPr>
        <w:pStyle w:val="Akapitzlist"/>
        <w:numPr>
          <w:ilvl w:val="1"/>
          <w:numId w:val="1"/>
        </w:numPr>
      </w:pPr>
      <w:r>
        <w:t>W świecie rzeczywistym można zrobić wykres przestawiający zysk/stratę w zależności od liczby rehedgingów.</w:t>
      </w:r>
    </w:p>
    <w:p w14:paraId="2F93A566" w14:textId="71BB7708" w:rsidR="006D7823" w:rsidRDefault="006D7823" w:rsidP="00B83B29">
      <w:pPr>
        <w:pStyle w:val="Akapitzlist"/>
        <w:numPr>
          <w:ilvl w:val="1"/>
          <w:numId w:val="1"/>
        </w:numPr>
      </w:pPr>
      <w:r>
        <w:t>Nie stosujemy tutaj Monte Carlo.</w:t>
      </w:r>
      <w:bookmarkStart w:id="0" w:name="_GoBack"/>
      <w:bookmarkEnd w:id="0"/>
    </w:p>
    <w:p w14:paraId="6563A884" w14:textId="77777777" w:rsidR="00E36637" w:rsidRDefault="00E36637" w:rsidP="00E36637"/>
    <w:p w14:paraId="3B44C059" w14:textId="77777777" w:rsidR="00E36637" w:rsidRDefault="00E36637" w:rsidP="00E36637"/>
    <w:p w14:paraId="5793DB7D" w14:textId="77777777" w:rsidR="00E36637" w:rsidRDefault="00E36637" w:rsidP="00E36637"/>
    <w:p w14:paraId="5E583D59" w14:textId="77777777" w:rsidR="00E36637" w:rsidRDefault="00E36637" w:rsidP="00E36637"/>
    <w:p w14:paraId="7A367198" w14:textId="77777777" w:rsidR="00E36637" w:rsidRDefault="00E36637" w:rsidP="00E36637"/>
    <w:sectPr w:rsidR="00E36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33B67"/>
    <w:multiLevelType w:val="hybridMultilevel"/>
    <w:tmpl w:val="405212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2A"/>
    <w:rsid w:val="001E1D2A"/>
    <w:rsid w:val="00374249"/>
    <w:rsid w:val="004F27A8"/>
    <w:rsid w:val="006D7823"/>
    <w:rsid w:val="00B83B29"/>
    <w:rsid w:val="00E36637"/>
    <w:rsid w:val="00F5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0357"/>
  <w15:chartTrackingRefBased/>
  <w15:docId w15:val="{EBE959F0-BCF6-49FE-B25C-1DC4981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6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1D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36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278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Gierłachowski</dc:creator>
  <cp:keywords/>
  <dc:description/>
  <cp:lastModifiedBy>Jakub Gierłachowski</cp:lastModifiedBy>
  <cp:revision>2</cp:revision>
  <dcterms:created xsi:type="dcterms:W3CDTF">2013-10-29T23:48:00Z</dcterms:created>
  <dcterms:modified xsi:type="dcterms:W3CDTF">2013-10-30T01:23:00Z</dcterms:modified>
</cp:coreProperties>
</file>