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AC5" w:rsidRPr="00EE0B6D" w:rsidRDefault="001228B4" w:rsidP="001228B4">
      <w:pPr>
        <w:jc w:val="center"/>
        <w:rPr>
          <w:b/>
        </w:rPr>
      </w:pPr>
      <w:r w:rsidRPr="00EE0B6D">
        <w:rPr>
          <w:b/>
        </w:rPr>
        <w:t>NỘI DUNG CHỈNH SỬA WEB XPAND</w:t>
      </w:r>
    </w:p>
    <w:p w:rsidR="00806470" w:rsidRPr="001228B4" w:rsidRDefault="00806470" w:rsidP="00806470">
      <w:pPr>
        <w:rPr>
          <w:b/>
        </w:rPr>
      </w:pPr>
      <w:r w:rsidRPr="001228B4">
        <w:rPr>
          <w:b/>
        </w:rPr>
        <w:t>Trang chủ:</w:t>
      </w:r>
    </w:p>
    <w:p w:rsidR="004917F0" w:rsidRPr="00EC473C" w:rsidRDefault="004917F0" w:rsidP="00EC473C">
      <w:pPr>
        <w:pStyle w:val="ListParagraph"/>
        <w:numPr>
          <w:ilvl w:val="0"/>
          <w:numId w:val="4"/>
        </w:numPr>
        <w:rPr>
          <w:highlight w:val="green"/>
        </w:rPr>
      </w:pPr>
      <w:r w:rsidRPr="00EC473C">
        <w:rPr>
          <w:highlight w:val="green"/>
        </w:rPr>
        <w:t>Đầu trang: hotline gần ô tìm kiếm không thay đổi được ở backend</w:t>
      </w:r>
    </w:p>
    <w:p w:rsidR="00806470" w:rsidRDefault="00806470" w:rsidP="00806470">
      <w:pPr>
        <w:ind w:left="360"/>
      </w:pPr>
      <w:r w:rsidRPr="00F54068">
        <w:rPr>
          <w:highlight w:val="green"/>
        </w:rPr>
        <w:t>Giữa Trang: Sản phẩm của XPAND (Sai Xpant)</w:t>
      </w:r>
    </w:p>
    <w:p w:rsidR="00806470" w:rsidRDefault="00806470" w:rsidP="00806470">
      <w:pPr>
        <w:ind w:left="360"/>
      </w:pPr>
      <w:r w:rsidRPr="00F54068">
        <w:rPr>
          <w:highlight w:val="green"/>
        </w:rPr>
        <w:t>Chân trang: Copyright 2019 by XPAND (sai XPant)</w:t>
      </w:r>
    </w:p>
    <w:p w:rsidR="0067717E" w:rsidRDefault="0067717E" w:rsidP="00806470">
      <w:pPr>
        <w:ind w:left="360"/>
      </w:pPr>
      <w:r>
        <w:t>Nút subcribe (đăng ký nhận email) chưa được xử lý</w:t>
      </w:r>
      <w:r w:rsidR="00FA5DF5">
        <w:t>, cần có chỗ config nội dung email gửi thank you letter</w:t>
      </w:r>
      <w:bookmarkStart w:id="0" w:name="_GoBack"/>
      <w:bookmarkEnd w:id="0"/>
    </w:p>
    <w:p w:rsidR="00FA5DF5" w:rsidRDefault="00FA5DF5" w:rsidP="00806470">
      <w:pPr>
        <w:ind w:left="360"/>
      </w:pPr>
      <w:r w:rsidRPr="00CB6A53">
        <w:rPr>
          <w:highlight w:val="green"/>
        </w:rPr>
        <w:t>Nút search chưa được xử lý + hiện thị lỗi 404 (ko tìm thấy kết quả)</w:t>
      </w:r>
      <w:r>
        <w:t xml:space="preserve"> </w:t>
      </w:r>
    </w:p>
    <w:p w:rsidR="00FA5DF5" w:rsidRDefault="00FA5DF5" w:rsidP="00806470">
      <w:pPr>
        <w:ind w:left="360"/>
      </w:pPr>
      <w:r w:rsidRPr="00937D22">
        <w:rPr>
          <w:highlight w:val="green"/>
        </w:rPr>
        <w:t>Chữ thông báo không tìm thấy để nhỏ lại vừa đọc, có thể để một biểu tượng nhẹ nhàng</w:t>
      </w:r>
    </w:p>
    <w:p w:rsidR="004917F0" w:rsidRDefault="004917F0" w:rsidP="00806470">
      <w:pPr>
        <w:ind w:left="360"/>
      </w:pPr>
      <w:r>
        <w:rPr>
          <w:noProof/>
        </w:rPr>
        <w:drawing>
          <wp:inline distT="0" distB="0" distL="0" distR="0" wp14:anchorId="71314DBD" wp14:editId="51B7DEE6">
            <wp:extent cx="5943600" cy="2935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35605"/>
                    </a:xfrm>
                    <a:prstGeom prst="rect">
                      <a:avLst/>
                    </a:prstGeom>
                  </pic:spPr>
                </pic:pic>
              </a:graphicData>
            </a:graphic>
          </wp:inline>
        </w:drawing>
      </w:r>
    </w:p>
    <w:p w:rsidR="004917F0" w:rsidRDefault="00EE0B6D" w:rsidP="00806470">
      <w:r w:rsidRPr="009B6B30">
        <w:t>Đưa biểu tượng liên hệ, chăm sóc trực tuyến bằng fb msg, zalo</w:t>
      </w:r>
    </w:p>
    <w:p w:rsidR="009B6B30" w:rsidRDefault="009B6B30" w:rsidP="00806470">
      <w:r w:rsidRPr="00937D22">
        <w:rPr>
          <w:highlight w:val="green"/>
        </w:rPr>
        <w:t>Chữ đối tác trên mục slide đối tác căn vào giữa như các chỉ mục trên</w:t>
      </w:r>
    </w:p>
    <w:p w:rsidR="00497F52" w:rsidRPr="009B6B30" w:rsidRDefault="009B6B30" w:rsidP="00806470">
      <w:r w:rsidRPr="00666F7F">
        <w:rPr>
          <w:highlight w:val="green"/>
        </w:rPr>
        <w:t>Các bài viết menu chân trang: chính sách bán hàng, thanh toán, bảo hành (demo thử và hướng dẫn config trong backend)</w:t>
      </w:r>
      <w:r>
        <w:t xml:space="preserve"> </w:t>
      </w:r>
    </w:p>
    <w:p w:rsidR="004917F0" w:rsidRDefault="004917F0" w:rsidP="00806470">
      <w:pPr>
        <w:rPr>
          <w:b/>
        </w:rPr>
      </w:pPr>
    </w:p>
    <w:p w:rsidR="00806470" w:rsidRPr="001228B4" w:rsidRDefault="00806470" w:rsidP="00806470">
      <w:pPr>
        <w:rPr>
          <w:b/>
        </w:rPr>
      </w:pPr>
      <w:r w:rsidRPr="001228B4">
        <w:rPr>
          <w:b/>
        </w:rPr>
        <w:t>Trang sản phẩm</w:t>
      </w:r>
      <w:r w:rsidR="00A82F5E" w:rsidRPr="001228B4">
        <w:rPr>
          <w:b/>
        </w:rPr>
        <w:t xml:space="preserve"> &amp; sản phẩm chi tiết</w:t>
      </w:r>
    </w:p>
    <w:p w:rsidR="00A82F5E" w:rsidRDefault="00A82F5E" w:rsidP="00A82F5E">
      <w:pPr>
        <w:pStyle w:val="ListParagraph"/>
        <w:numPr>
          <w:ilvl w:val="0"/>
          <w:numId w:val="2"/>
        </w:numPr>
      </w:pPr>
      <w:r>
        <w:t>Nút liên hệ chưa hiển thị form để điền thông tin liên hệ hoặc xử lý đơn hàng</w:t>
      </w:r>
    </w:p>
    <w:p w:rsidR="00A82F5E" w:rsidRDefault="00A82F5E" w:rsidP="00A82F5E">
      <w:pPr>
        <w:pStyle w:val="ListParagraph"/>
        <w:numPr>
          <w:ilvl w:val="0"/>
          <w:numId w:val="2"/>
        </w:numPr>
      </w:pPr>
      <w:r>
        <w:lastRenderedPageBreak/>
        <w:t>Chưa có nút thêm vào giỏ hàng</w:t>
      </w:r>
    </w:p>
    <w:p w:rsidR="00A82F5E" w:rsidRDefault="00A82F5E" w:rsidP="00A82F5E">
      <w:pPr>
        <w:pStyle w:val="ListParagraph"/>
        <w:numPr>
          <w:ilvl w:val="0"/>
          <w:numId w:val="2"/>
        </w:numPr>
      </w:pPr>
      <w:r>
        <w:t>Nút Đặ</w:t>
      </w:r>
      <w:r w:rsidR="001228B4">
        <w:t>t mua</w:t>
      </w:r>
      <w:r>
        <w:t xml:space="preserve"> (xử lý giỏ hàng): </w:t>
      </w:r>
      <w:r w:rsidR="001228B4">
        <w:t xml:space="preserve">hiện tại chưa được xử lý, </w:t>
      </w:r>
      <w:r>
        <w:t>Làm như apollostar.com.vn (đã làm)</w:t>
      </w:r>
    </w:p>
    <w:p w:rsidR="00A82F5E" w:rsidRDefault="00A82F5E" w:rsidP="00A82F5E">
      <w:pPr>
        <w:ind w:left="360"/>
      </w:pPr>
      <w:r>
        <w:rPr>
          <w:noProof/>
        </w:rPr>
        <w:drawing>
          <wp:inline distT="0" distB="0" distL="0" distR="0" wp14:anchorId="624F44CD" wp14:editId="7652B5BF">
            <wp:extent cx="5943600" cy="3206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6115"/>
                    </a:xfrm>
                    <a:prstGeom prst="rect">
                      <a:avLst/>
                    </a:prstGeom>
                  </pic:spPr>
                </pic:pic>
              </a:graphicData>
            </a:graphic>
          </wp:inline>
        </w:drawing>
      </w:r>
    </w:p>
    <w:p w:rsidR="00A82F5E" w:rsidRDefault="00A82F5E" w:rsidP="00A82F5E">
      <w:pPr>
        <w:pStyle w:val="ListParagraph"/>
      </w:pPr>
    </w:p>
    <w:p w:rsidR="00A82F5E" w:rsidRPr="003C3EA1" w:rsidRDefault="00A82F5E" w:rsidP="00A82F5E">
      <w:pPr>
        <w:pStyle w:val="ListParagraph"/>
        <w:numPr>
          <w:ilvl w:val="0"/>
          <w:numId w:val="2"/>
        </w:numPr>
        <w:rPr>
          <w:highlight w:val="green"/>
        </w:rPr>
      </w:pPr>
      <w:r w:rsidRPr="003C3EA1">
        <w:rPr>
          <w:highlight w:val="green"/>
        </w:rPr>
        <w:t>Chưa hiển thị được giá bán, giá khuyến mại</w:t>
      </w:r>
      <w:r w:rsidR="001228B4" w:rsidRPr="003C3EA1">
        <w:rPr>
          <w:highlight w:val="green"/>
        </w:rPr>
        <w:t xml:space="preserve"> (đã thử admin nhưng chưa thấy hiển thị giá bán gốc, giá khuyến mại bên cạnh)</w:t>
      </w:r>
    </w:p>
    <w:p w:rsidR="0067717E" w:rsidRDefault="0067717E" w:rsidP="008A0FCF">
      <w:pPr>
        <w:ind w:left="360"/>
      </w:pPr>
      <w:r>
        <w:rPr>
          <w:noProof/>
        </w:rPr>
        <w:drawing>
          <wp:inline distT="0" distB="0" distL="0" distR="0" wp14:anchorId="7BDB6F34" wp14:editId="7045B9EF">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67717E" w:rsidRDefault="0067717E" w:rsidP="001228B4">
      <w:pPr>
        <w:ind w:left="360"/>
        <w:rPr>
          <w:b/>
        </w:rPr>
      </w:pPr>
    </w:p>
    <w:p w:rsidR="001228B4" w:rsidRPr="00B43827" w:rsidRDefault="001228B4" w:rsidP="001228B4">
      <w:pPr>
        <w:ind w:left="360"/>
        <w:rPr>
          <w:b/>
          <w:highlight w:val="green"/>
        </w:rPr>
      </w:pPr>
      <w:r w:rsidRPr="00B43827">
        <w:rPr>
          <w:b/>
          <w:highlight w:val="green"/>
        </w:rPr>
        <w:t>Trang liên hệ</w:t>
      </w:r>
    </w:p>
    <w:p w:rsidR="00497F52" w:rsidRPr="00B43827" w:rsidRDefault="00497F52" w:rsidP="001228B4">
      <w:pPr>
        <w:ind w:left="360"/>
        <w:rPr>
          <w:rFonts w:ascii="Helvetica" w:hAnsi="Helvetica" w:cs="Helvetica"/>
          <w:color w:val="333333"/>
          <w:sz w:val="21"/>
          <w:szCs w:val="21"/>
          <w:highlight w:val="green"/>
          <w:shd w:val="clear" w:color="auto" w:fill="FFFFFF"/>
        </w:rPr>
      </w:pPr>
      <w:r w:rsidRPr="00B43827">
        <w:rPr>
          <w:rFonts w:ascii="Helvetica" w:hAnsi="Helvetica" w:cs="Helvetica"/>
          <w:color w:val="333333"/>
          <w:sz w:val="21"/>
          <w:szCs w:val="21"/>
          <w:highlight w:val="green"/>
          <w:shd w:val="clear" w:color="auto" w:fill="FFFFFF"/>
        </w:rPr>
        <w:t>Sửa lại nội dung này để dài quá:</w:t>
      </w:r>
    </w:p>
    <w:p w:rsidR="00A82F5E" w:rsidRPr="00B43827" w:rsidRDefault="00497F52" w:rsidP="001228B4">
      <w:pPr>
        <w:ind w:left="360"/>
        <w:rPr>
          <w:rFonts w:ascii="Helvetica" w:hAnsi="Helvetica" w:cs="Helvetica"/>
          <w:color w:val="333333"/>
          <w:sz w:val="21"/>
          <w:szCs w:val="21"/>
          <w:highlight w:val="green"/>
          <w:shd w:val="clear" w:color="auto" w:fill="FFFFFF"/>
        </w:rPr>
      </w:pPr>
      <w:r w:rsidRPr="00B43827">
        <w:rPr>
          <w:rFonts w:ascii="Helvetica" w:hAnsi="Helvetica" w:cs="Helvetica"/>
          <w:color w:val="333333"/>
          <w:sz w:val="21"/>
          <w:szCs w:val="21"/>
          <w:highlight w:val="green"/>
          <w:shd w:val="clear" w:color="auto" w:fill="FFFFFF"/>
        </w:rPr>
        <w:t>Mời bạn điền vào mẫu thư liên lạc và gửi đi cho chúng tôi. Các chuyên viên tư vấn của chúng tôi sẽ trả lời bạn trong thời gian sớm nhất.</w:t>
      </w:r>
    </w:p>
    <w:p w:rsidR="00497F52" w:rsidRPr="00B43827" w:rsidRDefault="00497F52" w:rsidP="00497F52">
      <w:pPr>
        <w:pStyle w:val="ListParagraph"/>
        <w:numPr>
          <w:ilvl w:val="0"/>
          <w:numId w:val="3"/>
        </w:numPr>
        <w:rPr>
          <w:highlight w:val="green"/>
        </w:rPr>
      </w:pPr>
      <w:r w:rsidRPr="00B43827">
        <w:rPr>
          <w:rFonts w:ascii="Helvetica" w:hAnsi="Helvetica" w:cs="Helvetica"/>
          <w:color w:val="333333"/>
          <w:sz w:val="21"/>
          <w:szCs w:val="21"/>
          <w:highlight w:val="green"/>
          <w:shd w:val="clear" w:color="auto" w:fill="FFFFFF"/>
        </w:rPr>
        <w:t>Mời bạn điền vào mẫu thư và gửi đi, XPAND sẽ trả lời bạn trong thời gian sớm nh</w:t>
      </w:r>
      <w:r w:rsidR="00616BEE" w:rsidRPr="00B43827">
        <w:rPr>
          <w:rFonts w:ascii="Helvetica" w:hAnsi="Helvetica" w:cs="Helvetica"/>
          <w:color w:val="333333"/>
          <w:sz w:val="21"/>
          <w:szCs w:val="21"/>
          <w:highlight w:val="green"/>
          <w:shd w:val="clear" w:color="auto" w:fill="FFFFFF"/>
        </w:rPr>
        <w:t>ấ</w:t>
      </w:r>
      <w:r w:rsidRPr="00B43827">
        <w:rPr>
          <w:rFonts w:ascii="Helvetica" w:hAnsi="Helvetica" w:cs="Helvetica"/>
          <w:color w:val="333333"/>
          <w:sz w:val="21"/>
          <w:szCs w:val="21"/>
          <w:highlight w:val="green"/>
          <w:shd w:val="clear" w:color="auto" w:fill="FFFFFF"/>
        </w:rPr>
        <w:t>t</w:t>
      </w:r>
      <w:r w:rsidR="00616BEE" w:rsidRPr="00B43827">
        <w:rPr>
          <w:rFonts w:ascii="Helvetica" w:hAnsi="Helvetica" w:cs="Helvetica"/>
          <w:color w:val="333333"/>
          <w:sz w:val="21"/>
          <w:szCs w:val="21"/>
          <w:highlight w:val="green"/>
          <w:shd w:val="clear" w:color="auto" w:fill="FFFFFF"/>
        </w:rPr>
        <w:t>.</w:t>
      </w:r>
    </w:p>
    <w:sectPr w:rsidR="00497F52" w:rsidRPr="00B4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41FF1"/>
    <w:multiLevelType w:val="hybridMultilevel"/>
    <w:tmpl w:val="DA84791C"/>
    <w:lvl w:ilvl="0" w:tplc="34EA79DE">
      <w:start w:val="1"/>
      <w:numFmt w:val="bullet"/>
      <w:lvlText w:val=""/>
      <w:lvlJc w:val="left"/>
      <w:pPr>
        <w:ind w:left="720" w:hanging="360"/>
      </w:pPr>
      <w:rPr>
        <w:rFonts w:ascii="Wingdings" w:eastAsiaTheme="minorHAnsi" w:hAnsi="Wingdings" w:cs="Helvetica"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C15637"/>
    <w:multiLevelType w:val="hybridMultilevel"/>
    <w:tmpl w:val="BCBE5BD2"/>
    <w:lvl w:ilvl="0" w:tplc="7A347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F1CC1"/>
    <w:multiLevelType w:val="hybridMultilevel"/>
    <w:tmpl w:val="EB1C2A94"/>
    <w:lvl w:ilvl="0" w:tplc="3C0AA5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41847"/>
    <w:multiLevelType w:val="hybridMultilevel"/>
    <w:tmpl w:val="4796C4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470"/>
    <w:rsid w:val="001228B4"/>
    <w:rsid w:val="0018495F"/>
    <w:rsid w:val="003C3EA1"/>
    <w:rsid w:val="004917F0"/>
    <w:rsid w:val="00497F52"/>
    <w:rsid w:val="00616BEE"/>
    <w:rsid w:val="00666F7F"/>
    <w:rsid w:val="0067717E"/>
    <w:rsid w:val="00806470"/>
    <w:rsid w:val="008A0A7B"/>
    <w:rsid w:val="008A0FCF"/>
    <w:rsid w:val="00937D22"/>
    <w:rsid w:val="009B6B30"/>
    <w:rsid w:val="00A82F5E"/>
    <w:rsid w:val="00B43827"/>
    <w:rsid w:val="00CB6A53"/>
    <w:rsid w:val="00D07AC5"/>
    <w:rsid w:val="00D6726B"/>
    <w:rsid w:val="00EC473C"/>
    <w:rsid w:val="00EE0B6D"/>
    <w:rsid w:val="00F54068"/>
    <w:rsid w:val="00FA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B4B84-759E-4703-AC95-06CD13E1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3</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TU COI</cp:lastModifiedBy>
  <cp:revision>17</cp:revision>
  <dcterms:created xsi:type="dcterms:W3CDTF">2019-09-06T20:00:00Z</dcterms:created>
  <dcterms:modified xsi:type="dcterms:W3CDTF">2019-09-09T02:35:00Z</dcterms:modified>
</cp:coreProperties>
</file>