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1933"/>
      </w:tblGrid>
      <w:tr w:rsidR="001529C9" w:rsidTr="001529C9">
        <w:tc>
          <w:tcPr>
            <w:tcW w:w="1838" w:type="dxa"/>
          </w:tcPr>
          <w:p w:rsidR="001529C9" w:rsidRDefault="001529C9">
            <w:r w:rsidRPr="001529C9">
              <w:drawing>
                <wp:inline distT="0" distB="0" distL="0" distR="0" wp14:anchorId="301983D2" wp14:editId="6250689A">
                  <wp:extent cx="952500" cy="1066800"/>
                  <wp:effectExtent l="0" t="0" r="0" b="0"/>
                  <wp:docPr id="1279336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36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2"/>
            <w:vAlign w:val="center"/>
          </w:tcPr>
          <w:p w:rsidR="001529C9" w:rsidRDefault="001529C9" w:rsidP="001529C9">
            <w:pPr>
              <w:jc w:val="center"/>
            </w:pPr>
            <w:r>
              <w:t>Politechnika Bydgoska im. J. J. Śniadeckich</w:t>
            </w:r>
          </w:p>
          <w:p w:rsidR="001529C9" w:rsidRDefault="001529C9" w:rsidP="001529C9">
            <w:pPr>
              <w:jc w:val="center"/>
            </w:pPr>
            <w:r>
              <w:t>Wydział Telekomunikacji, Informatyki i Elektrotechniki</w:t>
            </w:r>
          </w:p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Zakład Systemów Teleinformatycznych</w:t>
            </w:r>
          </w:p>
        </w:tc>
        <w:tc>
          <w:tcPr>
            <w:tcW w:w="1933" w:type="dxa"/>
          </w:tcPr>
          <w:p w:rsidR="001529C9" w:rsidRDefault="001529C9">
            <w:r w:rsidRPr="001529C9">
              <w:drawing>
                <wp:inline distT="0" distB="0" distL="0" distR="0" wp14:anchorId="666576AA" wp14:editId="00E183FB">
                  <wp:extent cx="1028700" cy="1016000"/>
                  <wp:effectExtent l="0" t="0" r="0" b="0"/>
                  <wp:docPr id="1575185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85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Przedmio</w:t>
            </w:r>
            <w:r>
              <w:rPr>
                <w:b/>
                <w:bCs/>
              </w:rPr>
              <w:t>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Wdrażanie Technik Uczenia Maszynowego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Prowadzący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>mgr inż. Martyna Tarczewska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Temat</w:t>
            </w:r>
          </w:p>
        </w:tc>
        <w:tc>
          <w:tcPr>
            <w:tcW w:w="7178" w:type="dxa"/>
            <w:gridSpan w:val="3"/>
            <w:vAlign w:val="center"/>
          </w:tcPr>
          <w:p w:rsidR="001529C9" w:rsidRDefault="001529C9" w:rsidP="001529C9">
            <w:pPr>
              <w:jc w:val="center"/>
            </w:pPr>
            <w:r>
              <w:t xml:space="preserve">Klasyfikacja Obrazów – Pizza vs </w:t>
            </w:r>
            <w:proofErr w:type="spellStart"/>
            <w:r>
              <w:t>Niepizza</w:t>
            </w:r>
            <w:proofErr w:type="spellEnd"/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Student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  <w:r>
              <w:t xml:space="preserve">Zuzanna </w:t>
            </w:r>
            <w:proofErr w:type="spellStart"/>
            <w:r>
              <w:t>Tarazewicz</w:t>
            </w:r>
            <w:proofErr w:type="spellEnd"/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Nr Indeksu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  <w:r>
              <w:t>116954</w:t>
            </w:r>
          </w:p>
        </w:tc>
      </w:tr>
      <w:tr w:rsidR="001529C9" w:rsidTr="001529C9">
        <w:tc>
          <w:tcPr>
            <w:tcW w:w="183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Ocena</w:t>
            </w:r>
          </w:p>
        </w:tc>
        <w:tc>
          <w:tcPr>
            <w:tcW w:w="2977" w:type="dxa"/>
            <w:vAlign w:val="center"/>
          </w:tcPr>
          <w:p w:rsidR="001529C9" w:rsidRDefault="001529C9" w:rsidP="001529C9">
            <w:pPr>
              <w:jc w:val="center"/>
            </w:pPr>
          </w:p>
        </w:tc>
        <w:tc>
          <w:tcPr>
            <w:tcW w:w="2268" w:type="dxa"/>
            <w:vAlign w:val="center"/>
          </w:tcPr>
          <w:p w:rsidR="001529C9" w:rsidRPr="001529C9" w:rsidRDefault="001529C9" w:rsidP="001529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Data Oddania</w:t>
            </w:r>
          </w:p>
        </w:tc>
        <w:tc>
          <w:tcPr>
            <w:tcW w:w="1933" w:type="dxa"/>
            <w:vAlign w:val="center"/>
          </w:tcPr>
          <w:p w:rsidR="001529C9" w:rsidRDefault="001529C9" w:rsidP="001529C9">
            <w:pPr>
              <w:jc w:val="center"/>
            </w:pPr>
          </w:p>
        </w:tc>
      </w:tr>
    </w:tbl>
    <w:p w:rsidR="001529C9" w:rsidRDefault="001529C9"/>
    <w:p w:rsidR="001529C9" w:rsidRDefault="001529C9">
      <w:r>
        <w:br w:type="page"/>
      </w:r>
    </w:p>
    <w:sdt>
      <w:sdtPr>
        <w:id w:val="982045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pl-PL"/>
          <w14:ligatures w14:val="standardContextual"/>
        </w:rPr>
      </w:sdtEndPr>
      <w:sdtContent>
        <w:p w:rsidR="001529C9" w:rsidRDefault="001529C9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1529C9" w:rsidRDefault="001529C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GB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529C9" w:rsidRDefault="001529C9">
      <w:r>
        <w:br w:type="page"/>
      </w:r>
    </w:p>
    <w:p w:rsidR="00316D39" w:rsidRDefault="001529C9" w:rsidP="001529C9">
      <w:pPr>
        <w:pStyle w:val="Heading1"/>
      </w:pPr>
      <w:r>
        <w:lastRenderedPageBreak/>
        <w:t>Specyfikacja Projektu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Dane:</w:t>
      </w:r>
      <w:r w:rsidR="001633FA">
        <w:t xml:space="preserve"> </w:t>
      </w:r>
      <w:hyperlink r:id="rId8" w:history="1">
        <w:r w:rsidR="001633FA" w:rsidRPr="00854940">
          <w:rPr>
            <w:rStyle w:val="Hyperlink"/>
          </w:rPr>
          <w:t>https://www.kaggle.com/datasets/carlosrunner/pizza-not-pizza</w:t>
        </w:r>
      </w:hyperlink>
      <w:r w:rsidR="001633FA">
        <w:t xml:space="preserve"> 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>Repozytorium</w:t>
      </w:r>
      <w:r w:rsidR="001633FA">
        <w:t>:</w:t>
      </w:r>
    </w:p>
    <w:p w:rsidR="001529C9" w:rsidRDefault="001529C9" w:rsidP="001529C9">
      <w:pPr>
        <w:pStyle w:val="ListParagraph"/>
        <w:numPr>
          <w:ilvl w:val="0"/>
          <w:numId w:val="1"/>
        </w:numPr>
      </w:pPr>
      <w:r>
        <w:t xml:space="preserve">Temat: Klasyfikacja Obrazów: Pizza vs </w:t>
      </w:r>
      <w:proofErr w:type="spellStart"/>
      <w:r>
        <w:t>Niepizza</w:t>
      </w:r>
      <w:proofErr w:type="spellEnd"/>
    </w:p>
    <w:p w:rsidR="001633FA" w:rsidRDefault="001633FA" w:rsidP="001529C9">
      <w:pPr>
        <w:pStyle w:val="ListParagraph"/>
        <w:numPr>
          <w:ilvl w:val="0"/>
          <w:numId w:val="1"/>
        </w:numPr>
      </w:pPr>
      <w:r>
        <w:t>Chmura: Amazon Web Services</w:t>
      </w:r>
    </w:p>
    <w:p w:rsidR="001529C9" w:rsidRDefault="001529C9" w:rsidP="001529C9"/>
    <w:p w:rsidR="001529C9" w:rsidRDefault="001529C9" w:rsidP="001633FA">
      <w:pPr>
        <w:jc w:val="both"/>
      </w:pPr>
      <w:r>
        <w:t xml:space="preserve">Celem projektu jest stworzenie modelu uczenia maszynowego klasyfikującego obrazy. Dany model będzie rozpoznawał czy na obrazie będzie znajdować się pizza, czy nie. Zbiór danych </w:t>
      </w:r>
      <w:r w:rsidR="001633FA">
        <w:t xml:space="preserve">składa się z 787 obrazów pizzy w zbiorze treningowym, 98 obrazów pizzy w zbiorze walidacyjnym, 99 obrazów pizzy w zbiorze testowym, 786 zdjęć na których nie znajduje się pizza w zbiorze treningowym, 98 </w:t>
      </w:r>
      <w:proofErr w:type="gramStart"/>
      <w:r w:rsidR="001633FA">
        <w:t>obrazów</w:t>
      </w:r>
      <w:proofErr w:type="gramEnd"/>
      <w:r w:rsidR="001633FA">
        <w:t xml:space="preserve"> na których nie znajduje się pizza w zbiorze walidacyjnym I 99 obrazów na których nie znajduje się pizza w zbiorze testowym. </w:t>
      </w:r>
    </w:p>
    <w:p w:rsidR="001633FA" w:rsidRDefault="001633FA" w:rsidP="001633FA">
      <w:pPr>
        <w:jc w:val="both"/>
      </w:pPr>
      <w:r>
        <w:t xml:space="preserve">Kolejnym celem projektu jest stworzenie CI/CD projektu i wyszkolenie modelu na chmurze wykorzystując techniki </w:t>
      </w:r>
      <w:proofErr w:type="spellStart"/>
      <w:r>
        <w:t>MLOps</w:t>
      </w:r>
      <w:proofErr w:type="spellEnd"/>
      <w:r>
        <w:t>.</w:t>
      </w:r>
    </w:p>
    <w:p w:rsidR="00CF321C" w:rsidRDefault="00CF321C" w:rsidP="001633FA">
      <w:pPr>
        <w:jc w:val="both"/>
      </w:pPr>
    </w:p>
    <w:p w:rsidR="00CF321C" w:rsidRDefault="00CF321C" w:rsidP="001633FA">
      <w:pPr>
        <w:jc w:val="both"/>
      </w:pPr>
      <w:r>
        <w:t>Do wykonania projektu zostały wykorzystane: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proofErr w:type="spellStart"/>
      <w:r>
        <w:t>Python</w:t>
      </w:r>
      <w:proofErr w:type="spellEnd"/>
      <w:r>
        <w:t xml:space="preserve"> 3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 xml:space="preserve">Amazon </w:t>
      </w:r>
      <w:proofErr w:type="spellStart"/>
      <w:r>
        <w:t>SageMakerLab</w:t>
      </w:r>
      <w:proofErr w:type="spellEnd"/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Docker</w:t>
      </w:r>
    </w:p>
    <w:p w:rsidR="00CF321C" w:rsidRDefault="00CF321C" w:rsidP="00CF321C">
      <w:pPr>
        <w:pStyle w:val="ListParagraph"/>
        <w:numPr>
          <w:ilvl w:val="0"/>
          <w:numId w:val="2"/>
        </w:numPr>
        <w:jc w:val="both"/>
      </w:pPr>
      <w:r>
        <w:t>GitHub</w:t>
      </w:r>
    </w:p>
    <w:p w:rsidR="001633FA" w:rsidRDefault="00CF321C" w:rsidP="001633FA">
      <w:pPr>
        <w:pStyle w:val="Heading1"/>
      </w:pPr>
      <w:r>
        <w:t>Zbiór Danych</w:t>
      </w:r>
    </w:p>
    <w:p w:rsidR="00CF321C" w:rsidRDefault="00CF321C" w:rsidP="00CF321C">
      <w:pPr>
        <w:pStyle w:val="Heading2"/>
      </w:pPr>
      <w:r>
        <w:t>Pobranie Danych</w:t>
      </w:r>
    </w:p>
    <w:p w:rsidR="00CF321C" w:rsidRDefault="00CF321C" w:rsidP="002A373F">
      <w:pPr>
        <w:jc w:val="both"/>
      </w:pPr>
      <w:r>
        <w:t xml:space="preserve">W celu pobrania danych z kaggle.com wykorzystana została biblioteka </w:t>
      </w:r>
      <w:proofErr w:type="spellStart"/>
      <w:r>
        <w:t>opendatasets</w:t>
      </w:r>
      <w:proofErr w:type="spellEnd"/>
      <w:r>
        <w:t xml:space="preserve"> w której znajduje się funkcja </w:t>
      </w:r>
      <w:proofErr w:type="spellStart"/>
      <w:r>
        <w:t>download</w:t>
      </w:r>
      <w:proofErr w:type="spellEnd"/>
      <w:r>
        <w:t xml:space="preserve">, która pobiera dane znajdujące się </w:t>
      </w:r>
      <w:r w:rsidR="002A373F">
        <w:t xml:space="preserve">pod podanym linkiem. Po uruchomieniu programu należy podać login konta na </w:t>
      </w:r>
      <w:proofErr w:type="spellStart"/>
      <w:r w:rsidR="002A373F">
        <w:t>kaggle</w:t>
      </w:r>
      <w:proofErr w:type="spellEnd"/>
      <w:r w:rsidR="002A373F">
        <w:t xml:space="preserve"> i specjalnie wygenerowany klucz, który znajduje się w </w:t>
      </w:r>
      <w:proofErr w:type="gramStart"/>
      <w:r w:rsidR="002A373F">
        <w:t>pliku .</w:t>
      </w:r>
      <w:proofErr w:type="spellStart"/>
      <w:r w:rsidR="002A373F">
        <w:t>json</w:t>
      </w:r>
      <w:proofErr w:type="spellEnd"/>
      <w:proofErr w:type="gramEnd"/>
      <w:r w:rsidR="002A373F">
        <w:t xml:space="preserve"> po pobraniu.</w:t>
      </w:r>
    </w:p>
    <w:p w:rsidR="002A373F" w:rsidRDefault="002A373F" w:rsidP="00CF321C"/>
    <w:p w:rsidR="002A373F" w:rsidRDefault="002A373F" w:rsidP="00CF321C">
      <w:r>
        <w:t>Wygląda to w następujący sposób:</w:t>
      </w:r>
    </w:p>
    <w:p w:rsidR="002A373F" w:rsidRDefault="002A373F" w:rsidP="00CF321C">
      <w:r>
        <w:rPr>
          <w:noProof/>
        </w:rPr>
        <w:drawing>
          <wp:inline distT="0" distB="0" distL="0" distR="0">
            <wp:extent cx="5731510" cy="984885"/>
            <wp:effectExtent l="0" t="0" r="0" b="5715"/>
            <wp:docPr id="1822391592" name="Picture 4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91592" name="Picture 4" descr="A black screen with re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3F" w:rsidRDefault="002A373F" w:rsidP="00CF321C"/>
    <w:p w:rsidR="002A373F" w:rsidRDefault="002A373F" w:rsidP="00CF321C">
      <w:r>
        <w:t>downloadData.py</w:t>
      </w:r>
    </w:p>
    <w:p w:rsidR="002A373F" w:rsidRPr="002A373F" w:rsidRDefault="00B15B1E" w:rsidP="00CF321C">
      <w:r>
        <w:rPr>
          <w:noProof/>
        </w:rPr>
        <mc:AlternateContent>
          <mc:Choice Requires="wps">
            <w:drawing>
              <wp:inline distT="0" distB="0" distL="0" distR="0">
                <wp:extent cx="4940300" cy="1054100"/>
                <wp:effectExtent l="0" t="0" r="12700" b="12700"/>
                <wp:docPr id="6825595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0" cy="10541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from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opendatasets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import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link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https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://www.kaggle.com/datasets/carlosrunner/pizza-not-pizza'</w:t>
                            </w: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(link)</w:t>
                            </w: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</w:p>
                          <w:p w:rsidR="002A373F" w:rsidRPr="002A373F" w:rsidRDefault="002A373F" w:rsidP="002A373F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A373F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Download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complete</w:t>
                            </w:r>
                            <w:proofErr w:type="spellEnd"/>
                            <w:r w:rsidRPr="002A373F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!'</w:t>
                            </w:r>
                            <w:r w:rsidRPr="002A373F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eastAsia="en-GB"/>
                                <w14:ligatures w14:val="none"/>
                              </w:rPr>
                              <w:t>)</w:t>
                            </w:r>
                          </w:p>
                          <w:p w:rsidR="002A373F" w:rsidRDefault="002A37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89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" filled="f" strokecolor="black [3200]" strokeweight="1pt">
                <v:textbox>
                  <w:txbxContent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from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opendatasets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import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link </w:t>
                      </w:r>
                      <w:r w:rsidRPr="002A373F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=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'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https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://www.kaggle.com/datasets/carlosrunner/pizza-not-pizza'</w:t>
                      </w: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(link)</w:t>
                      </w: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</w:p>
                    <w:p w:rsidR="002A373F" w:rsidRPr="002A373F" w:rsidRDefault="002A373F" w:rsidP="002A373F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</w:pPr>
                      <w:proofErr w:type="spellStart"/>
                      <w:proofErr w:type="gramStart"/>
                      <w:r w:rsidRPr="002A373F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print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(</w:t>
                      </w:r>
                      <w:proofErr w:type="gram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'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Download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complete</w:t>
                      </w:r>
                      <w:proofErr w:type="spellEnd"/>
                      <w:r w:rsidRPr="002A373F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!'</w:t>
                      </w:r>
                      <w:r w:rsidRPr="002A373F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eastAsia="en-GB"/>
                          <w14:ligatures w14:val="none"/>
                        </w:rPr>
                        <w:t>)</w:t>
                      </w:r>
                    </w:p>
                    <w:p w:rsidR="002A373F" w:rsidRDefault="002A373F"/>
                  </w:txbxContent>
                </v:textbox>
                <w10:anchorlock/>
              </v:shape>
            </w:pict>
          </mc:Fallback>
        </mc:AlternateContent>
      </w:r>
    </w:p>
    <w:p w:rsidR="00CF321C" w:rsidRPr="00CF321C" w:rsidRDefault="00CF321C" w:rsidP="00CF321C">
      <w:pPr>
        <w:pStyle w:val="Heading2"/>
      </w:pPr>
      <w:r>
        <w:t>Podział danych</w:t>
      </w:r>
    </w:p>
    <w:p w:rsidR="001633FA" w:rsidRDefault="00CF321C" w:rsidP="001633FA">
      <w:r>
        <w:t xml:space="preserve">Zbiór znajdujący </w:t>
      </w:r>
      <w:r w:rsidR="002A373F">
        <w:t xml:space="preserve">się na </w:t>
      </w:r>
      <w:proofErr w:type="spellStart"/>
      <w:r w:rsidR="002A373F">
        <w:t>kaggle</w:t>
      </w:r>
      <w:proofErr w:type="spellEnd"/>
      <w:r w:rsidR="002A373F">
        <w:t xml:space="preserve"> nie dzieli się na konkretne zbiory, a klasy. W celu podziału na zbiór treningowy, walidacyjny i testowy wykorzystano bibliotekę </w:t>
      </w:r>
      <w:proofErr w:type="spellStart"/>
      <w:r w:rsidR="002A373F">
        <w:t>split</w:t>
      </w:r>
      <w:proofErr w:type="spellEnd"/>
      <w:r w:rsidR="002A373F">
        <w:t>-folder.</w:t>
      </w:r>
      <w:r w:rsidR="00B15B1E">
        <w:t xml:space="preserve"> W argumentach funkcji ratio pobierane są m.in ścieżka do zbioru, który ma zostać podzielony, </w:t>
      </w:r>
      <w:proofErr w:type="gramStart"/>
      <w:r w:rsidR="00B15B1E">
        <w:t>ścieżka</w:t>
      </w:r>
      <w:proofErr w:type="gramEnd"/>
      <w:r w:rsidR="00B15B1E">
        <w:t xml:space="preserve"> w </w:t>
      </w:r>
      <w:r w:rsidR="00B15B1E">
        <w:lastRenderedPageBreak/>
        <w:t xml:space="preserve">której ma zostać zapisany i w jakich proporcjach mają zostać utworzone foldery. Jeśli ratio ma długość </w:t>
      </w:r>
      <w:proofErr w:type="spellStart"/>
      <w:r w:rsidR="00B15B1E">
        <w:t>krotki</w:t>
      </w:r>
      <w:proofErr w:type="spellEnd"/>
      <w:r w:rsidR="00B15B1E">
        <w:t xml:space="preserve"> równą dwa, to zbiór dzieli się na zbiór treningowy i testowy, a jeśli ma długość </w:t>
      </w:r>
      <w:proofErr w:type="spellStart"/>
      <w:r w:rsidR="00B15B1E">
        <w:t>krotki</w:t>
      </w:r>
      <w:proofErr w:type="spellEnd"/>
      <w:r w:rsidR="00B15B1E">
        <w:t xml:space="preserve"> równą trzy – to zbiór dzieli się na zbiór treningowy, testowy i walidacyjny.</w:t>
      </w:r>
    </w:p>
    <w:p w:rsidR="002A373F" w:rsidRDefault="002A373F" w:rsidP="001633FA"/>
    <w:p w:rsidR="002A373F" w:rsidRDefault="00B15B1E" w:rsidP="001633FA">
      <w:r>
        <w:t>split-folders.py</w:t>
      </w:r>
    </w:p>
    <w:p w:rsidR="00B15B1E" w:rsidRPr="002A373F" w:rsidRDefault="00B15B1E" w:rsidP="001633FA">
      <w:r>
        <w:rPr>
          <w:noProof/>
        </w:rPr>
        <mc:AlternateContent>
          <mc:Choice Requires="wps">
            <w:drawing>
              <wp:inline distT="0" distB="0" distL="0" distR="0">
                <wp:extent cx="6032500" cy="825500"/>
                <wp:effectExtent l="0" t="0" r="12700" b="12700"/>
                <wp:docPr id="13766897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splitfolders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as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</w:t>
                            </w:r>
                          </w:p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:rsidR="00B15B1E" w:rsidRPr="00B15B1E" w:rsidRDefault="00B15B1E" w:rsidP="00B15B1E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ratio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'pizza-not-pizza/pizza_not_pizza'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output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'pizza-notpizza'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seed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1337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ratio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.8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.1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.1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group_prefix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None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move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True</w:t>
                            </w:r>
                            <w:r w:rsidRPr="00B15B1E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:rsidR="00B15B1E" w:rsidRPr="00B15B1E" w:rsidRDefault="00B15B1E">
                            <w:pPr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475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" filled="f" strokeweight=".5pt">
                <v:textbox>
                  <w:txbxContent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splitfolders 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as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</w:t>
                      </w:r>
                    </w:p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:rsidR="00B15B1E" w:rsidRPr="00B15B1E" w:rsidRDefault="00B15B1E" w:rsidP="00B15B1E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B15B1E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ratio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'pizza-not-pizza/pizza_not_pizza'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output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'pizza-notpizza'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seed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1337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ratio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.8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.1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.1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group_prefix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None</w:t>
                      </w:r>
                      <w:r w:rsidRPr="00B15B1E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move</w:t>
                      </w:r>
                      <w:r w:rsidRPr="00B15B1E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B15B1E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True</w:t>
                      </w:r>
                      <w:r w:rsidRPr="00B15B1E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:rsidR="00B15B1E" w:rsidRPr="00B15B1E" w:rsidRDefault="00B15B1E">
                      <w:pPr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529C9" w:rsidRDefault="001633FA" w:rsidP="001633FA">
      <w:pPr>
        <w:pStyle w:val="Heading1"/>
      </w:pPr>
      <w:r>
        <w:t>Eksploracyjna Analiza Danych</w:t>
      </w:r>
    </w:p>
    <w:p w:rsidR="001529C9" w:rsidRDefault="001529C9" w:rsidP="001529C9"/>
    <w:p w:rsidR="001529C9" w:rsidRDefault="001633FA" w:rsidP="001633FA">
      <w:pPr>
        <w:pStyle w:val="Heading1"/>
      </w:pPr>
      <w:r>
        <w:t>Tworzenie Modelu</w:t>
      </w:r>
    </w:p>
    <w:p w:rsidR="001633FA" w:rsidRDefault="001633FA" w:rsidP="001633FA"/>
    <w:p w:rsidR="001633FA" w:rsidRDefault="001633FA" w:rsidP="001633FA">
      <w:pPr>
        <w:pStyle w:val="Heading1"/>
      </w:pPr>
      <w:r>
        <w:t xml:space="preserve">Tworzenie </w:t>
      </w:r>
      <w:proofErr w:type="spellStart"/>
      <w:r>
        <w:t>Frontendu</w:t>
      </w:r>
      <w:proofErr w:type="spellEnd"/>
      <w:r>
        <w:t xml:space="preserve"> aplikacji</w:t>
      </w:r>
    </w:p>
    <w:p w:rsidR="001633FA" w:rsidRDefault="001633FA" w:rsidP="001633FA"/>
    <w:p w:rsidR="001633FA" w:rsidRDefault="001633FA" w:rsidP="001633FA">
      <w:pPr>
        <w:pStyle w:val="Heading1"/>
      </w:pPr>
      <w:r>
        <w:t>Uruchomienie programu przez Docker</w:t>
      </w:r>
    </w:p>
    <w:p w:rsidR="001633FA" w:rsidRPr="001633FA" w:rsidRDefault="001633FA" w:rsidP="001633FA"/>
    <w:p w:rsidR="001633FA" w:rsidRDefault="001633FA" w:rsidP="001633FA">
      <w:r w:rsidRPr="001633FA">
        <w:drawing>
          <wp:inline distT="0" distB="0" distL="0" distR="0" wp14:anchorId="50D8C856" wp14:editId="0761B5DD">
            <wp:extent cx="5731510" cy="1665605"/>
            <wp:effectExtent l="0" t="0" r="0" b="0"/>
            <wp:docPr id="1069019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98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A" w:rsidRDefault="001633FA" w:rsidP="001633FA">
      <w:pPr>
        <w:pStyle w:val="Heading1"/>
      </w:pPr>
      <w:r>
        <w:t>CI/CD</w:t>
      </w:r>
    </w:p>
    <w:p w:rsidR="001633FA" w:rsidRDefault="001633FA" w:rsidP="001633FA"/>
    <w:p w:rsidR="001633FA" w:rsidRDefault="001633FA" w:rsidP="001633FA">
      <w:pPr>
        <w:pStyle w:val="Heading1"/>
      </w:pPr>
      <w:r>
        <w:t>Chmura</w:t>
      </w:r>
    </w:p>
    <w:p w:rsidR="001633FA" w:rsidRDefault="001633FA" w:rsidP="001633FA"/>
    <w:p w:rsidR="001633FA" w:rsidRPr="001633FA" w:rsidRDefault="001633FA" w:rsidP="001633FA">
      <w:pPr>
        <w:pStyle w:val="Heading1"/>
      </w:pPr>
      <w:r>
        <w:t>Wnioski</w:t>
      </w:r>
    </w:p>
    <w:sectPr w:rsidR="001633FA" w:rsidRPr="0016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D30"/>
    <w:multiLevelType w:val="hybridMultilevel"/>
    <w:tmpl w:val="A71A1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6635"/>
    <w:multiLevelType w:val="hybridMultilevel"/>
    <w:tmpl w:val="AE5CB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60583">
    <w:abstractNumId w:val="0"/>
  </w:num>
  <w:num w:numId="2" w16cid:durableId="87708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C9"/>
    <w:rsid w:val="001529C9"/>
    <w:rsid w:val="001633FA"/>
    <w:rsid w:val="002A373F"/>
    <w:rsid w:val="00316D39"/>
    <w:rsid w:val="005A7C9C"/>
    <w:rsid w:val="009909A6"/>
    <w:rsid w:val="00B15B1E"/>
    <w:rsid w:val="00CF321C"/>
    <w:rsid w:val="00D44091"/>
    <w:rsid w:val="00F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D1718"/>
  <w15:chartTrackingRefBased/>
  <w15:docId w15:val="{B8805B9A-B904-B849-9B6E-98DE2600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9C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9C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529C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29C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29C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29C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29C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29C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29C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29C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52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3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rlosrunner/pizza-not-pizz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B65CB7-50C7-2F43-AC0A-2D1C0C8C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Tarazewicz</dc:creator>
  <cp:keywords/>
  <dc:description/>
  <cp:lastModifiedBy>Zuzanna Tarazewicz</cp:lastModifiedBy>
  <cp:revision>3</cp:revision>
  <dcterms:created xsi:type="dcterms:W3CDTF">2024-07-01T20:46:00Z</dcterms:created>
  <dcterms:modified xsi:type="dcterms:W3CDTF">2024-07-01T21:36:00Z</dcterms:modified>
</cp:coreProperties>
</file>