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015FE">
      <w:pPr>
        <w:jc w:val="center"/>
        <w:rPr>
          <w:rFonts w:hint="default"/>
          <w:sz w:val="40"/>
          <w:szCs w:val="40"/>
          <w:lang w:val="en-US"/>
        </w:rPr>
      </w:pPr>
      <w:r>
        <w:rPr>
          <w:rFonts w:hint="default"/>
          <w:sz w:val="40"/>
          <w:szCs w:val="40"/>
          <w:lang w:val="en-US"/>
        </w:rPr>
        <w:drawing>
          <wp:anchor distT="0" distB="0" distL="114300" distR="114300" simplePos="0" relativeHeight="251660288" behindDoc="0" locked="0" layoutInCell="1" allowOverlap="1">
            <wp:simplePos x="0" y="0"/>
            <wp:positionH relativeFrom="column">
              <wp:posOffset>4941570</wp:posOffset>
            </wp:positionH>
            <wp:positionV relativeFrom="paragraph">
              <wp:posOffset>-172720</wp:posOffset>
            </wp:positionV>
            <wp:extent cx="1136015" cy="1136015"/>
            <wp:effectExtent l="0" t="0" r="6985" b="6985"/>
            <wp:wrapSquare wrapText="bothSides"/>
            <wp:docPr id="21" name="Picture 21"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ogo2"/>
                    <pic:cNvPicPr>
                      <a:picLocks noChangeAspect="1"/>
                    </pic:cNvPicPr>
                  </pic:nvPicPr>
                  <pic:blipFill>
                    <a:blip r:embed="rId4"/>
                    <a:stretch>
                      <a:fillRect/>
                    </a:stretch>
                  </pic:blipFill>
                  <pic:spPr>
                    <a:xfrm>
                      <a:off x="0" y="0"/>
                      <a:ext cx="1136015" cy="1136015"/>
                    </a:xfrm>
                    <a:prstGeom prst="rect">
                      <a:avLst/>
                    </a:prstGeom>
                  </pic:spPr>
                </pic:pic>
              </a:graphicData>
            </a:graphic>
          </wp:anchor>
        </w:drawing>
      </w:r>
      <w:r>
        <w:rPr>
          <w:rFonts w:hint="default"/>
          <w:sz w:val="40"/>
          <w:szCs w:val="40"/>
          <w:lang w:val="en-US"/>
        </w:rPr>
        <w:drawing>
          <wp:anchor distT="0" distB="0" distL="114300" distR="114300" simplePos="0" relativeHeight="251659264" behindDoc="0" locked="0" layoutInCell="1" allowOverlap="1">
            <wp:simplePos x="0" y="0"/>
            <wp:positionH relativeFrom="column">
              <wp:posOffset>-567690</wp:posOffset>
            </wp:positionH>
            <wp:positionV relativeFrom="paragraph">
              <wp:posOffset>-206375</wp:posOffset>
            </wp:positionV>
            <wp:extent cx="1071880" cy="1071880"/>
            <wp:effectExtent l="0" t="0" r="7620" b="7620"/>
            <wp:wrapSquare wrapText="bothSides"/>
            <wp:docPr id="27" name="Picture 27"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ogo1"/>
                    <pic:cNvPicPr>
                      <a:picLocks noChangeAspect="1"/>
                    </pic:cNvPicPr>
                  </pic:nvPicPr>
                  <pic:blipFill>
                    <a:blip r:embed="rId5"/>
                    <a:stretch>
                      <a:fillRect/>
                    </a:stretch>
                  </pic:blipFill>
                  <pic:spPr>
                    <a:xfrm>
                      <a:off x="0" y="0"/>
                      <a:ext cx="1071880" cy="1071880"/>
                    </a:xfrm>
                    <a:prstGeom prst="rect">
                      <a:avLst/>
                    </a:prstGeom>
                  </pic:spPr>
                </pic:pic>
              </a:graphicData>
            </a:graphic>
          </wp:anchor>
        </w:drawing>
      </w:r>
      <w:r>
        <w:rPr>
          <w:rFonts w:hint="default"/>
          <w:sz w:val="40"/>
          <w:szCs w:val="40"/>
          <w:lang w:val="en-US"/>
        </w:rPr>
        <w:t>UNIVERZITET U NI</w:t>
      </w:r>
      <w:r>
        <w:rPr>
          <w:rFonts w:hint="default"/>
          <w:sz w:val="40"/>
          <w:szCs w:val="40"/>
          <w:lang w:val="sr-Latn-ME"/>
        </w:rPr>
        <w:t>Š</w:t>
      </w:r>
      <w:r>
        <w:rPr>
          <w:rFonts w:hint="default"/>
          <w:sz w:val="40"/>
          <w:szCs w:val="40"/>
          <w:lang w:val="en-US"/>
        </w:rPr>
        <w:t>U</w:t>
      </w:r>
    </w:p>
    <w:p w14:paraId="06B57AB5">
      <w:pPr>
        <w:jc w:val="center"/>
        <w:rPr>
          <w:rFonts w:hint="default"/>
          <w:sz w:val="40"/>
          <w:szCs w:val="40"/>
          <w:lang w:val="en-US"/>
        </w:rPr>
      </w:pPr>
      <w:r>
        <w:rPr>
          <w:rFonts w:hint="default"/>
          <w:sz w:val="40"/>
          <w:szCs w:val="40"/>
          <w:lang w:val="en-US"/>
        </w:rPr>
        <w:t>ELEKTRONSKI FAKULTET</w:t>
      </w:r>
    </w:p>
    <w:p w14:paraId="34E9AC59">
      <w:pPr>
        <w:jc w:val="center"/>
        <w:rPr>
          <w:rFonts w:hint="default"/>
          <w:sz w:val="40"/>
          <w:szCs w:val="40"/>
          <w:lang w:val="en-US"/>
        </w:rPr>
      </w:pPr>
    </w:p>
    <w:p w14:paraId="7A0BE00F">
      <w:pPr>
        <w:jc w:val="center"/>
        <w:rPr>
          <w:rFonts w:hint="default"/>
          <w:sz w:val="40"/>
          <w:szCs w:val="40"/>
          <w:lang w:val="en-US"/>
        </w:rPr>
      </w:pPr>
    </w:p>
    <w:p w14:paraId="3782A8A0">
      <w:pPr>
        <w:jc w:val="center"/>
        <w:rPr>
          <w:rFonts w:hint="default"/>
          <w:sz w:val="40"/>
          <w:szCs w:val="40"/>
          <w:lang w:val="en-US"/>
        </w:rPr>
      </w:pPr>
    </w:p>
    <w:p w14:paraId="5D8251EA">
      <w:pPr>
        <w:jc w:val="center"/>
        <w:rPr>
          <w:rFonts w:hint="default"/>
          <w:sz w:val="40"/>
          <w:szCs w:val="40"/>
          <w:lang w:val="en-US"/>
        </w:rPr>
      </w:pPr>
    </w:p>
    <w:p w14:paraId="4FE68B58">
      <w:pPr>
        <w:jc w:val="center"/>
        <w:rPr>
          <w:rFonts w:hint="default"/>
          <w:sz w:val="40"/>
          <w:szCs w:val="40"/>
          <w:lang w:val="en-US"/>
        </w:rPr>
      </w:pPr>
    </w:p>
    <w:p w14:paraId="290B824E">
      <w:pPr>
        <w:jc w:val="center"/>
        <w:rPr>
          <w:rFonts w:hint="default"/>
          <w:sz w:val="40"/>
          <w:szCs w:val="40"/>
          <w:lang w:val="en-US"/>
        </w:rPr>
      </w:pPr>
    </w:p>
    <w:p w14:paraId="5C79CB1D">
      <w:pPr>
        <w:jc w:val="center"/>
        <w:rPr>
          <w:rFonts w:hint="default"/>
          <w:b/>
          <w:bCs/>
          <w:sz w:val="40"/>
          <w:szCs w:val="40"/>
          <w:lang w:val="en-US"/>
        </w:rPr>
      </w:pPr>
      <w:r>
        <w:rPr>
          <w:rFonts w:hint="default"/>
          <w:b/>
          <w:bCs/>
          <w:sz w:val="40"/>
          <w:szCs w:val="40"/>
          <w:lang w:val="en-US"/>
        </w:rPr>
        <w:tab/>
      </w:r>
      <w:r>
        <w:rPr>
          <w:rFonts w:hint="default"/>
          <w:b/>
          <w:bCs/>
          <w:sz w:val="40"/>
          <w:szCs w:val="40"/>
          <w:lang w:val="en-US"/>
        </w:rPr>
        <w:t>Poređenje message broker i streaming platformi</w:t>
      </w:r>
    </w:p>
    <w:p w14:paraId="4DF50DF5">
      <w:pPr>
        <w:jc w:val="center"/>
        <w:rPr>
          <w:rFonts w:hint="default"/>
          <w:b/>
          <w:bCs/>
          <w:sz w:val="40"/>
          <w:szCs w:val="40"/>
          <w:lang w:val="en-US"/>
        </w:rPr>
      </w:pPr>
    </w:p>
    <w:p w14:paraId="32E4BB99">
      <w:pPr>
        <w:jc w:val="center"/>
        <w:rPr>
          <w:rFonts w:hint="default"/>
          <w:b/>
          <w:bCs/>
          <w:sz w:val="40"/>
          <w:szCs w:val="40"/>
          <w:lang w:val="en-US"/>
        </w:rPr>
      </w:pPr>
    </w:p>
    <w:p w14:paraId="496B41E2">
      <w:pPr>
        <w:jc w:val="center"/>
        <w:rPr>
          <w:rFonts w:hint="default"/>
          <w:b/>
          <w:bCs/>
          <w:sz w:val="40"/>
          <w:szCs w:val="40"/>
          <w:lang w:val="en-US"/>
        </w:rPr>
      </w:pPr>
    </w:p>
    <w:p w14:paraId="6FCDC340">
      <w:pPr>
        <w:jc w:val="center"/>
        <w:rPr>
          <w:rFonts w:hint="default"/>
          <w:b/>
          <w:bCs/>
          <w:sz w:val="40"/>
          <w:szCs w:val="40"/>
          <w:lang w:val="en-US"/>
        </w:rPr>
      </w:pPr>
    </w:p>
    <w:p w14:paraId="12BE9888">
      <w:pPr>
        <w:jc w:val="center"/>
        <w:rPr>
          <w:rFonts w:hint="default"/>
          <w:b/>
          <w:bCs/>
          <w:sz w:val="40"/>
          <w:szCs w:val="40"/>
          <w:lang w:val="en-US"/>
        </w:rPr>
      </w:pPr>
    </w:p>
    <w:p w14:paraId="5448676C">
      <w:pPr>
        <w:jc w:val="center"/>
        <w:rPr>
          <w:rFonts w:hint="default"/>
          <w:b/>
          <w:bCs/>
          <w:sz w:val="40"/>
          <w:szCs w:val="40"/>
          <w:lang w:val="en-US"/>
        </w:rPr>
      </w:pPr>
    </w:p>
    <w:p w14:paraId="0A228730">
      <w:pPr>
        <w:jc w:val="center"/>
        <w:rPr>
          <w:rFonts w:hint="default"/>
          <w:b w:val="0"/>
          <w:bCs w:val="0"/>
          <w:sz w:val="32"/>
          <w:szCs w:val="32"/>
          <w:lang w:val="en-US"/>
        </w:rPr>
      </w:pPr>
      <w:r>
        <w:rPr>
          <w:rFonts w:hint="default"/>
          <w:b w:val="0"/>
          <w:bCs w:val="0"/>
          <w:sz w:val="32"/>
          <w:szCs w:val="32"/>
          <w:lang w:val="en-US"/>
        </w:rPr>
        <w:t>Seminarski rad</w:t>
      </w:r>
    </w:p>
    <w:p w14:paraId="77980109">
      <w:pPr>
        <w:jc w:val="center"/>
        <w:rPr>
          <w:rFonts w:hint="default"/>
          <w:b w:val="0"/>
          <w:bCs w:val="0"/>
          <w:sz w:val="32"/>
          <w:szCs w:val="32"/>
          <w:lang w:val="en-US"/>
        </w:rPr>
      </w:pPr>
      <w:r>
        <w:rPr>
          <w:rFonts w:hint="default"/>
          <w:b w:val="0"/>
          <w:bCs w:val="0"/>
          <w:sz w:val="32"/>
          <w:szCs w:val="32"/>
          <w:lang w:val="en-US"/>
        </w:rPr>
        <w:t>Studijski program: Ra</w:t>
      </w:r>
      <w:r>
        <w:rPr>
          <w:rFonts w:hint="default"/>
          <w:b w:val="0"/>
          <w:bCs w:val="0"/>
          <w:sz w:val="32"/>
          <w:szCs w:val="32"/>
          <w:lang w:val="sr-Latn-ME"/>
        </w:rPr>
        <w:t>č</w:t>
      </w:r>
      <w:r>
        <w:rPr>
          <w:rFonts w:hint="default"/>
          <w:b w:val="0"/>
          <w:bCs w:val="0"/>
          <w:sz w:val="32"/>
          <w:szCs w:val="32"/>
          <w:lang w:val="en-US"/>
        </w:rPr>
        <w:t>unarstvo i informatika</w:t>
      </w:r>
    </w:p>
    <w:p w14:paraId="45372795">
      <w:pPr>
        <w:jc w:val="center"/>
        <w:rPr>
          <w:rFonts w:hint="default"/>
          <w:b w:val="0"/>
          <w:bCs w:val="0"/>
          <w:sz w:val="32"/>
          <w:szCs w:val="32"/>
          <w:lang w:val="en-US"/>
        </w:rPr>
      </w:pPr>
      <w:r>
        <w:rPr>
          <w:rFonts w:hint="default"/>
          <w:b w:val="0"/>
          <w:bCs w:val="0"/>
          <w:sz w:val="32"/>
          <w:szCs w:val="32"/>
          <w:lang w:val="en-US"/>
        </w:rPr>
        <w:t>Modul: Softversko in</w:t>
      </w:r>
      <w:r>
        <w:rPr>
          <w:rFonts w:hint="default"/>
          <w:b w:val="0"/>
          <w:bCs w:val="0"/>
          <w:sz w:val="32"/>
          <w:szCs w:val="32"/>
          <w:lang w:val="sr-Latn-ME"/>
        </w:rPr>
        <w:t>ž</w:t>
      </w:r>
      <w:r>
        <w:rPr>
          <w:rFonts w:hint="default"/>
          <w:b w:val="0"/>
          <w:bCs w:val="0"/>
          <w:sz w:val="32"/>
          <w:szCs w:val="32"/>
          <w:lang w:val="en-US"/>
        </w:rPr>
        <w:t>enjerstvo</w:t>
      </w:r>
    </w:p>
    <w:p w14:paraId="4CF6A489">
      <w:pPr>
        <w:jc w:val="center"/>
        <w:rPr>
          <w:rFonts w:hint="default"/>
          <w:b/>
          <w:bCs/>
          <w:sz w:val="40"/>
          <w:szCs w:val="40"/>
          <w:lang w:val="en-US"/>
        </w:rPr>
      </w:pPr>
    </w:p>
    <w:p w14:paraId="56089AFA">
      <w:pPr>
        <w:jc w:val="center"/>
        <w:rPr>
          <w:rFonts w:hint="default"/>
          <w:b/>
          <w:bCs/>
          <w:sz w:val="40"/>
          <w:szCs w:val="40"/>
          <w:lang w:val="en-US"/>
        </w:rPr>
      </w:pPr>
    </w:p>
    <w:p w14:paraId="1388A481">
      <w:pPr>
        <w:jc w:val="center"/>
        <w:rPr>
          <w:rFonts w:hint="default"/>
          <w:b/>
          <w:bCs/>
          <w:sz w:val="40"/>
          <w:szCs w:val="40"/>
          <w:lang w:val="en-US"/>
        </w:rPr>
      </w:pPr>
    </w:p>
    <w:p w14:paraId="44E5674A">
      <w:pPr>
        <w:jc w:val="center"/>
        <w:rPr>
          <w:rFonts w:hint="default"/>
          <w:b/>
          <w:bCs/>
          <w:sz w:val="40"/>
          <w:szCs w:val="40"/>
          <w:lang w:val="en-US"/>
        </w:rPr>
      </w:pPr>
    </w:p>
    <w:p w14:paraId="1C67E9FB">
      <w:pPr>
        <w:jc w:val="center"/>
        <w:rPr>
          <w:rFonts w:hint="default"/>
          <w:b/>
          <w:bCs/>
          <w:sz w:val="40"/>
          <w:szCs w:val="40"/>
          <w:lang w:val="en-US"/>
        </w:rPr>
      </w:pPr>
    </w:p>
    <w:p w14:paraId="03F75BA5">
      <w:pPr>
        <w:jc w:val="center"/>
        <w:rPr>
          <w:rFonts w:hint="default"/>
          <w:b/>
          <w:bCs/>
          <w:sz w:val="40"/>
          <w:szCs w:val="40"/>
          <w:lang w:val="en-US"/>
        </w:rPr>
      </w:pPr>
    </w:p>
    <w:p w14:paraId="65F0428E">
      <w:pPr>
        <w:keepNext w:val="0"/>
        <w:keepLines w:val="0"/>
        <w:pageBreakBefore w:val="0"/>
        <w:widowControl/>
        <w:kinsoku/>
        <w:wordWrap/>
        <w:overflowPunct/>
        <w:topLinePunct w:val="0"/>
        <w:autoSpaceDE/>
        <w:autoSpaceDN/>
        <w:bidi w:val="0"/>
        <w:adjustRightInd/>
        <w:snapToGrid/>
        <w:jc w:val="center"/>
        <w:textAlignment w:val="auto"/>
        <w:rPr>
          <w:rFonts w:hint="default"/>
          <w:b/>
          <w:bCs/>
          <w:sz w:val="40"/>
          <w:szCs w:val="40"/>
          <w:lang w:val="en-US"/>
        </w:rPr>
      </w:pPr>
    </w:p>
    <w:p w14:paraId="65B6C3B8">
      <w:pPr>
        <w:jc w:val="center"/>
        <w:rPr>
          <w:rFonts w:hint="default"/>
          <w:b/>
          <w:bCs/>
          <w:sz w:val="40"/>
          <w:szCs w:val="40"/>
          <w:lang w:val="en-US"/>
        </w:rPr>
      </w:pPr>
    </w:p>
    <w:p w14:paraId="7F6104EC">
      <w:pPr>
        <w:jc w:val="center"/>
        <w:rPr>
          <w:rFonts w:hint="default"/>
          <w:b/>
          <w:bCs/>
          <w:sz w:val="40"/>
          <w:szCs w:val="40"/>
          <w:lang w:val="en-US"/>
        </w:rPr>
      </w:pPr>
    </w:p>
    <w:p w14:paraId="60D02ABB">
      <w:pPr>
        <w:jc w:val="center"/>
        <w:rPr>
          <w:rFonts w:hint="default"/>
          <w:b/>
          <w:bCs/>
          <w:sz w:val="40"/>
          <w:szCs w:val="40"/>
          <w:lang w:val="en-US"/>
        </w:rPr>
      </w:pPr>
    </w:p>
    <w:p w14:paraId="66A7B852">
      <w:pPr>
        <w:jc w:val="center"/>
        <w:rPr>
          <w:rFonts w:hint="default"/>
          <w:b/>
          <w:bCs/>
          <w:sz w:val="40"/>
          <w:szCs w:val="40"/>
          <w:lang w:val="en-US"/>
        </w:rPr>
      </w:pPr>
    </w:p>
    <w:p w14:paraId="5BC70599">
      <w:pPr>
        <w:ind w:left="420" w:leftChars="0" w:firstLine="420" w:firstLineChars="0"/>
        <w:jc w:val="left"/>
        <w:rPr>
          <w:rFonts w:hint="default"/>
          <w:b w:val="0"/>
          <w:bCs w:val="0"/>
          <w:sz w:val="28"/>
          <w:szCs w:val="28"/>
          <w:lang w:val="en-US"/>
        </w:rPr>
      </w:pPr>
      <w:r>
        <w:rPr>
          <w:rFonts w:hint="default"/>
          <w:b w:val="0"/>
          <w:bCs w:val="0"/>
          <w:sz w:val="28"/>
          <w:szCs w:val="28"/>
          <w:lang w:val="en-US"/>
        </w:rPr>
        <w:t xml:space="preserve">Mentor: </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sr-Latn-ME"/>
        </w:rPr>
        <w:t xml:space="preserve">      </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Student:</w:t>
      </w:r>
    </w:p>
    <w:p w14:paraId="71AEE98D">
      <w:pPr>
        <w:jc w:val="left"/>
        <w:rPr>
          <w:rFonts w:hint="default"/>
          <w:b w:val="0"/>
          <w:bCs w:val="0"/>
          <w:sz w:val="28"/>
          <w:szCs w:val="28"/>
          <w:lang w:val="en-US"/>
        </w:rPr>
      </w:pPr>
      <w:r>
        <w:rPr>
          <w:rFonts w:hint="default"/>
          <w:b w:val="0"/>
          <w:bCs w:val="0"/>
          <w:sz w:val="28"/>
          <w:szCs w:val="28"/>
          <w:lang w:val="en-US"/>
        </w:rPr>
        <w:t>Prof. dr Ivan Milentijevi</w:t>
      </w:r>
      <w:r>
        <w:rPr>
          <w:rFonts w:hint="default"/>
          <w:b w:val="0"/>
          <w:bCs w:val="0"/>
          <w:sz w:val="28"/>
          <w:szCs w:val="28"/>
          <w:lang w:val="sr-Latn-ME"/>
        </w:rPr>
        <w:t>ć</w:t>
      </w:r>
      <w:r>
        <w:rPr>
          <w:rFonts w:hint="default"/>
          <w:b w:val="0"/>
          <w:bCs w:val="0"/>
          <w:sz w:val="28"/>
          <w:szCs w:val="28"/>
          <w:lang w:val="en-US"/>
        </w:rPr>
        <w:t xml:space="preserve"> </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 xml:space="preserve"> </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sr-Latn-RS"/>
        </w:rPr>
        <w:tab/>
      </w:r>
      <w:r>
        <w:rPr>
          <w:rFonts w:hint="default"/>
          <w:b w:val="0"/>
          <w:bCs w:val="0"/>
          <w:sz w:val="28"/>
          <w:szCs w:val="28"/>
          <w:lang w:val="sr-Latn-ME"/>
        </w:rPr>
        <w:t>Ž</w:t>
      </w:r>
      <w:r>
        <w:rPr>
          <w:rFonts w:hint="default"/>
          <w:b w:val="0"/>
          <w:bCs w:val="0"/>
          <w:sz w:val="28"/>
          <w:szCs w:val="28"/>
          <w:lang w:val="en-US"/>
        </w:rPr>
        <w:t>eljko Vasi</w:t>
      </w:r>
      <w:r>
        <w:rPr>
          <w:rFonts w:hint="default"/>
          <w:b w:val="0"/>
          <w:bCs w:val="0"/>
          <w:sz w:val="28"/>
          <w:szCs w:val="28"/>
          <w:lang w:val="sr-Latn-ME"/>
        </w:rPr>
        <w:t>ć</w:t>
      </w:r>
      <w:r>
        <w:rPr>
          <w:rFonts w:hint="default"/>
          <w:b w:val="0"/>
          <w:bCs w:val="0"/>
          <w:sz w:val="28"/>
          <w:szCs w:val="28"/>
          <w:lang w:val="en-US"/>
        </w:rPr>
        <w:t>, br.ind. 1808</w:t>
      </w:r>
    </w:p>
    <w:p w14:paraId="41CB956F">
      <w:pPr>
        <w:rPr>
          <w:rFonts w:hint="default" w:ascii="Times New Roman" w:hAnsi="Times New Roman" w:cs="Times New Roman"/>
        </w:rPr>
      </w:pPr>
      <w:r>
        <w:rPr>
          <w:rFonts w:hint="default" w:ascii="Times New Roman" w:hAnsi="Times New Roman" w:cs="Times New Roman"/>
        </w:rPr>
        <w:br w:type="page"/>
      </w:r>
    </w:p>
    <w:p w14:paraId="5CD7C7A1"/>
    <w:sdt>
      <w:sdtPr>
        <w:rPr>
          <w:rFonts w:hint="default" w:ascii="Times New Roman" w:hAnsi="Times New Roman" w:eastAsia="SimSun" w:cs="Times New Roman"/>
          <w:sz w:val="21"/>
          <w:lang w:val="en-US" w:eastAsia="zh-CN" w:bidi="ar-SA"/>
        </w:rPr>
        <w:id w:val="147464348"/>
        <w15:color w:val="DBDBDB"/>
        <w:docPartObj>
          <w:docPartGallery w:val="Table of Contents"/>
          <w:docPartUnique/>
        </w:docPartObj>
      </w:sdtPr>
      <w:sdtEndPr>
        <w:rPr>
          <w:rFonts w:hint="default" w:ascii="Times New Roman" w:hAnsi="Times New Roman" w:cs="Times New Roman" w:eastAsiaTheme="minorEastAsia"/>
          <w:sz w:val="24"/>
          <w:lang w:val="en-US" w:eastAsia="zh-CN" w:bidi="ar-SA"/>
        </w:rPr>
      </w:sdtEndPr>
      <w:sdtContent>
        <w:p w14:paraId="37049E09">
          <w:pPr>
            <w:jc w:val="center"/>
            <w:rPr>
              <w:rFonts w:hint="default" w:ascii="Times New Roman" w:hAnsi="Times New Roman" w:cs="Times New Roman"/>
              <w:lang w:val="sr-Latn-ME"/>
            </w:rPr>
          </w:pPr>
          <w:r>
            <w:rPr>
              <w:rFonts w:hint="default" w:ascii="Times New Roman" w:hAnsi="Times New Roman" w:eastAsia="SimSun" w:cs="Times New Roman"/>
              <w:sz w:val="21"/>
              <w:lang w:val="en-US"/>
            </w:rPr>
            <w:t>Sadr</w:t>
          </w:r>
          <w:r>
            <w:rPr>
              <w:rFonts w:hint="default" w:ascii="Times New Roman" w:hAnsi="Times New Roman" w:eastAsia="SimSun" w:cs="Times New Roman"/>
              <w:sz w:val="21"/>
              <w:lang w:val="sr-Latn-ME"/>
            </w:rPr>
            <w:t>žaj</w:t>
          </w:r>
        </w:p>
        <w:p w14:paraId="5F6125FF">
          <w:pPr>
            <w:pStyle w:val="142"/>
            <w:tabs>
              <w:tab w:val="right" w:leader="dot" w:pos="9026"/>
            </w:tabs>
          </w:pPr>
          <w:bookmarkStart w:id="45" w:name="_GoBack"/>
          <w:bookmarkEnd w:id="45"/>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_Toc8561 </w:instrText>
          </w:r>
          <w:r>
            <w:rPr>
              <w:rFonts w:hint="default" w:ascii="Times New Roman" w:hAnsi="Times New Roman" w:cs="Times New Roman"/>
            </w:rPr>
            <w:fldChar w:fldCharType="separate"/>
          </w:r>
          <w:r>
            <w:rPr>
              <w:rFonts w:hint="default"/>
              <w:lang w:val="sr-Latn-ME"/>
            </w:rPr>
            <w:t>1. Uvod</w:t>
          </w:r>
          <w:r>
            <w:tab/>
          </w:r>
          <w:r>
            <w:fldChar w:fldCharType="begin"/>
          </w:r>
          <w:r>
            <w:instrText xml:space="preserve"> PAGEREF _Toc8561 \h </w:instrText>
          </w:r>
          <w:r>
            <w:fldChar w:fldCharType="separate"/>
          </w:r>
          <w:r>
            <w:t>3</w:t>
          </w:r>
          <w:r>
            <w:fldChar w:fldCharType="end"/>
          </w:r>
          <w:r>
            <w:rPr>
              <w:rFonts w:hint="default" w:ascii="Times New Roman" w:hAnsi="Times New Roman" w:cs="Times New Roman"/>
            </w:rPr>
            <w:fldChar w:fldCharType="end"/>
          </w:r>
        </w:p>
        <w:p w14:paraId="541005F1">
          <w:pPr>
            <w:pStyle w:val="142"/>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_Toc30406 </w:instrText>
          </w:r>
          <w:r>
            <w:rPr>
              <w:rFonts w:hint="default" w:ascii="Times New Roman" w:hAnsi="Times New Roman" w:cs="Times New Roman"/>
            </w:rPr>
            <w:fldChar w:fldCharType="separate"/>
          </w:r>
          <w:r>
            <w:rPr>
              <w:rFonts w:hint="default"/>
              <w:lang w:val="sr-Latn-ME"/>
            </w:rPr>
            <w:t xml:space="preserve">2. </w:t>
          </w:r>
          <w:r>
            <w:rPr>
              <w:rFonts w:hint="default"/>
              <w:lang w:val="sr-Latn-RS"/>
            </w:rPr>
            <w:t>Osnovni koncepti sistema za razmenu poruka</w:t>
          </w:r>
          <w:r>
            <w:tab/>
          </w:r>
          <w:r>
            <w:fldChar w:fldCharType="begin"/>
          </w:r>
          <w:r>
            <w:instrText xml:space="preserve"> PAGEREF _Toc30406 \h </w:instrText>
          </w:r>
          <w:r>
            <w:fldChar w:fldCharType="separate"/>
          </w:r>
          <w:r>
            <w:t>3</w:t>
          </w:r>
          <w:r>
            <w:fldChar w:fldCharType="end"/>
          </w:r>
          <w:r>
            <w:rPr>
              <w:rFonts w:hint="default" w:ascii="Times New Roman" w:hAnsi="Times New Roman" w:cs="Times New Roman"/>
            </w:rPr>
            <w:fldChar w:fldCharType="end"/>
          </w:r>
        </w:p>
        <w:p w14:paraId="1BF18854">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_Toc3002 </w:instrText>
          </w:r>
          <w:r>
            <w:rPr>
              <w:rFonts w:hint="default" w:ascii="Times New Roman" w:hAnsi="Times New Roman" w:cs="Times New Roman"/>
            </w:rPr>
            <w:fldChar w:fldCharType="separate"/>
          </w:r>
          <w:r>
            <w:rPr>
              <w:rFonts w:hint="default"/>
              <w:lang w:val="en-US"/>
            </w:rPr>
            <w:t>2.1. Posredni</w:t>
          </w:r>
          <w:r>
            <w:rPr>
              <w:rFonts w:hint="default"/>
              <w:lang w:val="sr-Latn-RS"/>
            </w:rPr>
            <w:t>čki sistem zasnovan na porukama</w:t>
          </w:r>
          <w:r>
            <w:tab/>
          </w:r>
          <w:r>
            <w:fldChar w:fldCharType="begin"/>
          </w:r>
          <w:r>
            <w:instrText xml:space="preserve"> PAGEREF _Toc3002 \h </w:instrText>
          </w:r>
          <w:r>
            <w:fldChar w:fldCharType="separate"/>
          </w:r>
          <w:r>
            <w:t>3</w:t>
          </w:r>
          <w:r>
            <w:fldChar w:fldCharType="end"/>
          </w:r>
          <w:r>
            <w:rPr>
              <w:rFonts w:hint="default" w:ascii="Times New Roman" w:hAnsi="Times New Roman" w:cs="Times New Roman"/>
            </w:rPr>
            <w:fldChar w:fldCharType="end"/>
          </w:r>
        </w:p>
        <w:p w14:paraId="34A3048C">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_Toc12021 </w:instrText>
          </w:r>
          <w:r>
            <w:rPr>
              <w:rFonts w:hint="default" w:ascii="Times New Roman" w:hAnsi="Times New Roman" w:cs="Times New Roman"/>
            </w:rPr>
            <w:fldChar w:fldCharType="separate"/>
          </w:r>
          <w:r>
            <w:rPr>
              <w:rFonts w:hint="default"/>
              <w:i w:val="0"/>
              <w:iCs w:val="0"/>
              <w:lang w:val="sr-Latn-ME"/>
            </w:rPr>
            <w:t xml:space="preserve">2.1.1. </w:t>
          </w:r>
          <w:r>
            <w:rPr>
              <w:rFonts w:hint="default"/>
              <w:lang w:val="sr-Latn-ME"/>
            </w:rPr>
            <w:t>Osnovni pojmovi</w:t>
          </w:r>
          <w:r>
            <w:tab/>
          </w:r>
          <w:r>
            <w:fldChar w:fldCharType="begin"/>
          </w:r>
          <w:r>
            <w:instrText xml:space="preserve"> PAGEREF _Toc12021 \h </w:instrText>
          </w:r>
          <w:r>
            <w:fldChar w:fldCharType="separate"/>
          </w:r>
          <w:r>
            <w:t>3</w:t>
          </w:r>
          <w:r>
            <w:fldChar w:fldCharType="end"/>
          </w:r>
          <w:r>
            <w:rPr>
              <w:rFonts w:hint="default" w:ascii="Times New Roman" w:hAnsi="Times New Roman" w:cs="Times New Roman"/>
            </w:rPr>
            <w:fldChar w:fldCharType="end"/>
          </w:r>
        </w:p>
        <w:p w14:paraId="0628273F">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_Toc31795 </w:instrText>
          </w:r>
          <w:r>
            <w:rPr>
              <w:rFonts w:hint="default" w:ascii="Times New Roman" w:hAnsi="Times New Roman" w:cs="Times New Roman"/>
            </w:rPr>
            <w:fldChar w:fldCharType="separate"/>
          </w:r>
          <w:r>
            <w:rPr>
              <w:rFonts w:hint="default"/>
              <w:lang w:val="sr-Latn-ME"/>
            </w:rPr>
            <w:t>2.2. Sinhrona komunikacija</w:t>
          </w:r>
          <w:r>
            <w:tab/>
          </w:r>
          <w:r>
            <w:fldChar w:fldCharType="begin"/>
          </w:r>
          <w:r>
            <w:instrText xml:space="preserve"> PAGEREF _Toc31795 \h </w:instrText>
          </w:r>
          <w:r>
            <w:fldChar w:fldCharType="separate"/>
          </w:r>
          <w:r>
            <w:t>4</w:t>
          </w:r>
          <w:r>
            <w:fldChar w:fldCharType="end"/>
          </w:r>
          <w:r>
            <w:rPr>
              <w:rFonts w:hint="default" w:ascii="Times New Roman" w:hAnsi="Times New Roman" w:cs="Times New Roman"/>
            </w:rPr>
            <w:fldChar w:fldCharType="end"/>
          </w:r>
        </w:p>
        <w:p w14:paraId="62BD0FDF">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_Toc6169 </w:instrText>
          </w:r>
          <w:r>
            <w:rPr>
              <w:rFonts w:hint="default" w:ascii="Times New Roman" w:hAnsi="Times New Roman" w:cs="Times New Roman"/>
            </w:rPr>
            <w:fldChar w:fldCharType="separate"/>
          </w:r>
          <w:r>
            <w:rPr>
              <w:rFonts w:hint="default"/>
              <w:lang w:val="sr-Latn-ME"/>
            </w:rPr>
            <w:t>2.3. Asinhrona komunikacija</w:t>
          </w:r>
          <w:r>
            <w:tab/>
          </w:r>
          <w:r>
            <w:fldChar w:fldCharType="begin"/>
          </w:r>
          <w:r>
            <w:instrText xml:space="preserve"> PAGEREF _Toc6169 \h </w:instrText>
          </w:r>
          <w:r>
            <w:fldChar w:fldCharType="separate"/>
          </w:r>
          <w:r>
            <w:t>4</w:t>
          </w:r>
          <w:r>
            <w:fldChar w:fldCharType="end"/>
          </w:r>
          <w:r>
            <w:rPr>
              <w:rFonts w:hint="default" w:ascii="Times New Roman" w:hAnsi="Times New Roman" w:cs="Times New Roman"/>
            </w:rPr>
            <w:fldChar w:fldCharType="end"/>
          </w:r>
        </w:p>
        <w:p w14:paraId="5C3CA6E3">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_Toc50 </w:instrText>
          </w:r>
          <w:r>
            <w:rPr>
              <w:rFonts w:hint="default" w:ascii="Times New Roman" w:hAnsi="Times New Roman" w:cs="Times New Roman"/>
            </w:rPr>
            <w:fldChar w:fldCharType="separate"/>
          </w:r>
          <w:r>
            <w:rPr>
              <w:rFonts w:hint="default"/>
              <w:lang w:val="sr-Latn-ME"/>
            </w:rPr>
            <w:t>2.4. Streaming platforme</w:t>
          </w:r>
          <w:r>
            <w:tab/>
          </w:r>
          <w:r>
            <w:fldChar w:fldCharType="begin"/>
          </w:r>
          <w:r>
            <w:instrText xml:space="preserve"> PAGEREF _Toc50 \h </w:instrText>
          </w:r>
          <w:r>
            <w:fldChar w:fldCharType="separate"/>
          </w:r>
          <w:r>
            <w:t>5</w:t>
          </w:r>
          <w:r>
            <w:fldChar w:fldCharType="end"/>
          </w:r>
          <w:r>
            <w:rPr>
              <w:rFonts w:hint="default" w:ascii="Times New Roman" w:hAnsi="Times New Roman" w:cs="Times New Roman"/>
            </w:rPr>
            <w:fldChar w:fldCharType="end"/>
          </w:r>
        </w:p>
        <w:p w14:paraId="05F8759D">
          <w:pPr>
            <w:pStyle w:val="142"/>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_Toc119 </w:instrText>
          </w:r>
          <w:r>
            <w:rPr>
              <w:rFonts w:hint="default" w:ascii="Times New Roman" w:hAnsi="Times New Roman" w:cs="Times New Roman"/>
            </w:rPr>
            <w:fldChar w:fldCharType="separate"/>
          </w:r>
          <w:r>
            <w:rPr>
              <w:rFonts w:hint="default"/>
              <w:lang w:val="sr-Latn-ME"/>
            </w:rPr>
            <w:t xml:space="preserve">3. </w:t>
          </w:r>
          <w:r>
            <w:rPr>
              <w:rFonts w:hint="default"/>
              <w:lang w:val="sr-Latn-RS"/>
            </w:rPr>
            <w:t>S</w:t>
          </w:r>
          <w:r>
            <w:t>tr</w:t>
          </w:r>
          <w:r>
            <w:rPr>
              <w:rFonts w:hint="default"/>
              <w:lang w:val="sr-Latn-RS"/>
            </w:rPr>
            <w:t>ea</w:t>
          </w:r>
          <w:r>
            <w:t>ming platforme i message brokeri</w:t>
          </w:r>
          <w:r>
            <w:tab/>
          </w:r>
          <w:r>
            <w:fldChar w:fldCharType="begin"/>
          </w:r>
          <w:r>
            <w:instrText xml:space="preserve"> PAGEREF _Toc119 \h </w:instrText>
          </w:r>
          <w:r>
            <w:fldChar w:fldCharType="separate"/>
          </w:r>
          <w:r>
            <w:t>5</w:t>
          </w:r>
          <w:r>
            <w:fldChar w:fldCharType="end"/>
          </w:r>
          <w:r>
            <w:rPr>
              <w:rFonts w:hint="default" w:ascii="Times New Roman" w:hAnsi="Times New Roman" w:cs="Times New Roman"/>
            </w:rPr>
            <w:fldChar w:fldCharType="end"/>
          </w:r>
        </w:p>
        <w:p w14:paraId="3D7A508E">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_Toc21029 </w:instrText>
          </w:r>
          <w:r>
            <w:rPr>
              <w:rFonts w:hint="default" w:ascii="Times New Roman" w:hAnsi="Times New Roman" w:cs="Times New Roman"/>
            </w:rPr>
            <w:fldChar w:fldCharType="separate"/>
          </w:r>
          <w:r>
            <w:rPr>
              <w:rFonts w:hint="default"/>
              <w:lang w:val="sr-Latn-RS"/>
            </w:rPr>
            <w:t>3.1. Kafka</w:t>
          </w:r>
          <w:r>
            <w:tab/>
          </w:r>
          <w:r>
            <w:fldChar w:fldCharType="begin"/>
          </w:r>
          <w:r>
            <w:instrText xml:space="preserve"> PAGEREF _Toc21029 \h </w:instrText>
          </w:r>
          <w:r>
            <w:fldChar w:fldCharType="separate"/>
          </w:r>
          <w:r>
            <w:t>5</w:t>
          </w:r>
          <w:r>
            <w:fldChar w:fldCharType="end"/>
          </w:r>
          <w:r>
            <w:rPr>
              <w:rFonts w:hint="default" w:ascii="Times New Roman" w:hAnsi="Times New Roman" w:cs="Times New Roman"/>
            </w:rPr>
            <w:fldChar w:fldCharType="end"/>
          </w:r>
        </w:p>
        <w:p w14:paraId="3937B5FE">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_Toc12568 </w:instrText>
          </w:r>
          <w:r>
            <w:rPr>
              <w:rFonts w:hint="default" w:ascii="Times New Roman" w:hAnsi="Times New Roman" w:cs="Times New Roman"/>
            </w:rPr>
            <w:fldChar w:fldCharType="separate"/>
          </w:r>
          <w:r>
            <w:rPr>
              <w:rFonts w:hint="default"/>
              <w:i w:val="0"/>
              <w:iCs w:val="0"/>
              <w:lang w:val="sr-Latn-ME"/>
            </w:rPr>
            <w:t xml:space="preserve">3.1.1. </w:t>
          </w:r>
          <w:r>
            <w:rPr>
              <w:rFonts w:hint="default"/>
              <w:lang w:val="sr-Latn-ME"/>
            </w:rPr>
            <w:t>Kafka arhitektura</w:t>
          </w:r>
          <w:r>
            <w:tab/>
          </w:r>
          <w:r>
            <w:fldChar w:fldCharType="begin"/>
          </w:r>
          <w:r>
            <w:instrText xml:space="preserve"> PAGEREF _Toc12568 \h </w:instrText>
          </w:r>
          <w:r>
            <w:fldChar w:fldCharType="separate"/>
          </w:r>
          <w:r>
            <w:t>5</w:t>
          </w:r>
          <w:r>
            <w:fldChar w:fldCharType="end"/>
          </w:r>
          <w:r>
            <w:rPr>
              <w:rFonts w:hint="default" w:ascii="Times New Roman" w:hAnsi="Times New Roman" w:cs="Times New Roman"/>
            </w:rPr>
            <w:fldChar w:fldCharType="end"/>
          </w:r>
        </w:p>
        <w:p w14:paraId="65C2D698">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_Toc30204 </w:instrText>
          </w:r>
          <w:r>
            <w:rPr>
              <w:rFonts w:hint="default" w:ascii="Times New Roman" w:hAnsi="Times New Roman" w:cs="Times New Roman"/>
            </w:rPr>
            <w:fldChar w:fldCharType="separate"/>
          </w:r>
          <w:r>
            <w:rPr>
              <w:rFonts w:hint="default"/>
              <w:i w:val="0"/>
              <w:iCs w:val="0"/>
              <w:lang w:val="sr-Latn-ME"/>
            </w:rPr>
            <w:t xml:space="preserve">3.1.2. </w:t>
          </w:r>
          <w:r>
            <w:rPr>
              <w:rFonts w:hint="default"/>
              <w:lang w:val="sr-Latn-RS"/>
            </w:rPr>
            <w:t>Tok poruka</w:t>
          </w:r>
          <w:r>
            <w:tab/>
          </w:r>
          <w:r>
            <w:fldChar w:fldCharType="begin"/>
          </w:r>
          <w:r>
            <w:instrText xml:space="preserve"> PAGEREF _Toc30204 \h </w:instrText>
          </w:r>
          <w:r>
            <w:fldChar w:fldCharType="separate"/>
          </w:r>
          <w:r>
            <w:t>7</w:t>
          </w:r>
          <w:r>
            <w:fldChar w:fldCharType="end"/>
          </w:r>
          <w:r>
            <w:rPr>
              <w:rFonts w:hint="default" w:ascii="Times New Roman" w:hAnsi="Times New Roman" w:cs="Times New Roman"/>
            </w:rPr>
            <w:fldChar w:fldCharType="end"/>
          </w:r>
        </w:p>
        <w:p w14:paraId="0ED723F3">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_Toc10505 </w:instrText>
          </w:r>
          <w:r>
            <w:rPr>
              <w:rFonts w:hint="default" w:ascii="Times New Roman" w:hAnsi="Times New Roman" w:cs="Times New Roman"/>
            </w:rPr>
            <w:fldChar w:fldCharType="separate"/>
          </w:r>
          <w:r>
            <w:rPr>
              <w:rFonts w:hint="default"/>
              <w:i w:val="0"/>
              <w:iCs w:val="0"/>
              <w:lang w:val="sr-Latn-ME"/>
            </w:rPr>
            <w:t xml:space="preserve">3.1.3. </w:t>
          </w:r>
          <w:r>
            <w:rPr>
              <w:rFonts w:hint="default"/>
              <w:lang w:val="sr-Latn-ME"/>
            </w:rPr>
            <w:t>Načini rada Kafke</w:t>
          </w:r>
          <w:r>
            <w:tab/>
          </w:r>
          <w:r>
            <w:fldChar w:fldCharType="begin"/>
          </w:r>
          <w:r>
            <w:instrText xml:space="preserve"> PAGEREF _Toc10505 \h </w:instrText>
          </w:r>
          <w:r>
            <w:fldChar w:fldCharType="separate"/>
          </w:r>
          <w:r>
            <w:t>7</w:t>
          </w:r>
          <w:r>
            <w:fldChar w:fldCharType="end"/>
          </w:r>
          <w:r>
            <w:rPr>
              <w:rFonts w:hint="default" w:ascii="Times New Roman" w:hAnsi="Times New Roman" w:cs="Times New Roman"/>
            </w:rPr>
            <w:fldChar w:fldCharType="end"/>
          </w:r>
        </w:p>
        <w:p w14:paraId="18F3650D">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_Toc21992 </w:instrText>
          </w:r>
          <w:r>
            <w:rPr>
              <w:rFonts w:hint="default" w:ascii="Times New Roman" w:hAnsi="Times New Roman" w:cs="Times New Roman"/>
            </w:rPr>
            <w:fldChar w:fldCharType="separate"/>
          </w:r>
          <w:r>
            <w:rPr>
              <w:rFonts w:hint="default"/>
              <w:lang w:val="sr-Latn-RS"/>
            </w:rPr>
            <w:t>3.2. RabbitMQ</w:t>
          </w:r>
          <w:r>
            <w:tab/>
          </w:r>
          <w:r>
            <w:fldChar w:fldCharType="begin"/>
          </w:r>
          <w:r>
            <w:instrText xml:space="preserve"> PAGEREF _Toc21992 \h </w:instrText>
          </w:r>
          <w:r>
            <w:fldChar w:fldCharType="separate"/>
          </w:r>
          <w:r>
            <w:t>9</w:t>
          </w:r>
          <w:r>
            <w:fldChar w:fldCharType="end"/>
          </w:r>
          <w:r>
            <w:rPr>
              <w:rFonts w:hint="default" w:ascii="Times New Roman" w:hAnsi="Times New Roman" w:cs="Times New Roman"/>
            </w:rPr>
            <w:fldChar w:fldCharType="end"/>
          </w:r>
        </w:p>
        <w:p w14:paraId="337728DA">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_Toc23468 </w:instrText>
          </w:r>
          <w:r>
            <w:rPr>
              <w:rFonts w:hint="default" w:ascii="Times New Roman" w:hAnsi="Times New Roman" w:cs="Times New Roman"/>
            </w:rPr>
            <w:fldChar w:fldCharType="separate"/>
          </w:r>
          <w:r>
            <w:rPr>
              <w:rFonts w:hint="default"/>
              <w:lang w:val="sr-Latn-RS"/>
            </w:rPr>
            <w:t>3.3. ZeroMQ</w:t>
          </w:r>
          <w:r>
            <w:tab/>
          </w:r>
          <w:r>
            <w:fldChar w:fldCharType="begin"/>
          </w:r>
          <w:r>
            <w:instrText xml:space="preserve"> PAGEREF _Toc23468 \h </w:instrText>
          </w:r>
          <w:r>
            <w:fldChar w:fldCharType="separate"/>
          </w:r>
          <w:r>
            <w:t>11</w:t>
          </w:r>
          <w:r>
            <w:fldChar w:fldCharType="end"/>
          </w:r>
          <w:r>
            <w:rPr>
              <w:rFonts w:hint="default" w:ascii="Times New Roman" w:hAnsi="Times New Roman" w:cs="Times New Roman"/>
            </w:rPr>
            <w:fldChar w:fldCharType="end"/>
          </w:r>
        </w:p>
        <w:p w14:paraId="13847C3F">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_Toc18922 </w:instrText>
          </w:r>
          <w:r>
            <w:rPr>
              <w:rFonts w:hint="default" w:ascii="Times New Roman" w:hAnsi="Times New Roman" w:cs="Times New Roman"/>
            </w:rPr>
            <w:fldChar w:fldCharType="separate"/>
          </w:r>
          <w:r>
            <w:rPr>
              <w:rFonts w:hint="default"/>
              <w:lang w:val="sr-Latn-RS"/>
            </w:rPr>
            <w:t xml:space="preserve">3.4. </w:t>
          </w:r>
          <w:r>
            <w:rPr>
              <w:rFonts w:hint="default"/>
              <w:lang w:val="en-US"/>
            </w:rPr>
            <w:t>Mosquitto</w:t>
          </w:r>
          <w:r>
            <w:tab/>
          </w:r>
          <w:r>
            <w:fldChar w:fldCharType="begin"/>
          </w:r>
          <w:r>
            <w:instrText xml:space="preserve"> PAGEREF _Toc18922 \h </w:instrText>
          </w:r>
          <w:r>
            <w:fldChar w:fldCharType="separate"/>
          </w:r>
          <w:r>
            <w:t>12</w:t>
          </w:r>
          <w:r>
            <w:fldChar w:fldCharType="end"/>
          </w:r>
          <w:r>
            <w:rPr>
              <w:rFonts w:hint="default" w:ascii="Times New Roman" w:hAnsi="Times New Roman" w:cs="Times New Roman"/>
            </w:rPr>
            <w:fldChar w:fldCharType="end"/>
          </w:r>
        </w:p>
        <w:p w14:paraId="6D502137">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_Toc21117 </w:instrText>
          </w:r>
          <w:r>
            <w:rPr>
              <w:rFonts w:hint="default" w:ascii="Times New Roman" w:hAnsi="Times New Roman" w:cs="Times New Roman"/>
            </w:rPr>
            <w:fldChar w:fldCharType="separate"/>
          </w:r>
          <w:r>
            <w:rPr>
              <w:rFonts w:hint="default"/>
              <w:lang w:val="sr-Latn-RS"/>
            </w:rPr>
            <w:t>3.5. Uporedna analiza platformi</w:t>
          </w:r>
          <w:r>
            <w:tab/>
          </w:r>
          <w:r>
            <w:fldChar w:fldCharType="begin"/>
          </w:r>
          <w:r>
            <w:instrText xml:space="preserve"> PAGEREF _Toc21117 \h </w:instrText>
          </w:r>
          <w:r>
            <w:fldChar w:fldCharType="separate"/>
          </w:r>
          <w:r>
            <w:t>13</w:t>
          </w:r>
          <w:r>
            <w:fldChar w:fldCharType="end"/>
          </w:r>
          <w:r>
            <w:rPr>
              <w:rFonts w:hint="default" w:ascii="Times New Roman" w:hAnsi="Times New Roman" w:cs="Times New Roman"/>
            </w:rPr>
            <w:fldChar w:fldCharType="end"/>
          </w:r>
        </w:p>
        <w:p w14:paraId="386F66BD">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_Toc2318 </w:instrText>
          </w:r>
          <w:r>
            <w:rPr>
              <w:rFonts w:hint="default" w:ascii="Times New Roman" w:hAnsi="Times New Roman" w:cs="Times New Roman"/>
            </w:rPr>
            <w:fldChar w:fldCharType="separate"/>
          </w:r>
          <w:r>
            <w:rPr>
              <w:rFonts w:hint="default"/>
              <w:i w:val="0"/>
              <w:iCs w:val="0"/>
              <w:lang w:val="sr-Latn-RS"/>
            </w:rPr>
            <w:t xml:space="preserve">3.5.1. </w:t>
          </w:r>
          <w:r>
            <w:rPr>
              <w:rFonts w:hint="default"/>
              <w:lang w:val="sr-Latn-RS"/>
            </w:rPr>
            <w:t>Kafka i RabbitMQ</w:t>
          </w:r>
          <w:r>
            <w:tab/>
          </w:r>
          <w:r>
            <w:fldChar w:fldCharType="begin"/>
          </w:r>
          <w:r>
            <w:instrText xml:space="preserve"> PAGEREF _Toc2318 \h </w:instrText>
          </w:r>
          <w:r>
            <w:fldChar w:fldCharType="separate"/>
          </w:r>
          <w:r>
            <w:t>13</w:t>
          </w:r>
          <w:r>
            <w:fldChar w:fldCharType="end"/>
          </w:r>
          <w:r>
            <w:rPr>
              <w:rFonts w:hint="default" w:ascii="Times New Roman" w:hAnsi="Times New Roman" w:cs="Times New Roman"/>
            </w:rPr>
            <w:fldChar w:fldCharType="end"/>
          </w:r>
        </w:p>
        <w:p w14:paraId="41D86E91">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_Toc21999 </w:instrText>
          </w:r>
          <w:r>
            <w:rPr>
              <w:rFonts w:hint="default" w:ascii="Times New Roman" w:hAnsi="Times New Roman" w:cs="Times New Roman"/>
            </w:rPr>
            <w:fldChar w:fldCharType="separate"/>
          </w:r>
          <w:r>
            <w:rPr>
              <w:rFonts w:hint="default"/>
              <w:i w:val="0"/>
              <w:iCs w:val="0"/>
              <w:lang w:val="sr-Latn-RS"/>
            </w:rPr>
            <w:t xml:space="preserve">3.5.2. </w:t>
          </w:r>
          <w:r>
            <w:rPr>
              <w:rFonts w:hint="default"/>
              <w:lang w:val="sr-Latn-RS"/>
            </w:rPr>
            <w:t>RabbitMQ i Mosquitto</w:t>
          </w:r>
          <w:r>
            <w:tab/>
          </w:r>
          <w:r>
            <w:fldChar w:fldCharType="begin"/>
          </w:r>
          <w:r>
            <w:instrText xml:space="preserve"> PAGEREF _Toc21999 \h </w:instrText>
          </w:r>
          <w:r>
            <w:fldChar w:fldCharType="separate"/>
          </w:r>
          <w:r>
            <w:t>13</w:t>
          </w:r>
          <w:r>
            <w:fldChar w:fldCharType="end"/>
          </w:r>
          <w:r>
            <w:rPr>
              <w:rFonts w:hint="default" w:ascii="Times New Roman" w:hAnsi="Times New Roman" w:cs="Times New Roman"/>
            </w:rPr>
            <w:fldChar w:fldCharType="end"/>
          </w:r>
        </w:p>
        <w:p w14:paraId="784DA061">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_Toc14659 </w:instrText>
          </w:r>
          <w:r>
            <w:rPr>
              <w:rFonts w:hint="default" w:ascii="Times New Roman" w:hAnsi="Times New Roman" w:cs="Times New Roman"/>
            </w:rPr>
            <w:fldChar w:fldCharType="separate"/>
          </w:r>
          <w:r>
            <w:rPr>
              <w:rFonts w:hint="default"/>
              <w:i w:val="0"/>
              <w:iCs w:val="0"/>
              <w:lang w:val="sr-Latn-RS"/>
            </w:rPr>
            <w:t xml:space="preserve">3.5.3. </w:t>
          </w:r>
          <w:r>
            <w:rPr>
              <w:rFonts w:hint="default"/>
              <w:lang w:val="sr-Latn-RS"/>
            </w:rPr>
            <w:t>Kafka i ZeroMQ</w:t>
          </w:r>
          <w:r>
            <w:tab/>
          </w:r>
          <w:r>
            <w:fldChar w:fldCharType="begin"/>
          </w:r>
          <w:r>
            <w:instrText xml:space="preserve"> PAGEREF _Toc14659 \h </w:instrText>
          </w:r>
          <w:r>
            <w:fldChar w:fldCharType="separate"/>
          </w:r>
          <w:r>
            <w:t>14</w:t>
          </w:r>
          <w:r>
            <w:fldChar w:fldCharType="end"/>
          </w:r>
          <w:r>
            <w:rPr>
              <w:rFonts w:hint="default" w:ascii="Times New Roman" w:hAnsi="Times New Roman" w:cs="Times New Roman"/>
            </w:rPr>
            <w:fldChar w:fldCharType="end"/>
          </w:r>
        </w:p>
        <w:p w14:paraId="40D0BADE">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_Toc7762 </w:instrText>
          </w:r>
          <w:r>
            <w:rPr>
              <w:rFonts w:hint="default" w:ascii="Times New Roman" w:hAnsi="Times New Roman" w:cs="Times New Roman"/>
            </w:rPr>
            <w:fldChar w:fldCharType="separate"/>
          </w:r>
          <w:r>
            <w:rPr>
              <w:rFonts w:hint="default"/>
              <w:i w:val="0"/>
              <w:iCs w:val="0"/>
              <w:lang w:val="sr-Latn-RS"/>
            </w:rPr>
            <w:t xml:space="preserve">3.5.4. </w:t>
          </w:r>
          <w:r>
            <w:rPr>
              <w:rFonts w:hint="default"/>
              <w:lang w:val="sr-Latn-RS"/>
            </w:rPr>
            <w:t>Mosquitto i ZeroMQ</w:t>
          </w:r>
          <w:r>
            <w:tab/>
          </w:r>
          <w:r>
            <w:fldChar w:fldCharType="begin"/>
          </w:r>
          <w:r>
            <w:instrText xml:space="preserve"> PAGEREF _Toc7762 \h </w:instrText>
          </w:r>
          <w:r>
            <w:fldChar w:fldCharType="separate"/>
          </w:r>
          <w:r>
            <w:t>14</w:t>
          </w:r>
          <w:r>
            <w:fldChar w:fldCharType="end"/>
          </w:r>
          <w:r>
            <w:rPr>
              <w:rFonts w:hint="default" w:ascii="Times New Roman" w:hAnsi="Times New Roman" w:cs="Times New Roman"/>
            </w:rPr>
            <w:fldChar w:fldCharType="end"/>
          </w:r>
        </w:p>
        <w:p w14:paraId="2A1F7FE6">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_Toc15151 </w:instrText>
          </w:r>
          <w:r>
            <w:rPr>
              <w:rFonts w:hint="default" w:ascii="Times New Roman" w:hAnsi="Times New Roman" w:cs="Times New Roman"/>
            </w:rPr>
            <w:fldChar w:fldCharType="separate"/>
          </w:r>
          <w:r>
            <w:rPr>
              <w:rFonts w:hint="default"/>
              <w:i w:val="0"/>
              <w:iCs w:val="0"/>
              <w:lang w:val="sr-Latn-RS"/>
            </w:rPr>
            <w:t xml:space="preserve">3.5.5. </w:t>
          </w:r>
          <w:r>
            <w:rPr>
              <w:rFonts w:hint="default"/>
              <w:lang w:val="sr-Latn-RS"/>
            </w:rPr>
            <w:t>Tabelarno upoređivanje platformi</w:t>
          </w:r>
          <w:r>
            <w:tab/>
          </w:r>
          <w:r>
            <w:fldChar w:fldCharType="begin"/>
          </w:r>
          <w:r>
            <w:instrText xml:space="preserve"> PAGEREF _Toc15151 \h </w:instrText>
          </w:r>
          <w:r>
            <w:fldChar w:fldCharType="separate"/>
          </w:r>
          <w:r>
            <w:t>15</w:t>
          </w:r>
          <w:r>
            <w:fldChar w:fldCharType="end"/>
          </w:r>
          <w:r>
            <w:rPr>
              <w:rFonts w:hint="default" w:ascii="Times New Roman" w:hAnsi="Times New Roman" w:cs="Times New Roman"/>
            </w:rPr>
            <w:fldChar w:fldCharType="end"/>
          </w:r>
        </w:p>
        <w:p w14:paraId="1D248267">
          <w:pPr>
            <w:pStyle w:val="142"/>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_Toc21739 </w:instrText>
          </w:r>
          <w:r>
            <w:rPr>
              <w:rFonts w:hint="default" w:ascii="Times New Roman" w:hAnsi="Times New Roman" w:cs="Times New Roman"/>
            </w:rPr>
            <w:fldChar w:fldCharType="separate"/>
          </w:r>
          <w:r>
            <w:rPr>
              <w:rFonts w:hint="default"/>
              <w:lang w:val="sr-Latn-RS"/>
            </w:rPr>
            <w:t xml:space="preserve">4. </w:t>
          </w:r>
          <w:r>
            <w:t xml:space="preserve">Komparativni primeri </w:t>
          </w:r>
          <w:r>
            <w:rPr>
              <w:rFonts w:hint="default"/>
              <w:lang w:val="sr-Latn-RS"/>
            </w:rPr>
            <w:t>s</w:t>
          </w:r>
          <w:r>
            <w:t>treaming platformi</w:t>
          </w:r>
          <w:r>
            <w:tab/>
          </w:r>
          <w:r>
            <w:fldChar w:fldCharType="begin"/>
          </w:r>
          <w:r>
            <w:instrText xml:space="preserve"> PAGEREF _Toc21739 \h </w:instrText>
          </w:r>
          <w:r>
            <w:fldChar w:fldCharType="separate"/>
          </w:r>
          <w:r>
            <w:t>16</w:t>
          </w:r>
          <w:r>
            <w:fldChar w:fldCharType="end"/>
          </w:r>
          <w:r>
            <w:rPr>
              <w:rFonts w:hint="default" w:ascii="Times New Roman" w:hAnsi="Times New Roman" w:cs="Times New Roman"/>
            </w:rPr>
            <w:fldChar w:fldCharType="end"/>
          </w:r>
        </w:p>
        <w:p w14:paraId="7F122AB5">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_Toc31091 </w:instrText>
          </w:r>
          <w:r>
            <w:rPr>
              <w:rFonts w:hint="default" w:ascii="Times New Roman" w:hAnsi="Times New Roman" w:cs="Times New Roman"/>
            </w:rPr>
            <w:fldChar w:fldCharType="separate"/>
          </w:r>
          <w:r>
            <w:rPr>
              <w:rFonts w:hint="default"/>
              <w:lang w:val="sr-Latn-ME"/>
            </w:rPr>
            <w:t xml:space="preserve">4.1. </w:t>
          </w:r>
          <w:r>
            <w:rPr>
              <w:rFonts w:hint="default"/>
              <w:lang w:val="sr-Latn-RS"/>
            </w:rPr>
            <w:t xml:space="preserve">Specifičnosti </w:t>
          </w:r>
          <w:r>
            <w:rPr>
              <w:rFonts w:hint="default"/>
              <w:lang w:val="sr-Latn-ME"/>
            </w:rPr>
            <w:t>Kafke sa primerima</w:t>
          </w:r>
          <w:r>
            <w:tab/>
          </w:r>
          <w:r>
            <w:fldChar w:fldCharType="begin"/>
          </w:r>
          <w:r>
            <w:instrText xml:space="preserve"> PAGEREF _Toc31091 \h </w:instrText>
          </w:r>
          <w:r>
            <w:fldChar w:fldCharType="separate"/>
          </w:r>
          <w:r>
            <w:t>16</w:t>
          </w:r>
          <w:r>
            <w:fldChar w:fldCharType="end"/>
          </w:r>
          <w:r>
            <w:rPr>
              <w:rFonts w:hint="default" w:ascii="Times New Roman" w:hAnsi="Times New Roman" w:cs="Times New Roman"/>
            </w:rPr>
            <w:fldChar w:fldCharType="end"/>
          </w:r>
        </w:p>
        <w:p w14:paraId="1AD1D19F">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_Toc11924 </w:instrText>
          </w:r>
          <w:r>
            <w:rPr>
              <w:rFonts w:hint="default" w:ascii="Times New Roman" w:hAnsi="Times New Roman" w:cs="Times New Roman"/>
            </w:rPr>
            <w:fldChar w:fldCharType="separate"/>
          </w:r>
          <w:r>
            <w:rPr>
              <w:rFonts w:hint="default"/>
              <w:i w:val="0"/>
              <w:iCs w:val="0"/>
              <w:lang w:val="sr-Latn-ME"/>
            </w:rPr>
            <w:t xml:space="preserve">4.1.1. </w:t>
          </w:r>
          <w:r>
            <w:rPr>
              <w:rFonts w:hint="default"/>
              <w:lang w:val="sr-Latn-ME"/>
            </w:rPr>
            <w:t>Skladištenje poruka</w:t>
          </w:r>
          <w:r>
            <w:tab/>
          </w:r>
          <w:r>
            <w:fldChar w:fldCharType="begin"/>
          </w:r>
          <w:r>
            <w:instrText xml:space="preserve"> PAGEREF _Toc11924 \h </w:instrText>
          </w:r>
          <w:r>
            <w:fldChar w:fldCharType="separate"/>
          </w:r>
          <w:r>
            <w:t>16</w:t>
          </w:r>
          <w:r>
            <w:fldChar w:fldCharType="end"/>
          </w:r>
          <w:r>
            <w:rPr>
              <w:rFonts w:hint="default" w:ascii="Times New Roman" w:hAnsi="Times New Roman" w:cs="Times New Roman"/>
            </w:rPr>
            <w:fldChar w:fldCharType="end"/>
          </w:r>
        </w:p>
        <w:p w14:paraId="15904DDD">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_Toc32568 </w:instrText>
          </w:r>
          <w:r>
            <w:rPr>
              <w:rFonts w:hint="default" w:ascii="Times New Roman" w:hAnsi="Times New Roman" w:cs="Times New Roman"/>
            </w:rPr>
            <w:fldChar w:fldCharType="separate"/>
          </w:r>
          <w:r>
            <w:rPr>
              <w:rFonts w:hint="default"/>
              <w:i w:val="0"/>
              <w:iCs w:val="0"/>
              <w:lang w:val="sr-Latn-ME"/>
            </w:rPr>
            <w:t xml:space="preserve">4.1.2. </w:t>
          </w:r>
          <w:r>
            <w:rPr>
              <w:rFonts w:hint="default"/>
              <w:lang w:val="sr-Latn-ME"/>
            </w:rPr>
            <w:t>Skaliranje i load balancing</w:t>
          </w:r>
          <w:r>
            <w:tab/>
          </w:r>
          <w:r>
            <w:fldChar w:fldCharType="begin"/>
          </w:r>
          <w:r>
            <w:instrText xml:space="preserve"> PAGEREF _Toc32568 \h </w:instrText>
          </w:r>
          <w:r>
            <w:fldChar w:fldCharType="separate"/>
          </w:r>
          <w:r>
            <w:t>18</w:t>
          </w:r>
          <w:r>
            <w:fldChar w:fldCharType="end"/>
          </w:r>
          <w:r>
            <w:rPr>
              <w:rFonts w:hint="default" w:ascii="Times New Roman" w:hAnsi="Times New Roman" w:cs="Times New Roman"/>
            </w:rPr>
            <w:fldChar w:fldCharType="end"/>
          </w:r>
        </w:p>
        <w:p w14:paraId="46F1D50A">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_Toc29861 </w:instrText>
          </w:r>
          <w:r>
            <w:rPr>
              <w:rFonts w:hint="default" w:ascii="Times New Roman" w:hAnsi="Times New Roman" w:cs="Times New Roman"/>
            </w:rPr>
            <w:fldChar w:fldCharType="separate"/>
          </w:r>
          <w:r>
            <w:rPr>
              <w:rFonts w:hint="default"/>
              <w:i w:val="0"/>
              <w:iCs w:val="0"/>
              <w:lang w:val="sr-Latn-ME"/>
            </w:rPr>
            <w:t xml:space="preserve">4.1.3. </w:t>
          </w:r>
          <w:r>
            <w:rPr>
              <w:rFonts w:hint="default"/>
              <w:lang w:val="sr-Latn-ME"/>
            </w:rPr>
            <w:t>Očuvanje redosleda poruka</w:t>
          </w:r>
          <w:r>
            <w:tab/>
          </w:r>
          <w:r>
            <w:fldChar w:fldCharType="begin"/>
          </w:r>
          <w:r>
            <w:instrText xml:space="preserve"> PAGEREF _Toc29861 \h </w:instrText>
          </w:r>
          <w:r>
            <w:fldChar w:fldCharType="separate"/>
          </w:r>
          <w:r>
            <w:t>22</w:t>
          </w:r>
          <w:r>
            <w:fldChar w:fldCharType="end"/>
          </w:r>
          <w:r>
            <w:rPr>
              <w:rFonts w:hint="default" w:ascii="Times New Roman" w:hAnsi="Times New Roman" w:cs="Times New Roman"/>
            </w:rPr>
            <w:fldChar w:fldCharType="end"/>
          </w:r>
        </w:p>
        <w:p w14:paraId="14DA7217">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_Toc30720 </w:instrText>
          </w:r>
          <w:r>
            <w:rPr>
              <w:rFonts w:hint="default" w:ascii="Times New Roman" w:hAnsi="Times New Roman" w:cs="Times New Roman"/>
            </w:rPr>
            <w:fldChar w:fldCharType="separate"/>
          </w:r>
          <w:r>
            <w:rPr>
              <w:rFonts w:hint="default"/>
              <w:i w:val="0"/>
              <w:iCs w:val="0"/>
              <w:lang w:val="sr-Latn-ME"/>
            </w:rPr>
            <w:t xml:space="preserve">4.1.4. </w:t>
          </w:r>
          <w:r>
            <w:rPr>
              <w:rFonts w:hint="default"/>
              <w:lang w:val="sr-Latn-ME"/>
            </w:rPr>
            <w:t>Pamćenje offseta</w:t>
          </w:r>
          <w:r>
            <w:tab/>
          </w:r>
          <w:r>
            <w:fldChar w:fldCharType="begin"/>
          </w:r>
          <w:r>
            <w:instrText xml:space="preserve"> PAGEREF _Toc30720 \h </w:instrText>
          </w:r>
          <w:r>
            <w:fldChar w:fldCharType="separate"/>
          </w:r>
          <w:r>
            <w:t>23</w:t>
          </w:r>
          <w:r>
            <w:fldChar w:fldCharType="end"/>
          </w:r>
          <w:r>
            <w:rPr>
              <w:rFonts w:hint="default" w:ascii="Times New Roman" w:hAnsi="Times New Roman" w:cs="Times New Roman"/>
            </w:rPr>
            <w:fldChar w:fldCharType="end"/>
          </w:r>
        </w:p>
        <w:p w14:paraId="7AD02258">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_Toc13821 </w:instrText>
          </w:r>
          <w:r>
            <w:rPr>
              <w:rFonts w:hint="default" w:ascii="Times New Roman" w:hAnsi="Times New Roman" w:cs="Times New Roman"/>
            </w:rPr>
            <w:fldChar w:fldCharType="separate"/>
          </w:r>
          <w:r>
            <w:rPr>
              <w:rFonts w:hint="default"/>
              <w:i w:val="0"/>
              <w:iCs w:val="0"/>
              <w:lang w:val="sr-Latn-RS"/>
            </w:rPr>
            <w:t xml:space="preserve">4.1.5. </w:t>
          </w:r>
          <w:r>
            <w:rPr>
              <w:rFonts w:hint="default"/>
              <w:lang w:val="sr-Latn-ME"/>
            </w:rPr>
            <w:t>Upravljanje zagušenjem</w:t>
          </w:r>
          <w:r>
            <w:tab/>
          </w:r>
          <w:r>
            <w:fldChar w:fldCharType="begin"/>
          </w:r>
          <w:r>
            <w:instrText xml:space="preserve"> PAGEREF _Toc13821 \h </w:instrText>
          </w:r>
          <w:r>
            <w:fldChar w:fldCharType="separate"/>
          </w:r>
          <w:r>
            <w:t>24</w:t>
          </w:r>
          <w:r>
            <w:fldChar w:fldCharType="end"/>
          </w:r>
          <w:r>
            <w:rPr>
              <w:rFonts w:hint="default" w:ascii="Times New Roman" w:hAnsi="Times New Roman" w:cs="Times New Roman"/>
            </w:rPr>
            <w:fldChar w:fldCharType="end"/>
          </w:r>
        </w:p>
        <w:p w14:paraId="38DB4099">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_Toc2823 </w:instrText>
          </w:r>
          <w:r>
            <w:rPr>
              <w:rFonts w:hint="default" w:ascii="Times New Roman" w:hAnsi="Times New Roman" w:cs="Times New Roman"/>
            </w:rPr>
            <w:fldChar w:fldCharType="separate"/>
          </w:r>
          <w:r>
            <w:rPr>
              <w:rFonts w:hint="default"/>
              <w:i w:val="0"/>
              <w:iCs w:val="0"/>
              <w:lang w:val="sr-Latn-ME"/>
            </w:rPr>
            <w:t xml:space="preserve">4.1.6. </w:t>
          </w:r>
          <w:r>
            <w:rPr>
              <w:rFonts w:hint="default"/>
              <w:lang w:val="sr-Latn-ME"/>
            </w:rPr>
            <w:t>Centralizacija logova</w:t>
          </w:r>
          <w:r>
            <w:tab/>
          </w:r>
          <w:r>
            <w:fldChar w:fldCharType="begin"/>
          </w:r>
          <w:r>
            <w:instrText xml:space="preserve"> PAGEREF _Toc2823 \h </w:instrText>
          </w:r>
          <w:r>
            <w:fldChar w:fldCharType="separate"/>
          </w:r>
          <w:r>
            <w:t>27</w:t>
          </w:r>
          <w:r>
            <w:fldChar w:fldCharType="end"/>
          </w:r>
          <w:r>
            <w:rPr>
              <w:rFonts w:hint="default" w:ascii="Times New Roman" w:hAnsi="Times New Roman" w:cs="Times New Roman"/>
            </w:rPr>
            <w:fldChar w:fldCharType="end"/>
          </w:r>
        </w:p>
        <w:p w14:paraId="2ECEE853">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_Toc26970 </w:instrText>
          </w:r>
          <w:r>
            <w:rPr>
              <w:rFonts w:hint="default" w:ascii="Times New Roman" w:hAnsi="Times New Roman" w:cs="Times New Roman"/>
            </w:rPr>
            <w:fldChar w:fldCharType="separate"/>
          </w:r>
          <w:r>
            <w:rPr>
              <w:rFonts w:hint="default"/>
            </w:rPr>
            <w:t xml:space="preserve">4.2. </w:t>
          </w:r>
          <w:r>
            <w:rPr>
              <w:rFonts w:hint="default"/>
              <w:lang w:val="sr-Latn-RS"/>
            </w:rPr>
            <w:t>Specifičnosti RabbitMQ sa primerima</w:t>
          </w:r>
          <w:r>
            <w:tab/>
          </w:r>
          <w:r>
            <w:fldChar w:fldCharType="begin"/>
          </w:r>
          <w:r>
            <w:instrText xml:space="preserve"> PAGEREF _Toc26970 \h </w:instrText>
          </w:r>
          <w:r>
            <w:fldChar w:fldCharType="separate"/>
          </w:r>
          <w:r>
            <w:t>28</w:t>
          </w:r>
          <w:r>
            <w:fldChar w:fldCharType="end"/>
          </w:r>
          <w:r>
            <w:rPr>
              <w:rFonts w:hint="default" w:ascii="Times New Roman" w:hAnsi="Times New Roman" w:cs="Times New Roman"/>
            </w:rPr>
            <w:fldChar w:fldCharType="end"/>
          </w:r>
        </w:p>
        <w:p w14:paraId="4A857A7A">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_Toc22208 </w:instrText>
          </w:r>
          <w:r>
            <w:rPr>
              <w:rFonts w:hint="default" w:ascii="Times New Roman" w:hAnsi="Times New Roman" w:cs="Times New Roman"/>
            </w:rPr>
            <w:fldChar w:fldCharType="separate"/>
          </w:r>
          <w:r>
            <w:rPr>
              <w:rFonts w:hint="default"/>
              <w:i w:val="0"/>
              <w:iCs w:val="0"/>
              <w:lang w:val="sr-Latn-RS"/>
            </w:rPr>
            <w:t xml:space="preserve">4.2.1. </w:t>
          </w:r>
          <w:r>
            <w:rPr>
              <w:rFonts w:hint="default"/>
              <w:lang w:val="sr-Latn-RS"/>
            </w:rPr>
            <w:t>Balansiranje opterećenja</w:t>
          </w:r>
          <w:r>
            <w:tab/>
          </w:r>
          <w:r>
            <w:fldChar w:fldCharType="begin"/>
          </w:r>
          <w:r>
            <w:instrText xml:space="preserve"> PAGEREF _Toc22208 \h </w:instrText>
          </w:r>
          <w:r>
            <w:fldChar w:fldCharType="separate"/>
          </w:r>
          <w:r>
            <w:t>29</w:t>
          </w:r>
          <w:r>
            <w:fldChar w:fldCharType="end"/>
          </w:r>
          <w:r>
            <w:rPr>
              <w:rFonts w:hint="default" w:ascii="Times New Roman" w:hAnsi="Times New Roman" w:cs="Times New Roman"/>
            </w:rPr>
            <w:fldChar w:fldCharType="end"/>
          </w:r>
        </w:p>
        <w:p w14:paraId="0B8EF0B9">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_Toc21344 </w:instrText>
          </w:r>
          <w:r>
            <w:rPr>
              <w:rFonts w:hint="default" w:ascii="Times New Roman" w:hAnsi="Times New Roman" w:cs="Times New Roman"/>
            </w:rPr>
            <w:fldChar w:fldCharType="separate"/>
          </w:r>
          <w:r>
            <w:rPr>
              <w:rFonts w:hint="default"/>
              <w:i w:val="0"/>
              <w:iCs w:val="0"/>
              <w:lang w:val="sr-Latn-RS"/>
            </w:rPr>
            <w:t xml:space="preserve">4.2.2. </w:t>
          </w:r>
          <w:r>
            <w:rPr>
              <w:rFonts w:hint="default"/>
              <w:lang w:val="sr-Latn-RS"/>
            </w:rPr>
            <w:t>Event broadcasting</w:t>
          </w:r>
          <w:r>
            <w:tab/>
          </w:r>
          <w:r>
            <w:fldChar w:fldCharType="begin"/>
          </w:r>
          <w:r>
            <w:instrText xml:space="preserve"> PAGEREF _Toc21344 \h </w:instrText>
          </w:r>
          <w:r>
            <w:fldChar w:fldCharType="separate"/>
          </w:r>
          <w:r>
            <w:t>31</w:t>
          </w:r>
          <w:r>
            <w:fldChar w:fldCharType="end"/>
          </w:r>
          <w:r>
            <w:rPr>
              <w:rFonts w:hint="default" w:ascii="Times New Roman" w:hAnsi="Times New Roman" w:cs="Times New Roman"/>
            </w:rPr>
            <w:fldChar w:fldCharType="end"/>
          </w:r>
        </w:p>
        <w:p w14:paraId="582FDED5">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_Toc13621 </w:instrText>
          </w:r>
          <w:r>
            <w:rPr>
              <w:rFonts w:hint="default" w:ascii="Times New Roman" w:hAnsi="Times New Roman" w:cs="Times New Roman"/>
            </w:rPr>
            <w:fldChar w:fldCharType="separate"/>
          </w:r>
          <w:r>
            <w:rPr>
              <w:rFonts w:hint="default"/>
              <w:lang w:val="en-US"/>
            </w:rPr>
            <w:t>4.3. Specifi</w:t>
          </w:r>
          <w:r>
            <w:rPr>
              <w:rFonts w:hint="default"/>
              <w:lang w:val="sr-Latn-RS"/>
            </w:rPr>
            <w:t>č</w:t>
          </w:r>
          <w:r>
            <w:rPr>
              <w:rFonts w:hint="default"/>
              <w:lang w:val="en-US"/>
            </w:rPr>
            <w:t>nosti ZeroMQ sa primerima</w:t>
          </w:r>
          <w:r>
            <w:tab/>
          </w:r>
          <w:r>
            <w:fldChar w:fldCharType="begin"/>
          </w:r>
          <w:r>
            <w:instrText xml:space="preserve"> PAGEREF _Toc13621 \h </w:instrText>
          </w:r>
          <w:r>
            <w:fldChar w:fldCharType="separate"/>
          </w:r>
          <w:r>
            <w:t>34</w:t>
          </w:r>
          <w:r>
            <w:fldChar w:fldCharType="end"/>
          </w:r>
          <w:r>
            <w:rPr>
              <w:rFonts w:hint="default" w:ascii="Times New Roman" w:hAnsi="Times New Roman" w:cs="Times New Roman"/>
            </w:rPr>
            <w:fldChar w:fldCharType="end"/>
          </w:r>
        </w:p>
        <w:p w14:paraId="6B159D94">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_Toc22024 </w:instrText>
          </w:r>
          <w:r>
            <w:rPr>
              <w:rFonts w:hint="default" w:ascii="Times New Roman" w:hAnsi="Times New Roman" w:cs="Times New Roman"/>
            </w:rPr>
            <w:fldChar w:fldCharType="separate"/>
          </w:r>
          <w:r>
            <w:rPr>
              <w:rFonts w:hint="default"/>
              <w:i w:val="0"/>
              <w:iCs w:val="0"/>
              <w:lang w:val="en-US"/>
            </w:rPr>
            <w:t xml:space="preserve">4.3.1. </w:t>
          </w:r>
          <w:r>
            <w:rPr>
              <w:rFonts w:hint="default"/>
              <w:lang w:val="en-US"/>
            </w:rPr>
            <w:t>Push/Pull model</w:t>
          </w:r>
          <w:r>
            <w:tab/>
          </w:r>
          <w:r>
            <w:fldChar w:fldCharType="begin"/>
          </w:r>
          <w:r>
            <w:instrText xml:space="preserve"> PAGEREF _Toc22024 \h </w:instrText>
          </w:r>
          <w:r>
            <w:fldChar w:fldCharType="separate"/>
          </w:r>
          <w:r>
            <w:t>34</w:t>
          </w:r>
          <w:r>
            <w:fldChar w:fldCharType="end"/>
          </w:r>
          <w:r>
            <w:rPr>
              <w:rFonts w:hint="default" w:ascii="Times New Roman" w:hAnsi="Times New Roman" w:cs="Times New Roman"/>
            </w:rPr>
            <w:fldChar w:fldCharType="end"/>
          </w:r>
        </w:p>
        <w:p w14:paraId="6F3394F4">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_Toc30794 </w:instrText>
          </w:r>
          <w:r>
            <w:rPr>
              <w:rFonts w:hint="default" w:ascii="Times New Roman" w:hAnsi="Times New Roman" w:cs="Times New Roman"/>
            </w:rPr>
            <w:fldChar w:fldCharType="separate"/>
          </w:r>
          <w:r>
            <w:rPr>
              <w:rFonts w:hint="default"/>
              <w:i w:val="0"/>
              <w:iCs w:val="0"/>
              <w:lang w:val="en-US"/>
            </w:rPr>
            <w:t xml:space="preserve">4.3.2. </w:t>
          </w:r>
          <w:r>
            <w:rPr>
              <w:rFonts w:hint="default"/>
              <w:lang w:val="en-US"/>
            </w:rPr>
            <w:t>Publish/Subscribe model</w:t>
          </w:r>
          <w:r>
            <w:tab/>
          </w:r>
          <w:r>
            <w:fldChar w:fldCharType="begin"/>
          </w:r>
          <w:r>
            <w:instrText xml:space="preserve"> PAGEREF _Toc30794 \h </w:instrText>
          </w:r>
          <w:r>
            <w:fldChar w:fldCharType="separate"/>
          </w:r>
          <w:r>
            <w:t>38</w:t>
          </w:r>
          <w:r>
            <w:fldChar w:fldCharType="end"/>
          </w:r>
          <w:r>
            <w:rPr>
              <w:rFonts w:hint="default" w:ascii="Times New Roman" w:hAnsi="Times New Roman" w:cs="Times New Roman"/>
            </w:rPr>
            <w:fldChar w:fldCharType="end"/>
          </w:r>
        </w:p>
        <w:p w14:paraId="33B192A4">
          <w:pPr>
            <w:pStyle w:val="143"/>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_Toc15432 </w:instrText>
          </w:r>
          <w:r>
            <w:rPr>
              <w:rFonts w:hint="default" w:ascii="Times New Roman" w:hAnsi="Times New Roman" w:cs="Times New Roman"/>
            </w:rPr>
            <w:fldChar w:fldCharType="separate"/>
          </w:r>
          <w:r>
            <w:rPr>
              <w:rFonts w:hint="default"/>
              <w:lang w:val="en-US"/>
            </w:rPr>
            <w:t xml:space="preserve">4.4. </w:t>
          </w:r>
          <w:r>
            <w:rPr>
              <w:rFonts w:hint="default"/>
              <w:lang w:val="sr-Latn-RS"/>
            </w:rPr>
            <w:t>Specificnosti Mosquitto sa primerima</w:t>
          </w:r>
          <w:r>
            <w:tab/>
          </w:r>
          <w:r>
            <w:fldChar w:fldCharType="begin"/>
          </w:r>
          <w:r>
            <w:instrText xml:space="preserve"> PAGEREF _Toc15432 \h </w:instrText>
          </w:r>
          <w:r>
            <w:fldChar w:fldCharType="separate"/>
          </w:r>
          <w:r>
            <w:t>40</w:t>
          </w:r>
          <w:r>
            <w:fldChar w:fldCharType="end"/>
          </w:r>
          <w:r>
            <w:rPr>
              <w:rFonts w:hint="default" w:ascii="Times New Roman" w:hAnsi="Times New Roman" w:cs="Times New Roman"/>
            </w:rPr>
            <w:fldChar w:fldCharType="end"/>
          </w:r>
        </w:p>
        <w:p w14:paraId="461EF66A">
          <w:pPr>
            <w:pStyle w:val="144"/>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_Toc1331 </w:instrText>
          </w:r>
          <w:r>
            <w:rPr>
              <w:rFonts w:hint="default" w:ascii="Times New Roman" w:hAnsi="Times New Roman" w:cs="Times New Roman"/>
            </w:rPr>
            <w:fldChar w:fldCharType="separate"/>
          </w:r>
          <w:r>
            <w:rPr>
              <w:rFonts w:hint="default"/>
              <w:i w:val="0"/>
              <w:iCs w:val="0"/>
              <w:lang w:val="en-US"/>
            </w:rPr>
            <w:t xml:space="preserve">4.4.1. </w:t>
          </w:r>
          <w:r>
            <w:rPr>
              <w:rFonts w:hint="default"/>
              <w:lang w:val="en-US"/>
            </w:rPr>
            <w:t>Kvalitet usluge(QoS)</w:t>
          </w:r>
          <w:r>
            <w:tab/>
          </w:r>
          <w:r>
            <w:fldChar w:fldCharType="begin"/>
          </w:r>
          <w:r>
            <w:instrText xml:space="preserve"> PAGEREF _Toc1331 \h </w:instrText>
          </w:r>
          <w:r>
            <w:fldChar w:fldCharType="separate"/>
          </w:r>
          <w:r>
            <w:t>40</w:t>
          </w:r>
          <w:r>
            <w:fldChar w:fldCharType="end"/>
          </w:r>
          <w:r>
            <w:rPr>
              <w:rFonts w:hint="default" w:ascii="Times New Roman" w:hAnsi="Times New Roman" w:cs="Times New Roman"/>
            </w:rPr>
            <w:fldChar w:fldCharType="end"/>
          </w:r>
        </w:p>
        <w:p w14:paraId="5B2CCDB3">
          <w:pPr>
            <w:pStyle w:val="142"/>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_Toc27696 </w:instrText>
          </w:r>
          <w:r>
            <w:rPr>
              <w:rFonts w:hint="default" w:ascii="Times New Roman" w:hAnsi="Times New Roman" w:cs="Times New Roman"/>
            </w:rPr>
            <w:fldChar w:fldCharType="separate"/>
          </w:r>
          <w:r>
            <w:rPr>
              <w:rFonts w:hint="default"/>
              <w:lang w:val="sr-Latn-ME"/>
            </w:rPr>
            <w:t>5. Zaključak</w:t>
          </w:r>
          <w:r>
            <w:tab/>
          </w:r>
          <w:r>
            <w:fldChar w:fldCharType="begin"/>
          </w:r>
          <w:r>
            <w:instrText xml:space="preserve"> PAGEREF _Toc27696 \h </w:instrText>
          </w:r>
          <w:r>
            <w:fldChar w:fldCharType="separate"/>
          </w:r>
          <w:r>
            <w:t>43</w:t>
          </w:r>
          <w:r>
            <w:fldChar w:fldCharType="end"/>
          </w:r>
          <w:r>
            <w:rPr>
              <w:rFonts w:hint="default" w:ascii="Times New Roman" w:hAnsi="Times New Roman" w:cs="Times New Roman"/>
            </w:rPr>
            <w:fldChar w:fldCharType="end"/>
          </w:r>
        </w:p>
        <w:p w14:paraId="229B69E0">
          <w:pPr>
            <w:pStyle w:val="142"/>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_Toc12458 </w:instrText>
          </w:r>
          <w:r>
            <w:rPr>
              <w:rFonts w:hint="default" w:ascii="Times New Roman" w:hAnsi="Times New Roman" w:cs="Times New Roman"/>
            </w:rPr>
            <w:fldChar w:fldCharType="separate"/>
          </w:r>
          <w:r>
            <w:rPr>
              <w:rFonts w:hint="default"/>
              <w:lang w:val="sr-Latn-RS"/>
            </w:rPr>
            <w:t>6. Popis slika</w:t>
          </w:r>
          <w:r>
            <w:tab/>
          </w:r>
          <w:r>
            <w:fldChar w:fldCharType="begin"/>
          </w:r>
          <w:r>
            <w:instrText xml:space="preserve"> PAGEREF _Toc12458 \h </w:instrText>
          </w:r>
          <w:r>
            <w:fldChar w:fldCharType="separate"/>
          </w:r>
          <w:r>
            <w:t>44</w:t>
          </w:r>
          <w:r>
            <w:fldChar w:fldCharType="end"/>
          </w:r>
          <w:r>
            <w:rPr>
              <w:rFonts w:hint="default" w:ascii="Times New Roman" w:hAnsi="Times New Roman" w:cs="Times New Roman"/>
            </w:rPr>
            <w:fldChar w:fldCharType="end"/>
          </w:r>
        </w:p>
        <w:p w14:paraId="2D3DB98F">
          <w:pPr>
            <w:pStyle w:val="142"/>
            <w:tabs>
              <w:tab w:val="right" w:leader="dot" w:pos="902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_Toc31452 </w:instrText>
          </w:r>
          <w:r>
            <w:rPr>
              <w:rFonts w:hint="default" w:ascii="Times New Roman" w:hAnsi="Times New Roman" w:cs="Times New Roman"/>
            </w:rPr>
            <w:fldChar w:fldCharType="separate"/>
          </w:r>
          <w:r>
            <w:rPr>
              <w:rFonts w:hint="default"/>
              <w:lang w:val="sr-Latn-RS"/>
            </w:rPr>
            <w:t>7. Literatura</w:t>
          </w:r>
          <w:r>
            <w:tab/>
          </w:r>
          <w:r>
            <w:fldChar w:fldCharType="begin"/>
          </w:r>
          <w:r>
            <w:instrText xml:space="preserve"> PAGEREF _Toc31452 \h </w:instrText>
          </w:r>
          <w:r>
            <w:fldChar w:fldCharType="separate"/>
          </w:r>
          <w:r>
            <w:t>44</w:t>
          </w:r>
          <w:r>
            <w:fldChar w:fldCharType="end"/>
          </w:r>
          <w:r>
            <w:rPr>
              <w:rFonts w:hint="default" w:ascii="Times New Roman" w:hAnsi="Times New Roman" w:cs="Times New Roman"/>
            </w:rPr>
            <w:fldChar w:fldCharType="end"/>
          </w:r>
        </w:p>
        <w:p w14:paraId="01D88B85">
          <w:pPr>
            <w:rPr>
              <w:rFonts w:hint="default" w:ascii="Times New Roman" w:hAnsi="Times New Roman" w:cs="Times New Roman"/>
            </w:rPr>
          </w:pPr>
          <w:r>
            <w:rPr>
              <w:rFonts w:hint="default" w:ascii="Times New Roman" w:hAnsi="Times New Roman" w:cs="Times New Roman"/>
            </w:rPr>
            <w:fldChar w:fldCharType="end"/>
          </w:r>
        </w:p>
        <w:p w14:paraId="06683939">
          <w:pPr>
            <w:rPr>
              <w:rFonts w:hint="default" w:ascii="Times New Roman" w:hAnsi="Times New Roman" w:cs="Times New Roman" w:eastAsiaTheme="minorEastAsia"/>
              <w:sz w:val="24"/>
              <w:lang w:val="en-US" w:eastAsia="zh-CN" w:bidi="ar-SA"/>
            </w:rPr>
          </w:pPr>
          <w:r>
            <w:rPr>
              <w:rFonts w:hint="default" w:ascii="Times New Roman" w:hAnsi="Times New Roman" w:cs="Times New Roman"/>
            </w:rPr>
            <w:br w:type="page"/>
          </w:r>
        </w:p>
      </w:sdtContent>
    </w:sdt>
    <w:p w14:paraId="2F4A7A58">
      <w:pPr>
        <w:pStyle w:val="2"/>
        <w:bidi w:val="0"/>
        <w:ind w:left="425" w:leftChars="0" w:hanging="425" w:firstLineChars="0"/>
        <w:rPr>
          <w:rFonts w:hint="default"/>
          <w:lang w:val="sr-Latn-ME"/>
        </w:rPr>
      </w:pPr>
      <w:bookmarkStart w:id="0" w:name="_Toc8561"/>
      <w:r>
        <w:rPr>
          <w:rFonts w:hint="default"/>
          <w:lang w:val="sr-Latn-ME"/>
        </w:rPr>
        <w:t>Uvod</w:t>
      </w:r>
      <w:bookmarkEnd w:id="0"/>
    </w:p>
    <w:p w14:paraId="08620243">
      <w:pPr>
        <w:numPr>
          <w:ilvl w:val="0"/>
          <w:numId w:val="0"/>
        </w:numPr>
        <w:ind w:firstLine="360" w:firstLineChars="0"/>
        <w:rPr>
          <w:rFonts w:hint="default"/>
          <w:lang w:val="sr-Latn-RS"/>
        </w:rPr>
      </w:pPr>
      <w:r>
        <w:rPr>
          <w:rFonts w:hint="default"/>
          <w:lang w:val="sr-Latn-ME"/>
        </w:rPr>
        <w:t>Razmena poruka je osnova komunikacije u savremenim distribuiranim i softverskim sistemima.</w:t>
      </w:r>
      <w:r>
        <w:rPr>
          <w:rFonts w:hint="default"/>
          <w:lang w:val="en-US"/>
        </w:rPr>
        <w:t xml:space="preserve"> Distribuirani sistemi danas mogu da uklju</w:t>
      </w:r>
      <w:r>
        <w:rPr>
          <w:rFonts w:hint="default"/>
          <w:lang w:val="sr-Latn-RS"/>
        </w:rPr>
        <w:t>čuju na hiljade čvorova koji su geografski raspoređeni po čitavom svetu. Lokacija i ponašanje tih čvorova mogu da se dinamički menjaju kroz vreme. Zbog ovih karaktersitika distribuirani s</w:t>
      </w:r>
      <w:r>
        <w:rPr>
          <w:rFonts w:hint="default"/>
          <w:lang w:val="sr-Latn-ME"/>
        </w:rPr>
        <w:t>istemi sve češće koriste posredne mehanizme za razmenu poruka umesto tradicionalnog prisupa u kome aplikacije direktno razmenjuju poruke između sebe</w:t>
      </w:r>
      <w:r>
        <w:rPr>
          <w:rFonts w:hint="default"/>
          <w:lang w:val="sr-Latn-RS"/>
        </w:rPr>
        <w:t xml:space="preserve"> </w:t>
      </w:r>
      <w:r>
        <w:rPr>
          <w:rFonts w:hint="default"/>
          <w:lang w:val="en-US"/>
        </w:rPr>
        <w:t>[1]</w:t>
      </w:r>
      <w:r>
        <w:rPr>
          <w:rFonts w:hint="default"/>
          <w:lang w:val="sr-Latn-ME"/>
        </w:rPr>
        <w:t>.</w:t>
      </w:r>
      <w:r>
        <w:rPr>
          <w:rFonts w:hint="default"/>
          <w:lang w:val="sr-Latn-RS"/>
        </w:rPr>
        <w:t xml:space="preserve"> Na ovaj način se obezbeđuje slaba povezanost (</w:t>
      </w:r>
      <w:r>
        <w:rPr>
          <w:rFonts w:hint="default"/>
          <w:i/>
          <w:iCs/>
          <w:lang w:val="sr-Latn-RS"/>
        </w:rPr>
        <w:t>loose coupling</w:t>
      </w:r>
      <w:r>
        <w:rPr>
          <w:rFonts w:hint="default"/>
          <w:lang w:val="sr-Latn-RS"/>
        </w:rPr>
        <w:t>) između čvorova koja je neophodna u ovakvim dinamičnim okruženjima.</w:t>
      </w:r>
    </w:p>
    <w:p w14:paraId="7F071D23">
      <w:pPr>
        <w:pStyle w:val="2"/>
        <w:bidi w:val="0"/>
        <w:rPr>
          <w:rFonts w:hint="default"/>
          <w:lang w:val="sr-Latn-ME"/>
        </w:rPr>
      </w:pPr>
      <w:bookmarkStart w:id="1" w:name="_Toc30406"/>
      <w:r>
        <w:rPr>
          <w:rFonts w:hint="default"/>
          <w:lang w:val="sr-Latn-RS"/>
        </w:rPr>
        <w:t>Osnovni koncepti sistema za razmenu poruka</w:t>
      </w:r>
      <w:bookmarkEnd w:id="1"/>
    </w:p>
    <w:p w14:paraId="23461EB1">
      <w:pPr>
        <w:pStyle w:val="3"/>
        <w:bidi w:val="0"/>
        <w:rPr>
          <w:rFonts w:hint="default"/>
          <w:lang w:val="en-US"/>
        </w:rPr>
      </w:pPr>
      <w:bookmarkStart w:id="2" w:name="_Toc3002"/>
      <w:r>
        <w:rPr>
          <w:rFonts w:hint="default"/>
          <w:lang w:val="en-US"/>
        </w:rPr>
        <w:t>Posredni</w:t>
      </w:r>
      <w:r>
        <w:rPr>
          <w:rFonts w:hint="default"/>
          <w:lang w:val="sr-Latn-RS"/>
        </w:rPr>
        <w:t>čki sistem zasnovan na porukama</w:t>
      </w:r>
      <w:bookmarkEnd w:id="2"/>
    </w:p>
    <w:p w14:paraId="53C3CB4D">
      <w:pPr>
        <w:ind w:firstLine="360" w:firstLineChars="0"/>
        <w:rPr>
          <w:rFonts w:hint="default"/>
          <w:lang w:val="sr-Latn-ME"/>
        </w:rPr>
      </w:pPr>
      <w:r>
        <w:rPr>
          <w:rFonts w:hint="default"/>
          <w:i w:val="0"/>
          <w:iCs w:val="0"/>
          <w:lang w:val="sr-Latn-RS"/>
        </w:rPr>
        <w:t>Posrednički s</w:t>
      </w:r>
      <w:r>
        <w:rPr>
          <w:rFonts w:hint="default"/>
          <w:i w:val="0"/>
          <w:iCs w:val="0"/>
          <w:lang w:val="en-US"/>
        </w:rPr>
        <w:t>istem zasnovan</w:t>
      </w:r>
      <w:r>
        <w:rPr>
          <w:rFonts w:hint="default"/>
          <w:i w:val="0"/>
          <w:iCs w:val="0"/>
          <w:lang w:val="sr-Latn-RS"/>
        </w:rPr>
        <w:t xml:space="preserve"> </w:t>
      </w:r>
      <w:r>
        <w:rPr>
          <w:rFonts w:hint="default"/>
          <w:i w:val="0"/>
          <w:iCs w:val="0"/>
          <w:lang w:val="en-US"/>
        </w:rPr>
        <w:t>na razmeni poruka (</w:t>
      </w:r>
      <w:r>
        <w:rPr>
          <w:rFonts w:hint="default"/>
          <w:i/>
          <w:iCs/>
          <w:lang w:val="sr-Latn-ME"/>
        </w:rPr>
        <w:t xml:space="preserve">Message-oriented middleware </w:t>
      </w:r>
      <w:r>
        <w:rPr>
          <w:rFonts w:hint="default"/>
          <w:i/>
          <w:iCs/>
          <w:lang w:val="en-US"/>
        </w:rPr>
        <w:t xml:space="preserve">- </w:t>
      </w:r>
      <w:r>
        <w:rPr>
          <w:rFonts w:hint="default"/>
          <w:i/>
          <w:iCs/>
          <w:lang w:val="sr-Latn-ME"/>
        </w:rPr>
        <w:t>MOM)</w:t>
      </w:r>
      <w:r>
        <w:rPr>
          <w:rFonts w:hint="default"/>
          <w:lang w:val="sr-Latn-ME"/>
        </w:rPr>
        <w:t xml:space="preserve"> je jedan od najvažnijih koncepata u </w:t>
      </w:r>
      <w:r>
        <w:rPr>
          <w:rFonts w:hint="default"/>
          <w:lang w:val="sr-Latn-RS"/>
        </w:rPr>
        <w:t>savremenoj distribuiranoj arhitekturi</w:t>
      </w:r>
      <w:r>
        <w:rPr>
          <w:rFonts w:hint="default"/>
          <w:lang w:val="sr-Latn-ME"/>
        </w:rPr>
        <w:t xml:space="preserve">. </w:t>
      </w:r>
      <w:r>
        <w:rPr>
          <w:rFonts w:hint="default"/>
          <w:i/>
          <w:iCs/>
          <w:lang w:val="sr-Latn-RS"/>
        </w:rPr>
        <w:t>MOM</w:t>
      </w:r>
      <w:r>
        <w:rPr>
          <w:rFonts w:hint="default"/>
          <w:lang w:val="sr-Latn-ME"/>
        </w:rPr>
        <w:t xml:space="preserve"> je </w:t>
      </w:r>
      <w:r>
        <w:rPr>
          <w:rFonts w:hint="default"/>
          <w:lang w:val="sr-Latn-RS"/>
        </w:rPr>
        <w:t xml:space="preserve">posrednički </w:t>
      </w:r>
      <w:r>
        <w:rPr>
          <w:rFonts w:hint="default"/>
          <w:lang w:val="sr-Latn-ME"/>
        </w:rPr>
        <w:t xml:space="preserve">sloj koji </w:t>
      </w:r>
      <w:r>
        <w:rPr>
          <w:rFonts w:hint="default"/>
          <w:lang w:val="sr-Latn-RS"/>
        </w:rPr>
        <w:t xml:space="preserve">olakšava </w:t>
      </w:r>
      <w:r>
        <w:rPr>
          <w:rFonts w:hint="default"/>
          <w:lang w:val="sr-Latn-ME"/>
        </w:rPr>
        <w:t>komunikaciju između distribuiranih aplikacija putem razmene poruka</w:t>
      </w:r>
      <w:r>
        <w:rPr>
          <w:rFonts w:ascii="SimSun" w:hAnsi="SimSun" w:eastAsia="SimSun" w:cs="SimSun"/>
          <w:sz w:val="24"/>
          <w:szCs w:val="24"/>
        </w:rPr>
        <w:t>.</w:t>
      </w:r>
      <w:r>
        <w:rPr>
          <w:rFonts w:hint="default"/>
          <w:lang w:val="sr-Latn-ME"/>
        </w:rPr>
        <w:t xml:space="preserve">Omogućava razmenu poruka između proizvođača i potrošača podataka na asinhron način, uz korišćenje posredničkog sistema. Pošiljalac i primalac poruke ne komuniciraju direktno već </w:t>
      </w:r>
      <w:r>
        <w:rPr>
          <w:rFonts w:hint="default"/>
          <w:lang w:val="sr-Latn-RS"/>
        </w:rPr>
        <w:t>se poruke šalju koristeći red čekanja (</w:t>
      </w:r>
      <w:r>
        <w:rPr>
          <w:rFonts w:hint="default"/>
          <w:i/>
          <w:iCs/>
          <w:lang w:val="sr-Latn-RS"/>
        </w:rPr>
        <w:t>queue</w:t>
      </w:r>
      <w:r>
        <w:rPr>
          <w:rFonts w:hint="default"/>
          <w:lang w:val="sr-Latn-RS"/>
        </w:rPr>
        <w:t>) kao dodatni korak</w:t>
      </w:r>
      <w:r>
        <w:rPr>
          <w:rFonts w:hint="default"/>
          <w:lang w:val="en-US"/>
        </w:rPr>
        <w:t>.</w:t>
      </w:r>
      <w:r>
        <w:rPr>
          <w:rFonts w:hint="default"/>
          <w:lang w:val="sr-Latn-RS"/>
        </w:rPr>
        <w:t xml:space="preserve"> Pošiljac šalje poruke u </w:t>
      </w:r>
      <w:r>
        <w:rPr>
          <w:rFonts w:hint="default"/>
          <w:i/>
          <w:iCs/>
          <w:lang w:val="sr-Latn-RS"/>
        </w:rPr>
        <w:t xml:space="preserve">queue </w:t>
      </w:r>
      <w:r>
        <w:rPr>
          <w:rFonts w:hint="default"/>
          <w:i w:val="0"/>
          <w:iCs w:val="0"/>
          <w:lang w:val="sr-Latn-RS"/>
        </w:rPr>
        <w:t>koje se tamo skladište dok ih primalac poruke ne preuzme. Glavna prednost je ta što o</w:t>
      </w:r>
      <w:r>
        <w:rPr>
          <w:rFonts w:hint="default"/>
          <w:lang w:val="sr-Latn-ME"/>
        </w:rPr>
        <w:t xml:space="preserve">mogućava aplikacijama da šalju poruke iako ne znaju kada će te poruke biti obrađene i ko će ih obraditi. </w:t>
      </w:r>
      <w:r>
        <w:rPr>
          <w:rFonts w:hint="default"/>
          <w:lang w:val="sr-Latn-RS"/>
        </w:rPr>
        <w:t xml:space="preserve">Primalac poruke ne mora da bude dostupan u trenutku kada se poruka šalje </w:t>
      </w:r>
      <w:r>
        <w:rPr>
          <w:rFonts w:hint="default"/>
          <w:lang w:val="en-US"/>
        </w:rPr>
        <w:t>[2]</w:t>
      </w:r>
      <w:r>
        <w:rPr>
          <w:rFonts w:hint="default"/>
          <w:lang w:val="sr-Latn-RS"/>
        </w:rPr>
        <w:t xml:space="preserve">. </w:t>
      </w:r>
      <w:r>
        <w:rPr>
          <w:rFonts w:hint="default"/>
          <w:lang w:val="sr-Latn-ME"/>
        </w:rPr>
        <w:t>Ovakav model komunikacije povećava otpornost na greške i omogućava lakše horizontalno skaliranje sistema.</w:t>
      </w:r>
    </w:p>
    <w:p w14:paraId="29243DEE">
      <w:pPr>
        <w:rPr>
          <w:rFonts w:hint="default"/>
          <w:lang w:val="sr-Latn-ME"/>
        </w:rPr>
      </w:pPr>
    </w:p>
    <w:p w14:paraId="6CD57A8E">
      <w:pPr>
        <w:pStyle w:val="4"/>
        <w:bidi w:val="0"/>
        <w:rPr>
          <w:rFonts w:hint="default"/>
          <w:lang w:val="sr-Latn-ME"/>
        </w:rPr>
      </w:pPr>
      <w:bookmarkStart w:id="3" w:name="_Toc12021"/>
      <w:r>
        <w:rPr>
          <w:rFonts w:hint="default"/>
          <w:lang w:val="sr-Latn-ME"/>
        </w:rPr>
        <w:t>Osnovni pojmovi</w:t>
      </w:r>
      <w:bookmarkEnd w:id="3"/>
    </w:p>
    <w:p w14:paraId="4E37A7A1">
      <w:pPr>
        <w:rPr>
          <w:rFonts w:hint="default"/>
          <w:lang w:val="sr-Latn-ME"/>
        </w:rPr>
      </w:pPr>
      <w:r>
        <w:rPr>
          <w:rFonts w:hint="default"/>
          <w:b/>
          <w:bCs/>
          <w:lang w:val="en-US"/>
        </w:rPr>
        <w:t>Proi</w:t>
      </w:r>
      <w:r>
        <w:rPr>
          <w:rFonts w:hint="default"/>
          <w:b/>
          <w:bCs/>
          <w:lang w:val="sr-Latn-RS"/>
        </w:rPr>
        <w:t>zvođač (</w:t>
      </w:r>
      <w:r>
        <w:rPr>
          <w:rFonts w:hint="default"/>
          <w:b/>
          <w:bCs/>
          <w:i/>
          <w:iCs/>
          <w:lang w:val="sr-Latn-RS"/>
        </w:rPr>
        <w:t>p</w:t>
      </w:r>
      <w:r>
        <w:rPr>
          <w:rFonts w:hint="default"/>
          <w:b/>
          <w:bCs/>
          <w:i/>
          <w:iCs/>
          <w:lang w:val="sr-Latn-ME"/>
        </w:rPr>
        <w:t>roducer</w:t>
      </w:r>
      <w:r>
        <w:rPr>
          <w:rFonts w:hint="default"/>
          <w:b/>
          <w:bCs/>
          <w:lang w:val="sr-Latn-RS"/>
        </w:rPr>
        <w:t>)</w:t>
      </w:r>
      <w:r>
        <w:rPr>
          <w:rFonts w:hint="default"/>
          <w:b/>
          <w:bCs/>
          <w:lang w:val="sr-Latn-ME"/>
        </w:rPr>
        <w:t xml:space="preserve"> </w:t>
      </w:r>
      <w:r>
        <w:rPr>
          <w:rFonts w:hint="default"/>
          <w:lang w:val="sr-Latn-ME"/>
        </w:rPr>
        <w:t xml:space="preserve">je komponenta sistema koja kreira poruke i šalje ih u sistem za razmenu poruka. </w:t>
      </w:r>
      <w:r>
        <w:rPr>
          <w:rFonts w:hint="default"/>
          <w:i w:val="0"/>
          <w:iCs w:val="0"/>
          <w:lang w:val="sr-Latn-RS"/>
        </w:rPr>
        <w:t xml:space="preserve">Proizvođač </w:t>
      </w:r>
      <w:r>
        <w:rPr>
          <w:rFonts w:hint="default"/>
          <w:lang w:val="sr-Latn-ME"/>
        </w:rPr>
        <w:t xml:space="preserve">ne mora da zna ko će primiti njegovu poruku niti kada će ona biti obrađena. </w:t>
      </w:r>
    </w:p>
    <w:p w14:paraId="33B0ED05">
      <w:pPr>
        <w:rPr>
          <w:rFonts w:hint="default"/>
          <w:lang w:val="sr-Latn-ME"/>
        </w:rPr>
      </w:pPr>
      <w:r>
        <w:rPr>
          <w:rFonts w:hint="default"/>
          <w:b/>
          <w:bCs/>
          <w:lang w:val="sr-Latn-RS"/>
        </w:rPr>
        <w:t>Potrošač (</w:t>
      </w:r>
      <w:r>
        <w:rPr>
          <w:rFonts w:hint="default"/>
          <w:b/>
          <w:bCs/>
          <w:i/>
          <w:iCs/>
          <w:lang w:val="sr-Latn-RS"/>
        </w:rPr>
        <w:t>c</w:t>
      </w:r>
      <w:r>
        <w:rPr>
          <w:rFonts w:hint="default"/>
          <w:b/>
          <w:bCs/>
          <w:i/>
          <w:iCs/>
          <w:lang w:val="sr-Latn-ME"/>
        </w:rPr>
        <w:t>onsumer</w:t>
      </w:r>
      <w:r>
        <w:rPr>
          <w:rFonts w:hint="default"/>
          <w:b/>
          <w:bCs/>
          <w:lang w:val="sr-Latn-RS"/>
        </w:rPr>
        <w:t>)</w:t>
      </w:r>
      <w:r>
        <w:rPr>
          <w:rFonts w:hint="default"/>
          <w:b/>
          <w:bCs/>
          <w:lang w:val="sr-Latn-ME"/>
        </w:rPr>
        <w:t xml:space="preserve"> </w:t>
      </w:r>
      <w:r>
        <w:rPr>
          <w:rFonts w:hint="default"/>
          <w:lang w:val="sr-Latn-ME"/>
        </w:rPr>
        <w:t>je komponent</w:t>
      </w:r>
      <w:r>
        <w:rPr>
          <w:rFonts w:hint="default"/>
          <w:lang w:val="sr-Latn-RS"/>
        </w:rPr>
        <w:t>a</w:t>
      </w:r>
      <w:r>
        <w:rPr>
          <w:rFonts w:hint="default"/>
          <w:lang w:val="sr-Latn-ME"/>
        </w:rPr>
        <w:t xml:space="preserve"> sistema koja prima poruke i obrađuje ih. Jedan ili više </w:t>
      </w:r>
      <w:r>
        <w:rPr>
          <w:rFonts w:hint="default"/>
          <w:i w:val="0"/>
          <w:iCs w:val="0"/>
          <w:lang w:val="sr-Latn-RS"/>
        </w:rPr>
        <w:t xml:space="preserve">potrošača </w:t>
      </w:r>
      <w:r>
        <w:rPr>
          <w:rFonts w:hint="default"/>
          <w:lang w:val="sr-Latn-ME"/>
        </w:rPr>
        <w:t>mogu da slušaju iste poruke u zavisnosti od modela komunikacije.</w:t>
      </w:r>
    </w:p>
    <w:p w14:paraId="71C7E397">
      <w:pPr>
        <w:rPr>
          <w:rFonts w:hint="default"/>
          <w:lang w:val="sr-Latn-ME"/>
        </w:rPr>
      </w:pPr>
      <w:r>
        <w:rPr>
          <w:rFonts w:hint="default"/>
          <w:b/>
          <w:bCs/>
          <w:lang w:val="sr-Latn-RS"/>
        </w:rPr>
        <w:t>Posrednik (</w:t>
      </w:r>
      <w:r>
        <w:rPr>
          <w:rFonts w:hint="default"/>
          <w:b/>
          <w:bCs/>
          <w:i/>
          <w:iCs/>
          <w:lang w:val="sr-Latn-RS"/>
        </w:rPr>
        <w:t>b</w:t>
      </w:r>
      <w:r>
        <w:rPr>
          <w:rFonts w:hint="default"/>
          <w:b/>
          <w:bCs/>
          <w:i/>
          <w:iCs/>
          <w:lang w:val="sr-Latn-ME"/>
        </w:rPr>
        <w:t>roker</w:t>
      </w:r>
      <w:r>
        <w:rPr>
          <w:rFonts w:hint="default"/>
          <w:b/>
          <w:bCs/>
          <w:lang w:val="sr-Latn-RS"/>
        </w:rPr>
        <w:t>)</w:t>
      </w:r>
      <w:r>
        <w:rPr>
          <w:rFonts w:hint="default"/>
          <w:b/>
          <w:bCs/>
          <w:lang w:val="sr-Latn-ME"/>
        </w:rPr>
        <w:t xml:space="preserve"> </w:t>
      </w:r>
      <w:r>
        <w:rPr>
          <w:rFonts w:hint="default"/>
          <w:lang w:val="sr-Latn-ME"/>
        </w:rPr>
        <w:t xml:space="preserve">je komponenta </w:t>
      </w:r>
      <w:r>
        <w:rPr>
          <w:rFonts w:hint="default"/>
          <w:i/>
          <w:iCs/>
          <w:lang w:val="sr-Latn-ME"/>
        </w:rPr>
        <w:t xml:space="preserve">MOM </w:t>
      </w:r>
      <w:r>
        <w:rPr>
          <w:rFonts w:hint="default"/>
          <w:lang w:val="sr-Latn-ME"/>
        </w:rPr>
        <w:t xml:space="preserve">sistema koja prima poruke od </w:t>
      </w:r>
      <w:r>
        <w:rPr>
          <w:rFonts w:hint="default"/>
          <w:lang w:val="sr-Latn-RS"/>
        </w:rPr>
        <w:t xml:space="preserve">proizvođača </w:t>
      </w:r>
      <w:r>
        <w:rPr>
          <w:rFonts w:hint="default"/>
          <w:lang w:val="sr-Latn-ME"/>
        </w:rPr>
        <w:t xml:space="preserve">i prosleđuje ih </w:t>
      </w:r>
      <w:r>
        <w:rPr>
          <w:rFonts w:hint="default"/>
          <w:i w:val="0"/>
          <w:iCs w:val="0"/>
          <w:lang w:val="sr-Latn-RS"/>
        </w:rPr>
        <w:t>potrošačima</w:t>
      </w:r>
      <w:r>
        <w:rPr>
          <w:rFonts w:hint="default"/>
          <w:lang w:val="sr-Latn-ME"/>
        </w:rPr>
        <w:t xml:space="preserve">. Broker upravlja rutiranjem poruka, redovima čekanja, potvrdom isporuke i ostalim mehanizmima koji omogućavaju </w:t>
      </w:r>
      <w:r>
        <w:rPr>
          <w:rFonts w:hint="default"/>
          <w:lang w:val="sr-Latn-RS"/>
        </w:rPr>
        <w:t xml:space="preserve">pouzdanu i </w:t>
      </w:r>
      <w:r>
        <w:rPr>
          <w:rFonts w:hint="default"/>
          <w:lang w:val="sr-Latn-ME"/>
        </w:rPr>
        <w:t xml:space="preserve">bezbednu komunikaciju. </w:t>
      </w:r>
    </w:p>
    <w:p w14:paraId="2B768950">
      <w:pPr>
        <w:rPr>
          <w:rFonts w:hint="default"/>
          <w:lang w:val="sr-Latn-ME"/>
        </w:rPr>
      </w:pPr>
      <w:r>
        <w:rPr>
          <w:rFonts w:hint="default"/>
          <w:b/>
          <w:bCs/>
          <w:lang w:val="sr-Latn-ME"/>
        </w:rPr>
        <w:t xml:space="preserve">Poruka </w:t>
      </w:r>
      <w:r>
        <w:rPr>
          <w:rFonts w:hint="default"/>
          <w:lang w:val="sr-Latn-ME"/>
        </w:rPr>
        <w:t xml:space="preserve">koja se prenosi sadrži </w:t>
      </w:r>
      <w:r>
        <w:rPr>
          <w:rFonts w:hint="default"/>
          <w:i/>
          <w:iCs/>
          <w:lang w:val="sr-Latn-ME"/>
        </w:rPr>
        <w:t>payload</w:t>
      </w:r>
      <w:r>
        <w:rPr>
          <w:rFonts w:hint="default"/>
          <w:lang w:val="sr-Latn-RS"/>
        </w:rPr>
        <w:t>(korisni sadržaj)</w:t>
      </w:r>
      <w:r>
        <w:rPr>
          <w:rFonts w:hint="default"/>
          <w:lang w:val="sr-Latn-ME"/>
        </w:rPr>
        <w:t xml:space="preserve"> i dodatne metapodatke. Poruka je nezavisna od aplikacije koja je šalje i aplikacije koja je prihvata čime se umnogome povećava fleksibilnost sistema. </w:t>
      </w:r>
    </w:p>
    <w:p w14:paraId="3258C9EB">
      <w:pPr>
        <w:rPr>
          <w:rFonts w:hint="default"/>
          <w:lang w:val="sr-Latn-ME"/>
        </w:rPr>
      </w:pPr>
    </w:p>
    <w:p w14:paraId="663E8C16">
      <w:pPr>
        <w:pStyle w:val="3"/>
        <w:bidi w:val="0"/>
        <w:rPr>
          <w:rFonts w:hint="default"/>
          <w:lang w:val="sr-Latn-ME"/>
        </w:rPr>
      </w:pPr>
      <w:bookmarkStart w:id="4" w:name="_Toc31795"/>
      <w:r>
        <w:rPr>
          <w:rFonts w:hint="default"/>
          <w:lang w:val="sr-Latn-ME"/>
        </w:rPr>
        <w:t>Sinhrona komunikacija</w:t>
      </w:r>
      <w:bookmarkEnd w:id="4"/>
    </w:p>
    <w:p w14:paraId="31595265">
      <w:pPr>
        <w:ind w:left="120" w:firstLine="359" w:firstLineChars="0"/>
        <w:rPr>
          <w:rFonts w:hint="default"/>
          <w:lang w:val="en-US"/>
        </w:rPr>
      </w:pPr>
      <w:r>
        <w:rPr>
          <w:rFonts w:hint="default"/>
          <w:lang w:val="en-US"/>
        </w:rPr>
        <w:t>Kod sinhrone komunikacije izme</w:t>
      </w:r>
      <w:r>
        <w:rPr>
          <w:rFonts w:hint="default"/>
          <w:lang w:val="sr-Latn-ME"/>
        </w:rPr>
        <w:t>đ</w:t>
      </w:r>
      <w:r>
        <w:rPr>
          <w:rFonts w:hint="default"/>
          <w:lang w:val="en-US"/>
        </w:rPr>
        <w:t xml:space="preserve">u </w:t>
      </w:r>
      <w:r>
        <w:rPr>
          <w:rFonts w:hint="default"/>
          <w:lang w:val="sr-Latn-ME"/>
        </w:rPr>
        <w:t>aplikacija</w:t>
      </w:r>
      <w:r>
        <w:rPr>
          <w:rFonts w:hint="default"/>
          <w:lang w:val="en-US"/>
        </w:rPr>
        <w:t xml:space="preserve">, kada </w:t>
      </w:r>
      <w:r>
        <w:rPr>
          <w:rFonts w:hint="default"/>
          <w:lang w:val="sr-Latn-ME"/>
        </w:rPr>
        <w:t xml:space="preserve">jedna aplikacija </w:t>
      </w:r>
      <w:r>
        <w:rPr>
          <w:rFonts w:hint="default"/>
          <w:lang w:val="en-US"/>
        </w:rPr>
        <w:t>po</w:t>
      </w:r>
      <w:r>
        <w:rPr>
          <w:rFonts w:hint="default"/>
          <w:lang w:val="sr-Latn-ME"/>
        </w:rPr>
        <w:t>š</w:t>
      </w:r>
      <w:r>
        <w:rPr>
          <w:rFonts w:hint="default"/>
          <w:lang w:val="en-US"/>
        </w:rPr>
        <w:t>alje zahtev drugo</w:t>
      </w:r>
      <w:r>
        <w:rPr>
          <w:rFonts w:hint="default"/>
          <w:lang w:val="sr-Latn-ME"/>
        </w:rPr>
        <w:t>j</w:t>
      </w:r>
      <w:r>
        <w:rPr>
          <w:rFonts w:hint="default"/>
          <w:lang w:val="sr-Latn-RS"/>
        </w:rPr>
        <w:t xml:space="preserve"> aplikaciji</w:t>
      </w:r>
      <w:r>
        <w:rPr>
          <w:rFonts w:hint="default"/>
          <w:lang w:val="en-US"/>
        </w:rPr>
        <w:t xml:space="preserve"> ne nastavlja sa daljim izvr</w:t>
      </w:r>
      <w:r>
        <w:rPr>
          <w:rFonts w:hint="default"/>
          <w:lang w:val="sr-Latn-ME"/>
        </w:rPr>
        <w:t>š</w:t>
      </w:r>
      <w:r>
        <w:rPr>
          <w:rFonts w:hint="default"/>
          <w:lang w:val="en-US"/>
        </w:rPr>
        <w:t>enjem ve</w:t>
      </w:r>
      <w:r>
        <w:rPr>
          <w:rFonts w:hint="default"/>
          <w:lang w:val="sr-Latn-ME"/>
        </w:rPr>
        <w:t>ć</w:t>
      </w:r>
      <w:r>
        <w:rPr>
          <w:rFonts w:hint="default"/>
          <w:lang w:val="en-US"/>
        </w:rPr>
        <w:t xml:space="preserve"> </w:t>
      </w:r>
      <w:r>
        <w:rPr>
          <w:rFonts w:hint="default"/>
          <w:lang w:val="sr-Latn-ME"/>
        </w:rPr>
        <w:t>č</w:t>
      </w:r>
      <w:r>
        <w:rPr>
          <w:rFonts w:hint="default"/>
          <w:lang w:val="en-US"/>
        </w:rPr>
        <w:t xml:space="preserve">eka da primi odgovor </w:t>
      </w:r>
      <w:r>
        <w:rPr>
          <w:rFonts w:hint="default"/>
          <w:lang w:val="sr-Latn-ME"/>
        </w:rPr>
        <w:t>od te aplikacije</w:t>
      </w:r>
      <w:r>
        <w:rPr>
          <w:rFonts w:hint="default"/>
          <w:lang w:val="en-US"/>
        </w:rPr>
        <w:t>.</w:t>
      </w:r>
      <w:r>
        <w:rPr>
          <w:rFonts w:hint="default"/>
          <w:lang w:val="sr-Latn-ME"/>
        </w:rPr>
        <w:t xml:space="preserve"> Rad</w:t>
      </w:r>
      <w:r>
        <w:rPr>
          <w:rFonts w:hint="default"/>
          <w:lang w:val="sr-Latn-RS"/>
        </w:rPr>
        <w:t xml:space="preserve"> </w:t>
      </w:r>
      <w:r>
        <w:rPr>
          <w:rFonts w:hint="default"/>
          <w:lang w:val="sr-Latn-ME"/>
        </w:rPr>
        <w:t>pošiljaoca se blokira sve dok ne dobije odgovor.</w:t>
      </w:r>
      <w:r>
        <w:rPr>
          <w:rFonts w:hint="default"/>
          <w:lang w:val="en-US"/>
        </w:rPr>
        <w:t xml:space="preserve"> </w:t>
      </w:r>
    </w:p>
    <w:p w14:paraId="5FCCFFAC">
      <w:pPr>
        <w:rPr>
          <w:rFonts w:hint="default"/>
          <w:lang w:val="en-US"/>
        </w:rPr>
      </w:pPr>
    </w:p>
    <w:p w14:paraId="11DC4EED">
      <w:pPr>
        <w:jc w:val="center"/>
      </w:pPr>
      <w:r>
        <w:drawing>
          <wp:inline distT="0" distB="0" distL="114300" distR="114300">
            <wp:extent cx="5273040" cy="1681480"/>
            <wp:effectExtent l="0" t="0" r="10160" b="762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6"/>
                    <a:stretch>
                      <a:fillRect/>
                    </a:stretch>
                  </pic:blipFill>
                  <pic:spPr>
                    <a:xfrm>
                      <a:off x="0" y="0"/>
                      <a:ext cx="5273040" cy="1681480"/>
                    </a:xfrm>
                    <a:prstGeom prst="rect">
                      <a:avLst/>
                    </a:prstGeom>
                    <a:noFill/>
                    <a:ln>
                      <a:noFill/>
                    </a:ln>
                  </pic:spPr>
                </pic:pic>
              </a:graphicData>
            </a:graphic>
          </wp:inline>
        </w:drawing>
      </w:r>
    </w:p>
    <w:p w14:paraId="63B97480">
      <w:pPr>
        <w:pStyle w:val="23"/>
        <w:jc w:val="center"/>
        <w:rPr>
          <w:rFonts w:hint="default"/>
          <w:lang w:val="sr-Latn-RS"/>
        </w:rPr>
      </w:pPr>
      <w:r>
        <w:t xml:space="preserve">Slika </w:t>
      </w:r>
      <w:r>
        <w:fldChar w:fldCharType="begin"/>
      </w:r>
      <w:r>
        <w:instrText xml:space="preserve"> SEQ Slika \* ARABIC </w:instrText>
      </w:r>
      <w:r>
        <w:fldChar w:fldCharType="separate"/>
      </w:r>
      <w:r>
        <w:t>1</w:t>
      </w:r>
      <w:r>
        <w:fldChar w:fldCharType="end"/>
      </w:r>
      <w:bookmarkStart w:id="5" w:name="_Toc25106"/>
      <w:r>
        <w:rPr>
          <w:lang w:val="sr-Latn-RS"/>
        </w:rPr>
        <w:t xml:space="preserve"> Ilustracija sinhrone komunikacije</w:t>
      </w:r>
      <w:bookmarkEnd w:id="5"/>
    </w:p>
    <w:p w14:paraId="1F374E31">
      <w:pPr>
        <w:rPr>
          <w:rFonts w:hint="default"/>
          <w:lang w:val="en-US"/>
        </w:rPr>
      </w:pPr>
    </w:p>
    <w:p w14:paraId="4CEFB10D">
      <w:pPr>
        <w:rPr>
          <w:rFonts w:hint="default"/>
          <w:lang w:val="sr-Latn-ME"/>
        </w:rPr>
      </w:pPr>
    </w:p>
    <w:p w14:paraId="1B7D6AEF">
      <w:pPr>
        <w:pStyle w:val="3"/>
        <w:bidi w:val="0"/>
        <w:rPr>
          <w:rFonts w:hint="default"/>
          <w:lang w:val="sr-Latn-ME"/>
        </w:rPr>
      </w:pPr>
      <w:bookmarkStart w:id="6" w:name="_Toc6169"/>
      <w:r>
        <w:rPr>
          <w:rFonts w:hint="default"/>
          <w:lang w:val="sr-Latn-ME"/>
        </w:rPr>
        <w:t>Asinhrona komunikacija</w:t>
      </w:r>
      <w:bookmarkEnd w:id="6"/>
    </w:p>
    <w:p w14:paraId="6B6619FD">
      <w:pPr>
        <w:ind w:firstLine="360" w:firstLineChars="0"/>
        <w:rPr>
          <w:rFonts w:hint="default"/>
          <w:lang w:val="en-US"/>
        </w:rPr>
      </w:pPr>
      <w:r>
        <w:rPr>
          <w:rFonts w:hint="default"/>
          <w:lang w:val="en-US"/>
        </w:rPr>
        <w:t xml:space="preserve">Kod asinhrone komunikacije kada </w:t>
      </w:r>
      <w:r>
        <w:rPr>
          <w:rFonts w:hint="default"/>
          <w:lang w:val="sr-Latn-ME"/>
        </w:rPr>
        <w:t xml:space="preserve">jedna aplikacija </w:t>
      </w:r>
      <w:r>
        <w:rPr>
          <w:rFonts w:hint="default"/>
          <w:lang w:val="en-US"/>
        </w:rPr>
        <w:t>po</w:t>
      </w:r>
      <w:r>
        <w:rPr>
          <w:rFonts w:hint="default"/>
          <w:lang w:val="sr-Latn-RS"/>
        </w:rPr>
        <w:t>š</w:t>
      </w:r>
      <w:r>
        <w:rPr>
          <w:rFonts w:hint="default"/>
          <w:lang w:val="en-US"/>
        </w:rPr>
        <w:t xml:space="preserve">alje zahtev </w:t>
      </w:r>
      <w:r>
        <w:rPr>
          <w:rFonts w:hint="default"/>
          <w:lang w:val="sr-Latn-ME"/>
        </w:rPr>
        <w:t>drugoj aplikaciji ili servisu</w:t>
      </w:r>
      <w:r>
        <w:rPr>
          <w:rFonts w:hint="default"/>
          <w:lang w:val="en-US"/>
        </w:rPr>
        <w:t xml:space="preserve">, </w:t>
      </w:r>
      <w:r>
        <w:rPr>
          <w:rFonts w:hint="default"/>
          <w:lang w:val="sr-Latn-ME"/>
        </w:rPr>
        <w:t xml:space="preserve">ona </w:t>
      </w:r>
      <w:r>
        <w:rPr>
          <w:rFonts w:hint="default"/>
          <w:lang w:val="en-US"/>
        </w:rPr>
        <w:t>nastavlja sa daljim izvr</w:t>
      </w:r>
      <w:r>
        <w:rPr>
          <w:rFonts w:hint="default"/>
          <w:lang w:val="sr-Latn-ME"/>
        </w:rPr>
        <w:t>š</w:t>
      </w:r>
      <w:r>
        <w:rPr>
          <w:rFonts w:hint="default"/>
          <w:lang w:val="en-US"/>
        </w:rPr>
        <w:t xml:space="preserve">enjem i ne </w:t>
      </w:r>
      <w:r>
        <w:rPr>
          <w:rFonts w:hint="default"/>
          <w:lang w:val="sr-Latn-ME"/>
        </w:rPr>
        <w:t>č</w:t>
      </w:r>
      <w:r>
        <w:rPr>
          <w:rFonts w:hint="default"/>
          <w:lang w:val="en-US"/>
        </w:rPr>
        <w:t>eka da primi odgovor</w:t>
      </w:r>
      <w:r>
        <w:rPr>
          <w:rFonts w:hint="default"/>
          <w:lang w:val="sr-Latn-ME"/>
        </w:rPr>
        <w:t>.</w:t>
      </w:r>
      <w:r>
        <w:rPr>
          <w:rFonts w:hint="default"/>
          <w:lang w:val="en-US"/>
        </w:rPr>
        <w:t xml:space="preserve"> Asinhroni pristup </w:t>
      </w:r>
      <w:r>
        <w:rPr>
          <w:rFonts w:hint="default"/>
          <w:lang w:val="sr-Latn-ME"/>
        </w:rPr>
        <w:t>omogućava</w:t>
      </w:r>
      <w:r>
        <w:rPr>
          <w:rFonts w:hint="default"/>
          <w:lang w:val="en-US"/>
        </w:rPr>
        <w:t xml:space="preserve"> </w:t>
      </w:r>
      <w:r>
        <w:rPr>
          <w:rFonts w:hint="default"/>
          <w:lang w:val="sr-Latn-ME"/>
        </w:rPr>
        <w:t xml:space="preserve">aplikaciji </w:t>
      </w:r>
      <w:r>
        <w:rPr>
          <w:rFonts w:hint="default"/>
          <w:lang w:val="en-US"/>
        </w:rPr>
        <w:t>da izvr</w:t>
      </w:r>
      <w:r>
        <w:rPr>
          <w:rFonts w:hint="default"/>
          <w:lang w:val="sr-Latn-ME"/>
        </w:rPr>
        <w:t>š</w:t>
      </w:r>
      <w:r>
        <w:rPr>
          <w:rFonts w:hint="default"/>
          <w:lang w:val="en-US"/>
        </w:rPr>
        <w:t xml:space="preserve">ava druge </w:t>
      </w:r>
      <w:r>
        <w:rPr>
          <w:rFonts w:hint="default"/>
          <w:lang w:val="sr-Latn-ME"/>
        </w:rPr>
        <w:t xml:space="preserve">zadatke </w:t>
      </w:r>
      <w:r>
        <w:rPr>
          <w:rFonts w:hint="default"/>
          <w:lang w:val="en-US"/>
        </w:rPr>
        <w:t>dok se zahtev jo</w:t>
      </w:r>
      <w:r>
        <w:rPr>
          <w:rFonts w:hint="default"/>
          <w:lang w:val="sr-Latn-ME"/>
        </w:rPr>
        <w:t>š</w:t>
      </w:r>
      <w:r>
        <w:rPr>
          <w:rFonts w:hint="default"/>
          <w:lang w:val="en-US"/>
        </w:rPr>
        <w:t xml:space="preserve"> uvek obra</w:t>
      </w:r>
      <w:r>
        <w:rPr>
          <w:rFonts w:hint="default"/>
          <w:lang w:val="sr-Latn-ME"/>
        </w:rPr>
        <w:t>đ</w:t>
      </w:r>
      <w:r>
        <w:rPr>
          <w:rFonts w:hint="default"/>
          <w:lang w:val="en-US"/>
        </w:rPr>
        <w:t>uje na odredi</w:t>
      </w:r>
      <w:r>
        <w:rPr>
          <w:rFonts w:hint="default"/>
          <w:lang w:val="sr-Latn-ME"/>
        </w:rPr>
        <w:t>š</w:t>
      </w:r>
      <w:r>
        <w:rPr>
          <w:rFonts w:hint="default"/>
          <w:lang w:val="en-US"/>
        </w:rPr>
        <w:t xml:space="preserve">tu. </w:t>
      </w:r>
      <w:r>
        <w:rPr>
          <w:rFonts w:hint="default"/>
          <w:lang w:val="sr-Latn-ME"/>
        </w:rPr>
        <w:t>Na ovaj način se izbegava blokiranje sistema i omogućava efikasnije korišćenje resursa</w:t>
      </w:r>
      <w:r>
        <w:rPr>
          <w:rFonts w:hint="default"/>
          <w:lang w:val="en-US"/>
        </w:rPr>
        <w:t xml:space="preserve">. </w:t>
      </w:r>
      <w:r>
        <w:rPr>
          <w:rFonts w:hint="default"/>
          <w:lang w:val="sr-Latn-RS"/>
        </w:rPr>
        <w:t>A</w:t>
      </w:r>
      <w:r>
        <w:rPr>
          <w:rFonts w:hint="default"/>
          <w:lang w:val="en-US"/>
        </w:rPr>
        <w:t>plikacij</w:t>
      </w:r>
      <w:r>
        <w:rPr>
          <w:rFonts w:hint="default"/>
          <w:lang w:val="sr-Latn-ME"/>
        </w:rPr>
        <w:t>e</w:t>
      </w:r>
      <w:r>
        <w:rPr>
          <w:rFonts w:hint="default"/>
          <w:lang w:val="en-US"/>
        </w:rPr>
        <w:t xml:space="preserve"> zasnovan</w:t>
      </w:r>
      <w:r>
        <w:rPr>
          <w:rFonts w:hint="default"/>
          <w:lang w:val="sr-Latn-ME"/>
        </w:rPr>
        <w:t xml:space="preserve">e </w:t>
      </w:r>
      <w:r>
        <w:rPr>
          <w:rFonts w:hint="default"/>
          <w:lang w:val="en-US"/>
        </w:rPr>
        <w:t>na</w:t>
      </w:r>
      <w:r>
        <w:rPr>
          <w:rFonts w:hint="default"/>
          <w:lang w:val="sr-Latn-RS"/>
        </w:rPr>
        <w:t xml:space="preserve"> asinhronoj</w:t>
      </w:r>
      <w:r>
        <w:rPr>
          <w:rFonts w:hint="default"/>
          <w:lang w:val="en-US"/>
        </w:rPr>
        <w:t xml:space="preserve"> razmeni poruka najčešće korist</w:t>
      </w:r>
      <w:r>
        <w:rPr>
          <w:rFonts w:hint="default"/>
          <w:lang w:val="sr-Latn-ME"/>
        </w:rPr>
        <w:t xml:space="preserve">e </w:t>
      </w:r>
      <w:r>
        <w:rPr>
          <w:rFonts w:hint="default"/>
          <w:lang w:val="sr-Latn-RS"/>
        </w:rPr>
        <w:t>posrednika</w:t>
      </w:r>
      <w:r>
        <w:rPr>
          <w:rFonts w:hint="default"/>
          <w:lang w:val="sr-Latn-ME"/>
        </w:rPr>
        <w:t xml:space="preserve"> </w:t>
      </w:r>
      <w:r>
        <w:rPr>
          <w:rFonts w:hint="default"/>
          <w:lang w:val="en-US"/>
        </w:rPr>
        <w:t xml:space="preserve">koji služi kao posrednik između </w:t>
      </w:r>
      <w:r>
        <w:rPr>
          <w:rFonts w:hint="default"/>
          <w:lang w:val="sr-Latn-ME"/>
        </w:rPr>
        <w:t>komponenti sistema</w:t>
      </w:r>
      <w:r>
        <w:rPr>
          <w:rFonts w:hint="default"/>
          <w:lang w:val="en-US"/>
        </w:rPr>
        <w:t xml:space="preserve">. </w:t>
      </w:r>
    </w:p>
    <w:p w14:paraId="1E431CA5">
      <w:pPr>
        <w:rPr>
          <w:rFonts w:hint="default"/>
          <w:lang w:val="en-US"/>
        </w:rPr>
      </w:pPr>
      <w:r>
        <w:rPr>
          <w:rFonts w:hint="default"/>
          <w:lang w:val="sr-Latn-ME"/>
        </w:rPr>
        <w:t xml:space="preserve">Manje popularna </w:t>
      </w:r>
      <w:r>
        <w:rPr>
          <w:rFonts w:hint="default"/>
          <w:lang w:val="en-US"/>
        </w:rPr>
        <w:t xml:space="preserve">opcija je da </w:t>
      </w:r>
      <w:r>
        <w:rPr>
          <w:rFonts w:hint="default"/>
          <w:lang w:val="sr-Latn-ME"/>
        </w:rPr>
        <w:t xml:space="preserve">aplikacije </w:t>
      </w:r>
      <w:r>
        <w:rPr>
          <w:rFonts w:hint="default"/>
          <w:lang w:val="en-US"/>
        </w:rPr>
        <w:t>direktno komuniciraju međusobno</w:t>
      </w:r>
      <w:r>
        <w:rPr>
          <w:rFonts w:hint="default"/>
          <w:lang w:val="sr-Latn-ME"/>
        </w:rPr>
        <w:t>, bez posrednika</w:t>
      </w:r>
      <w:r>
        <w:rPr>
          <w:rFonts w:hint="default"/>
          <w:lang w:val="en-US"/>
        </w:rPr>
        <w:t xml:space="preserve">. Klijent šalje zahtev tako što šalje poruku </w:t>
      </w:r>
      <w:r>
        <w:rPr>
          <w:rFonts w:hint="default"/>
          <w:lang w:val="sr-Latn-ME"/>
        </w:rPr>
        <w:t>aplikaciji</w:t>
      </w:r>
      <w:r>
        <w:rPr>
          <w:rFonts w:hint="default"/>
          <w:lang w:val="en-US"/>
        </w:rPr>
        <w:t>. Ukoliko se očekuje odgovor, servis će poslati odgovor istim ili drugim komunikacionim kanalom. Zbog toga što je komunikacija asinhrona</w:t>
      </w:r>
      <w:r>
        <w:rPr>
          <w:rFonts w:hint="default"/>
          <w:lang w:val="sr-Latn-RS"/>
        </w:rPr>
        <w:t xml:space="preserve"> </w:t>
      </w:r>
      <w:r>
        <w:rPr>
          <w:rFonts w:hint="default"/>
          <w:lang w:val="en-US"/>
        </w:rPr>
        <w:t xml:space="preserve">klijent se ne blokira čekajući na odgovor, već je </w:t>
      </w:r>
      <w:r>
        <w:rPr>
          <w:rFonts w:hint="default"/>
          <w:lang w:val="sr-Latn-ME"/>
        </w:rPr>
        <w:t xml:space="preserve">dizajniran </w:t>
      </w:r>
      <w:r>
        <w:rPr>
          <w:rFonts w:hint="default"/>
          <w:lang w:val="en-US"/>
        </w:rPr>
        <w:t xml:space="preserve">sa pretpostavkom da će odgovor stići kasnije.  </w:t>
      </w:r>
    </w:p>
    <w:p w14:paraId="3546A513">
      <w:pPr>
        <w:rPr>
          <w:rFonts w:hint="default"/>
          <w:lang w:val="en-US"/>
        </w:rPr>
      </w:pPr>
    </w:p>
    <w:p w14:paraId="19DE4C24">
      <w:pPr>
        <w:jc w:val="center"/>
      </w:pPr>
      <w:r>
        <w:drawing>
          <wp:inline distT="0" distB="0" distL="114300" distR="114300">
            <wp:extent cx="4804410" cy="2082165"/>
            <wp:effectExtent l="0" t="0" r="8890" b="635"/>
            <wp:docPr id="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
                    <pic:cNvPicPr>
                      <a:picLocks noChangeAspect="1"/>
                    </pic:cNvPicPr>
                  </pic:nvPicPr>
                  <pic:blipFill>
                    <a:blip r:embed="rId7"/>
                    <a:stretch>
                      <a:fillRect/>
                    </a:stretch>
                  </pic:blipFill>
                  <pic:spPr>
                    <a:xfrm>
                      <a:off x="0" y="0"/>
                      <a:ext cx="4804410" cy="2082165"/>
                    </a:xfrm>
                    <a:prstGeom prst="rect">
                      <a:avLst/>
                    </a:prstGeom>
                    <a:noFill/>
                    <a:ln>
                      <a:noFill/>
                    </a:ln>
                  </pic:spPr>
                </pic:pic>
              </a:graphicData>
            </a:graphic>
          </wp:inline>
        </w:drawing>
      </w:r>
    </w:p>
    <w:p w14:paraId="041A8FFD">
      <w:pPr>
        <w:pStyle w:val="23"/>
        <w:rPr>
          <w:rFonts w:hint="default"/>
          <w:lang w:val="sr-Latn-RS"/>
        </w:rPr>
      </w:pPr>
      <w:r>
        <w:t xml:space="preserve">Slika </w:t>
      </w:r>
      <w:r>
        <w:fldChar w:fldCharType="begin"/>
      </w:r>
      <w:r>
        <w:instrText xml:space="preserve"> SEQ Slika \* ARABIC </w:instrText>
      </w:r>
      <w:r>
        <w:fldChar w:fldCharType="separate"/>
      </w:r>
      <w:r>
        <w:t>2</w:t>
      </w:r>
      <w:r>
        <w:fldChar w:fldCharType="end"/>
      </w:r>
      <w:bookmarkStart w:id="7" w:name="_Toc19591"/>
      <w:r>
        <w:rPr>
          <w:lang w:val="sr-Latn-RS"/>
        </w:rPr>
        <w:t xml:space="preserve"> Ilustracija asinhrone komunikacije</w:t>
      </w:r>
      <w:bookmarkEnd w:id="7"/>
    </w:p>
    <w:p w14:paraId="2C709B20">
      <w:pPr>
        <w:rPr>
          <w:rFonts w:hint="default"/>
          <w:lang w:val="sr-Latn-ME"/>
        </w:rPr>
      </w:pPr>
    </w:p>
    <w:p w14:paraId="5D455058">
      <w:pPr>
        <w:pStyle w:val="3"/>
        <w:bidi w:val="0"/>
        <w:rPr>
          <w:rFonts w:hint="default"/>
          <w:lang w:val="sr-Latn-ME"/>
        </w:rPr>
      </w:pPr>
      <w:bookmarkStart w:id="8" w:name="_Toc50"/>
      <w:r>
        <w:rPr>
          <w:rFonts w:hint="default"/>
          <w:lang w:val="sr-Latn-ME"/>
        </w:rPr>
        <w:t>Streaming platforme</w:t>
      </w:r>
      <w:bookmarkEnd w:id="8"/>
    </w:p>
    <w:p w14:paraId="0E5D327D">
      <w:pPr>
        <w:rPr>
          <w:rFonts w:hint="default"/>
          <w:lang w:val="sr-Latn-ME"/>
        </w:rPr>
      </w:pPr>
      <w:r>
        <w:rPr>
          <w:rFonts w:hint="default"/>
          <w:lang w:val="sr-Latn-ME"/>
        </w:rPr>
        <w:tab/>
      </w:r>
      <w:r>
        <w:rPr>
          <w:rFonts w:hint="default"/>
          <w:lang w:val="sr-Latn-ME"/>
        </w:rPr>
        <w:t>Streaming platforme služe za kontinuirani prenos tokova podataka (</w:t>
      </w:r>
      <w:r>
        <w:rPr>
          <w:rFonts w:hint="default"/>
          <w:i/>
          <w:iCs/>
          <w:lang w:val="sr-Latn-ME"/>
        </w:rPr>
        <w:t>data streams</w:t>
      </w:r>
      <w:r>
        <w:rPr>
          <w:rFonts w:hint="default"/>
          <w:lang w:val="sr-Latn-ME"/>
        </w:rPr>
        <w:t xml:space="preserve">), njihovo skladištenje i obradu u realnom vremenu. Za razliku od klasičnih </w:t>
      </w:r>
      <w:r>
        <w:rPr>
          <w:rFonts w:hint="default"/>
          <w:i/>
          <w:iCs/>
          <w:lang w:val="sr-Latn-ME"/>
        </w:rPr>
        <w:t>message brokera</w:t>
      </w:r>
      <w:r>
        <w:rPr>
          <w:rFonts w:hint="default"/>
          <w:lang w:val="sr-Latn-ME"/>
        </w:rPr>
        <w:t xml:space="preserve">, streaming platforme tretiraju poruke kao deo loga događaja. </w:t>
      </w:r>
      <w:r>
        <w:rPr>
          <w:rFonts w:hint="default"/>
          <w:b/>
          <w:bCs/>
          <w:lang w:val="sr-Latn-ME"/>
        </w:rPr>
        <w:t>Log događaja</w:t>
      </w:r>
      <w:r>
        <w:rPr>
          <w:rFonts w:hint="default"/>
          <w:lang w:val="sr-Latn-ME"/>
        </w:rPr>
        <w:t xml:space="preserve"> je sekvencijalni zapis svi</w:t>
      </w:r>
      <w:r>
        <w:rPr>
          <w:rFonts w:hint="default"/>
          <w:lang w:val="en-US"/>
        </w:rPr>
        <w:t>h</w:t>
      </w:r>
      <w:r>
        <w:rPr>
          <w:rFonts w:hint="default"/>
          <w:lang w:val="sr-Latn-ME"/>
        </w:rPr>
        <w:t xml:space="preserve"> događaja koji su se desili u sistemu. Za svaki događaj se kreira zapis koji se čuva u logu događaja</w:t>
      </w:r>
      <w:r>
        <w:rPr>
          <w:rFonts w:hint="default"/>
          <w:lang w:val="en-US"/>
        </w:rPr>
        <w:t xml:space="preserve">. </w:t>
      </w:r>
      <w:r>
        <w:rPr>
          <w:rFonts w:hint="default"/>
          <w:lang w:val="sr-Latn-ME"/>
        </w:rPr>
        <w:t xml:space="preserve">Zapisi se ne brišu odmah nakon obrade već se čuvaju na disku određeni vremenski period ili dok ne dostignu definisanu veličinu. Zapisi iz loga događaja su nepromenjivi i mogu se koristiti za rekonstrukciju stanja sistema. </w:t>
      </w:r>
    </w:p>
    <w:p w14:paraId="33D186C9">
      <w:pPr>
        <w:rPr>
          <w:rFonts w:hint="default"/>
          <w:lang w:val="sr-Latn-ME"/>
        </w:rPr>
      </w:pPr>
    </w:p>
    <w:p w14:paraId="160E810D">
      <w:pPr>
        <w:pStyle w:val="2"/>
        <w:bidi w:val="0"/>
        <w:rPr>
          <w:rFonts w:hint="default"/>
          <w:lang w:val="sr-Latn-ME"/>
        </w:rPr>
      </w:pPr>
      <w:bookmarkStart w:id="9" w:name="_Toc119"/>
      <w:r>
        <w:rPr>
          <w:rFonts w:hint="default"/>
          <w:lang w:val="sr-Latn-RS"/>
        </w:rPr>
        <w:t>S</w:t>
      </w:r>
      <w:r>
        <w:t>tr</w:t>
      </w:r>
      <w:r>
        <w:rPr>
          <w:rFonts w:hint="default"/>
          <w:lang w:val="sr-Latn-RS"/>
        </w:rPr>
        <w:t>ea</w:t>
      </w:r>
      <w:r>
        <w:t>ming platforme i message brokeri</w:t>
      </w:r>
      <w:bookmarkEnd w:id="9"/>
    </w:p>
    <w:p w14:paraId="5C935D2E">
      <w:pPr>
        <w:pStyle w:val="3"/>
        <w:bidi w:val="0"/>
        <w:rPr>
          <w:rFonts w:hint="default"/>
          <w:lang w:val="sr-Latn-RS"/>
        </w:rPr>
      </w:pPr>
      <w:bookmarkStart w:id="10" w:name="_Toc21029"/>
      <w:r>
        <w:rPr>
          <w:rFonts w:hint="default"/>
          <w:lang w:val="sr-Latn-RS"/>
        </w:rPr>
        <w:t>Kafka</w:t>
      </w:r>
      <w:bookmarkEnd w:id="10"/>
    </w:p>
    <w:p w14:paraId="25D9F360">
      <w:pPr>
        <w:ind w:firstLine="360" w:firstLineChars="0"/>
        <w:rPr>
          <w:rFonts w:hint="default"/>
          <w:lang w:val="sr-Latn-RS"/>
        </w:rPr>
      </w:pPr>
      <w:r>
        <w:rPr>
          <w:rFonts w:hint="default"/>
          <w:lang w:val="sr-Latn-RS"/>
        </w:rPr>
        <w:t>Kafka je distribuirani sistem koji se sastoji od više servera (brokera)</w:t>
      </w:r>
      <w:r>
        <w:rPr>
          <w:rFonts w:hint="default"/>
          <w:lang w:val="en-US"/>
        </w:rPr>
        <w:t xml:space="preserve"> organizovanih u klastere</w:t>
      </w:r>
      <w:r>
        <w:rPr>
          <w:rFonts w:hint="default"/>
          <w:lang w:val="sr-Latn-RS"/>
        </w:rPr>
        <w:t xml:space="preserve">. Starije verzije </w:t>
      </w:r>
      <w:r>
        <w:rPr>
          <w:rFonts w:hint="default"/>
          <w:lang w:val="sr-Latn-ME"/>
        </w:rPr>
        <w:t>K</w:t>
      </w:r>
      <w:r>
        <w:rPr>
          <w:rFonts w:hint="default"/>
          <w:lang w:val="sr-Latn-RS"/>
        </w:rPr>
        <w:t xml:space="preserve">afke su se koristile zajedno sa još jednim distribuiranim sistemom, Zookeperom, koji je </w:t>
      </w:r>
      <w:r>
        <w:rPr>
          <w:rFonts w:hint="default"/>
          <w:lang w:val="sr-Latn-ME"/>
        </w:rPr>
        <w:t>upravljao</w:t>
      </w:r>
      <w:r>
        <w:rPr>
          <w:rFonts w:hint="default"/>
          <w:lang w:val="sr-Latn-RS"/>
        </w:rPr>
        <w:t xml:space="preserve"> članovima klastera, </w:t>
      </w:r>
      <w:r>
        <w:rPr>
          <w:rFonts w:hint="default"/>
          <w:lang w:val="sr-Latn-ME"/>
        </w:rPr>
        <w:t xml:space="preserve">konfiguracijom </w:t>
      </w:r>
      <w:r>
        <w:rPr>
          <w:rFonts w:hint="default"/>
          <w:lang w:val="sr-Latn-RS"/>
        </w:rPr>
        <w:t>topica</w:t>
      </w:r>
      <w:r>
        <w:rPr>
          <w:rFonts w:hint="default"/>
          <w:lang w:val="sr-Latn-ME"/>
        </w:rPr>
        <w:t>, izbor</w:t>
      </w:r>
      <w:r>
        <w:rPr>
          <w:rFonts w:hint="default"/>
          <w:lang w:val="sr-Latn-RS"/>
        </w:rPr>
        <w:t>om</w:t>
      </w:r>
      <w:r>
        <w:rPr>
          <w:rFonts w:hint="default"/>
          <w:lang w:val="sr-Latn-ME"/>
        </w:rPr>
        <w:t xml:space="preserve"> lidera particije i drug</w:t>
      </w:r>
      <w:r>
        <w:rPr>
          <w:rFonts w:hint="default"/>
          <w:lang w:val="sr-Latn-RS"/>
        </w:rPr>
        <w:t>e</w:t>
      </w:r>
      <w:r>
        <w:rPr>
          <w:rFonts w:hint="default"/>
          <w:lang w:val="sr-Latn-ME"/>
        </w:rPr>
        <w:t xml:space="preserve"> koordinacione zadatke</w:t>
      </w:r>
      <w:r>
        <w:rPr>
          <w:rFonts w:hint="default"/>
          <w:lang w:val="sr-Latn-RS"/>
        </w:rPr>
        <w:t xml:space="preserve">. To je dodatno povećavalo kompleksnost </w:t>
      </w:r>
      <w:r>
        <w:rPr>
          <w:rFonts w:hint="default"/>
          <w:lang w:val="sr-Latn-ME"/>
        </w:rPr>
        <w:t>celokupnog sistema</w:t>
      </w:r>
      <w:r>
        <w:rPr>
          <w:rFonts w:hint="default"/>
          <w:lang w:val="sr-Latn-RS"/>
        </w:rPr>
        <w:t xml:space="preserve"> koji je već sam po sebi kompleksan. </w:t>
      </w:r>
    </w:p>
    <w:p w14:paraId="17321399">
      <w:pPr>
        <w:ind w:firstLine="360" w:firstLineChars="0"/>
        <w:rPr>
          <w:rFonts w:hint="default"/>
          <w:lang w:val="sr-Latn-ME"/>
        </w:rPr>
      </w:pPr>
      <w:r>
        <w:rPr>
          <w:rFonts w:hint="default"/>
          <w:lang w:val="sr-Latn-ME"/>
        </w:rPr>
        <w:t xml:space="preserve">Savremenije </w:t>
      </w:r>
      <w:r>
        <w:rPr>
          <w:rFonts w:hint="default"/>
          <w:lang w:val="sr-Latn-RS"/>
        </w:rPr>
        <w:t>verzije Kafke koriste KRaft.</w:t>
      </w:r>
      <w:r>
        <w:rPr>
          <w:rFonts w:hint="default"/>
          <w:lang w:val="sr-Latn-ME"/>
        </w:rPr>
        <w:t xml:space="preserve"> KRaft integriše mehanizme za upravljanje metapodacima direktno u Kafku čime se eliminiše potreba za Zookeperom i pojednostavljuje arhitektura</w:t>
      </w:r>
      <w:r>
        <w:rPr>
          <w:rFonts w:hint="default"/>
          <w:lang w:val="sr-Latn-RS"/>
        </w:rPr>
        <w:t xml:space="preserve"> sistema</w:t>
      </w:r>
      <w:r>
        <w:rPr>
          <w:rFonts w:hint="default"/>
          <w:lang w:val="sr-Latn-ME"/>
        </w:rPr>
        <w:t>.</w:t>
      </w:r>
    </w:p>
    <w:p w14:paraId="1A0DB2D5">
      <w:pPr>
        <w:ind w:firstLine="360" w:firstLineChars="0"/>
        <w:rPr>
          <w:rFonts w:hint="default"/>
          <w:lang w:val="sr-Latn-ME"/>
        </w:rPr>
      </w:pPr>
    </w:p>
    <w:p w14:paraId="3AAE8FD9">
      <w:pPr>
        <w:pStyle w:val="4"/>
        <w:bidi w:val="0"/>
        <w:rPr>
          <w:rFonts w:hint="default"/>
          <w:lang w:val="sr-Latn-ME"/>
        </w:rPr>
      </w:pPr>
      <w:bookmarkStart w:id="11" w:name="_Toc12568"/>
      <w:r>
        <w:rPr>
          <w:rFonts w:hint="default"/>
          <w:lang w:val="sr-Latn-ME"/>
        </w:rPr>
        <w:t>Kafka arhitektura</w:t>
      </w:r>
      <w:bookmarkEnd w:id="11"/>
    </w:p>
    <w:p w14:paraId="6D484278">
      <w:pPr>
        <w:ind w:firstLine="360" w:firstLineChars="0"/>
        <w:rPr>
          <w:rFonts w:hint="default"/>
          <w:b/>
          <w:bCs/>
          <w:lang w:val="sr-Latn-ME"/>
        </w:rPr>
      </w:pPr>
      <w:r>
        <w:rPr>
          <w:rFonts w:hint="default"/>
          <w:b/>
          <w:bCs/>
          <w:lang w:val="sr-Latn-ME"/>
        </w:rPr>
        <w:t xml:space="preserve">Kafka broker </w:t>
      </w:r>
      <w:r>
        <w:rPr>
          <w:rFonts w:hint="default"/>
          <w:lang w:val="sr-Latn-ME"/>
        </w:rPr>
        <w:t xml:space="preserve">je server koji prihvata podatke od </w:t>
      </w:r>
      <w:r>
        <w:rPr>
          <w:rFonts w:hint="default"/>
          <w:i/>
          <w:iCs/>
          <w:lang w:val="sr-Latn-ME"/>
        </w:rPr>
        <w:t>producera</w:t>
      </w:r>
      <w:r>
        <w:rPr>
          <w:rFonts w:hint="default"/>
          <w:lang w:val="sr-Latn-ME"/>
        </w:rPr>
        <w:t xml:space="preserve">, čuva te podatke i šalje ih </w:t>
      </w:r>
      <w:r>
        <w:rPr>
          <w:rFonts w:hint="default"/>
          <w:i/>
          <w:iCs/>
          <w:lang w:val="sr-Latn-ME"/>
        </w:rPr>
        <w:t>consumerima</w:t>
      </w:r>
      <w:r>
        <w:rPr>
          <w:rFonts w:hint="default"/>
          <w:lang w:val="sr-Latn-ME"/>
        </w:rPr>
        <w:t xml:space="preserve">. Kao što mu i samo ime kaže, to je posrednik između </w:t>
      </w:r>
      <w:r>
        <w:rPr>
          <w:rFonts w:hint="default"/>
          <w:i/>
          <w:iCs/>
          <w:lang w:val="sr-Latn-ME"/>
        </w:rPr>
        <w:t xml:space="preserve">producera </w:t>
      </w:r>
      <w:r>
        <w:rPr>
          <w:rFonts w:hint="default"/>
          <w:lang w:val="sr-Latn-ME"/>
        </w:rPr>
        <w:t xml:space="preserve">i </w:t>
      </w:r>
      <w:r>
        <w:rPr>
          <w:rFonts w:hint="default"/>
          <w:i/>
          <w:iCs/>
          <w:lang w:val="sr-Latn-ME"/>
        </w:rPr>
        <w:t>consumera</w:t>
      </w:r>
      <w:r>
        <w:rPr>
          <w:rFonts w:hint="default"/>
          <w:lang w:val="sr-Latn-ME"/>
        </w:rPr>
        <w:t xml:space="preserve">. Broker može da hostuje jedan ili više topica. </w:t>
      </w:r>
    </w:p>
    <w:p w14:paraId="12D0D7B7">
      <w:pPr>
        <w:ind w:firstLine="360" w:firstLineChars="0"/>
        <w:rPr>
          <w:rFonts w:hint="default"/>
          <w:lang w:val="sr-Latn-ME"/>
        </w:rPr>
      </w:pPr>
      <w:r>
        <w:rPr>
          <w:rFonts w:hint="default"/>
          <w:b/>
          <w:bCs/>
          <w:lang w:val="sr-Latn-ME"/>
        </w:rPr>
        <w:t>Kafka klaster</w:t>
      </w:r>
      <w:r>
        <w:rPr>
          <w:rFonts w:hint="default"/>
          <w:lang w:val="sr-Latn-ME"/>
        </w:rPr>
        <w:t xml:space="preserve"> predstavlja logičku celinu koja se sastoji od jednog ili više servera(brokera). Klaster omogućava distribuciju podataka i </w:t>
      </w:r>
      <w:r>
        <w:rPr>
          <w:rFonts w:hint="default"/>
          <w:lang w:val="sr-Latn-RS"/>
        </w:rPr>
        <w:t xml:space="preserve">ravnomerno </w:t>
      </w:r>
      <w:r>
        <w:rPr>
          <w:rFonts w:hint="default"/>
          <w:lang w:val="sr-Latn-ME"/>
        </w:rPr>
        <w:t>raspoređivanje opterećenja između brokera. Iako klaster može funkcionisati samo sa jednim brokerom, u produkcijskim okruženjima se obično koristi više brokera radi obezbeđivanja visoke dostupnosti i otpornosti na greške.</w:t>
      </w:r>
    </w:p>
    <w:p w14:paraId="31A04272">
      <w:pPr>
        <w:ind w:firstLine="360" w:firstLineChars="0"/>
        <w:rPr>
          <w:rFonts w:hint="default"/>
          <w:b w:val="0"/>
          <w:bCs w:val="0"/>
          <w:lang w:val="sr-Latn-RS"/>
        </w:rPr>
      </w:pPr>
      <w:r>
        <w:rPr>
          <w:rFonts w:hint="default"/>
          <w:b/>
          <w:bCs/>
          <w:lang w:val="sr-Latn-ME"/>
        </w:rPr>
        <w:t xml:space="preserve">Topic </w:t>
      </w:r>
      <w:r>
        <w:rPr>
          <w:rFonts w:hint="default"/>
          <w:lang w:val="sr-Latn-ME"/>
        </w:rPr>
        <w:t>predstavlja temu odnosno tok poruka u Kafka sistemu. Topici su trajni i nezavisni jedan od drugog. Poruke u Kafci se čuvaju i nakon njihov</w:t>
      </w:r>
      <w:r>
        <w:rPr>
          <w:rFonts w:hint="default"/>
          <w:lang w:val="sr-Latn-RS"/>
        </w:rPr>
        <w:t>e obrade</w:t>
      </w:r>
      <w:r>
        <w:rPr>
          <w:rFonts w:hint="default"/>
          <w:lang w:val="sr-Latn-ME"/>
        </w:rPr>
        <w:t xml:space="preserve">, a svaki topic može da ima različito definisano vreme koliko </w:t>
      </w:r>
      <w:r>
        <w:rPr>
          <w:rFonts w:hint="default"/>
          <w:lang w:val="sr-Latn-RS"/>
        </w:rPr>
        <w:t xml:space="preserve">dugo </w:t>
      </w:r>
      <w:r>
        <w:rPr>
          <w:rFonts w:hint="default"/>
          <w:lang w:val="sr-Latn-ME"/>
        </w:rPr>
        <w:t>će se te poruke čuvati. Takođe</w:t>
      </w:r>
      <w:r>
        <w:rPr>
          <w:rFonts w:hint="default"/>
          <w:lang w:val="sr-Latn-RS"/>
        </w:rPr>
        <w:t>,</w:t>
      </w:r>
      <w:r>
        <w:rPr>
          <w:rFonts w:hint="default"/>
          <w:lang w:val="sr-Latn-ME"/>
        </w:rPr>
        <w:t xml:space="preserve"> topici mogu imati različit broj particija i faktor replikacije. Topic je pode</w:t>
      </w:r>
      <w:r>
        <w:rPr>
          <w:rFonts w:hint="default"/>
          <w:lang w:val="en-US"/>
        </w:rPr>
        <w:t xml:space="preserve">ljen na </w:t>
      </w:r>
      <w:r>
        <w:rPr>
          <w:rFonts w:hint="default"/>
          <w:lang w:val="sr-Latn-ME"/>
        </w:rPr>
        <w:t>više particija.</w:t>
      </w:r>
      <w:r>
        <w:rPr>
          <w:rFonts w:hint="default"/>
          <w:lang w:val="sr-Latn-RS"/>
        </w:rPr>
        <w:t xml:space="preserve"> Topic može da bude prevelik</w:t>
      </w:r>
      <w:r>
        <w:rPr>
          <w:rFonts w:hint="default"/>
          <w:lang w:val="sr-Latn-ME"/>
        </w:rPr>
        <w:t xml:space="preserve"> </w:t>
      </w:r>
      <w:r>
        <w:rPr>
          <w:rFonts w:hint="default"/>
          <w:lang w:val="sr-Latn-RS"/>
        </w:rPr>
        <w:t xml:space="preserve">za jedan server pa </w:t>
      </w:r>
      <w:r>
        <w:rPr>
          <w:rFonts w:hint="default"/>
          <w:b w:val="0"/>
          <w:bCs w:val="0"/>
          <w:lang w:val="sr-Latn-RS"/>
        </w:rPr>
        <w:t xml:space="preserve">može da se prostire kroz više brokera ali </w:t>
      </w:r>
      <w:r>
        <w:rPr>
          <w:rFonts w:hint="default"/>
          <w:b w:val="0"/>
          <w:bCs w:val="0"/>
          <w:lang w:val="sr-Latn-ME"/>
        </w:rPr>
        <w:t xml:space="preserve">particija </w:t>
      </w:r>
      <w:r>
        <w:rPr>
          <w:rFonts w:hint="default"/>
          <w:b w:val="0"/>
          <w:bCs w:val="0"/>
          <w:lang w:val="sr-Latn-RS"/>
        </w:rPr>
        <w:t xml:space="preserve">uvek pripada samo jednom brokeru. </w:t>
      </w:r>
    </w:p>
    <w:p w14:paraId="7122702A">
      <w:pPr>
        <w:ind w:firstLine="360" w:firstLineChars="0"/>
        <w:rPr>
          <w:rFonts w:hint="default"/>
          <w:b w:val="0"/>
          <w:bCs w:val="0"/>
          <w:lang w:val="sr-Latn-ME"/>
        </w:rPr>
      </w:pPr>
      <w:r>
        <w:rPr>
          <w:rFonts w:hint="default"/>
          <w:b/>
          <w:bCs/>
          <w:lang w:val="sr-Latn-ME"/>
        </w:rPr>
        <w:t>Particija</w:t>
      </w:r>
      <w:r>
        <w:rPr>
          <w:rFonts w:hint="default"/>
          <w:b w:val="0"/>
          <w:bCs w:val="0"/>
          <w:lang w:val="sr-Latn-ME"/>
        </w:rPr>
        <w:t xml:space="preserve"> je osnovna jedinica paralelizma u Kafci. To znači da što je više particija u sistemu to je moguć veći paralezizam. Kafka je idealna za horizontalno skaliranje i obradu ogromnih količina podataka zato što svaki </w:t>
      </w:r>
      <w:r>
        <w:rPr>
          <w:rFonts w:hint="default"/>
          <w:b w:val="0"/>
          <w:bCs w:val="0"/>
          <w:i/>
          <w:iCs/>
          <w:lang w:val="sr-Latn-ME"/>
        </w:rPr>
        <w:t xml:space="preserve">consumer </w:t>
      </w:r>
      <w:r>
        <w:rPr>
          <w:rFonts w:hint="default"/>
          <w:b w:val="0"/>
          <w:bCs w:val="0"/>
          <w:lang w:val="sr-Latn-ME"/>
        </w:rPr>
        <w:t xml:space="preserve">može da čita </w:t>
      </w:r>
      <w:r>
        <w:rPr>
          <w:rFonts w:hint="default"/>
          <w:b w:val="0"/>
          <w:bCs w:val="0"/>
          <w:lang w:val="sr-Latn-RS"/>
        </w:rPr>
        <w:t xml:space="preserve">po </w:t>
      </w:r>
      <w:r>
        <w:rPr>
          <w:rFonts w:hint="default"/>
          <w:b w:val="0"/>
          <w:bCs w:val="0"/>
          <w:lang w:val="sr-Latn-ME"/>
        </w:rPr>
        <w:t>jednu particiju što je izuzetno brzo.</w:t>
      </w:r>
    </w:p>
    <w:p w14:paraId="38AEB470">
      <w:pPr>
        <w:ind w:firstLine="360" w:firstLineChars="0"/>
        <w:rPr>
          <w:rFonts w:hint="default"/>
          <w:b w:val="0"/>
          <w:bCs w:val="0"/>
          <w:lang w:val="sr-Latn-RS"/>
        </w:rPr>
      </w:pPr>
      <w:r>
        <w:rPr>
          <w:rFonts w:hint="default"/>
          <w:b/>
          <w:bCs/>
          <w:lang w:val="sr-Latn-RS"/>
        </w:rPr>
        <w:t xml:space="preserve">Faktor replikacije </w:t>
      </w:r>
      <w:r>
        <w:rPr>
          <w:rFonts w:hint="default"/>
          <w:b w:val="0"/>
          <w:bCs w:val="0"/>
          <w:lang w:val="sr-Latn-RS"/>
        </w:rPr>
        <w:t xml:space="preserve">predstavlja broj kopija svake particije nekog topica koje se čuvaju u okviru Kafka klastera.Standardna praksa za postizanje visoke dostupnosti i otpornosti na greške kafka sistema je da se particije repliciraju tako da postoje tačno 3 replike (1 originalna i 2 kopije). </w:t>
      </w:r>
      <w:r>
        <w:rPr>
          <w:rFonts w:hint="default"/>
          <w:b w:val="0"/>
          <w:bCs w:val="0"/>
          <w:i/>
          <w:iCs/>
          <w:lang w:val="sr-Latn-RS"/>
        </w:rPr>
        <w:t xml:space="preserve">Producer </w:t>
      </w:r>
      <w:r>
        <w:rPr>
          <w:rFonts w:hint="default"/>
          <w:b w:val="0"/>
          <w:bCs w:val="0"/>
          <w:lang w:val="sr-Latn-RS"/>
        </w:rPr>
        <w:t xml:space="preserve">piše poruke u određenu particiju u brokeru a Kafka automatski replicira tu particiju na jos dva brokera. Originalna particija se naziva </w:t>
      </w:r>
      <w:r>
        <w:rPr>
          <w:rFonts w:hint="default"/>
          <w:b/>
          <w:bCs/>
          <w:lang w:val="sr-Latn-RS"/>
        </w:rPr>
        <w:t>partition leader(lider particije)</w:t>
      </w:r>
      <w:r>
        <w:rPr>
          <w:rFonts w:hint="default"/>
          <w:b/>
          <w:bCs/>
          <w:lang w:val="sr-Latn-ME"/>
        </w:rPr>
        <w:t xml:space="preserve"> </w:t>
      </w:r>
      <w:r>
        <w:rPr>
          <w:rFonts w:hint="default"/>
          <w:b w:val="0"/>
          <w:bCs w:val="0"/>
          <w:lang w:val="sr-Latn-ME"/>
        </w:rPr>
        <w:t xml:space="preserve"> dok se ostale replike nazivaju </w:t>
      </w:r>
      <w:r>
        <w:rPr>
          <w:rFonts w:hint="default"/>
          <w:b/>
          <w:bCs/>
          <w:lang w:val="sr-Latn-ME"/>
        </w:rPr>
        <w:t>followeri</w:t>
      </w:r>
      <w:r>
        <w:rPr>
          <w:rFonts w:hint="default"/>
          <w:b/>
          <w:bCs/>
          <w:lang w:val="sr-Latn-RS"/>
        </w:rPr>
        <w:t>(pratioci)</w:t>
      </w:r>
      <w:r>
        <w:rPr>
          <w:rFonts w:hint="default"/>
          <w:b w:val="0"/>
          <w:bCs w:val="0"/>
          <w:lang w:val="sr-Latn-RS"/>
        </w:rPr>
        <w:t xml:space="preserve">. U normalnim uslovima, kada su svi serveri dostupni, sve poruke se šalju na glavnu particiju i odatle se i čitaju, ostale particije se samo ažuriraju i čuvaju kao rezerva ako glavna particija padne, ne učestvuju u slanju porukaije. Ako partition leader padne Kafka controller bira jednu od preostalih replika za lidera particije i preusmerava </w:t>
      </w:r>
      <w:r>
        <w:rPr>
          <w:rFonts w:hint="default"/>
          <w:b w:val="0"/>
          <w:bCs w:val="0"/>
          <w:i/>
          <w:iCs/>
          <w:lang w:val="sr-Latn-RS"/>
        </w:rPr>
        <w:t xml:space="preserve">producere </w:t>
      </w:r>
      <w:r>
        <w:rPr>
          <w:rFonts w:hint="default"/>
          <w:b w:val="0"/>
          <w:bCs w:val="0"/>
          <w:lang w:val="sr-Latn-RS"/>
        </w:rPr>
        <w:t xml:space="preserve">i </w:t>
      </w:r>
      <w:r>
        <w:rPr>
          <w:rFonts w:hint="default"/>
          <w:b w:val="0"/>
          <w:bCs w:val="0"/>
          <w:i/>
          <w:iCs/>
          <w:lang w:val="sr-Latn-RS"/>
        </w:rPr>
        <w:t xml:space="preserve">consumere </w:t>
      </w:r>
      <w:r>
        <w:rPr>
          <w:rFonts w:hint="default"/>
          <w:b w:val="0"/>
          <w:bCs w:val="0"/>
          <w:lang w:val="sr-Latn-RS"/>
        </w:rPr>
        <w:t>da sada pišu i čitaju sa novog lidera. Ovo se radi da se u slučaju da jedan server padne ne izgube i podaci iz particije već se mogu koristiti kopije koje su dostupne na ostala dva servera.</w:t>
      </w:r>
    </w:p>
    <w:p w14:paraId="701B02E8">
      <w:pPr>
        <w:ind w:firstLine="360" w:firstLineChars="0"/>
        <w:rPr>
          <w:rFonts w:hint="default"/>
          <w:b w:val="0"/>
          <w:bCs w:val="0"/>
          <w:lang w:val="sr-Latn-RS"/>
        </w:rPr>
      </w:pPr>
      <w:r>
        <w:rPr>
          <w:rFonts w:hint="default"/>
          <w:b/>
          <w:bCs/>
          <w:lang w:val="sr-Latn-RS"/>
        </w:rPr>
        <w:t>Kafka kontroler(</w:t>
      </w:r>
      <w:r>
        <w:rPr>
          <w:rFonts w:hint="default"/>
          <w:b/>
          <w:bCs/>
          <w:i/>
          <w:iCs/>
          <w:lang w:val="sr-Latn-RS"/>
        </w:rPr>
        <w:t xml:space="preserve">controller) </w:t>
      </w:r>
      <w:r>
        <w:rPr>
          <w:rFonts w:hint="default"/>
          <w:b w:val="0"/>
          <w:bCs w:val="0"/>
          <w:lang w:val="sr-Latn-RS"/>
        </w:rPr>
        <w:t>je Kafka broker koji upravlja klasterom. Prati dodavanje i uklanjanje brokera iz klastera i balansira opterećenje u klasteru na osnovu toga. Ako postojeći lider particije padne on bira novog lidera iz liste sinhronizovanih replika(</w:t>
      </w:r>
      <w:r>
        <w:rPr>
          <w:rFonts w:hint="default"/>
          <w:b w:val="0"/>
          <w:bCs w:val="0"/>
          <w:i/>
          <w:iCs/>
          <w:lang w:val="sr-Latn-RS"/>
        </w:rPr>
        <w:t>in-sync replica</w:t>
      </w:r>
      <w:r>
        <w:rPr>
          <w:rFonts w:hint="default"/>
          <w:b w:val="0"/>
          <w:bCs w:val="0"/>
          <w:lang w:val="sr-Latn-RS"/>
        </w:rPr>
        <w:t xml:space="preserve">) i obaveštava sve brokere u klasteru o promeni. </w:t>
      </w:r>
    </w:p>
    <w:p w14:paraId="53C6EE5C">
      <w:pPr>
        <w:ind w:firstLine="360" w:firstLineChars="0"/>
        <w:rPr>
          <w:rFonts w:hint="default"/>
          <w:lang w:val="sr-Latn-ME"/>
        </w:rPr>
      </w:pPr>
      <w:r>
        <w:rPr>
          <w:rFonts w:hint="default"/>
          <w:b/>
          <w:bCs/>
          <w:lang w:val="en-US"/>
        </w:rPr>
        <w:t>Kafka poruka</w:t>
      </w:r>
      <w:r>
        <w:rPr>
          <w:rFonts w:hint="default"/>
          <w:lang w:val="en-US"/>
        </w:rPr>
        <w:t xml:space="preserve"> se sastoji od kl</w:t>
      </w:r>
      <w:r>
        <w:rPr>
          <w:rFonts w:hint="default"/>
          <w:lang w:val="sr-Latn-RS"/>
        </w:rPr>
        <w:t>juča, vrednosti</w:t>
      </w:r>
      <w:r>
        <w:rPr>
          <w:rFonts w:hint="default"/>
          <w:lang w:val="sr-Latn-ME"/>
        </w:rPr>
        <w:t>,</w:t>
      </w:r>
      <w:r>
        <w:rPr>
          <w:rFonts w:hint="default"/>
          <w:lang w:val="sr-Latn-RS"/>
        </w:rPr>
        <w:t xml:space="preserve"> vremenske oznake</w:t>
      </w:r>
      <w:r>
        <w:rPr>
          <w:rFonts w:hint="default"/>
          <w:lang w:val="sr-Latn-ME"/>
        </w:rPr>
        <w:t xml:space="preserve"> i metapodataka(opcionalno)</w:t>
      </w:r>
      <w:r>
        <w:rPr>
          <w:rFonts w:hint="default"/>
          <w:lang w:val="sr-Latn-RS"/>
        </w:rPr>
        <w:t>.</w:t>
      </w:r>
    </w:p>
    <w:p w14:paraId="0CA3DCC7">
      <w:pPr>
        <w:rPr>
          <w:rFonts w:hint="default"/>
          <w:lang w:val="sr-Latn-RS"/>
        </w:rPr>
      </w:pPr>
      <w:r>
        <w:rPr>
          <w:rFonts w:hint="default"/>
          <w:lang w:val="sr-Latn-RS"/>
        </w:rPr>
        <w:t>Poruka može biti u nekom od formata kao što su string, JSON, Avro i</w:t>
      </w:r>
      <w:r>
        <w:rPr>
          <w:rFonts w:hint="default"/>
          <w:lang w:val="sr-Latn-ME"/>
        </w:rPr>
        <w:t>li Protocol Buffers (</w:t>
      </w:r>
      <w:r>
        <w:rPr>
          <w:rFonts w:hint="default"/>
          <w:i/>
          <w:iCs/>
          <w:lang w:val="sr-Latn-RS"/>
        </w:rPr>
        <w:t>protob</w:t>
      </w:r>
      <w:r>
        <w:rPr>
          <w:rFonts w:hint="default"/>
          <w:i/>
          <w:iCs/>
          <w:lang w:val="sr-Latn-ME"/>
        </w:rPr>
        <w:t>uf</w:t>
      </w:r>
      <w:r>
        <w:rPr>
          <w:rFonts w:hint="default"/>
          <w:lang w:val="sr-Latn-ME"/>
        </w:rPr>
        <w:t>)</w:t>
      </w:r>
      <w:r>
        <w:rPr>
          <w:rFonts w:hint="default"/>
          <w:lang w:val="sr-Latn-RS"/>
        </w:rPr>
        <w:t>.</w:t>
      </w:r>
      <w:r>
        <w:rPr>
          <w:rFonts w:hint="default"/>
          <w:lang w:val="sr-Latn-ME"/>
        </w:rPr>
        <w:t xml:space="preserve"> Najčešće se</w:t>
      </w:r>
      <w:r>
        <w:rPr>
          <w:rFonts w:hint="default"/>
          <w:lang w:val="sr-Latn-RS"/>
        </w:rPr>
        <w:t xml:space="preserve"> koristi </w:t>
      </w:r>
      <w:r>
        <w:rPr>
          <w:rFonts w:hint="default"/>
          <w:i/>
          <w:iCs/>
          <w:lang w:val="sr-Latn-ME"/>
        </w:rPr>
        <w:t>protob</w:t>
      </w:r>
      <w:r>
        <w:rPr>
          <w:rFonts w:hint="default"/>
          <w:i/>
          <w:iCs/>
          <w:lang w:val="sr-Latn-RS"/>
        </w:rPr>
        <w:t>u</w:t>
      </w:r>
      <w:r>
        <w:rPr>
          <w:rFonts w:hint="default"/>
          <w:i/>
          <w:iCs/>
          <w:lang w:val="sr-Latn-ME"/>
        </w:rPr>
        <w:t>f</w:t>
      </w:r>
      <w:r>
        <w:rPr>
          <w:rFonts w:hint="default"/>
          <w:lang w:val="sr-Latn-ME"/>
        </w:rPr>
        <w:t xml:space="preserve"> </w:t>
      </w:r>
      <w:r>
        <w:rPr>
          <w:rFonts w:hint="default"/>
          <w:lang w:val="sr-Latn-RS"/>
        </w:rPr>
        <w:t xml:space="preserve">zbog smanjene veličine poruke i samim tim veće brzine </w:t>
      </w:r>
      <w:r>
        <w:rPr>
          <w:rFonts w:hint="default"/>
          <w:lang w:val="sr-Latn-ME"/>
        </w:rPr>
        <w:t>prenosa i obrade podataka</w:t>
      </w:r>
      <w:r>
        <w:rPr>
          <w:rFonts w:hint="default"/>
          <w:lang w:val="sr-Latn-RS"/>
        </w:rPr>
        <w:t xml:space="preserve">. </w:t>
      </w:r>
    </w:p>
    <w:p w14:paraId="1DCBB74D">
      <w:pPr>
        <w:rPr>
          <w:rFonts w:hint="default"/>
          <w:lang w:val="sr-Latn-RS"/>
        </w:rPr>
      </w:pPr>
      <w:r>
        <w:rPr>
          <w:rFonts w:hint="default"/>
          <w:lang w:val="sr-Latn-RS"/>
        </w:rPr>
        <w:t xml:space="preserve"> </w:t>
      </w:r>
      <w:r>
        <w:rPr>
          <w:rFonts w:hint="default"/>
          <w:b/>
          <w:bCs/>
          <w:i/>
          <w:iCs/>
          <w:lang w:val="sr-Latn-RS"/>
        </w:rPr>
        <w:t>Offset</w:t>
      </w:r>
      <w:r>
        <w:rPr>
          <w:rFonts w:hint="default"/>
          <w:i/>
          <w:iCs/>
          <w:lang w:val="sr-Latn-RS"/>
        </w:rPr>
        <w:t xml:space="preserve"> </w:t>
      </w:r>
      <w:r>
        <w:rPr>
          <w:rFonts w:hint="default"/>
          <w:lang w:val="sr-Latn-RS"/>
        </w:rPr>
        <w:t>je jedinstven</w:t>
      </w:r>
      <w:r>
        <w:rPr>
          <w:rFonts w:hint="default"/>
          <w:lang w:val="sr-Latn-ME"/>
        </w:rPr>
        <w:t>i identifikator</w:t>
      </w:r>
      <w:r>
        <w:rPr>
          <w:rFonts w:hint="default"/>
          <w:lang w:val="sr-Latn-RS"/>
        </w:rPr>
        <w:t xml:space="preserve"> za svaku particiju i ključan je za </w:t>
      </w:r>
      <w:r>
        <w:rPr>
          <w:rFonts w:hint="default"/>
          <w:lang w:val="sr-Latn-ME"/>
        </w:rPr>
        <w:t xml:space="preserve">očuvanje </w:t>
      </w:r>
      <w:r>
        <w:rPr>
          <w:rFonts w:hint="default"/>
          <w:lang w:val="sr-Latn-RS"/>
        </w:rPr>
        <w:t xml:space="preserve">integriteta </w:t>
      </w:r>
      <w:r>
        <w:rPr>
          <w:rFonts w:hint="default"/>
          <w:lang w:val="sr-Latn-ME"/>
        </w:rPr>
        <w:t xml:space="preserve">i redosleda </w:t>
      </w:r>
      <w:r>
        <w:rPr>
          <w:rFonts w:hint="default"/>
          <w:lang w:val="sr-Latn-RS"/>
        </w:rPr>
        <w:t>podataka u njoj.</w:t>
      </w:r>
    </w:p>
    <w:p w14:paraId="375C69A5">
      <w:pPr>
        <w:rPr>
          <w:rFonts w:hint="default"/>
          <w:lang w:val="sr-Latn-RS"/>
        </w:rPr>
      </w:pPr>
    </w:p>
    <w:p w14:paraId="592ADE69">
      <w:pPr>
        <w:ind w:firstLine="360" w:firstLineChars="0"/>
        <w:rPr>
          <w:rFonts w:hint="default"/>
          <w:lang w:val="sr-Latn-RS"/>
        </w:rPr>
      </w:pPr>
      <w:r>
        <w:rPr>
          <w:rFonts w:hint="default"/>
          <w:lang w:val="sr-Latn-RS"/>
        </w:rPr>
        <w:t xml:space="preserve">Kafka garantuje da će se poruke isporučiti u pravilnom redosledu samo ako su sve poruke u istoj particiji. Određivanje u koju particiju će se poruka poslati se vrši na osnovu ključa poruke. Poruke sa istim ključem se šalju u istu particiju. To se radi kada je potrebno povezane poruke držati na okupu ili ih čitati u istom redosledu kao što su poslate. Ako nije bitno u kom redosledu će </w:t>
      </w:r>
      <w:r>
        <w:rPr>
          <w:rFonts w:hint="default"/>
          <w:b w:val="0"/>
          <w:bCs w:val="0"/>
          <w:i/>
          <w:iCs/>
          <w:lang w:val="sr-Latn-RS"/>
        </w:rPr>
        <w:t>consumer</w:t>
      </w:r>
      <w:r>
        <w:rPr>
          <w:rFonts w:hint="default"/>
          <w:i/>
          <w:iCs/>
          <w:lang w:val="sr-Latn-RS"/>
        </w:rPr>
        <w:t xml:space="preserve"> </w:t>
      </w:r>
      <w:r>
        <w:rPr>
          <w:rFonts w:hint="default"/>
          <w:lang w:val="sr-Latn-RS"/>
        </w:rPr>
        <w:t xml:space="preserve">čitati podatke onda je najjednostavnije rešenje da ključ poruke bude </w:t>
      </w:r>
      <w:r>
        <w:rPr>
          <w:rFonts w:hint="default"/>
          <w:i/>
          <w:iCs/>
          <w:lang w:val="sr-Latn-RS"/>
        </w:rPr>
        <w:t xml:space="preserve">NULL </w:t>
      </w:r>
      <w:r>
        <w:rPr>
          <w:rFonts w:hint="default"/>
          <w:lang w:val="sr-Latn-RS"/>
        </w:rPr>
        <w:t xml:space="preserve">a Kafka će automatski slati poruke u odgovarajuće particije i automatski će balansirati opterećenje kroz particije. Producer može da koristi i </w:t>
      </w:r>
      <w:r>
        <w:rPr>
          <w:rFonts w:hint="default"/>
          <w:b/>
          <w:bCs/>
          <w:lang w:val="sr-Latn-RS"/>
        </w:rPr>
        <w:t>customized partitioner (prilagođeno particionisanje)</w:t>
      </w:r>
      <w:r>
        <w:rPr>
          <w:rFonts w:hint="default"/>
          <w:lang w:val="sr-Latn-RS"/>
        </w:rPr>
        <w:t xml:space="preserve"> pomoću koga se poruke šalju u određene particije u zavisnosti od logike i (ne)ispunjenosti zahteva. U tom slučaju se mora eksplicitno voditi računa da se poruke šalju ravnomerno kroz particije da ne bi došlo do zagušenja. </w:t>
      </w:r>
    </w:p>
    <w:p w14:paraId="7C348944">
      <w:pPr>
        <w:rPr>
          <w:rFonts w:hint="default"/>
          <w:b w:val="0"/>
          <w:bCs w:val="0"/>
          <w:lang w:val="sr-Latn-RS"/>
        </w:rPr>
      </w:pPr>
      <w:r>
        <w:rPr>
          <w:rFonts w:hint="default"/>
          <w:lang w:val="sr-Latn-RS"/>
        </w:rPr>
        <w:t xml:space="preserve">Više različitih </w:t>
      </w:r>
      <w:r>
        <w:rPr>
          <w:rFonts w:hint="default"/>
          <w:i/>
          <w:iCs/>
          <w:lang w:val="sr-Latn-RS"/>
        </w:rPr>
        <w:t xml:space="preserve">producera </w:t>
      </w:r>
      <w:r>
        <w:rPr>
          <w:rFonts w:hint="default"/>
          <w:lang w:val="sr-Latn-RS"/>
        </w:rPr>
        <w:t xml:space="preserve">mogu da pišu poruke u isti </w:t>
      </w:r>
      <w:r>
        <w:rPr>
          <w:rFonts w:hint="default"/>
          <w:b w:val="0"/>
          <w:bCs w:val="0"/>
          <w:lang w:val="sr-Latn-RS"/>
        </w:rPr>
        <w:t xml:space="preserve">topic i više različitih </w:t>
      </w:r>
      <w:r>
        <w:rPr>
          <w:rFonts w:hint="default"/>
          <w:b w:val="0"/>
          <w:bCs w:val="0"/>
          <w:i/>
          <w:iCs/>
          <w:lang w:val="sr-Latn-RS"/>
        </w:rPr>
        <w:t xml:space="preserve">consumera </w:t>
      </w:r>
      <w:r>
        <w:rPr>
          <w:rFonts w:hint="default"/>
          <w:b w:val="0"/>
          <w:bCs w:val="0"/>
          <w:lang w:val="sr-Latn-RS"/>
        </w:rPr>
        <w:t>mogu da čitaju poruke iz istog topica. Svaki topic čuva poruke nezavisno od drugih topica. Moguće je definisati različito vreme čuvanja poruka  u različitim topicima i različitu veličinu memorije nakon čijeg popunjavanja se brišu poruke.</w:t>
      </w:r>
    </w:p>
    <w:p w14:paraId="1383EBE7">
      <w:pPr>
        <w:rPr>
          <w:rFonts w:hint="default"/>
          <w:b w:val="0"/>
          <w:bCs w:val="0"/>
          <w:lang w:val="sr-Latn-RS"/>
        </w:rPr>
      </w:pPr>
      <w:r>
        <w:rPr>
          <w:rFonts w:hint="default"/>
          <w:b w:val="0"/>
          <w:bCs w:val="0"/>
          <w:lang w:val="sr-Latn-RS"/>
        </w:rPr>
        <w:t xml:space="preserve">Više potrošača može biti udruženo u jednu </w:t>
      </w:r>
      <w:r>
        <w:rPr>
          <w:rFonts w:hint="default"/>
          <w:b/>
          <w:bCs/>
          <w:lang w:val="sr-Latn-RS"/>
        </w:rPr>
        <w:t>grupu potrošača</w:t>
      </w:r>
      <w:r>
        <w:rPr>
          <w:rFonts w:hint="default"/>
          <w:b w:val="0"/>
          <w:bCs w:val="0"/>
          <w:lang w:val="sr-Latn-RS"/>
        </w:rPr>
        <w:t xml:space="preserve">. Grupa potrošača je skup potrošača koji čitaju isti topic. Oni među sobom dele posao obrade podataka iz topica tako što dele particije tog topica među sobom. Jedna particija pripada samo jednom potrošaču ali jedan potrošač može da obrađuje više particija u okviru tog topica </w:t>
      </w:r>
      <w:r>
        <w:rPr>
          <w:rFonts w:hint="default"/>
          <w:b w:val="0"/>
          <w:bCs w:val="0"/>
          <w:lang w:val="en-US"/>
        </w:rPr>
        <w:t>[4]</w:t>
      </w:r>
      <w:r>
        <w:rPr>
          <w:rFonts w:hint="default"/>
          <w:b w:val="0"/>
          <w:bCs w:val="0"/>
          <w:lang w:val="sr-Latn-RS"/>
        </w:rPr>
        <w:t xml:space="preserve">. Na primer, ukoliko topic ima 6 particija a grupa potrošača se sastoji od 2 potrošača, onda će svaki od tih potrošača biti zadužen za obradu podataka iz 3 particije. </w:t>
      </w:r>
    </w:p>
    <w:p w14:paraId="65844F08">
      <w:pPr>
        <w:rPr>
          <w:rFonts w:hint="default"/>
          <w:b w:val="0"/>
          <w:bCs w:val="0"/>
          <w:lang w:val="sr-Latn-RS"/>
        </w:rPr>
      </w:pPr>
      <w:r>
        <w:rPr>
          <w:rFonts w:hint="default"/>
          <w:b w:val="0"/>
          <w:bCs w:val="0"/>
          <w:lang w:val="sr-Latn-RS"/>
        </w:rPr>
        <w:t>Isti taj topic može da oslušluje druga grupa potrošača koja će iste podatke obrađivati nezavisno od prve grupe potrošača. Druga grupa potrošača može da ima na primer 6 potrošača i svaki potrošač će obrađivati tačno jednu particiju tog topica .</w:t>
      </w:r>
    </w:p>
    <w:p w14:paraId="2307D2B8">
      <w:pPr>
        <w:rPr>
          <w:rFonts w:hint="default"/>
          <w:b w:val="0"/>
          <w:bCs w:val="0"/>
          <w:lang w:val="sr-Latn-RS"/>
        </w:rPr>
      </w:pPr>
    </w:p>
    <w:p w14:paraId="4E0FDC64">
      <w:pPr>
        <w:rPr>
          <w:rFonts w:hint="default"/>
          <w:b w:val="0"/>
          <w:bCs w:val="0"/>
          <w:lang w:val="sr-Latn-RS"/>
        </w:rPr>
      </w:pPr>
    </w:p>
    <w:p w14:paraId="56EC34C7">
      <w:pPr>
        <w:ind w:firstLine="360" w:firstLineChars="0"/>
        <w:rPr>
          <w:rFonts w:hint="default"/>
          <w:b w:val="0"/>
          <w:bCs w:val="0"/>
          <w:lang w:val="sr-Latn-RS"/>
        </w:rPr>
      </w:pPr>
    </w:p>
    <w:p w14:paraId="55553FD1">
      <w:pPr>
        <w:rPr>
          <w:rFonts w:hint="default"/>
          <w:b w:val="0"/>
          <w:bCs w:val="0"/>
          <w:lang w:val="sr-Latn-RS"/>
        </w:rPr>
      </w:pPr>
      <w:r>
        <w:rPr>
          <w:rFonts w:hint="default"/>
          <w:b w:val="0"/>
          <w:bCs w:val="0"/>
          <w:lang w:val="sr-Latn-RS"/>
        </w:rPr>
        <w:t xml:space="preserve"> </w:t>
      </w:r>
    </w:p>
    <w:p w14:paraId="566B8725">
      <w:pPr>
        <w:jc w:val="center"/>
      </w:pPr>
      <w:r>
        <w:drawing>
          <wp:inline distT="0" distB="0" distL="114300" distR="114300">
            <wp:extent cx="4613910" cy="2753360"/>
            <wp:effectExtent l="0" t="0" r="8890" b="2540"/>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pic:cNvPicPr>
                  </pic:nvPicPr>
                  <pic:blipFill>
                    <a:blip r:embed="rId8"/>
                    <a:stretch>
                      <a:fillRect/>
                    </a:stretch>
                  </pic:blipFill>
                  <pic:spPr>
                    <a:xfrm>
                      <a:off x="0" y="0"/>
                      <a:ext cx="4613910" cy="2753360"/>
                    </a:xfrm>
                    <a:prstGeom prst="rect">
                      <a:avLst/>
                    </a:prstGeom>
                    <a:noFill/>
                    <a:ln>
                      <a:noFill/>
                    </a:ln>
                  </pic:spPr>
                </pic:pic>
              </a:graphicData>
            </a:graphic>
          </wp:inline>
        </w:drawing>
      </w:r>
    </w:p>
    <w:p w14:paraId="4B0CB4BB">
      <w:pPr>
        <w:pStyle w:val="23"/>
        <w:jc w:val="center"/>
        <w:rPr>
          <w:lang w:val="sr-Latn-RS"/>
        </w:rPr>
      </w:pPr>
      <w:r>
        <w:t xml:space="preserve">Slika </w:t>
      </w:r>
      <w:r>
        <w:fldChar w:fldCharType="begin"/>
      </w:r>
      <w:r>
        <w:instrText xml:space="preserve"> SEQ Slika \* ARABIC </w:instrText>
      </w:r>
      <w:r>
        <w:fldChar w:fldCharType="separate"/>
      </w:r>
      <w:r>
        <w:t>3</w:t>
      </w:r>
      <w:r>
        <w:fldChar w:fldCharType="end"/>
      </w:r>
      <w:bookmarkStart w:id="12" w:name="_Toc21095"/>
      <w:r>
        <w:rPr>
          <w:lang w:val="sr-Latn-RS"/>
        </w:rPr>
        <w:t xml:space="preserve"> Ilustracija Kafka arhitekture</w:t>
      </w:r>
      <w:bookmarkEnd w:id="12"/>
    </w:p>
    <w:p w14:paraId="398BBA5B">
      <w:pPr>
        <w:rPr>
          <w:lang w:val="sr-Latn-RS"/>
        </w:rPr>
      </w:pPr>
    </w:p>
    <w:p w14:paraId="7F3460CE">
      <w:pPr>
        <w:pStyle w:val="4"/>
        <w:bidi w:val="0"/>
        <w:rPr>
          <w:rFonts w:hint="default"/>
          <w:lang w:val="sr-Latn-ME"/>
        </w:rPr>
      </w:pPr>
      <w:bookmarkStart w:id="13" w:name="_Toc30204"/>
      <w:r>
        <w:rPr>
          <w:rFonts w:hint="default"/>
          <w:lang w:val="sr-Latn-RS"/>
        </w:rPr>
        <w:t>Tok poruka</w:t>
      </w:r>
      <w:bookmarkEnd w:id="13"/>
    </w:p>
    <w:p w14:paraId="4136BDB9">
      <w:pPr>
        <w:ind w:firstLine="360" w:firstLineChars="0"/>
        <w:rPr>
          <w:rFonts w:hint="default"/>
          <w:lang w:val="sr-Latn-RS"/>
        </w:rPr>
      </w:pPr>
      <w:r>
        <w:rPr>
          <w:rFonts w:hint="default"/>
          <w:b w:val="0"/>
          <w:bCs w:val="0"/>
          <w:i/>
          <w:iCs/>
          <w:lang w:val="sr-Latn-ME"/>
        </w:rPr>
        <w:t xml:space="preserve">Producer </w:t>
      </w:r>
      <w:r>
        <w:rPr>
          <w:rFonts w:hint="default"/>
          <w:b w:val="0"/>
          <w:bCs w:val="0"/>
          <w:lang w:val="sr-Latn-ME"/>
        </w:rPr>
        <w:t xml:space="preserve">šalje poruke u Kafku. </w:t>
      </w:r>
      <w:r>
        <w:rPr>
          <w:rFonts w:hint="default"/>
          <w:b w:val="0"/>
          <w:bCs w:val="0"/>
          <w:lang w:val="sr-Latn-RS"/>
        </w:rPr>
        <w:t xml:space="preserve">Broker </w:t>
      </w:r>
      <w:r>
        <w:rPr>
          <w:rFonts w:hint="default"/>
          <w:lang w:val="sr-Latn-RS"/>
        </w:rPr>
        <w:t xml:space="preserve">prihvata poruke od </w:t>
      </w:r>
      <w:r>
        <w:rPr>
          <w:rFonts w:hint="default"/>
          <w:i/>
          <w:iCs/>
          <w:lang w:val="sr-Latn-RS"/>
        </w:rPr>
        <w:t>producera</w:t>
      </w:r>
      <w:r>
        <w:rPr>
          <w:rFonts w:hint="default"/>
          <w:lang w:val="sr-Latn-RS"/>
        </w:rPr>
        <w:t xml:space="preserve">, dodeljuje im </w:t>
      </w:r>
      <w:r>
        <w:rPr>
          <w:rFonts w:hint="default"/>
          <w:i/>
          <w:iCs/>
          <w:lang w:val="sr-Latn-RS"/>
        </w:rPr>
        <w:t xml:space="preserve">offset </w:t>
      </w:r>
      <w:r>
        <w:rPr>
          <w:rFonts w:hint="default"/>
          <w:lang w:val="sr-Latn-RS"/>
        </w:rPr>
        <w:t>i skladišti ih na disku.</w:t>
      </w:r>
      <w:r>
        <w:rPr>
          <w:rFonts w:hint="default"/>
          <w:lang w:val="sr-Latn-ME"/>
        </w:rPr>
        <w:t xml:space="preserve"> Pre slanja poruke u klaster </w:t>
      </w:r>
      <w:r>
        <w:rPr>
          <w:rFonts w:hint="default"/>
          <w:i/>
          <w:iCs/>
          <w:lang w:val="sr-Latn-ME"/>
        </w:rPr>
        <w:t>p</w:t>
      </w:r>
      <w:r>
        <w:rPr>
          <w:rFonts w:hint="default"/>
          <w:i/>
          <w:iCs/>
          <w:lang w:val="sr-Latn-RS"/>
        </w:rPr>
        <w:t xml:space="preserve">roducer </w:t>
      </w:r>
      <w:r>
        <w:rPr>
          <w:rFonts w:hint="default"/>
          <w:lang w:val="sr-Latn-RS"/>
        </w:rPr>
        <w:t>serijalizuj</w:t>
      </w:r>
      <w:r>
        <w:rPr>
          <w:rFonts w:hint="default"/>
          <w:lang w:val="sr-Latn-ME"/>
        </w:rPr>
        <w:t>e</w:t>
      </w:r>
      <w:r>
        <w:rPr>
          <w:rFonts w:hint="default"/>
          <w:lang w:val="sr-Latn-RS"/>
        </w:rPr>
        <w:t xml:space="preserve"> poruku </w:t>
      </w:r>
      <w:r>
        <w:rPr>
          <w:rFonts w:hint="default"/>
          <w:lang w:val="sr-Latn-ME"/>
        </w:rPr>
        <w:t>u</w:t>
      </w:r>
      <w:r>
        <w:rPr>
          <w:rFonts w:hint="default"/>
          <w:lang w:val="sr-Latn-RS"/>
        </w:rPr>
        <w:t xml:space="preserve"> niz bajtova</w:t>
      </w:r>
      <w:r>
        <w:rPr>
          <w:rFonts w:hint="default"/>
          <w:lang w:val="sr-Latn-ME"/>
        </w:rPr>
        <w:t>, a Kafka</w:t>
      </w:r>
      <w:r>
        <w:rPr>
          <w:rFonts w:hint="default"/>
          <w:lang w:val="sr-Latn-RS"/>
        </w:rPr>
        <w:t xml:space="preserve"> svojim</w:t>
      </w:r>
      <w:r>
        <w:rPr>
          <w:rFonts w:hint="default"/>
          <w:lang w:val="sr-Latn-ME"/>
        </w:rPr>
        <w:t xml:space="preserve"> internim mehanizmima skladišti</w:t>
      </w:r>
      <w:r>
        <w:rPr>
          <w:rFonts w:hint="default"/>
          <w:lang w:val="sr-Latn-RS"/>
        </w:rPr>
        <w:t xml:space="preserve"> poruk</w:t>
      </w:r>
      <w:r>
        <w:rPr>
          <w:rFonts w:hint="default"/>
          <w:lang w:val="sr-Latn-ME"/>
        </w:rPr>
        <w:t xml:space="preserve">u koja </w:t>
      </w:r>
      <w:r>
        <w:rPr>
          <w:rFonts w:hint="default"/>
          <w:lang w:val="sr-Latn-RS"/>
        </w:rPr>
        <w:t xml:space="preserve">se čuva kao niz bajtova i tek nakon toga se smešta u </w:t>
      </w:r>
      <w:r>
        <w:rPr>
          <w:rFonts w:hint="default"/>
          <w:lang w:val="sr-Latn-ME"/>
        </w:rPr>
        <w:t>topic</w:t>
      </w:r>
      <w:r>
        <w:rPr>
          <w:rFonts w:hint="default"/>
          <w:lang w:val="sr-Latn-RS"/>
        </w:rPr>
        <w:t xml:space="preserve">. U topicu Kafke su uvek samo serijalizovani podaci (niz nula i jedinica). </w:t>
      </w:r>
      <w:r>
        <w:rPr>
          <w:rFonts w:hint="default"/>
          <w:b w:val="0"/>
          <w:bCs w:val="0"/>
          <w:i/>
          <w:iCs/>
          <w:lang w:val="sr-Latn-RS"/>
        </w:rPr>
        <w:t xml:space="preserve">Consumer </w:t>
      </w:r>
      <w:r>
        <w:rPr>
          <w:rFonts w:hint="default"/>
          <w:lang w:val="sr-Latn-RS"/>
        </w:rPr>
        <w:t>preuzima poruke iz topica i deserijalizuje ih (iz niza bajtova ih pretvara u originalno stanje).</w:t>
      </w:r>
      <w:r>
        <w:rPr>
          <w:rFonts w:hint="default"/>
          <w:lang w:val="sr-Latn-ME"/>
        </w:rPr>
        <w:t xml:space="preserve"> </w:t>
      </w:r>
      <w:r>
        <w:rPr>
          <w:rFonts w:hint="default"/>
          <w:i/>
          <w:iCs/>
          <w:u w:val="none"/>
          <w:lang w:val="sr-Latn-RS"/>
        </w:rPr>
        <w:t xml:space="preserve">Consumer </w:t>
      </w:r>
      <w:r>
        <w:rPr>
          <w:rFonts w:hint="default"/>
          <w:lang w:val="sr-Latn-RS"/>
        </w:rPr>
        <w:t xml:space="preserve">koristi </w:t>
      </w:r>
      <w:r>
        <w:rPr>
          <w:rFonts w:hint="default"/>
          <w:i/>
          <w:iCs/>
          <w:lang w:val="sr-Latn-RS"/>
        </w:rPr>
        <w:t>off</w:t>
      </w:r>
      <w:r>
        <w:rPr>
          <w:rFonts w:hint="default"/>
          <w:i/>
          <w:iCs/>
          <w:lang w:val="sr-Latn-ME"/>
        </w:rPr>
        <w:t>se</w:t>
      </w:r>
      <w:r>
        <w:rPr>
          <w:rFonts w:hint="default"/>
          <w:i/>
          <w:iCs/>
          <w:lang w:val="sr-Latn-RS"/>
        </w:rPr>
        <w:t xml:space="preserve">t </w:t>
      </w:r>
      <w:r>
        <w:rPr>
          <w:rFonts w:hint="default"/>
          <w:lang w:val="sr-Latn-RS"/>
        </w:rPr>
        <w:t xml:space="preserve">da prati koje poruke je već pročitao. Pamti </w:t>
      </w:r>
      <w:r>
        <w:rPr>
          <w:rFonts w:hint="default"/>
          <w:i/>
          <w:iCs/>
          <w:lang w:val="sr-Latn-RS"/>
        </w:rPr>
        <w:t xml:space="preserve">offset </w:t>
      </w:r>
      <w:r>
        <w:rPr>
          <w:rFonts w:hint="default"/>
          <w:lang w:val="sr-Latn-RS"/>
        </w:rPr>
        <w:t xml:space="preserve">poruke koju je poslednju pročitao iz svake particije. Na taj način ukoliko </w:t>
      </w:r>
      <w:r>
        <w:rPr>
          <w:rFonts w:hint="default"/>
          <w:i/>
          <w:iCs/>
          <w:lang w:val="sr-Latn-RS"/>
        </w:rPr>
        <w:t xml:space="preserve">consumer </w:t>
      </w:r>
      <w:r>
        <w:rPr>
          <w:rFonts w:hint="default"/>
          <w:lang w:val="sr-Latn-RS"/>
        </w:rPr>
        <w:t xml:space="preserve">bude nedostupan neko vreme i nepročitane poruke mu se nagomilaju, nakon povratka će znati koju poruku je poslednju pričitao i nastavlja sa čitanjem poruka odatle.Time se omogućava da </w:t>
      </w:r>
      <w:r>
        <w:rPr>
          <w:rFonts w:hint="default"/>
          <w:i/>
          <w:iCs/>
          <w:lang w:val="sr-Latn-RS"/>
        </w:rPr>
        <w:t xml:space="preserve">consumer </w:t>
      </w:r>
      <w:r>
        <w:rPr>
          <w:rFonts w:hint="default"/>
          <w:lang w:val="sr-Latn-RS"/>
        </w:rPr>
        <w:t>pročita i poruke koje su pristigle dok je bio nedostupan.</w:t>
      </w:r>
    </w:p>
    <w:p w14:paraId="02985509"/>
    <w:p w14:paraId="79C9DAE1">
      <w:pPr>
        <w:pStyle w:val="4"/>
        <w:bidi w:val="0"/>
        <w:rPr>
          <w:rFonts w:hint="default"/>
          <w:lang w:val="sr-Latn-ME"/>
        </w:rPr>
      </w:pPr>
      <w:bookmarkStart w:id="14" w:name="_Toc10505"/>
      <w:r>
        <w:rPr>
          <w:rFonts w:hint="default"/>
          <w:lang w:val="sr-Latn-ME"/>
        </w:rPr>
        <w:t>Načini rada Kafke</w:t>
      </w:r>
      <w:bookmarkEnd w:id="14"/>
    </w:p>
    <w:p w14:paraId="6DE79991">
      <w:pPr>
        <w:rPr>
          <w:rFonts w:hint="default"/>
          <w:lang w:val="sr-Latn-RS"/>
        </w:rPr>
      </w:pPr>
      <w:r>
        <w:rPr>
          <w:rFonts w:hint="default"/>
          <w:lang w:val="sr-Latn-RS"/>
        </w:rPr>
        <w:t>Kafka ima dva načina rada:</w:t>
      </w:r>
    </w:p>
    <w:p w14:paraId="2C9A6735">
      <w:pPr>
        <w:numPr>
          <w:ilvl w:val="0"/>
          <w:numId w:val="12"/>
        </w:numPr>
        <w:ind w:left="425" w:leftChars="0" w:hanging="425" w:firstLineChars="0"/>
        <w:rPr>
          <w:rFonts w:hint="default"/>
          <w:lang w:val="sr-Latn-RS"/>
        </w:rPr>
      </w:pPr>
      <w:r>
        <w:rPr>
          <w:rFonts w:hint="default"/>
          <w:lang w:val="sr-Latn-RS"/>
        </w:rPr>
        <w:t xml:space="preserve">Event sourcing </w:t>
      </w:r>
    </w:p>
    <w:p w14:paraId="4A060A1C">
      <w:pPr>
        <w:numPr>
          <w:ilvl w:val="0"/>
          <w:numId w:val="12"/>
        </w:numPr>
        <w:ind w:left="425" w:leftChars="0" w:hanging="425" w:firstLineChars="0"/>
        <w:rPr>
          <w:rFonts w:hint="default"/>
          <w:lang w:val="sr-Latn-RS"/>
        </w:rPr>
      </w:pPr>
      <w:r>
        <w:rPr>
          <w:rFonts w:hint="default"/>
          <w:lang w:val="sr-Latn-RS"/>
        </w:rPr>
        <w:t>Stream processing</w:t>
      </w:r>
    </w:p>
    <w:p w14:paraId="64233FDC">
      <w:pPr>
        <w:numPr>
          <w:ilvl w:val="0"/>
          <w:numId w:val="0"/>
        </w:numPr>
        <w:ind w:leftChars="0"/>
        <w:rPr>
          <w:rFonts w:hint="default"/>
          <w:lang w:val="sr-Latn-RS"/>
        </w:rPr>
      </w:pPr>
    </w:p>
    <w:p w14:paraId="4AFE51F7">
      <w:pPr>
        <w:ind w:firstLine="360" w:firstLineChars="0"/>
        <w:rPr>
          <w:rFonts w:hint="default"/>
          <w:lang w:val="sr-Latn-ME"/>
        </w:rPr>
      </w:pPr>
      <w:r>
        <w:rPr>
          <w:rFonts w:hint="default"/>
          <w:lang w:val="sr-Latn-ME"/>
        </w:rPr>
        <w:t xml:space="preserve">Kod </w:t>
      </w:r>
      <w:r>
        <w:rPr>
          <w:rFonts w:hint="default"/>
          <w:b/>
          <w:bCs/>
          <w:lang w:val="sr-Latn-ME"/>
        </w:rPr>
        <w:t>event sourcing pristupa</w:t>
      </w:r>
      <w:r>
        <w:rPr>
          <w:rFonts w:hint="default"/>
          <w:lang w:val="sr-Latn-ME"/>
        </w:rPr>
        <w:t xml:space="preserve"> se ne čuva trenutno stanje sistema već se čuvaju samo događaji</w:t>
      </w:r>
      <w:r>
        <w:rPr>
          <w:rFonts w:hint="default"/>
          <w:lang w:val="sr-Latn-RS"/>
        </w:rPr>
        <w:t xml:space="preserve"> koji su se desili u sistemu</w:t>
      </w:r>
      <w:r>
        <w:rPr>
          <w:rFonts w:hint="default"/>
          <w:lang w:val="sr-Latn-ME"/>
        </w:rPr>
        <w:t xml:space="preserve">. Trenutno stanje sistema se dobija ponavljanjem sačuvanih događaja, odnosno stanje sistema se može rekonstruisati </w:t>
      </w:r>
      <w:r>
        <w:rPr>
          <w:rFonts w:hint="default"/>
          <w:i/>
          <w:iCs/>
          <w:lang w:val="sr-Latn-ME"/>
        </w:rPr>
        <w:t>replay</w:t>
      </w:r>
      <w:r>
        <w:rPr>
          <w:rFonts w:hint="default"/>
          <w:lang w:val="sr-Latn-RS"/>
        </w:rPr>
        <w:t>-</w:t>
      </w:r>
      <w:r>
        <w:rPr>
          <w:rFonts w:hint="default"/>
          <w:lang w:val="sr-Latn-ME"/>
        </w:rPr>
        <w:t xml:space="preserve">ovanjem Kafka logova. </w:t>
      </w:r>
      <w:r>
        <w:rPr>
          <w:rFonts w:hint="default"/>
          <w:lang w:val="sr-Latn-RS"/>
        </w:rPr>
        <w:t xml:space="preserve">Kafka logovi su nepromenljivi, čime se garantuje integritet podataka. </w:t>
      </w:r>
      <w:r>
        <w:rPr>
          <w:rFonts w:hint="default"/>
          <w:lang w:val="sr-Latn-ME"/>
        </w:rPr>
        <w:t>Ovakav pristup je posebno koristan u distribuiranim sistemima gde je važno imati potpunu istoriju promena stanja, mogućnost rekonstrukcije sistema nakon greške i detaljnu analizu ponašanja sistema kroz vreme</w:t>
      </w:r>
      <w:r>
        <w:rPr>
          <w:rFonts w:hint="default"/>
          <w:lang w:val="sr-Latn-RS"/>
        </w:rPr>
        <w:t xml:space="preserve"> (na primer finansijski sistemi)</w:t>
      </w:r>
      <w:r>
        <w:rPr>
          <w:rFonts w:hint="default"/>
          <w:lang w:val="sr-Latn-ME"/>
        </w:rPr>
        <w:t>.</w:t>
      </w:r>
    </w:p>
    <w:p w14:paraId="218690DA">
      <w:pPr>
        <w:rPr>
          <w:rFonts w:hint="default"/>
          <w:lang w:val="sr-Latn-ME"/>
        </w:rPr>
      </w:pPr>
      <w:r>
        <w:rPr>
          <w:rFonts w:hint="default"/>
          <w:lang w:val="sr-Latn-ME"/>
        </w:rPr>
        <w:t xml:space="preserve">Kafka je pogodna za </w:t>
      </w:r>
      <w:r>
        <w:rPr>
          <w:rFonts w:hint="default"/>
          <w:i w:val="0"/>
          <w:iCs w:val="0"/>
          <w:lang w:val="sr-Latn-ME"/>
        </w:rPr>
        <w:t>event sourcing</w:t>
      </w:r>
      <w:r>
        <w:rPr>
          <w:rFonts w:hint="default"/>
          <w:lang w:val="sr-Latn-ME"/>
        </w:rPr>
        <w:t xml:space="preserve"> jer poruke čuva kao trajni i nepromenljivi log tokom određenog vremenskog perioda. Zahvaljujući </w:t>
      </w:r>
      <w:r>
        <w:rPr>
          <w:rFonts w:hint="default"/>
          <w:i/>
          <w:iCs/>
          <w:lang w:val="sr-Latn-ME"/>
        </w:rPr>
        <w:t xml:space="preserve">offset </w:t>
      </w:r>
      <w:r>
        <w:rPr>
          <w:rFonts w:hint="default"/>
          <w:lang w:val="sr-Latn-ME"/>
        </w:rPr>
        <w:t xml:space="preserve">mehanizmu, </w:t>
      </w:r>
      <w:r>
        <w:rPr>
          <w:rFonts w:hint="default"/>
          <w:i/>
          <w:iCs/>
          <w:lang w:val="sr-Latn-ME"/>
        </w:rPr>
        <w:t xml:space="preserve">consumer </w:t>
      </w:r>
      <w:r>
        <w:rPr>
          <w:rFonts w:hint="default"/>
          <w:lang w:val="sr-Latn-ME"/>
        </w:rPr>
        <w:t>može u bilo kom trenutku da ponovo pročita događaje od početka ili od neke izabrane tačke u vremenu, što omogućava rekonstrukciju stanja sistema i ponovnu obradu događaja.</w:t>
      </w:r>
    </w:p>
    <w:p w14:paraId="487DB58B">
      <w:pPr>
        <w:rPr>
          <w:rFonts w:hint="default"/>
          <w:lang w:val="sr-Latn-ME"/>
        </w:rPr>
      </w:pPr>
      <w:r>
        <w:rPr>
          <w:rFonts w:hint="default"/>
          <w:lang w:val="sr-Latn-ME"/>
        </w:rPr>
        <w:br w:type="page"/>
      </w:r>
      <w:r>
        <w:rPr>
          <w:rFonts w:hint="default"/>
          <w:lang w:val="sr-Latn-RS"/>
        </w:rPr>
        <w:t xml:space="preserve">Primer </w:t>
      </w:r>
      <w:r>
        <w:rPr>
          <w:rFonts w:hint="default"/>
          <w:i/>
          <w:iCs/>
          <w:lang w:val="sr-Latn-RS"/>
        </w:rPr>
        <w:t>p</w:t>
      </w:r>
      <w:r>
        <w:rPr>
          <w:rFonts w:hint="default"/>
          <w:i/>
          <w:iCs/>
          <w:lang w:val="sr-Latn-ME"/>
        </w:rPr>
        <w:t>roducer</w:t>
      </w:r>
      <w:r>
        <w:rPr>
          <w:rFonts w:hint="default"/>
          <w:i/>
          <w:iCs/>
          <w:lang w:val="sr-Latn-RS"/>
        </w:rPr>
        <w:t>a</w:t>
      </w:r>
      <w:r>
        <w:rPr>
          <w:rFonts w:hint="default"/>
          <w:i/>
          <w:iCs/>
          <w:lang w:val="sr-Latn-ME"/>
        </w:rPr>
        <w:t xml:space="preserve"> </w:t>
      </w:r>
      <w:r>
        <w:rPr>
          <w:rFonts w:hint="default"/>
          <w:lang w:val="sr-Latn-ME"/>
        </w:rPr>
        <w:t>događaja:</w:t>
      </w:r>
    </w:p>
    <w:p w14:paraId="40DFA4C7">
      <w:r>
        <w:drawing>
          <wp:inline distT="0" distB="0" distL="114300" distR="114300">
            <wp:extent cx="4725035" cy="3289935"/>
            <wp:effectExtent l="0" t="0" r="12065" b="12065"/>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a:picLocks noChangeAspect="1"/>
                    </pic:cNvPicPr>
                  </pic:nvPicPr>
                  <pic:blipFill>
                    <a:blip r:embed="rId9"/>
                    <a:stretch>
                      <a:fillRect/>
                    </a:stretch>
                  </pic:blipFill>
                  <pic:spPr>
                    <a:xfrm>
                      <a:off x="0" y="0"/>
                      <a:ext cx="4725035" cy="3289935"/>
                    </a:xfrm>
                    <a:prstGeom prst="rect">
                      <a:avLst/>
                    </a:prstGeom>
                    <a:noFill/>
                    <a:ln>
                      <a:noFill/>
                    </a:ln>
                  </pic:spPr>
                </pic:pic>
              </a:graphicData>
            </a:graphic>
          </wp:inline>
        </w:drawing>
      </w:r>
    </w:p>
    <w:p w14:paraId="1528FA79">
      <w:pPr>
        <w:rPr>
          <w:rFonts w:hint="default"/>
          <w:lang w:val="sr-Latn-ME"/>
        </w:rPr>
      </w:pPr>
      <w:r>
        <w:rPr>
          <w:rFonts w:hint="default"/>
          <w:i/>
          <w:iCs/>
          <w:lang w:val="sr-Latn-ME"/>
        </w:rPr>
        <w:t xml:space="preserve">Producer </w:t>
      </w:r>
      <w:r>
        <w:rPr>
          <w:rFonts w:hint="default"/>
          <w:lang w:val="sr-Latn-ME"/>
        </w:rPr>
        <w:t xml:space="preserve">šalje događaje koji opisuju trenutno stanje pošiljke u topic, šalje se poruka kad je porudžbina kreirana, plaćena, poslata i isporučena. </w:t>
      </w:r>
    </w:p>
    <w:p w14:paraId="3C6584CB">
      <w:pPr>
        <w:rPr>
          <w:rFonts w:hint="default"/>
          <w:lang w:val="sr-Latn-ME"/>
        </w:rPr>
      </w:pPr>
    </w:p>
    <w:p w14:paraId="7C397D54">
      <w:pPr>
        <w:rPr>
          <w:rFonts w:hint="default"/>
          <w:lang w:val="sr-Latn-ME"/>
        </w:rPr>
      </w:pPr>
      <w:r>
        <w:rPr>
          <w:rFonts w:hint="default"/>
          <w:lang w:val="sr-Latn-RS"/>
        </w:rPr>
        <w:t xml:space="preserve">Primer </w:t>
      </w:r>
      <w:r>
        <w:rPr>
          <w:rFonts w:hint="default"/>
          <w:i/>
          <w:iCs/>
          <w:lang w:val="sr-Latn-RS"/>
        </w:rPr>
        <w:t>c</w:t>
      </w:r>
      <w:r>
        <w:rPr>
          <w:rFonts w:hint="default"/>
          <w:i/>
          <w:iCs/>
          <w:lang w:val="sr-Latn-ME"/>
        </w:rPr>
        <w:t>onsumer</w:t>
      </w:r>
      <w:r>
        <w:rPr>
          <w:rFonts w:hint="default"/>
          <w:i/>
          <w:iCs/>
          <w:lang w:val="sr-Latn-RS"/>
        </w:rPr>
        <w:t>a</w:t>
      </w:r>
      <w:r>
        <w:rPr>
          <w:rFonts w:hint="default"/>
          <w:i/>
          <w:iCs/>
          <w:lang w:val="sr-Latn-ME"/>
        </w:rPr>
        <w:t xml:space="preserve"> </w:t>
      </w:r>
      <w:r>
        <w:rPr>
          <w:rFonts w:hint="default"/>
          <w:lang w:val="sr-Latn-ME"/>
        </w:rPr>
        <w:t>događaja:</w:t>
      </w:r>
    </w:p>
    <w:p w14:paraId="544D0D1C">
      <w:pPr>
        <w:rPr>
          <w:rFonts w:hint="default"/>
          <w:lang w:val="sr-Latn-ME"/>
        </w:rPr>
      </w:pPr>
      <w:r>
        <w:drawing>
          <wp:inline distT="0" distB="0" distL="114300" distR="114300">
            <wp:extent cx="5268595" cy="3287395"/>
            <wp:effectExtent l="0" t="0" r="1905" b="1905"/>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pic:cNvPicPr>
                  </pic:nvPicPr>
                  <pic:blipFill>
                    <a:blip r:embed="rId10"/>
                    <a:stretch>
                      <a:fillRect/>
                    </a:stretch>
                  </pic:blipFill>
                  <pic:spPr>
                    <a:xfrm>
                      <a:off x="0" y="0"/>
                      <a:ext cx="5268595" cy="3287395"/>
                    </a:xfrm>
                    <a:prstGeom prst="rect">
                      <a:avLst/>
                    </a:prstGeom>
                    <a:noFill/>
                    <a:ln>
                      <a:noFill/>
                    </a:ln>
                  </pic:spPr>
                </pic:pic>
              </a:graphicData>
            </a:graphic>
          </wp:inline>
        </w:drawing>
      </w:r>
    </w:p>
    <w:p w14:paraId="2284470C">
      <w:pPr>
        <w:numPr>
          <w:ilvl w:val="0"/>
          <w:numId w:val="0"/>
        </w:numPr>
        <w:rPr>
          <w:rFonts w:hint="default"/>
          <w:lang w:val="sr-Latn-RS"/>
        </w:rPr>
      </w:pPr>
      <w:r>
        <w:rPr>
          <w:rFonts w:hint="default"/>
          <w:i/>
          <w:iCs/>
          <w:lang w:val="en-US"/>
        </w:rPr>
        <w:t xml:space="preserve">Consumer </w:t>
      </w:r>
      <w:r>
        <w:rPr>
          <w:rFonts w:hint="default"/>
          <w:lang w:val="en-US"/>
        </w:rPr>
        <w:t>prihvata doga</w:t>
      </w:r>
      <w:r>
        <w:rPr>
          <w:rFonts w:hint="default"/>
          <w:lang w:val="sr-Latn-RS"/>
        </w:rPr>
        <w:t xml:space="preserve">đaj i </w:t>
      </w:r>
      <w:r>
        <w:rPr>
          <w:rFonts w:hint="default"/>
          <w:u w:val="none"/>
          <w:lang w:val="sr-Latn-RS"/>
        </w:rPr>
        <w:t>nadovezuje ga</w:t>
      </w:r>
      <w:r>
        <w:rPr>
          <w:rFonts w:hint="default"/>
          <w:lang w:val="sr-Latn-RS"/>
        </w:rPr>
        <w:t xml:space="preserve"> na već primljene događaje.</w:t>
      </w:r>
    </w:p>
    <w:p w14:paraId="3B53C261">
      <w:pPr>
        <w:numPr>
          <w:ilvl w:val="0"/>
          <w:numId w:val="0"/>
        </w:numPr>
        <w:rPr>
          <w:rFonts w:hint="default"/>
          <w:lang w:val="sr-Latn-ME"/>
        </w:rPr>
      </w:pPr>
    </w:p>
    <w:p w14:paraId="567FA25A">
      <w:pPr>
        <w:numPr>
          <w:ilvl w:val="0"/>
          <w:numId w:val="0"/>
        </w:numPr>
        <w:rPr>
          <w:rFonts w:hint="default"/>
          <w:lang w:val="sr-Latn-ME"/>
        </w:rPr>
      </w:pPr>
      <w:r>
        <w:rPr>
          <w:rFonts w:hint="default"/>
          <w:lang w:val="sr-Latn-ME"/>
        </w:rPr>
        <w:t xml:space="preserve">Ukoliko dođe do pada </w:t>
      </w:r>
      <w:r>
        <w:rPr>
          <w:rFonts w:hint="default"/>
          <w:i/>
          <w:iCs/>
          <w:lang w:val="sr-Latn-ME"/>
        </w:rPr>
        <w:t xml:space="preserve">consumera </w:t>
      </w:r>
      <w:r>
        <w:rPr>
          <w:rFonts w:hint="default"/>
          <w:lang w:val="sr-Latn-ME"/>
        </w:rPr>
        <w:t xml:space="preserve">ili gubitka baze podataka u kojoj se čuva trenutno stanje porudžbina, sistem se može oporaviti tako što </w:t>
      </w:r>
      <w:r>
        <w:rPr>
          <w:rFonts w:hint="default"/>
          <w:lang w:val="sr-Latn-RS"/>
        </w:rPr>
        <w:t xml:space="preserve">će </w:t>
      </w:r>
      <w:r>
        <w:rPr>
          <w:rFonts w:hint="default"/>
          <w:i/>
          <w:iCs/>
          <w:lang w:val="sr-Latn-ME"/>
        </w:rPr>
        <w:t xml:space="preserve">consumer </w:t>
      </w:r>
      <w:r>
        <w:rPr>
          <w:rFonts w:hint="default"/>
          <w:lang w:val="sr-Latn-RS"/>
        </w:rPr>
        <w:t xml:space="preserve">nakon </w:t>
      </w:r>
      <w:r>
        <w:rPr>
          <w:rFonts w:hint="default"/>
          <w:lang w:val="sr-Latn-ME"/>
        </w:rPr>
        <w:t>ponov</w:t>
      </w:r>
      <w:r>
        <w:rPr>
          <w:rFonts w:hint="default"/>
          <w:lang w:val="sr-Latn-RS"/>
        </w:rPr>
        <w:t xml:space="preserve">nog </w:t>
      </w:r>
      <w:r>
        <w:rPr>
          <w:rFonts w:hint="default"/>
          <w:lang w:val="sr-Latn-ME"/>
        </w:rPr>
        <w:t>pokre</w:t>
      </w:r>
      <w:r>
        <w:rPr>
          <w:rFonts w:hint="default"/>
          <w:lang w:val="sr-Latn-RS"/>
        </w:rPr>
        <w:t xml:space="preserve">tanja da </w:t>
      </w:r>
      <w:r>
        <w:rPr>
          <w:rFonts w:hint="default"/>
          <w:lang w:val="sr-Latn-ME"/>
        </w:rPr>
        <w:t xml:space="preserve"> izvrši </w:t>
      </w:r>
      <w:r>
        <w:rPr>
          <w:rFonts w:hint="default"/>
          <w:i/>
          <w:iCs/>
          <w:lang w:val="sr-Latn-ME"/>
        </w:rPr>
        <w:t xml:space="preserve">replay </w:t>
      </w:r>
      <w:r>
        <w:rPr>
          <w:rFonts w:hint="default"/>
          <w:lang w:val="sr-Latn-ME"/>
        </w:rPr>
        <w:t>svih događaja iz Kafka topica. Na taj način se trenutno stanje sistema ponovo izračunava isključivo na osnovu istorije događaja</w:t>
      </w:r>
      <w:r>
        <w:rPr>
          <w:rFonts w:hint="default"/>
          <w:lang w:val="sr-Latn-RS"/>
        </w:rPr>
        <w:t>.</w:t>
      </w:r>
      <w:r>
        <w:rPr>
          <w:rFonts w:hint="default"/>
          <w:lang w:val="sr-Latn-ME"/>
        </w:rPr>
        <w:br w:type="textWrapping"/>
      </w:r>
      <w:r>
        <w:rPr>
          <w:rFonts w:hint="default"/>
          <w:i/>
          <w:iCs/>
          <w:lang w:val="sr-Latn-ME"/>
        </w:rPr>
        <w:t xml:space="preserve">Consumer </w:t>
      </w:r>
      <w:r>
        <w:rPr>
          <w:rFonts w:hint="default"/>
          <w:lang w:val="sr-Latn-ME"/>
        </w:rPr>
        <w:t xml:space="preserve">svaki primljeni događaj obrađuje sekvencijalno i ažurira trenutno stanje sistema. Na </w:t>
      </w:r>
      <w:r>
        <w:rPr>
          <w:rFonts w:hint="default"/>
          <w:lang w:val="sr-Latn-RS"/>
        </w:rPr>
        <w:t xml:space="preserve">ovaj </w:t>
      </w:r>
      <w:r>
        <w:rPr>
          <w:rFonts w:hint="default"/>
          <w:lang w:val="sr-Latn-ME"/>
        </w:rPr>
        <w:t xml:space="preserve">način </w:t>
      </w:r>
      <w:r>
        <w:rPr>
          <w:rFonts w:hint="default"/>
          <w:lang w:val="sr-Latn-RS"/>
        </w:rPr>
        <w:t xml:space="preserve">ukoliko </w:t>
      </w:r>
      <w:r>
        <w:rPr>
          <w:rFonts w:hint="default"/>
          <w:lang w:val="sr-Latn-ME"/>
        </w:rPr>
        <w:t xml:space="preserve">se otkrije neki problem može se pratiti stanje sistema kroz vreme i događaje koje su pristizali i vršiti </w:t>
      </w:r>
      <w:r>
        <w:rPr>
          <w:rFonts w:hint="default"/>
          <w:b/>
          <w:bCs/>
          <w:i/>
          <w:iCs/>
          <w:lang w:val="sr-Latn-ME"/>
        </w:rPr>
        <w:t>time-travel debugging</w:t>
      </w:r>
      <w:r>
        <w:rPr>
          <w:rFonts w:hint="default"/>
          <w:b/>
          <w:bCs/>
          <w:i/>
          <w:iCs/>
          <w:lang w:val="sr-Latn-RS"/>
        </w:rPr>
        <w:t>(</w:t>
      </w:r>
      <w:r>
        <w:rPr>
          <w:rFonts w:hint="default"/>
          <w:b/>
          <w:bCs/>
          <w:i w:val="0"/>
          <w:iCs w:val="0"/>
          <w:lang w:val="sr-Latn-RS"/>
        </w:rPr>
        <w:t>debagiranje kroz vreme</w:t>
      </w:r>
      <w:r>
        <w:rPr>
          <w:rFonts w:hint="default"/>
          <w:b/>
          <w:bCs/>
          <w:i/>
          <w:iCs/>
          <w:lang w:val="sr-Latn-RS"/>
        </w:rPr>
        <w:t>)</w:t>
      </w:r>
      <w:r>
        <w:rPr>
          <w:rFonts w:hint="default"/>
          <w:lang w:val="sr-Latn-ME"/>
        </w:rPr>
        <w:t xml:space="preserve">. </w:t>
      </w:r>
      <w:r>
        <w:rPr>
          <w:rFonts w:hint="default"/>
          <w:i/>
          <w:iCs/>
          <w:lang w:val="sr-Latn-ME"/>
        </w:rPr>
        <w:t>Time-travel debugging</w:t>
      </w:r>
      <w:r>
        <w:rPr>
          <w:rFonts w:hint="default"/>
          <w:lang w:val="sr-Latn-ME"/>
        </w:rPr>
        <w:t xml:space="preserve"> omogućava analizu ponašanja sistema u prošlosti, jer je moguće ponovo obraditi događaje tačno onim redosledom kojim su nastali i ispitati kako je sistem reagovao u određenom trenutku i uočiti gde je tačno došlo do greške.</w:t>
      </w:r>
    </w:p>
    <w:p w14:paraId="3E632ABD">
      <w:pPr>
        <w:numPr>
          <w:ilvl w:val="0"/>
          <w:numId w:val="0"/>
        </w:numPr>
        <w:rPr>
          <w:rFonts w:hint="default"/>
          <w:lang w:val="sr-Latn-ME"/>
        </w:rPr>
      </w:pPr>
    </w:p>
    <w:p w14:paraId="65C35F03">
      <w:pPr>
        <w:ind w:firstLine="360" w:firstLineChars="0"/>
        <w:rPr>
          <w:rFonts w:hint="default"/>
          <w:lang w:val="sr-Latn-ME"/>
        </w:rPr>
      </w:pPr>
      <w:r>
        <w:rPr>
          <w:rFonts w:hint="default"/>
          <w:b/>
          <w:bCs/>
          <w:lang w:val="sr-Latn-ME"/>
        </w:rPr>
        <w:t>Stream processing</w:t>
      </w:r>
      <w:r>
        <w:rPr>
          <w:rFonts w:hint="default"/>
          <w:lang w:val="sr-Latn-ME"/>
        </w:rPr>
        <w:t xml:space="preserve"> predstavlja obradu podataka u realnom vremenu, gde se podaci analiziraju i obrađuju čim pristignu u sistem, bez prethodnog skladištenja u bazu podataka. Kafka omogućava </w:t>
      </w:r>
      <w:r>
        <w:rPr>
          <w:rFonts w:hint="default"/>
          <w:i/>
          <w:iCs/>
          <w:lang w:val="sr-Latn-ME"/>
        </w:rPr>
        <w:t>stream processing</w:t>
      </w:r>
      <w:r>
        <w:rPr>
          <w:rFonts w:hint="default"/>
          <w:lang w:val="sr-Latn-ME"/>
        </w:rPr>
        <w:t xml:space="preserve"> jer su podaci</w:t>
      </w:r>
      <w:r>
        <w:rPr>
          <w:rFonts w:hint="default"/>
          <w:lang w:val="sr-Latn-RS"/>
        </w:rPr>
        <w:t xml:space="preserve"> koji</w:t>
      </w:r>
      <w:r>
        <w:rPr>
          <w:rFonts w:hint="default"/>
          <w:lang w:val="sr-Latn-ME"/>
        </w:rPr>
        <w:t xml:space="preserve"> dolaze u obliku kontinuiranog toka poruka (</w:t>
      </w:r>
      <w:r>
        <w:rPr>
          <w:rFonts w:hint="default"/>
          <w:i/>
          <w:iCs/>
          <w:lang w:val="sr-Latn-ME"/>
        </w:rPr>
        <w:t>stream</w:t>
      </w:r>
      <w:r>
        <w:rPr>
          <w:rFonts w:hint="default"/>
          <w:lang w:val="sr-Latn-ME"/>
        </w:rPr>
        <w:t xml:space="preserve">), koji se </w:t>
      </w:r>
      <w:r>
        <w:rPr>
          <w:rFonts w:hint="default"/>
          <w:lang w:val="sr-Latn-RS"/>
        </w:rPr>
        <w:t xml:space="preserve">mogu </w:t>
      </w:r>
      <w:r>
        <w:rPr>
          <w:rFonts w:hint="default"/>
          <w:lang w:val="sr-Latn-ME"/>
        </w:rPr>
        <w:t>paralelno obrađivati sa niskom latencijom.</w:t>
      </w:r>
    </w:p>
    <w:p w14:paraId="455B5C0B">
      <w:pPr>
        <w:rPr>
          <w:rFonts w:hint="default"/>
          <w:lang w:val="sr-Latn-RS"/>
        </w:rPr>
      </w:pPr>
      <w:r>
        <w:rPr>
          <w:rFonts w:hint="default"/>
          <w:lang w:val="sr-Latn-RS"/>
        </w:rPr>
        <w:t xml:space="preserve">Podaci iz izvornog toka podataka se mogu istovremeno distribuirati i u više različitih topica, čime se omogućava da različiti delovi sistema isti tok podataka obrađuju na različit način, taj proces se naziva </w:t>
      </w:r>
      <w:r>
        <w:rPr>
          <w:rFonts w:hint="default"/>
          <w:b w:val="0"/>
          <w:bCs w:val="0"/>
          <w:lang w:val="sr-Latn-RS"/>
        </w:rPr>
        <w:t>grananje tokova(</w:t>
      </w:r>
      <w:r>
        <w:rPr>
          <w:rFonts w:hint="default"/>
          <w:b w:val="0"/>
          <w:bCs w:val="0"/>
          <w:i/>
          <w:iCs/>
          <w:lang w:val="sr-Latn-RS"/>
        </w:rPr>
        <w:t>stream branching</w:t>
      </w:r>
      <w:r>
        <w:rPr>
          <w:rFonts w:hint="default"/>
          <w:b w:val="0"/>
          <w:bCs w:val="0"/>
          <w:lang w:val="sr-Latn-RS"/>
        </w:rPr>
        <w:t>)</w:t>
      </w:r>
      <w:r>
        <w:rPr>
          <w:rFonts w:hint="default"/>
          <w:lang w:val="sr-Latn-RS"/>
        </w:rPr>
        <w:t xml:space="preserve">. Svaki topic se može podeliti na više particija i omogućiti da se paralelno obrađuju od strane jedne ili više grupe potrošača. Ovo je jedna glavnih prednosti Kafke jer omogućava </w:t>
      </w:r>
      <w:r>
        <w:rPr>
          <w:rFonts w:hint="default"/>
          <w:u w:val="single"/>
          <w:lang w:val="sr-Latn-RS"/>
        </w:rPr>
        <w:t>obradu ogromnih količina podataka u realnom vremenu</w:t>
      </w:r>
      <w:r>
        <w:rPr>
          <w:rFonts w:hint="default"/>
          <w:lang w:val="sr-Latn-RS"/>
        </w:rPr>
        <w:t>.</w:t>
      </w:r>
    </w:p>
    <w:p w14:paraId="7FAE0471">
      <w:pPr>
        <w:rPr>
          <w:rFonts w:hint="default"/>
          <w:lang w:val="sr-Latn-RS"/>
        </w:rPr>
      </w:pPr>
    </w:p>
    <w:p w14:paraId="36880A48">
      <w:pPr>
        <w:pStyle w:val="3"/>
        <w:bidi w:val="0"/>
        <w:rPr>
          <w:rFonts w:hint="default"/>
          <w:lang w:val="sr-Latn-RS"/>
        </w:rPr>
      </w:pPr>
      <w:bookmarkStart w:id="15" w:name="_Toc21992"/>
      <w:r>
        <w:rPr>
          <w:rFonts w:hint="default"/>
          <w:lang w:val="sr-Latn-RS"/>
        </w:rPr>
        <w:t>RabbitMQ</w:t>
      </w:r>
      <w:bookmarkEnd w:id="15"/>
    </w:p>
    <w:p w14:paraId="6C239862">
      <w:pPr>
        <w:rPr>
          <w:rFonts w:hint="default"/>
          <w:lang w:val="sr-Latn-RS"/>
        </w:rPr>
      </w:pPr>
      <w:r>
        <w:rPr>
          <w:rFonts w:hint="default"/>
          <w:lang w:val="sr-Latn-RS"/>
        </w:rPr>
        <w:tab/>
      </w:r>
      <w:r>
        <w:rPr>
          <w:rFonts w:hint="default"/>
          <w:lang w:val="sr-Latn-RS"/>
        </w:rPr>
        <w:t>RabbitMQ je posrednik (</w:t>
      </w:r>
      <w:r>
        <w:rPr>
          <w:rFonts w:hint="default"/>
          <w:i/>
          <w:iCs/>
          <w:lang w:val="sr-Latn-RS"/>
        </w:rPr>
        <w:t>message broker</w:t>
      </w:r>
      <w:r>
        <w:rPr>
          <w:rFonts w:hint="default"/>
          <w:lang w:val="sr-Latn-RS"/>
        </w:rPr>
        <w:t>) koji omogućava da različiti servisi komuniciraju pouzdano i asinhrono.</w:t>
      </w:r>
    </w:p>
    <w:p w14:paraId="1D9EED46">
      <w:pPr>
        <w:rPr>
          <w:rFonts w:hint="default"/>
          <w:lang w:val="sr-Latn-RS"/>
        </w:rPr>
      </w:pPr>
      <w:r>
        <w:rPr>
          <w:rFonts w:hint="default"/>
          <w:lang w:val="sr-Latn-RS"/>
        </w:rPr>
        <w:t xml:space="preserve">RabbitMQ implementira </w:t>
      </w:r>
      <w:r>
        <w:rPr>
          <w:rFonts w:hint="default"/>
          <w:i/>
          <w:iCs/>
          <w:lang w:val="sr-Latn-RS"/>
        </w:rPr>
        <w:t>AMQP(Advanced Message Queuing Protocol)</w:t>
      </w:r>
      <w:r>
        <w:rPr>
          <w:rFonts w:hint="default"/>
          <w:lang w:val="sr-Latn-RS"/>
        </w:rPr>
        <w:t xml:space="preserve">. AMQP je prvi standardni protokol za asinhronu komunikaciju, do tada je svaki sistem imao svoje posebne unutrašnje protokle. Za razliku od protokola kao što je na primer HTTP, </w:t>
      </w:r>
      <w:r>
        <w:rPr>
          <w:rFonts w:hint="default"/>
          <w:i w:val="0"/>
          <w:iCs w:val="0"/>
          <w:lang w:val="sr-Latn-RS"/>
        </w:rPr>
        <w:t xml:space="preserve">AMQP </w:t>
      </w:r>
      <w:r>
        <w:rPr>
          <w:rFonts w:hint="default"/>
          <w:lang w:val="sr-Latn-RS"/>
        </w:rPr>
        <w:t>ne definiše samo mrežni protokol, već i logičke komponente i pravila ponašanja. Ovaj konceptualni okvir se naziva AMQ model.</w:t>
      </w:r>
    </w:p>
    <w:p w14:paraId="3CB5B599">
      <w:pPr>
        <w:rPr>
          <w:rFonts w:hint="default"/>
          <w:lang w:val="sr-Latn-RS"/>
        </w:rPr>
      </w:pPr>
      <w:r>
        <w:rPr>
          <w:rFonts w:hint="default"/>
          <w:lang w:val="sr-Latn-RS"/>
        </w:rPr>
        <w:t xml:space="preserve">Jedna od najvećih prednosti RabbitMQ je </w:t>
      </w:r>
      <w:r>
        <w:rPr>
          <w:rFonts w:hint="default"/>
          <w:b/>
          <w:bCs/>
          <w:u w:val="none"/>
          <w:lang w:val="sr-Latn-RS"/>
        </w:rPr>
        <w:t>dinamičko rutiranje</w:t>
      </w:r>
      <w:r>
        <w:rPr>
          <w:rFonts w:hint="default"/>
          <w:lang w:val="sr-Latn-RS"/>
        </w:rPr>
        <w:t>. Aplikacije mogu da koriste samo one podatke koji su im u tom određenom trenutku potrebni. RabbitMQ se koristi u situacijama kada je potrebno kompleksno rutiranje poruka unutar sistema.</w:t>
      </w:r>
    </w:p>
    <w:p w14:paraId="335A0956">
      <w:pPr>
        <w:rPr>
          <w:rFonts w:hint="default"/>
          <w:lang w:val="sr-Latn-RS"/>
        </w:rPr>
      </w:pPr>
    </w:p>
    <w:p w14:paraId="2C161CCB">
      <w:pPr>
        <w:rPr>
          <w:rFonts w:hint="default"/>
          <w:b w:val="0"/>
          <w:bCs w:val="0"/>
          <w:i w:val="0"/>
          <w:iCs w:val="0"/>
          <w:lang w:val="sr-Latn-RS"/>
        </w:rPr>
      </w:pPr>
      <w:r>
        <w:rPr>
          <w:rFonts w:hint="default"/>
          <w:b/>
          <w:bCs/>
          <w:i/>
          <w:iCs/>
          <w:lang w:val="sr-Latn-RS"/>
        </w:rPr>
        <w:t>Exchange</w:t>
      </w:r>
      <w:r>
        <w:rPr>
          <w:rFonts w:hint="default"/>
          <w:b/>
          <w:bCs/>
          <w:i w:val="0"/>
          <w:iCs w:val="0"/>
          <w:lang w:val="sr-Latn-RS"/>
        </w:rPr>
        <w:t>(čvor za razmenu poruka)</w:t>
      </w:r>
      <w:r>
        <w:rPr>
          <w:rFonts w:hint="default"/>
          <w:b/>
          <w:bCs/>
          <w:i/>
          <w:iCs/>
          <w:lang w:val="sr-Latn-RS"/>
        </w:rPr>
        <w:t xml:space="preserve"> </w:t>
      </w:r>
      <w:r>
        <w:rPr>
          <w:rFonts w:hint="default"/>
          <w:b w:val="0"/>
          <w:bCs w:val="0"/>
          <w:i w:val="0"/>
          <w:iCs w:val="0"/>
          <w:lang w:val="sr-Latn-RS"/>
        </w:rPr>
        <w:t>je komponenta brokera koja služi rutiranju poruka u redove. Ona prima poruke koje su poslate u RabbitMQ i odlučuje gde ih treba proslediti.</w:t>
      </w:r>
    </w:p>
    <w:p w14:paraId="2E6359E3">
      <w:pPr>
        <w:rPr>
          <w:rFonts w:hint="default"/>
          <w:b w:val="0"/>
          <w:bCs w:val="0"/>
          <w:i w:val="0"/>
          <w:iCs w:val="0"/>
          <w:lang w:val="sr-Latn-RS"/>
        </w:rPr>
      </w:pPr>
      <w:r>
        <w:rPr>
          <w:rFonts w:hint="default"/>
          <w:b/>
          <w:bCs/>
          <w:i/>
          <w:iCs/>
          <w:lang w:val="sr-Latn-RS"/>
        </w:rPr>
        <w:t>Queue</w:t>
      </w:r>
      <w:r>
        <w:rPr>
          <w:rFonts w:hint="default"/>
          <w:b/>
          <w:bCs/>
          <w:i w:val="0"/>
          <w:iCs w:val="0"/>
          <w:lang w:val="sr-Latn-RS"/>
        </w:rPr>
        <w:t>(red čekanja)</w:t>
      </w:r>
      <w:r>
        <w:rPr>
          <w:rFonts w:hint="default"/>
          <w:b w:val="0"/>
          <w:bCs w:val="0"/>
          <w:i w:val="0"/>
          <w:iCs w:val="0"/>
          <w:lang w:val="sr-Latn-RS"/>
        </w:rPr>
        <w:t xml:space="preserve"> je struktura podataka na disku ili u memoriji, gde se skladište poruke u RabbitMQ dok čekaju na obradu. Tu se čuvaju poruke koje je proizvođač poslao sve dok ih ne potrošač ne preuzme i potvrdi.</w:t>
      </w:r>
    </w:p>
    <w:p w14:paraId="11AFE945">
      <w:pPr>
        <w:rPr>
          <w:rFonts w:hint="default"/>
          <w:b w:val="0"/>
          <w:bCs w:val="0"/>
          <w:i w:val="0"/>
          <w:iCs w:val="0"/>
          <w:lang w:val="sr-Latn-RS"/>
        </w:rPr>
      </w:pPr>
      <w:r>
        <w:rPr>
          <w:rFonts w:hint="default"/>
          <w:b/>
          <w:bCs/>
          <w:i/>
          <w:iCs/>
          <w:lang w:val="sr-Latn-RS"/>
        </w:rPr>
        <w:t>Binding</w:t>
      </w:r>
      <w:r>
        <w:rPr>
          <w:rFonts w:hint="default"/>
          <w:b/>
          <w:bCs/>
          <w:i w:val="0"/>
          <w:iCs w:val="0"/>
          <w:lang w:val="sr-Latn-RS"/>
        </w:rPr>
        <w:t>(veza)</w:t>
      </w:r>
      <w:r>
        <w:rPr>
          <w:rFonts w:hint="default"/>
          <w:b/>
          <w:bCs/>
          <w:i/>
          <w:iCs/>
          <w:lang w:val="sr-Latn-RS"/>
        </w:rPr>
        <w:t xml:space="preserve"> </w:t>
      </w:r>
      <w:r>
        <w:rPr>
          <w:rFonts w:hint="default"/>
          <w:b w:val="0"/>
          <w:bCs w:val="0"/>
          <w:i w:val="0"/>
          <w:iCs w:val="0"/>
          <w:lang w:val="sr-Latn-RS"/>
        </w:rPr>
        <w:t xml:space="preserve">predstavlja vezu između </w:t>
      </w:r>
      <w:r>
        <w:rPr>
          <w:rFonts w:hint="default"/>
          <w:b w:val="0"/>
          <w:bCs w:val="0"/>
          <w:i/>
          <w:iCs/>
          <w:lang w:val="sr-Latn-RS"/>
        </w:rPr>
        <w:t xml:space="preserve">exchange </w:t>
      </w:r>
      <w:r>
        <w:rPr>
          <w:rFonts w:hint="default"/>
          <w:b w:val="0"/>
          <w:bCs w:val="0"/>
          <w:i w:val="0"/>
          <w:iCs w:val="0"/>
          <w:lang w:val="sr-Latn-RS"/>
        </w:rPr>
        <w:t xml:space="preserve">i </w:t>
      </w:r>
      <w:r>
        <w:rPr>
          <w:rFonts w:hint="default"/>
          <w:b w:val="0"/>
          <w:bCs w:val="0"/>
          <w:i/>
          <w:iCs/>
          <w:lang w:val="sr-Latn-RS"/>
        </w:rPr>
        <w:t>queue</w:t>
      </w:r>
      <w:r>
        <w:rPr>
          <w:rFonts w:hint="default"/>
          <w:b w:val="0"/>
          <w:bCs w:val="0"/>
          <w:i w:val="0"/>
          <w:iCs w:val="0"/>
          <w:lang w:val="sr-Latn-RS"/>
        </w:rPr>
        <w:t xml:space="preserve">. </w:t>
      </w:r>
      <w:r>
        <w:rPr>
          <w:rFonts w:hint="default"/>
          <w:b w:val="0"/>
          <w:bCs w:val="0"/>
          <w:i/>
          <w:iCs/>
          <w:lang w:val="sr-Latn-RS"/>
        </w:rPr>
        <w:t xml:space="preserve">Binding </w:t>
      </w:r>
      <w:r>
        <w:rPr>
          <w:rFonts w:hint="default"/>
          <w:b w:val="0"/>
          <w:bCs w:val="0"/>
          <w:i w:val="0"/>
          <w:iCs w:val="0"/>
          <w:lang w:val="sr-Latn-RS"/>
        </w:rPr>
        <w:t>zapravo predstavlja pravilo na osnovu kojeg se utvrđuje u koji red treba proslediti poruku.</w:t>
      </w:r>
    </w:p>
    <w:p w14:paraId="00EE22AF">
      <w:pPr>
        <w:rPr>
          <w:rFonts w:hint="default"/>
          <w:b w:val="0"/>
          <w:bCs w:val="0"/>
          <w:i w:val="0"/>
          <w:iCs w:val="0"/>
          <w:lang w:val="sr-Latn-RS"/>
        </w:rPr>
      </w:pPr>
      <w:r>
        <w:rPr>
          <w:rFonts w:hint="default"/>
          <w:b/>
          <w:bCs/>
          <w:i/>
          <w:iCs/>
          <w:lang w:val="sr-Latn-RS"/>
        </w:rPr>
        <w:t>Routing key</w:t>
      </w:r>
      <w:r>
        <w:rPr>
          <w:rFonts w:hint="default"/>
          <w:b/>
          <w:bCs/>
          <w:i w:val="0"/>
          <w:iCs w:val="0"/>
          <w:lang w:val="sr-Latn-RS"/>
        </w:rPr>
        <w:t>(ključ za rutiranje)</w:t>
      </w:r>
      <w:r>
        <w:rPr>
          <w:rFonts w:hint="default"/>
          <w:b w:val="0"/>
          <w:bCs w:val="0"/>
          <w:i w:val="0"/>
          <w:iCs w:val="0"/>
          <w:lang w:val="sr-Latn-RS"/>
        </w:rPr>
        <w:t xml:space="preserve"> je metapodatak koji </w:t>
      </w:r>
      <w:r>
        <w:rPr>
          <w:rFonts w:hint="default"/>
          <w:b w:val="0"/>
          <w:bCs w:val="0"/>
          <w:i/>
          <w:iCs/>
          <w:lang w:val="sr-Latn-RS"/>
        </w:rPr>
        <w:t xml:space="preserve">producer </w:t>
      </w:r>
      <w:r>
        <w:rPr>
          <w:rFonts w:hint="default"/>
          <w:b w:val="0"/>
          <w:bCs w:val="0"/>
          <w:i w:val="0"/>
          <w:iCs w:val="0"/>
          <w:lang w:val="sr-Latn-RS"/>
        </w:rPr>
        <w:t xml:space="preserve">dodaje poruci. </w:t>
      </w:r>
      <w:r>
        <w:rPr>
          <w:rFonts w:hint="default"/>
          <w:b w:val="0"/>
          <w:bCs w:val="0"/>
          <w:i/>
          <w:iCs/>
          <w:lang w:val="sr-Latn-RS"/>
        </w:rPr>
        <w:t xml:space="preserve">Exchange </w:t>
      </w:r>
      <w:r>
        <w:rPr>
          <w:rFonts w:hint="default"/>
          <w:b w:val="0"/>
          <w:bCs w:val="0"/>
          <w:i w:val="0"/>
          <w:iCs w:val="0"/>
          <w:lang w:val="sr-Latn-RS"/>
        </w:rPr>
        <w:t xml:space="preserve">ga koristi da ga uporedi sa pravilima koja su definisana u okviru </w:t>
      </w:r>
      <w:r>
        <w:rPr>
          <w:rFonts w:hint="default"/>
          <w:b w:val="0"/>
          <w:bCs w:val="0"/>
          <w:i/>
          <w:iCs/>
          <w:lang w:val="sr-Latn-RS"/>
        </w:rPr>
        <w:t xml:space="preserve">bindings </w:t>
      </w:r>
      <w:r>
        <w:rPr>
          <w:rFonts w:hint="default"/>
          <w:b w:val="0"/>
          <w:bCs w:val="0"/>
          <w:i w:val="0"/>
          <w:iCs w:val="0"/>
          <w:lang w:val="sr-Latn-RS"/>
        </w:rPr>
        <w:t>i na osnovu toga potencijalno određuje odredište poruke.</w:t>
      </w:r>
    </w:p>
    <w:p w14:paraId="570013D6">
      <w:pPr>
        <w:rPr>
          <w:rFonts w:hint="default"/>
          <w:b w:val="0"/>
          <w:bCs w:val="0"/>
          <w:i w:val="0"/>
          <w:iCs w:val="0"/>
          <w:lang w:val="sr-Latn-RS"/>
        </w:rPr>
      </w:pPr>
    </w:p>
    <w:p w14:paraId="6A71F455">
      <w:pPr>
        <w:rPr>
          <w:rFonts w:hint="default"/>
          <w:b w:val="0"/>
          <w:bCs w:val="0"/>
          <w:i w:val="0"/>
          <w:iCs w:val="0"/>
          <w:lang w:val="sr-Latn-RS"/>
        </w:rPr>
      </w:pPr>
    </w:p>
    <w:p w14:paraId="56F94016">
      <w:pPr>
        <w:jc w:val="center"/>
      </w:pPr>
      <w:r>
        <w:drawing>
          <wp:inline distT="0" distB="0" distL="114300" distR="114300">
            <wp:extent cx="5194300" cy="2076450"/>
            <wp:effectExtent l="0" t="0" r="0" b="635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
                    <pic:cNvPicPr>
                      <a:picLocks noChangeAspect="1"/>
                    </pic:cNvPicPr>
                  </pic:nvPicPr>
                  <pic:blipFill>
                    <a:blip r:embed="rId11"/>
                    <a:stretch>
                      <a:fillRect/>
                    </a:stretch>
                  </pic:blipFill>
                  <pic:spPr>
                    <a:xfrm>
                      <a:off x="0" y="0"/>
                      <a:ext cx="5194300" cy="2076450"/>
                    </a:xfrm>
                    <a:prstGeom prst="rect">
                      <a:avLst/>
                    </a:prstGeom>
                    <a:noFill/>
                    <a:ln>
                      <a:noFill/>
                    </a:ln>
                  </pic:spPr>
                </pic:pic>
              </a:graphicData>
            </a:graphic>
          </wp:inline>
        </w:drawing>
      </w:r>
    </w:p>
    <w:p w14:paraId="535DF69B">
      <w:pPr>
        <w:pStyle w:val="23"/>
        <w:jc w:val="center"/>
        <w:rPr>
          <w:rFonts w:hint="default"/>
          <w:lang w:val="sr-Latn-RS"/>
        </w:rPr>
      </w:pPr>
      <w:r>
        <w:t xml:space="preserve">Slika </w:t>
      </w:r>
      <w:r>
        <w:fldChar w:fldCharType="begin"/>
      </w:r>
      <w:r>
        <w:instrText xml:space="preserve"> SEQ Slika \* ARABIC </w:instrText>
      </w:r>
      <w:r>
        <w:fldChar w:fldCharType="separate"/>
      </w:r>
      <w:r>
        <w:t>4</w:t>
      </w:r>
      <w:r>
        <w:fldChar w:fldCharType="end"/>
      </w:r>
      <w:bookmarkStart w:id="16" w:name="_Toc8065"/>
      <w:r>
        <w:rPr>
          <w:lang w:val="sr-Latn-RS"/>
        </w:rPr>
        <w:t xml:space="preserve"> </w:t>
      </w:r>
      <w:r>
        <w:rPr>
          <w:rFonts w:hint="default"/>
          <w:lang w:val="sr-Latn-RS"/>
        </w:rPr>
        <w:t xml:space="preserve">Ilustracija </w:t>
      </w:r>
      <w:r>
        <w:rPr>
          <w:lang w:val="sr-Latn-RS"/>
        </w:rPr>
        <w:t>RabbitMQ arhitektur</w:t>
      </w:r>
      <w:r>
        <w:rPr>
          <w:rFonts w:hint="default"/>
          <w:lang w:val="sr-Latn-RS"/>
        </w:rPr>
        <w:t>e</w:t>
      </w:r>
      <w:bookmarkEnd w:id="16"/>
    </w:p>
    <w:p w14:paraId="6EE6D039">
      <w:pPr>
        <w:rPr>
          <w:rFonts w:hint="default"/>
          <w:b w:val="0"/>
          <w:bCs w:val="0"/>
          <w:i w:val="0"/>
          <w:iCs w:val="0"/>
          <w:lang w:val="sr-Latn-RS"/>
        </w:rPr>
      </w:pPr>
    </w:p>
    <w:p w14:paraId="1126C757">
      <w:pPr>
        <w:rPr>
          <w:rFonts w:hint="default"/>
          <w:b w:val="0"/>
          <w:bCs w:val="0"/>
          <w:i w:val="0"/>
          <w:iCs w:val="0"/>
          <w:lang w:val="sr-Latn-RS"/>
        </w:rPr>
      </w:pPr>
    </w:p>
    <w:p w14:paraId="343DE79F">
      <w:pPr>
        <w:rPr>
          <w:rFonts w:hint="default"/>
          <w:b w:val="0"/>
          <w:bCs w:val="0"/>
          <w:i w:val="0"/>
          <w:iCs w:val="0"/>
          <w:lang w:val="sr-Latn-RS"/>
        </w:rPr>
      </w:pPr>
      <w:r>
        <w:rPr>
          <w:rFonts w:hint="default"/>
          <w:lang w:val="sr-Latn-RS"/>
        </w:rPr>
        <w:t xml:space="preserve">Proces slanja poruke u RabbitMQ izgleda tako što </w:t>
      </w:r>
      <w:r>
        <w:rPr>
          <w:rFonts w:hint="default"/>
          <w:i/>
          <w:iCs/>
          <w:lang w:val="sr-Latn-RS"/>
        </w:rPr>
        <w:t xml:space="preserve">producer </w:t>
      </w:r>
      <w:r>
        <w:rPr>
          <w:rFonts w:hint="default"/>
          <w:lang w:val="sr-Latn-RS"/>
        </w:rPr>
        <w:t xml:space="preserve">šalje poruku u RabbitMQ sistem koji je preusmerava na </w:t>
      </w:r>
      <w:r>
        <w:rPr>
          <w:rFonts w:hint="default"/>
          <w:i/>
          <w:iCs/>
          <w:lang w:val="sr-Latn-RS"/>
        </w:rPr>
        <w:t>exchange</w:t>
      </w:r>
      <w:r>
        <w:rPr>
          <w:rFonts w:hint="default"/>
          <w:lang w:val="sr-Latn-RS"/>
        </w:rPr>
        <w:t xml:space="preserve">. </w:t>
      </w:r>
      <w:r>
        <w:rPr>
          <w:rFonts w:hint="default"/>
          <w:i/>
          <w:iCs/>
          <w:lang w:val="sr-Latn-RS"/>
        </w:rPr>
        <w:t xml:space="preserve">Exchange </w:t>
      </w:r>
      <w:r>
        <w:rPr>
          <w:rFonts w:hint="default"/>
          <w:lang w:val="sr-Latn-RS"/>
        </w:rPr>
        <w:t>analizira definisane veze(</w:t>
      </w:r>
      <w:r>
        <w:rPr>
          <w:rFonts w:hint="default"/>
          <w:i/>
          <w:iCs/>
          <w:lang w:val="sr-Latn-RS"/>
        </w:rPr>
        <w:t>Bindings</w:t>
      </w:r>
      <w:r>
        <w:rPr>
          <w:rFonts w:hint="default"/>
          <w:lang w:val="sr-Latn-RS"/>
        </w:rPr>
        <w:t xml:space="preserve">) i na osnovu njih odlučuje u koji </w:t>
      </w:r>
      <w:r>
        <w:rPr>
          <w:rFonts w:hint="default"/>
          <w:i/>
          <w:iCs/>
          <w:lang w:val="sr-Latn-RS"/>
        </w:rPr>
        <w:t>queue</w:t>
      </w:r>
      <w:r>
        <w:rPr>
          <w:rFonts w:hint="default"/>
          <w:lang w:val="sr-Latn-RS"/>
        </w:rPr>
        <w:t xml:space="preserve"> ide ta poruka. Kada je </w:t>
      </w:r>
      <w:r>
        <w:rPr>
          <w:rFonts w:hint="default"/>
          <w:i/>
          <w:iCs/>
          <w:lang w:val="sr-Latn-RS"/>
        </w:rPr>
        <w:t xml:space="preserve">consumer </w:t>
      </w:r>
      <w:r>
        <w:rPr>
          <w:rFonts w:hint="default"/>
          <w:lang w:val="sr-Latn-RS"/>
        </w:rPr>
        <w:t xml:space="preserve">spreman da obavi neki zadatak čita poruku iz </w:t>
      </w:r>
      <w:r>
        <w:rPr>
          <w:rFonts w:hint="default"/>
          <w:i/>
          <w:iCs/>
          <w:lang w:val="sr-Latn-RS"/>
        </w:rPr>
        <w:t xml:space="preserve">queue </w:t>
      </w:r>
      <w:r>
        <w:rPr>
          <w:rFonts w:hint="default"/>
          <w:lang w:val="sr-Latn-RS"/>
        </w:rPr>
        <w:t>na koji je pretplaćen. Poruka se nakon toga briše iz reda, što je razlika u odnosu na Kafku.</w:t>
      </w:r>
    </w:p>
    <w:p w14:paraId="05775EFE">
      <w:pPr>
        <w:numPr>
          <w:ilvl w:val="0"/>
          <w:numId w:val="0"/>
        </w:numPr>
        <w:jc w:val="both"/>
        <w:rPr>
          <w:rFonts w:hint="default"/>
          <w:b w:val="0"/>
          <w:bCs w:val="0"/>
          <w:i w:val="0"/>
          <w:iCs w:val="0"/>
          <w:lang w:val="sr-Latn-RS"/>
        </w:rPr>
      </w:pPr>
    </w:p>
    <w:p w14:paraId="20BC0E97">
      <w:pPr>
        <w:rPr>
          <w:rFonts w:hint="default"/>
          <w:b w:val="0"/>
          <w:bCs w:val="0"/>
          <w:i w:val="0"/>
          <w:iCs w:val="0"/>
          <w:u w:val="single"/>
          <w:lang w:val="sr-Latn-RS"/>
        </w:rPr>
      </w:pPr>
      <w:r>
        <w:rPr>
          <w:rFonts w:hint="default"/>
          <w:b w:val="0"/>
          <w:bCs w:val="0"/>
          <w:i w:val="0"/>
          <w:iCs w:val="0"/>
          <w:u w:val="single"/>
          <w:lang w:val="sr-Latn-RS"/>
        </w:rPr>
        <w:t xml:space="preserve">Postoji više </w:t>
      </w:r>
      <w:r>
        <w:rPr>
          <w:rFonts w:hint="default"/>
          <w:b w:val="0"/>
          <w:bCs w:val="0"/>
          <w:i/>
          <w:iCs/>
          <w:u w:val="single"/>
          <w:lang w:val="sr-Latn-RS"/>
        </w:rPr>
        <w:t xml:space="preserve">Exchange </w:t>
      </w:r>
      <w:r>
        <w:rPr>
          <w:rFonts w:hint="default"/>
          <w:b w:val="0"/>
          <w:bCs w:val="0"/>
          <w:i w:val="0"/>
          <w:iCs w:val="0"/>
          <w:u w:val="single"/>
          <w:lang w:val="sr-Latn-RS"/>
        </w:rPr>
        <w:t>tipova:</w:t>
      </w:r>
    </w:p>
    <w:p w14:paraId="67E72C15">
      <w:pPr>
        <w:numPr>
          <w:ilvl w:val="0"/>
          <w:numId w:val="13"/>
        </w:numPr>
        <w:tabs>
          <w:tab w:val="clear" w:pos="425"/>
        </w:tabs>
        <w:ind w:left="425" w:leftChars="0" w:hanging="425" w:firstLineChars="0"/>
        <w:rPr>
          <w:rFonts w:hint="default"/>
          <w:b w:val="0"/>
          <w:bCs w:val="0"/>
          <w:i w:val="0"/>
          <w:iCs w:val="0"/>
          <w:lang w:val="sr-Latn-RS"/>
        </w:rPr>
      </w:pPr>
      <w:r>
        <w:rPr>
          <w:rFonts w:hint="default"/>
          <w:b w:val="0"/>
          <w:bCs w:val="0"/>
          <w:i/>
          <w:iCs/>
          <w:lang w:val="sr-Latn-RS"/>
        </w:rPr>
        <w:t xml:space="preserve">Direct </w:t>
      </w:r>
      <w:r>
        <w:rPr>
          <w:rFonts w:hint="default"/>
          <w:b w:val="0"/>
          <w:bCs w:val="0"/>
          <w:i w:val="0"/>
          <w:iCs w:val="0"/>
          <w:lang w:val="sr-Latn-RS"/>
        </w:rPr>
        <w:t>- poruka ide u tačno određeni red na osnovu ključa za rutiranje</w:t>
      </w:r>
    </w:p>
    <w:p w14:paraId="09000B69">
      <w:pPr>
        <w:numPr>
          <w:ilvl w:val="0"/>
          <w:numId w:val="13"/>
        </w:numPr>
        <w:tabs>
          <w:tab w:val="clear" w:pos="425"/>
        </w:tabs>
        <w:ind w:left="425" w:leftChars="0" w:hanging="425" w:firstLineChars="0"/>
        <w:rPr>
          <w:rFonts w:hint="default"/>
          <w:b w:val="0"/>
          <w:bCs w:val="0"/>
          <w:i w:val="0"/>
          <w:iCs w:val="0"/>
          <w:lang w:val="sr-Latn-RS"/>
        </w:rPr>
      </w:pPr>
      <w:r>
        <w:rPr>
          <w:rFonts w:hint="default"/>
          <w:b w:val="0"/>
          <w:bCs w:val="0"/>
          <w:i/>
          <w:iCs/>
          <w:lang w:val="sr-Latn-RS"/>
        </w:rPr>
        <w:t xml:space="preserve">Topic - </w:t>
      </w:r>
      <w:r>
        <w:rPr>
          <w:rFonts w:hint="default"/>
          <w:b w:val="0"/>
          <w:bCs w:val="0"/>
          <w:i w:val="0"/>
          <w:iCs w:val="0"/>
          <w:lang w:val="sr-Latn-RS"/>
        </w:rPr>
        <w:t>rutiranje pomoću šablona koji omogućavaju poklapanje ključeva za rutiranje</w:t>
      </w:r>
    </w:p>
    <w:p w14:paraId="587E54F6">
      <w:pPr>
        <w:numPr>
          <w:ilvl w:val="0"/>
          <w:numId w:val="13"/>
        </w:numPr>
        <w:tabs>
          <w:tab w:val="clear" w:pos="425"/>
        </w:tabs>
        <w:ind w:left="425" w:leftChars="0" w:hanging="425" w:firstLineChars="0"/>
        <w:rPr>
          <w:rFonts w:hint="default"/>
          <w:b w:val="0"/>
          <w:bCs w:val="0"/>
          <w:i w:val="0"/>
          <w:iCs w:val="0"/>
          <w:lang w:val="sr-Latn-RS"/>
        </w:rPr>
      </w:pPr>
      <w:r>
        <w:rPr>
          <w:rFonts w:hint="default"/>
          <w:b w:val="0"/>
          <w:bCs w:val="0"/>
          <w:i/>
          <w:iCs/>
          <w:lang w:val="sr-Latn-RS"/>
        </w:rPr>
        <w:t xml:space="preserve">Fanout - </w:t>
      </w:r>
      <w:r>
        <w:rPr>
          <w:rFonts w:hint="default"/>
          <w:b w:val="0"/>
          <w:bCs w:val="0"/>
          <w:i w:val="0"/>
          <w:iCs w:val="0"/>
          <w:lang w:val="sr-Latn-RS"/>
        </w:rPr>
        <w:t>kopija poruke ide u sve povezane redove ignorišući ključeve za rutiranje</w:t>
      </w:r>
    </w:p>
    <w:p w14:paraId="73EB1D5C">
      <w:pPr>
        <w:numPr>
          <w:ilvl w:val="0"/>
          <w:numId w:val="13"/>
        </w:numPr>
        <w:tabs>
          <w:tab w:val="clear" w:pos="425"/>
        </w:tabs>
        <w:ind w:left="425" w:leftChars="0" w:hanging="425" w:firstLineChars="0"/>
        <w:rPr>
          <w:rFonts w:hint="default"/>
          <w:b w:val="0"/>
          <w:bCs w:val="0"/>
          <w:i w:val="0"/>
          <w:iCs w:val="0"/>
          <w:lang w:val="sr-Latn-RS"/>
        </w:rPr>
      </w:pPr>
      <w:r>
        <w:rPr>
          <w:rFonts w:hint="default"/>
          <w:b w:val="0"/>
          <w:bCs w:val="0"/>
          <w:i/>
          <w:iCs/>
          <w:lang w:val="sr-Latn-RS"/>
        </w:rPr>
        <w:t>Default direct</w:t>
      </w:r>
      <w:r>
        <w:rPr>
          <w:rFonts w:hint="default"/>
          <w:b w:val="0"/>
          <w:bCs w:val="0"/>
          <w:i w:val="0"/>
          <w:iCs w:val="0"/>
          <w:lang w:val="sr-Latn-RS"/>
        </w:rPr>
        <w:t xml:space="preserve"> - poruka se rutira u red čije ime je identično ključu za rutiranje</w:t>
      </w:r>
    </w:p>
    <w:p w14:paraId="794A0467">
      <w:pPr>
        <w:numPr>
          <w:ilvl w:val="0"/>
          <w:numId w:val="13"/>
        </w:numPr>
        <w:tabs>
          <w:tab w:val="clear" w:pos="425"/>
        </w:tabs>
        <w:ind w:left="425" w:leftChars="0" w:hanging="425" w:firstLineChars="0"/>
        <w:rPr>
          <w:rFonts w:hint="default"/>
          <w:b w:val="0"/>
          <w:bCs w:val="0"/>
          <w:i w:val="0"/>
          <w:iCs w:val="0"/>
          <w:lang w:val="sr-Latn-RS"/>
        </w:rPr>
      </w:pPr>
      <w:r>
        <w:rPr>
          <w:rFonts w:hint="default"/>
          <w:b w:val="0"/>
          <w:bCs w:val="0"/>
          <w:i/>
          <w:iCs/>
          <w:lang w:val="sr-Latn-RS"/>
        </w:rPr>
        <w:t>Local random</w:t>
      </w:r>
      <w:r>
        <w:rPr>
          <w:rFonts w:hint="default"/>
          <w:b w:val="0"/>
          <w:bCs w:val="0"/>
          <w:i w:val="0"/>
          <w:iCs w:val="0"/>
          <w:lang w:val="sr-Latn-RS"/>
        </w:rPr>
        <w:t xml:space="preserve"> - koristi se za balansiranje opterećenja unutar servera tako što bira jedan od dostupnih redova na lokalnom čvoru kako bi se smanjio mrežni saobraćaj</w:t>
      </w:r>
    </w:p>
    <w:p w14:paraId="105CCEB3">
      <w:pPr>
        <w:numPr>
          <w:ilvl w:val="0"/>
          <w:numId w:val="13"/>
        </w:numPr>
        <w:tabs>
          <w:tab w:val="clear" w:pos="425"/>
        </w:tabs>
        <w:ind w:left="425" w:leftChars="0" w:hanging="425" w:firstLineChars="0"/>
        <w:rPr>
          <w:rFonts w:hint="default"/>
          <w:b w:val="0"/>
          <w:bCs w:val="0"/>
          <w:i w:val="0"/>
          <w:iCs w:val="0"/>
          <w:lang w:val="sr-Latn-RS"/>
        </w:rPr>
      </w:pPr>
      <w:r>
        <w:rPr>
          <w:rFonts w:hint="default"/>
          <w:b w:val="0"/>
          <w:bCs w:val="0"/>
          <w:i/>
          <w:iCs/>
          <w:lang w:val="sr-Latn-RS"/>
        </w:rPr>
        <w:t>JMS Topic</w:t>
      </w:r>
      <w:r>
        <w:rPr>
          <w:rFonts w:hint="default"/>
          <w:b w:val="0"/>
          <w:bCs w:val="0"/>
          <w:i w:val="0"/>
          <w:iCs w:val="0"/>
          <w:lang w:val="sr-Latn-RS"/>
        </w:rPr>
        <w:t xml:space="preserve"> - implementiranje JMS(Java Message Service) funkcionalnosti u RabbitMQ klijentu</w:t>
      </w:r>
    </w:p>
    <w:p w14:paraId="6EB93FB8">
      <w:pPr>
        <w:numPr>
          <w:ilvl w:val="0"/>
          <w:numId w:val="13"/>
        </w:numPr>
        <w:tabs>
          <w:tab w:val="clear" w:pos="425"/>
        </w:tabs>
        <w:ind w:left="425" w:leftChars="0" w:hanging="425" w:firstLineChars="0"/>
        <w:rPr>
          <w:rFonts w:hint="default"/>
          <w:b w:val="0"/>
          <w:bCs w:val="0"/>
          <w:i w:val="0"/>
          <w:iCs w:val="0"/>
          <w:lang w:val="sr-Latn-RS"/>
        </w:rPr>
      </w:pPr>
      <w:r>
        <w:rPr>
          <w:rFonts w:hint="default"/>
          <w:b w:val="0"/>
          <w:bCs w:val="0"/>
          <w:i/>
          <w:iCs/>
          <w:lang w:val="sr-Latn-RS"/>
        </w:rPr>
        <w:t>Consistent Hashing</w:t>
      </w:r>
      <w:r>
        <w:rPr>
          <w:rFonts w:hint="default"/>
          <w:b w:val="0"/>
          <w:bCs w:val="0"/>
          <w:i w:val="0"/>
          <w:iCs w:val="0"/>
          <w:lang w:val="sr-Latn-RS"/>
        </w:rPr>
        <w:t xml:space="preserve"> - </w:t>
      </w:r>
      <w:r>
        <w:rPr>
          <w:rFonts w:hint="default"/>
          <w:b w:val="0"/>
          <w:bCs w:val="0"/>
          <w:i w:val="0"/>
          <w:iCs w:val="0"/>
          <w:lang w:val="en-US"/>
        </w:rPr>
        <w:t xml:space="preserve">koristi algoritam </w:t>
      </w:r>
      <w:r>
        <w:rPr>
          <w:rFonts w:hint="default"/>
          <w:b w:val="0"/>
          <w:bCs w:val="0"/>
          <w:i w:val="0"/>
          <w:iCs w:val="0"/>
          <w:lang w:val="sr-Latn-RS"/>
        </w:rPr>
        <w:t>za heširanje da bi rasporedio poruke između vise redova</w:t>
      </w:r>
    </w:p>
    <w:p w14:paraId="3162EDC0">
      <w:pPr>
        <w:numPr>
          <w:ilvl w:val="0"/>
          <w:numId w:val="13"/>
        </w:numPr>
        <w:tabs>
          <w:tab w:val="clear" w:pos="425"/>
        </w:tabs>
        <w:ind w:left="425" w:leftChars="0" w:hanging="425" w:firstLineChars="0"/>
        <w:rPr>
          <w:rFonts w:hint="default"/>
          <w:b w:val="0"/>
          <w:bCs w:val="0"/>
          <w:i w:val="0"/>
          <w:iCs w:val="0"/>
          <w:lang w:val="sr-Latn-RS"/>
        </w:rPr>
      </w:pPr>
      <w:r>
        <w:rPr>
          <w:rFonts w:hint="default"/>
          <w:b w:val="0"/>
          <w:bCs w:val="0"/>
          <w:i/>
          <w:iCs/>
          <w:lang w:val="sr-Latn-RS"/>
        </w:rPr>
        <w:t>Recent history exchange</w:t>
      </w:r>
      <w:r>
        <w:rPr>
          <w:rFonts w:hint="default"/>
          <w:b w:val="0"/>
          <w:bCs w:val="0"/>
          <w:i w:val="0"/>
          <w:iCs w:val="0"/>
          <w:lang w:val="sr-Latn-RS"/>
        </w:rPr>
        <w:t xml:space="preserve"> - skladišti poslednjih nekoliko poruka i automatski ih prosleđuje novim redovima</w:t>
      </w:r>
    </w:p>
    <w:p w14:paraId="56F0C7EF">
      <w:pPr>
        <w:numPr>
          <w:ilvl w:val="0"/>
          <w:numId w:val="13"/>
        </w:numPr>
        <w:tabs>
          <w:tab w:val="clear" w:pos="425"/>
        </w:tabs>
        <w:ind w:left="425" w:leftChars="0" w:hanging="425" w:firstLineChars="0"/>
        <w:rPr>
          <w:rFonts w:hint="default"/>
          <w:b w:val="0"/>
          <w:bCs w:val="0"/>
          <w:i w:val="0"/>
          <w:iCs w:val="0"/>
          <w:lang w:val="sr-Latn-RS"/>
        </w:rPr>
      </w:pPr>
      <w:r>
        <w:rPr>
          <w:rFonts w:hint="default"/>
          <w:b w:val="0"/>
          <w:bCs w:val="0"/>
          <w:i/>
          <w:iCs/>
          <w:lang w:val="sr-Latn-RS"/>
        </w:rPr>
        <w:t>Random</w:t>
      </w:r>
      <w:r>
        <w:rPr>
          <w:rFonts w:hint="default"/>
          <w:b w:val="0"/>
          <w:bCs w:val="0"/>
          <w:i w:val="0"/>
          <w:iCs w:val="0"/>
          <w:lang w:val="sr-Latn-RS"/>
        </w:rPr>
        <w:t xml:space="preserve"> - koristi se za ravnomernu raspodelu poruka između više redova koristeći neki algoritam za heširanje što je korisno za skaliranje potrošača</w:t>
      </w:r>
    </w:p>
    <w:p w14:paraId="78D5B373">
      <w:pPr>
        <w:numPr>
          <w:ilvl w:val="0"/>
          <w:numId w:val="13"/>
        </w:numPr>
        <w:tabs>
          <w:tab w:val="clear" w:pos="425"/>
        </w:tabs>
        <w:ind w:left="425" w:leftChars="0" w:hanging="425" w:firstLineChars="0"/>
        <w:rPr>
          <w:rFonts w:hint="default"/>
          <w:b w:val="0"/>
          <w:bCs w:val="0"/>
          <w:i w:val="0"/>
          <w:iCs w:val="0"/>
          <w:lang w:val="sr-Latn-RS"/>
        </w:rPr>
      </w:pPr>
      <w:r>
        <w:rPr>
          <w:rFonts w:hint="default"/>
          <w:b w:val="0"/>
          <w:bCs w:val="0"/>
          <w:i/>
          <w:iCs/>
          <w:lang w:val="sr-Latn-RS"/>
        </w:rPr>
        <w:t xml:space="preserve">Headers - </w:t>
      </w:r>
      <w:r>
        <w:rPr>
          <w:rFonts w:hint="default"/>
          <w:b w:val="0"/>
          <w:bCs w:val="0"/>
          <w:i w:val="0"/>
          <w:iCs w:val="0"/>
          <w:lang w:val="sr-Latn-RS"/>
        </w:rPr>
        <w:t xml:space="preserve">rutiranje na osnovu zaglavlja poruke umesto na osnovu ključa za rutiranje </w:t>
      </w:r>
      <w:r>
        <w:rPr>
          <w:rFonts w:hint="default"/>
          <w:b w:val="0"/>
          <w:bCs w:val="0"/>
          <w:i w:val="0"/>
          <w:iCs w:val="0"/>
          <w:lang w:val="en-US"/>
        </w:rPr>
        <w:t>[6]</w:t>
      </w:r>
      <w:r>
        <w:rPr>
          <w:rFonts w:hint="default"/>
          <w:b w:val="0"/>
          <w:bCs w:val="0"/>
          <w:i w:val="0"/>
          <w:iCs w:val="0"/>
          <w:lang w:val="sr-Latn-RS"/>
        </w:rPr>
        <w:t>.</w:t>
      </w:r>
    </w:p>
    <w:p w14:paraId="4075A001">
      <w:pPr>
        <w:numPr>
          <w:ilvl w:val="0"/>
          <w:numId w:val="0"/>
        </w:numPr>
        <w:jc w:val="both"/>
        <w:rPr>
          <w:rFonts w:hint="default"/>
          <w:b w:val="0"/>
          <w:bCs w:val="0"/>
          <w:i w:val="0"/>
          <w:iCs w:val="0"/>
          <w:lang w:val="sr-Latn-RS"/>
        </w:rPr>
      </w:pPr>
    </w:p>
    <w:p w14:paraId="430CFCBB">
      <w:pPr>
        <w:numPr>
          <w:ilvl w:val="0"/>
          <w:numId w:val="0"/>
        </w:numPr>
        <w:jc w:val="both"/>
        <w:rPr>
          <w:rFonts w:hint="default"/>
          <w:b w:val="0"/>
          <w:bCs w:val="0"/>
          <w:i w:val="0"/>
          <w:iCs w:val="0"/>
          <w:lang w:val="sr-Latn-RS"/>
        </w:rPr>
      </w:pPr>
      <w:r>
        <w:rPr>
          <w:rFonts w:hint="default"/>
          <w:b w:val="0"/>
          <w:bCs w:val="0"/>
          <w:i w:val="0"/>
          <w:iCs w:val="0"/>
          <w:lang w:val="sr-Latn-RS"/>
        </w:rPr>
        <w:t xml:space="preserve">U praksi su najkorišćeniji </w:t>
      </w:r>
      <w:r>
        <w:rPr>
          <w:rFonts w:hint="default"/>
          <w:b w:val="0"/>
          <w:bCs w:val="0"/>
          <w:i/>
          <w:iCs/>
          <w:lang w:val="sr-Latn-RS"/>
        </w:rPr>
        <w:t>Direct</w:t>
      </w:r>
      <w:r>
        <w:rPr>
          <w:rFonts w:hint="default"/>
          <w:b w:val="0"/>
          <w:bCs w:val="0"/>
          <w:i w:val="0"/>
          <w:iCs w:val="0"/>
          <w:lang w:val="sr-Latn-RS"/>
        </w:rPr>
        <w:t xml:space="preserve">, </w:t>
      </w:r>
      <w:r>
        <w:rPr>
          <w:rFonts w:hint="default"/>
          <w:b w:val="0"/>
          <w:bCs w:val="0"/>
          <w:i/>
          <w:iCs/>
          <w:lang w:val="sr-Latn-RS"/>
        </w:rPr>
        <w:t xml:space="preserve">Topic, Fanout </w:t>
      </w:r>
      <w:r>
        <w:rPr>
          <w:rFonts w:hint="default"/>
          <w:b w:val="0"/>
          <w:bCs w:val="0"/>
          <w:i w:val="0"/>
          <w:iCs w:val="0"/>
          <w:lang w:val="sr-Latn-RS"/>
        </w:rPr>
        <w:t xml:space="preserve">i </w:t>
      </w:r>
      <w:r>
        <w:rPr>
          <w:rFonts w:hint="default"/>
          <w:b w:val="0"/>
          <w:bCs w:val="0"/>
          <w:i/>
          <w:iCs/>
          <w:lang w:val="sr-Latn-RS"/>
        </w:rPr>
        <w:t xml:space="preserve">Headers </w:t>
      </w:r>
      <w:r>
        <w:rPr>
          <w:rFonts w:hint="default"/>
          <w:b w:val="0"/>
          <w:bCs w:val="0"/>
          <w:i w:val="0"/>
          <w:iCs w:val="0"/>
          <w:lang w:val="sr-Latn-RS"/>
        </w:rPr>
        <w:t>tip.</w:t>
      </w:r>
    </w:p>
    <w:p w14:paraId="41425B5C">
      <w:pPr>
        <w:rPr>
          <w:rFonts w:hint="default"/>
          <w:b w:val="0"/>
          <w:bCs w:val="0"/>
          <w:i w:val="0"/>
          <w:iCs w:val="0"/>
          <w:lang w:val="sr-Latn-RS"/>
        </w:rPr>
      </w:pPr>
      <w:r>
        <w:rPr>
          <w:rFonts w:hint="default"/>
          <w:b w:val="0"/>
          <w:bCs w:val="0"/>
          <w:i w:val="0"/>
          <w:iCs w:val="0"/>
          <w:lang w:val="sr-Latn-RS"/>
        </w:rPr>
        <w:br w:type="page"/>
      </w:r>
    </w:p>
    <w:p w14:paraId="53DD5652">
      <w:pPr>
        <w:rPr>
          <w:rFonts w:hint="default"/>
          <w:b w:val="0"/>
          <w:bCs w:val="0"/>
          <w:i w:val="0"/>
          <w:iCs w:val="0"/>
          <w:u w:val="single"/>
          <w:lang w:val="sr-Latn-RS"/>
        </w:rPr>
      </w:pPr>
      <w:r>
        <w:rPr>
          <w:rFonts w:hint="default"/>
          <w:b w:val="0"/>
          <w:bCs w:val="0"/>
          <w:i w:val="0"/>
          <w:iCs w:val="0"/>
          <w:u w:val="single"/>
          <w:lang w:val="sr-Latn-RS"/>
        </w:rPr>
        <w:t>U koji red će poruka biti rutirana zavisi od:</w:t>
      </w:r>
    </w:p>
    <w:p w14:paraId="61918102">
      <w:pPr>
        <w:numPr>
          <w:ilvl w:val="0"/>
          <w:numId w:val="14"/>
        </w:numPr>
        <w:ind w:left="425" w:leftChars="0" w:hanging="425" w:firstLineChars="0"/>
        <w:rPr>
          <w:rFonts w:hint="default"/>
          <w:b w:val="0"/>
          <w:bCs w:val="0"/>
          <w:i w:val="0"/>
          <w:iCs w:val="0"/>
          <w:lang w:val="sr-Latn-RS"/>
        </w:rPr>
      </w:pPr>
      <w:r>
        <w:rPr>
          <w:rFonts w:hint="default"/>
          <w:b w:val="0"/>
          <w:bCs w:val="0"/>
          <w:i/>
          <w:iCs/>
          <w:lang w:val="sr-Latn-RS"/>
        </w:rPr>
        <w:t xml:space="preserve">Exchange </w:t>
      </w:r>
      <w:r>
        <w:rPr>
          <w:rFonts w:hint="default"/>
          <w:b w:val="0"/>
          <w:bCs w:val="0"/>
          <w:i w:val="0"/>
          <w:iCs w:val="0"/>
          <w:lang w:val="sr-Latn-RS"/>
        </w:rPr>
        <w:t>tipa</w:t>
      </w:r>
    </w:p>
    <w:p w14:paraId="1DEB5F22">
      <w:pPr>
        <w:numPr>
          <w:ilvl w:val="0"/>
          <w:numId w:val="14"/>
        </w:numPr>
        <w:ind w:left="425" w:leftChars="0" w:hanging="425" w:firstLineChars="0"/>
        <w:rPr>
          <w:rFonts w:hint="default"/>
          <w:b w:val="0"/>
          <w:bCs w:val="0"/>
          <w:i w:val="0"/>
          <w:iCs w:val="0"/>
          <w:lang w:val="sr-Latn-RS"/>
        </w:rPr>
      </w:pPr>
      <w:r>
        <w:rPr>
          <w:rFonts w:hint="default"/>
          <w:b w:val="0"/>
          <w:bCs w:val="0"/>
          <w:i w:val="0"/>
          <w:iCs w:val="0"/>
          <w:lang w:val="sr-Latn-RS"/>
        </w:rPr>
        <w:t>Ključa za rutiranje</w:t>
      </w:r>
    </w:p>
    <w:p w14:paraId="7F3774C4">
      <w:pPr>
        <w:numPr>
          <w:ilvl w:val="0"/>
          <w:numId w:val="14"/>
        </w:numPr>
        <w:ind w:left="425" w:leftChars="0" w:hanging="425" w:firstLineChars="0"/>
        <w:rPr>
          <w:rFonts w:hint="default"/>
          <w:b w:val="0"/>
          <w:bCs w:val="0"/>
          <w:i w:val="0"/>
          <w:iCs w:val="0"/>
          <w:lang w:val="sr-Latn-RS"/>
        </w:rPr>
      </w:pPr>
      <w:r>
        <w:rPr>
          <w:rFonts w:hint="default"/>
          <w:b w:val="0"/>
          <w:bCs w:val="0"/>
          <w:i w:val="0"/>
          <w:iCs w:val="0"/>
          <w:lang w:val="sr-Latn-RS"/>
        </w:rPr>
        <w:t>Zaglavlja poruke</w:t>
      </w:r>
    </w:p>
    <w:p w14:paraId="1CF1B1F0">
      <w:pPr>
        <w:numPr>
          <w:ilvl w:val="0"/>
          <w:numId w:val="0"/>
        </w:numPr>
        <w:jc w:val="both"/>
        <w:rPr>
          <w:rFonts w:hint="default"/>
          <w:b w:val="0"/>
          <w:bCs w:val="0"/>
          <w:i w:val="0"/>
          <w:iCs w:val="0"/>
          <w:lang w:val="sr-Latn-RS"/>
        </w:rPr>
      </w:pPr>
    </w:p>
    <w:p w14:paraId="5FD44FF9">
      <w:pPr>
        <w:numPr>
          <w:ilvl w:val="0"/>
          <w:numId w:val="0"/>
        </w:numPr>
        <w:jc w:val="both"/>
        <w:rPr>
          <w:rFonts w:hint="default"/>
          <w:b w:val="0"/>
          <w:bCs w:val="0"/>
          <w:i w:val="0"/>
          <w:iCs w:val="0"/>
          <w:lang w:val="sr-Latn-RS"/>
        </w:rPr>
      </w:pPr>
      <w:r>
        <w:rPr>
          <w:rFonts w:hint="default"/>
          <w:b w:val="0"/>
          <w:bCs w:val="0"/>
          <w:i w:val="0"/>
          <w:iCs w:val="0"/>
          <w:lang w:val="sr-Latn-RS"/>
        </w:rPr>
        <w:t xml:space="preserve">Najvažniji faktor koji određuje u koji red će poruka biti rutirana je </w:t>
      </w:r>
      <w:r>
        <w:rPr>
          <w:rFonts w:hint="default"/>
          <w:b w:val="0"/>
          <w:bCs w:val="0"/>
          <w:i/>
          <w:iCs/>
          <w:lang w:val="sr-Latn-RS"/>
        </w:rPr>
        <w:t xml:space="preserve">Exchange </w:t>
      </w:r>
      <w:r>
        <w:rPr>
          <w:rFonts w:hint="default"/>
          <w:b w:val="0"/>
          <w:bCs w:val="0"/>
          <w:i w:val="0"/>
          <w:iCs w:val="0"/>
          <w:lang w:val="sr-Latn-RS"/>
        </w:rPr>
        <w:t xml:space="preserve">tip. U zavisnosti od </w:t>
      </w:r>
      <w:r>
        <w:rPr>
          <w:rFonts w:hint="default"/>
          <w:b w:val="0"/>
          <w:bCs w:val="0"/>
          <w:i/>
          <w:iCs/>
          <w:lang w:val="sr-Latn-RS"/>
        </w:rPr>
        <w:t xml:space="preserve">Exchange </w:t>
      </w:r>
      <w:r>
        <w:rPr>
          <w:rFonts w:hint="default"/>
          <w:b w:val="0"/>
          <w:bCs w:val="0"/>
          <w:i w:val="0"/>
          <w:iCs w:val="0"/>
          <w:lang w:val="sr-Latn-RS"/>
        </w:rPr>
        <w:t xml:space="preserve">tipa ključ poruke može da bude zanemaren zato što neki Exchange tipovi uopšte ne gledaju ključ (npr. </w:t>
      </w:r>
      <w:r>
        <w:rPr>
          <w:rFonts w:hint="default"/>
          <w:b w:val="0"/>
          <w:bCs w:val="0"/>
          <w:i/>
          <w:iCs/>
          <w:lang w:val="sr-Latn-RS"/>
        </w:rPr>
        <w:t>Fanout Exchange</w:t>
      </w:r>
      <w:r>
        <w:rPr>
          <w:rFonts w:hint="default"/>
          <w:b w:val="0"/>
          <w:bCs w:val="0"/>
          <w:i w:val="0"/>
          <w:iCs w:val="0"/>
          <w:lang w:val="sr-Latn-RS"/>
        </w:rPr>
        <w:t xml:space="preserve">), a u nekim tipovima je itekako bitan. Zaglavlja poruke omogućavaju rutiranja na osnovu zaglavlja (npr. </w:t>
      </w:r>
      <w:r>
        <w:rPr>
          <w:rFonts w:hint="default"/>
          <w:b w:val="0"/>
          <w:bCs w:val="0"/>
          <w:i/>
          <w:iCs/>
          <w:lang w:val="sr-Latn-RS"/>
        </w:rPr>
        <w:t>Headers Exchange</w:t>
      </w:r>
      <w:r>
        <w:rPr>
          <w:rFonts w:hint="default"/>
          <w:b w:val="0"/>
          <w:bCs w:val="0"/>
          <w:i w:val="0"/>
          <w:iCs w:val="0"/>
          <w:lang w:val="sr-Latn-RS"/>
        </w:rPr>
        <w:t xml:space="preserve">). </w:t>
      </w:r>
    </w:p>
    <w:p w14:paraId="06B312DC">
      <w:pPr>
        <w:numPr>
          <w:ilvl w:val="0"/>
          <w:numId w:val="0"/>
        </w:numPr>
        <w:jc w:val="both"/>
        <w:rPr>
          <w:rFonts w:hint="default"/>
          <w:b w:val="0"/>
          <w:bCs w:val="0"/>
          <w:i w:val="0"/>
          <w:iCs w:val="0"/>
          <w:lang w:val="sr-Latn-RS"/>
        </w:rPr>
      </w:pPr>
    </w:p>
    <w:p w14:paraId="2FB503EB">
      <w:pPr>
        <w:numPr>
          <w:ilvl w:val="0"/>
          <w:numId w:val="0"/>
        </w:numPr>
        <w:jc w:val="both"/>
        <w:rPr>
          <w:rFonts w:hint="default"/>
          <w:b w:val="0"/>
          <w:bCs w:val="0"/>
          <w:i w:val="0"/>
          <w:iCs w:val="0"/>
          <w:lang w:val="sr-Latn-RS"/>
        </w:rPr>
      </w:pPr>
    </w:p>
    <w:p w14:paraId="318D3A2F">
      <w:pPr>
        <w:rPr>
          <w:rFonts w:hint="default"/>
          <w:b w:val="0"/>
          <w:bCs w:val="0"/>
          <w:i w:val="0"/>
          <w:iCs w:val="0"/>
          <w:lang w:val="sr-Latn-RS"/>
        </w:rPr>
      </w:pPr>
      <w:r>
        <w:rPr>
          <w:rFonts w:hint="default"/>
          <w:b w:val="0"/>
          <w:bCs w:val="0"/>
          <w:i w:val="0"/>
          <w:iCs w:val="0"/>
          <w:lang w:val="sr-Latn-RS"/>
        </w:rPr>
        <w:t xml:space="preserve">RabbitMQ obezbeđuje pouzdanost isporuke poruka preko mehanizma za potvrdjivanje prijema poruke. </w:t>
      </w:r>
      <w:r>
        <w:rPr>
          <w:rFonts w:hint="default"/>
          <w:b w:val="0"/>
          <w:bCs w:val="0"/>
          <w:i/>
          <w:iCs/>
          <w:lang w:val="sr-Latn-RS"/>
        </w:rPr>
        <w:t xml:space="preserve">Consumer </w:t>
      </w:r>
      <w:r>
        <w:rPr>
          <w:rFonts w:hint="default"/>
          <w:b w:val="0"/>
          <w:bCs w:val="0"/>
          <w:i w:val="0"/>
          <w:iCs w:val="0"/>
          <w:lang w:val="sr-Latn-RS"/>
        </w:rPr>
        <w:t>mora eksplicitno da potvrdi da je primio poruku (</w:t>
      </w:r>
      <w:r>
        <w:rPr>
          <w:rFonts w:hint="default"/>
          <w:b w:val="0"/>
          <w:bCs w:val="0"/>
          <w:i/>
          <w:iCs/>
          <w:lang w:val="sr-Latn-RS"/>
        </w:rPr>
        <w:t>ack</w:t>
      </w:r>
      <w:r>
        <w:rPr>
          <w:rFonts w:hint="default"/>
          <w:b w:val="0"/>
          <w:bCs w:val="0"/>
          <w:i w:val="0"/>
          <w:iCs w:val="0"/>
          <w:lang w:val="sr-Latn-RS"/>
        </w:rPr>
        <w:t xml:space="preserve">) da bi RabbitMQ znao da je isporuka uspešno izvršena. Ako </w:t>
      </w:r>
      <w:r>
        <w:rPr>
          <w:rFonts w:hint="default"/>
          <w:b w:val="0"/>
          <w:bCs w:val="0"/>
          <w:i/>
          <w:iCs/>
          <w:lang w:val="sr-Latn-RS"/>
        </w:rPr>
        <w:t xml:space="preserve">consumer </w:t>
      </w:r>
      <w:r>
        <w:rPr>
          <w:rFonts w:hint="default"/>
          <w:b w:val="0"/>
          <w:bCs w:val="0"/>
          <w:i w:val="0"/>
          <w:iCs w:val="0"/>
          <w:lang w:val="sr-Latn-RS"/>
        </w:rPr>
        <w:t>ne pošalje potvrdu da je primio poruku ili pošalje negativnu potvrdu (</w:t>
      </w:r>
      <w:r>
        <w:rPr>
          <w:rFonts w:hint="default"/>
          <w:b w:val="0"/>
          <w:bCs w:val="0"/>
          <w:i/>
          <w:iCs/>
          <w:lang w:val="sr-Latn-RS"/>
        </w:rPr>
        <w:t>nack</w:t>
      </w:r>
      <w:r>
        <w:rPr>
          <w:rFonts w:hint="default"/>
          <w:b w:val="0"/>
          <w:bCs w:val="0"/>
          <w:i w:val="0"/>
          <w:iCs w:val="0"/>
          <w:lang w:val="sr-Latn-RS"/>
        </w:rPr>
        <w:t xml:space="preserve">) poruka se vraća u </w:t>
      </w:r>
      <w:r>
        <w:rPr>
          <w:rFonts w:hint="default"/>
          <w:b w:val="0"/>
          <w:bCs w:val="0"/>
          <w:i/>
          <w:iCs/>
          <w:lang w:val="sr-Latn-RS"/>
        </w:rPr>
        <w:t xml:space="preserve">queue. </w:t>
      </w:r>
      <w:r>
        <w:rPr>
          <w:rFonts w:hint="default"/>
          <w:b w:val="0"/>
          <w:bCs w:val="0"/>
          <w:i w:val="0"/>
          <w:iCs w:val="0"/>
          <w:lang w:val="sr-Latn-RS"/>
        </w:rPr>
        <w:t xml:space="preserve">Redovi poruka mogu biti </w:t>
      </w:r>
      <w:r>
        <w:rPr>
          <w:rFonts w:hint="default"/>
          <w:b w:val="0"/>
          <w:bCs w:val="0"/>
          <w:i/>
          <w:iCs/>
          <w:lang w:val="sr-Latn-RS"/>
        </w:rPr>
        <w:t>durable</w:t>
      </w:r>
      <w:r>
        <w:rPr>
          <w:rFonts w:hint="default"/>
          <w:b w:val="0"/>
          <w:bCs w:val="0"/>
          <w:i w:val="0"/>
          <w:iCs w:val="0"/>
          <w:lang w:val="sr-Latn-RS"/>
        </w:rPr>
        <w:t>(trajni)</w:t>
      </w:r>
      <w:r>
        <w:rPr>
          <w:rFonts w:hint="default"/>
          <w:b w:val="0"/>
          <w:bCs w:val="0"/>
          <w:i/>
          <w:iCs/>
          <w:lang w:val="sr-Latn-RS"/>
        </w:rPr>
        <w:t xml:space="preserve"> </w:t>
      </w:r>
      <w:r>
        <w:rPr>
          <w:rFonts w:hint="default"/>
          <w:b w:val="0"/>
          <w:bCs w:val="0"/>
          <w:i w:val="0"/>
          <w:iCs w:val="0"/>
          <w:lang w:val="sr-Latn-RS"/>
        </w:rPr>
        <w:t xml:space="preserve">ili </w:t>
      </w:r>
      <w:r>
        <w:rPr>
          <w:rFonts w:hint="default"/>
          <w:b w:val="0"/>
          <w:bCs w:val="0"/>
          <w:i/>
          <w:iCs/>
          <w:lang w:val="sr-Latn-RS"/>
        </w:rPr>
        <w:t>transient</w:t>
      </w:r>
      <w:r>
        <w:rPr>
          <w:rFonts w:hint="default"/>
          <w:b w:val="0"/>
          <w:bCs w:val="0"/>
          <w:i w:val="0"/>
          <w:iCs w:val="0"/>
          <w:lang w:val="sr-Latn-RS"/>
        </w:rPr>
        <w:t xml:space="preserve">(privremeni). Trajni redovi čuvaju svoju definiciju i nakon sto se server restartovao. Da bi se poruke u redu sačuvale i nakon restarta servera one moraju biti označene kao perzisentne i da se nalaze u trajnom redu. Poruke koje iz nekog razloga nisu mogle biti isporučene se šalju u specijalni </w:t>
      </w:r>
      <w:r>
        <w:rPr>
          <w:rFonts w:hint="default"/>
          <w:b w:val="0"/>
          <w:bCs w:val="0"/>
          <w:i/>
          <w:iCs/>
          <w:lang w:val="sr-Latn-RS"/>
        </w:rPr>
        <w:t>exchange (</w:t>
      </w:r>
      <w:r>
        <w:rPr>
          <w:rFonts w:hint="default"/>
          <w:b/>
          <w:bCs/>
          <w:i/>
          <w:iCs/>
          <w:lang w:val="sr-Latn-RS"/>
        </w:rPr>
        <w:t xml:space="preserve">Dead Letter Exchange </w:t>
      </w:r>
      <w:r>
        <w:rPr>
          <w:rFonts w:hint="default"/>
          <w:b w:val="0"/>
          <w:bCs w:val="0"/>
          <w:i/>
          <w:iCs/>
          <w:lang w:val="sr-Latn-RS"/>
        </w:rPr>
        <w:t xml:space="preserve">) </w:t>
      </w:r>
      <w:r>
        <w:rPr>
          <w:rFonts w:hint="default"/>
          <w:b w:val="0"/>
          <w:bCs w:val="0"/>
          <w:i w:val="0"/>
          <w:iCs w:val="0"/>
          <w:lang w:val="sr-Latn-RS"/>
        </w:rPr>
        <w:t xml:space="preserve">koji služi za njihovu dalju obradu i analizu </w:t>
      </w:r>
      <w:r>
        <w:rPr>
          <w:rFonts w:hint="default"/>
          <w:b w:val="0"/>
          <w:bCs w:val="0"/>
          <w:i w:val="0"/>
          <w:iCs w:val="0"/>
          <w:lang w:val="en-US"/>
        </w:rPr>
        <w:t>[5]</w:t>
      </w:r>
      <w:r>
        <w:rPr>
          <w:rFonts w:hint="default"/>
          <w:b w:val="0"/>
          <w:bCs w:val="0"/>
          <w:i w:val="0"/>
          <w:iCs w:val="0"/>
          <w:lang w:val="sr-Latn-RS"/>
        </w:rPr>
        <w:t>.</w:t>
      </w:r>
    </w:p>
    <w:p w14:paraId="3EC47B3E">
      <w:pPr>
        <w:rPr>
          <w:rFonts w:hint="default"/>
          <w:b w:val="0"/>
          <w:bCs w:val="0"/>
          <w:i w:val="0"/>
          <w:iCs w:val="0"/>
          <w:lang w:val="sr-Latn-RS"/>
        </w:rPr>
      </w:pPr>
    </w:p>
    <w:p w14:paraId="7393A963">
      <w:pPr>
        <w:rPr>
          <w:rFonts w:hint="default"/>
          <w:b w:val="0"/>
          <w:bCs w:val="0"/>
          <w:i w:val="0"/>
          <w:iCs w:val="0"/>
          <w:lang w:val="sr-Latn-RS"/>
        </w:rPr>
      </w:pPr>
    </w:p>
    <w:p w14:paraId="564B507B">
      <w:pPr>
        <w:pStyle w:val="3"/>
        <w:bidi w:val="0"/>
        <w:rPr>
          <w:rFonts w:hint="default"/>
          <w:lang w:val="sr-Latn-RS"/>
        </w:rPr>
      </w:pPr>
      <w:bookmarkStart w:id="17" w:name="_Toc23468"/>
      <w:r>
        <w:rPr>
          <w:rFonts w:hint="default"/>
          <w:lang w:val="sr-Latn-RS"/>
        </w:rPr>
        <w:t>ZeroMQ</w:t>
      </w:r>
      <w:bookmarkEnd w:id="17"/>
    </w:p>
    <w:p w14:paraId="0B3ECEEA">
      <w:pPr>
        <w:rPr>
          <w:rFonts w:hint="default"/>
          <w:lang w:val="sr-Latn-RS"/>
        </w:rPr>
      </w:pPr>
      <w:r>
        <w:rPr>
          <w:rFonts w:hint="default"/>
          <w:lang w:val="sr-Latn-RS"/>
        </w:rPr>
        <w:tab/>
      </w:r>
      <w:r>
        <w:rPr>
          <w:rFonts w:hint="default"/>
          <w:lang w:val="sr-Latn-RS"/>
        </w:rPr>
        <w:t xml:space="preserve">ZeroMQ nije klasičan </w:t>
      </w:r>
      <w:r>
        <w:rPr>
          <w:rFonts w:hint="default"/>
          <w:i/>
          <w:iCs/>
          <w:lang w:val="en-US"/>
        </w:rPr>
        <w:t xml:space="preserve">message </w:t>
      </w:r>
      <w:r>
        <w:rPr>
          <w:rFonts w:hint="default"/>
          <w:i/>
          <w:iCs/>
          <w:lang w:val="sr-Latn-RS"/>
        </w:rPr>
        <w:t xml:space="preserve">broker </w:t>
      </w:r>
      <w:r>
        <w:rPr>
          <w:rFonts w:hint="default"/>
          <w:i w:val="0"/>
          <w:iCs w:val="0"/>
          <w:lang w:val="sr-Latn-RS"/>
        </w:rPr>
        <w:t xml:space="preserve">sa serverom </w:t>
      </w:r>
      <w:r>
        <w:rPr>
          <w:rFonts w:hint="default"/>
          <w:lang w:val="sr-Latn-RS"/>
        </w:rPr>
        <w:t xml:space="preserve">već </w:t>
      </w:r>
      <w:r>
        <w:rPr>
          <w:rFonts w:hint="default"/>
          <w:b/>
          <w:bCs/>
          <w:u w:val="none"/>
          <w:lang w:val="sr-Latn-RS"/>
        </w:rPr>
        <w:t>biblioteka</w:t>
      </w:r>
      <w:r>
        <w:rPr>
          <w:rFonts w:hint="default"/>
          <w:b w:val="0"/>
          <w:bCs w:val="0"/>
          <w:u w:val="none"/>
          <w:lang w:val="sr-Latn-RS"/>
        </w:rPr>
        <w:t xml:space="preserve"> </w:t>
      </w:r>
      <w:r>
        <w:rPr>
          <w:rFonts w:hint="default"/>
          <w:lang w:val="sr-Latn-RS"/>
        </w:rPr>
        <w:t>koja se uključuje u projekat i služi za brzu razmenu poruka. Funkcioniše po principu reda poruka(</w:t>
      </w:r>
      <w:r>
        <w:rPr>
          <w:rFonts w:hint="default"/>
          <w:i/>
          <w:iCs/>
          <w:lang w:val="sr-Latn-RS"/>
        </w:rPr>
        <w:t>message queue</w:t>
      </w:r>
      <w:r>
        <w:rPr>
          <w:rFonts w:hint="default"/>
          <w:lang w:val="sr-Latn-RS"/>
        </w:rPr>
        <w:t xml:space="preserve">). Glavna prednost </w:t>
      </w:r>
      <w:r>
        <w:rPr>
          <w:rFonts w:hint="default"/>
          <w:lang w:val="en-US"/>
        </w:rPr>
        <w:t xml:space="preserve">mu </w:t>
      </w:r>
      <w:r>
        <w:rPr>
          <w:rFonts w:hint="default"/>
          <w:lang w:val="sr-Latn-RS"/>
        </w:rPr>
        <w:t xml:space="preserve">je to što je prenos poruka izuzetno brz i jednostavan, nema servera. Kod ZeroMQ komunikacija se vrši </w:t>
      </w:r>
      <w:r>
        <w:rPr>
          <w:rFonts w:hint="default"/>
          <w:i/>
          <w:iCs/>
          <w:lang w:val="sr-Latn-RS"/>
        </w:rPr>
        <w:t xml:space="preserve">peer-to-peer </w:t>
      </w:r>
      <w:r>
        <w:rPr>
          <w:rFonts w:hint="default"/>
          <w:i w:val="0"/>
          <w:iCs w:val="0"/>
          <w:lang w:val="sr-Latn-RS"/>
        </w:rPr>
        <w:t>odnosno direktno između komponenti koje komuniciraju, bez posrednika, to je i razlog zbog čega je komunikacija kod ZeroMQ toliko brza.</w:t>
      </w:r>
      <w:r>
        <w:rPr>
          <w:rFonts w:hint="default"/>
          <w:lang w:val="sr-Latn-RS"/>
        </w:rPr>
        <w:t xml:space="preserve"> Poruke se ne čuvaju na disku nego samo u memoriji što dodatno doprinosi brzini. Zbog </w:t>
      </w:r>
      <w:r>
        <w:rPr>
          <w:rFonts w:hint="default"/>
          <w:lang w:val="en-US"/>
        </w:rPr>
        <w:t xml:space="preserve">toga </w:t>
      </w:r>
      <w:r>
        <w:rPr>
          <w:rFonts w:hint="default"/>
          <w:lang w:val="sr-Latn-RS"/>
        </w:rPr>
        <w:t>je idealan za sisteme koji komuniciraju u realnom vremenu</w:t>
      </w:r>
      <w:r>
        <w:rPr>
          <w:rFonts w:hint="default"/>
          <w:lang w:val="en-US"/>
        </w:rPr>
        <w:t xml:space="preserve"> i brzina komunikacije je od klju</w:t>
      </w:r>
      <w:r>
        <w:rPr>
          <w:rFonts w:hint="default"/>
          <w:lang w:val="sr-Latn-RS"/>
        </w:rPr>
        <w:t>čnog značaja. ZeroMQ šalje poruke što je brže moguće ali takav način rada nosi određene rizike. Ako nema ko da primi te poruke one će biti izgubljene.  Mane mu je da s obzirom da nema brokera sva logika (kako naći primaoca poruke, šta raditi ako veza pukne...) mora biti napisana unutar same aplikacije. Ako primalac ne može da isprati tempo slanja poruka pošiljaoca te poruke mogu biti izgubljene. Takođe i ako je primalac nedostupan duže vreme poruke mogu biti izgubljene jer ZeroMQ nema trajno skladište gde bi se poruke čuvale dok primalac ne postane ponovo dostupan. ZeroMQ omogućava istoj komponenti i da šalje i da prima poruke. Koristi sokete da kreira komunikacione kanale koji podržavaju različite obrasce komunikacije. Koristi se u distribuiranim sistemima, klasterima superkompjutera i sistemima za obradu podataka u realnom vremenu.</w:t>
      </w:r>
    </w:p>
    <w:p w14:paraId="789CC899">
      <w:pPr>
        <w:rPr>
          <w:rFonts w:hint="default"/>
          <w:lang w:val="sr-Latn-RS"/>
        </w:rPr>
      </w:pPr>
    </w:p>
    <w:p w14:paraId="6845E62E">
      <w:pPr>
        <w:rPr>
          <w:rFonts w:hint="default"/>
          <w:u w:val="single"/>
          <w:lang w:val="sr-Latn-RS"/>
        </w:rPr>
      </w:pPr>
      <w:r>
        <w:rPr>
          <w:rFonts w:hint="default"/>
          <w:lang w:val="sr-Latn-RS"/>
        </w:rPr>
        <w:t xml:space="preserve"> </w:t>
      </w:r>
      <w:r>
        <w:rPr>
          <w:rFonts w:hint="default"/>
          <w:u w:val="single"/>
          <w:lang w:val="sr-Latn-RS"/>
        </w:rPr>
        <w:t>Gotovi obrasci komunikacije koji se mogu koristiti</w:t>
      </w:r>
      <w:r>
        <w:rPr>
          <w:rFonts w:hint="default"/>
          <w:u w:val="none"/>
          <w:lang w:val="sr-Latn-RS"/>
        </w:rPr>
        <w:t>:</w:t>
      </w:r>
    </w:p>
    <w:p w14:paraId="6D9E5E95">
      <w:pPr>
        <w:numPr>
          <w:ilvl w:val="0"/>
          <w:numId w:val="15"/>
        </w:numPr>
        <w:ind w:left="425" w:leftChars="0" w:hanging="425" w:firstLineChars="0"/>
        <w:rPr>
          <w:rFonts w:hint="default"/>
          <w:lang w:val="sr-Latn-RS"/>
        </w:rPr>
      </w:pPr>
      <w:r>
        <w:rPr>
          <w:rFonts w:hint="default"/>
          <w:lang w:val="sr-Latn-RS"/>
        </w:rPr>
        <w:t>Publish / Subscribe</w:t>
      </w:r>
    </w:p>
    <w:p w14:paraId="1E9988C7">
      <w:pPr>
        <w:numPr>
          <w:ilvl w:val="0"/>
          <w:numId w:val="15"/>
        </w:numPr>
        <w:ind w:left="425" w:leftChars="0" w:hanging="425" w:firstLineChars="0"/>
        <w:rPr>
          <w:rFonts w:hint="default"/>
          <w:lang w:val="sr-Latn-RS"/>
        </w:rPr>
      </w:pPr>
      <w:r>
        <w:rPr>
          <w:rFonts w:hint="default"/>
          <w:lang w:val="sr-Latn-RS"/>
        </w:rPr>
        <w:t>Request / Reply</w:t>
      </w:r>
    </w:p>
    <w:p w14:paraId="65E46A96">
      <w:pPr>
        <w:numPr>
          <w:ilvl w:val="0"/>
          <w:numId w:val="15"/>
        </w:numPr>
        <w:ind w:left="425" w:leftChars="0" w:hanging="425" w:firstLineChars="0"/>
        <w:rPr>
          <w:rFonts w:hint="default"/>
          <w:lang w:val="sr-Latn-RS"/>
        </w:rPr>
      </w:pPr>
      <w:r>
        <w:rPr>
          <w:rFonts w:hint="default"/>
          <w:lang w:val="sr-Latn-RS"/>
        </w:rPr>
        <w:t>Push / Pull</w:t>
      </w:r>
    </w:p>
    <w:p w14:paraId="43138EA0">
      <w:pPr>
        <w:numPr>
          <w:ilvl w:val="0"/>
          <w:numId w:val="15"/>
        </w:numPr>
        <w:ind w:left="425" w:leftChars="0" w:hanging="425" w:firstLineChars="0"/>
        <w:rPr>
          <w:rFonts w:hint="default"/>
          <w:lang w:val="en-US"/>
        </w:rPr>
      </w:pPr>
      <w:r>
        <w:rPr>
          <w:rFonts w:hint="default"/>
          <w:lang w:val="sr-Latn-RS"/>
        </w:rPr>
        <w:t>Dealer / Router</w:t>
      </w:r>
    </w:p>
    <w:p w14:paraId="211DC8A2">
      <w:pPr>
        <w:ind w:firstLine="360" w:firstLineChars="0"/>
        <w:rPr>
          <w:rFonts w:hint="default"/>
          <w:i w:val="0"/>
          <w:iCs w:val="0"/>
          <w:u w:val="none"/>
          <w:lang w:val="sr-Latn-RS"/>
        </w:rPr>
      </w:pPr>
      <w:r>
        <w:rPr>
          <w:rFonts w:hint="default"/>
          <w:i w:val="0"/>
          <w:iCs w:val="0"/>
          <w:u w:val="none"/>
          <w:lang w:val="sr-Latn-RS"/>
        </w:rPr>
        <w:t>ZeroMQ podržava različite transportne protokole i to tako da isti kod radi na svim nivoima komunikacije. Soketi u ZeroMQ predstavljaju objekte sa ugrađenim obrascima komunikacije.</w:t>
      </w:r>
    </w:p>
    <w:p w14:paraId="24C38800">
      <w:pPr>
        <w:rPr>
          <w:rFonts w:hint="default"/>
          <w:i w:val="0"/>
          <w:iCs w:val="0"/>
          <w:u w:val="none"/>
          <w:lang w:val="sr-Latn-RS"/>
        </w:rPr>
      </w:pPr>
      <w:r>
        <w:rPr>
          <w:rFonts w:hint="default"/>
          <w:i w:val="0"/>
          <w:iCs w:val="0"/>
          <w:u w:val="none"/>
          <w:lang w:val="sr-Latn-RS"/>
        </w:rPr>
        <w:t>Podržava TCP, IPC i inproc transport.</w:t>
      </w:r>
    </w:p>
    <w:p w14:paraId="559CBE08">
      <w:pPr>
        <w:rPr>
          <w:rFonts w:hint="default"/>
          <w:i w:val="0"/>
          <w:iCs w:val="0"/>
          <w:lang w:val="sr-Latn-RS"/>
        </w:rPr>
      </w:pPr>
      <w:r>
        <w:rPr>
          <w:rFonts w:hint="default"/>
          <w:i w:val="0"/>
          <w:iCs w:val="0"/>
          <w:lang w:val="sr-Latn-RS"/>
        </w:rPr>
        <w:t xml:space="preserve">Korišćenjem TCP soketa dobija se mogućnost slanja preko mreže. Međutim, ukoliko je potrebna samo komunikacija između procesa poželjno je koristi IPC(Inter Process Communication) jer je brža od prenosa poruka na mreži. Ukoliko je potrebna komunikacija na još nižem nivou poželjno je koristi </w:t>
      </w:r>
      <w:r>
        <w:rPr>
          <w:rFonts w:hint="default"/>
          <w:i/>
          <w:iCs/>
          <w:lang w:val="sr-Latn-RS"/>
        </w:rPr>
        <w:t>inproc(in process)</w:t>
      </w:r>
      <w:r>
        <w:rPr>
          <w:rFonts w:hint="default"/>
          <w:i w:val="0"/>
          <w:iCs w:val="0"/>
          <w:lang w:val="sr-Latn-RS"/>
        </w:rPr>
        <w:t xml:space="preserve"> komunikaciju gde niti(</w:t>
      </w:r>
      <w:r>
        <w:rPr>
          <w:rFonts w:hint="default"/>
          <w:i/>
          <w:iCs/>
          <w:lang w:val="sr-Latn-RS"/>
        </w:rPr>
        <w:t>threads</w:t>
      </w:r>
      <w:r>
        <w:rPr>
          <w:rFonts w:hint="default"/>
          <w:i w:val="0"/>
          <w:iCs w:val="0"/>
          <w:lang w:val="sr-Latn-RS"/>
        </w:rPr>
        <w:t xml:space="preserve">) komuniciraju u okviru istog procesa što je najbrži način komunikacije koji ZeroMQ omogućava. </w:t>
      </w:r>
    </w:p>
    <w:p w14:paraId="590AD61B">
      <w:pPr>
        <w:numPr>
          <w:ilvl w:val="0"/>
          <w:numId w:val="0"/>
        </w:numPr>
        <w:tabs>
          <w:tab w:val="left" w:pos="425"/>
        </w:tabs>
        <w:jc w:val="both"/>
        <w:rPr>
          <w:rFonts w:hint="default"/>
          <w:lang w:val="en-US"/>
        </w:rPr>
      </w:pPr>
    </w:p>
    <w:p w14:paraId="50620261">
      <w:pPr>
        <w:pStyle w:val="3"/>
        <w:bidi w:val="0"/>
        <w:rPr>
          <w:rFonts w:hint="default"/>
          <w:lang w:val="sr-Latn-RS"/>
        </w:rPr>
      </w:pPr>
      <w:bookmarkStart w:id="18" w:name="_Toc18922"/>
      <w:r>
        <w:rPr>
          <w:rFonts w:hint="default"/>
          <w:lang w:val="en-US"/>
        </w:rPr>
        <w:t>Mosquitto</w:t>
      </w:r>
      <w:bookmarkEnd w:id="18"/>
    </w:p>
    <w:p w14:paraId="1D06F814">
      <w:pPr>
        <w:rPr>
          <w:rFonts w:hint="default"/>
          <w:lang w:val="sr-Latn-RS"/>
        </w:rPr>
      </w:pPr>
      <w:r>
        <w:rPr>
          <w:rFonts w:hint="default"/>
          <w:lang w:val="en-US"/>
        </w:rPr>
        <w:tab/>
      </w:r>
      <w:r>
        <w:rPr>
          <w:rFonts w:hint="default"/>
          <w:i/>
          <w:iCs/>
          <w:lang w:val="en-US"/>
        </w:rPr>
        <w:t>MQTT</w:t>
      </w:r>
      <w:r>
        <w:rPr>
          <w:rFonts w:hint="default"/>
          <w:i/>
          <w:iCs/>
          <w:lang w:val="sr-Latn-RS"/>
        </w:rPr>
        <w:t>(Message Queuing Telemetry Transport)</w:t>
      </w:r>
      <w:r>
        <w:rPr>
          <w:rFonts w:hint="default"/>
          <w:lang w:val="en-US"/>
        </w:rPr>
        <w:t xml:space="preserve"> je </w:t>
      </w:r>
      <w:r>
        <w:rPr>
          <w:rFonts w:hint="default"/>
          <w:lang w:val="sr-Latn-RS"/>
        </w:rPr>
        <w:t xml:space="preserve">danas najčešće korišćeni </w:t>
      </w:r>
      <w:r>
        <w:rPr>
          <w:rFonts w:hint="default"/>
          <w:lang w:val="en-US"/>
        </w:rPr>
        <w:t>protokol</w:t>
      </w:r>
      <w:r>
        <w:rPr>
          <w:rFonts w:hint="default"/>
          <w:lang w:val="sr-Latn-RS"/>
        </w:rPr>
        <w:t xml:space="preserve"> za komunikaciju u oblasti internet stvari </w:t>
      </w:r>
      <w:r>
        <w:rPr>
          <w:rFonts w:hint="default"/>
          <w:i/>
          <w:iCs/>
          <w:lang w:val="sr-Latn-RS"/>
        </w:rPr>
        <w:t>(Internet of Things - IoT)</w:t>
      </w:r>
      <w:r>
        <w:rPr>
          <w:rFonts w:hint="default"/>
          <w:lang w:val="sr-Latn-RS"/>
        </w:rPr>
        <w:t>. Glavna prednost mu je njegova izuzetna jednostavno</w:t>
      </w:r>
      <w:r>
        <w:rPr>
          <w:rFonts w:hint="default"/>
          <w:lang w:val="en-US"/>
        </w:rPr>
        <w:t xml:space="preserve">st </w:t>
      </w:r>
      <w:r>
        <w:rPr>
          <w:rFonts w:hint="default"/>
          <w:lang w:val="sr-Latn-RS"/>
        </w:rPr>
        <w:t>i mala potrošnja resursa. Zbog toga se koristi kod raznih  uređaja sa ograničenim harderskim mogućnostima kao što su senzori i mikrokontroleri. Takođe, ti uređaji uglavnom rade na baterije pa to što je MQTT lagan(</w:t>
      </w:r>
      <w:r>
        <w:rPr>
          <w:rFonts w:hint="default"/>
          <w:i/>
          <w:iCs/>
          <w:lang w:val="sr-Latn-RS"/>
        </w:rPr>
        <w:t>lightweight</w:t>
      </w:r>
      <w:r>
        <w:rPr>
          <w:rFonts w:hint="default"/>
          <w:lang w:val="sr-Latn-RS"/>
        </w:rPr>
        <w:t>)</w:t>
      </w:r>
      <w:r>
        <w:rPr>
          <w:rFonts w:hint="default"/>
          <w:lang w:val="en-US"/>
        </w:rPr>
        <w:t xml:space="preserve"> i</w:t>
      </w:r>
      <w:r>
        <w:rPr>
          <w:rFonts w:hint="default"/>
          <w:lang w:val="sr-Latn-RS"/>
        </w:rPr>
        <w:t xml:space="preserve"> nezahtevan predstavlja dodatni plus s obzirom da ne zahteva mnogo baterije. Iako u nazivu ima </w:t>
      </w:r>
      <w:r>
        <w:rPr>
          <w:rFonts w:hint="default"/>
          <w:i/>
          <w:iCs/>
          <w:lang w:val="sr-Latn-RS"/>
        </w:rPr>
        <w:t xml:space="preserve">Queuing </w:t>
      </w:r>
      <w:r>
        <w:rPr>
          <w:rFonts w:hint="default"/>
          <w:i w:val="0"/>
          <w:iCs w:val="0"/>
          <w:lang w:val="sr-Latn-RS"/>
        </w:rPr>
        <w:t>on ne koristi redove poruka već r</w:t>
      </w:r>
      <w:r>
        <w:rPr>
          <w:rFonts w:hint="default"/>
          <w:lang w:val="sr-Latn-RS"/>
        </w:rPr>
        <w:t>adi na</w:t>
      </w:r>
      <w:r>
        <w:rPr>
          <w:rFonts w:hint="default"/>
          <w:lang w:val="en-US"/>
        </w:rPr>
        <w:t xml:space="preserve"> </w:t>
      </w:r>
      <w:r>
        <w:rPr>
          <w:rFonts w:hint="default"/>
          <w:i/>
          <w:iCs/>
          <w:lang w:val="sr-Latn-RS"/>
        </w:rPr>
        <w:t>publish/subscribe</w:t>
      </w:r>
      <w:r>
        <w:rPr>
          <w:rFonts w:hint="default"/>
          <w:lang w:val="sr-Latn-RS"/>
        </w:rPr>
        <w:t xml:space="preserve"> principu. Uređaji koji emituju poruke(</w:t>
      </w:r>
      <w:r>
        <w:rPr>
          <w:rFonts w:hint="default"/>
          <w:i/>
          <w:iCs/>
          <w:lang w:val="sr-Latn-RS"/>
        </w:rPr>
        <w:t>publisher</w:t>
      </w:r>
      <w:r>
        <w:rPr>
          <w:rFonts w:hint="default"/>
          <w:lang w:val="sr-Latn-RS"/>
        </w:rPr>
        <w:t>), te poruke prvo šalju brokeru u određeni topic, broker filtrira te poruke i šalje ih potrošačima(</w:t>
      </w:r>
      <w:r>
        <w:rPr>
          <w:rFonts w:hint="default"/>
          <w:i/>
          <w:iCs/>
          <w:lang w:val="sr-Latn-RS"/>
        </w:rPr>
        <w:t>subscriber</w:t>
      </w:r>
      <w:r>
        <w:rPr>
          <w:rFonts w:hint="default"/>
          <w:lang w:val="sr-Latn-RS"/>
        </w:rPr>
        <w:t>) koji su pretplaćeni na taj topic.</w:t>
      </w:r>
    </w:p>
    <w:p w14:paraId="6CC1C62B">
      <w:pPr>
        <w:rPr>
          <w:rFonts w:hint="default"/>
          <w:lang w:val="sr-Latn-RS"/>
        </w:rPr>
      </w:pPr>
    </w:p>
    <w:p w14:paraId="75DFC423">
      <w:r>
        <w:drawing>
          <wp:inline distT="0" distB="0" distL="114300" distR="114300">
            <wp:extent cx="5728335" cy="1577340"/>
            <wp:effectExtent l="0" t="0" r="12065" b="1016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2"/>
                    <a:stretch>
                      <a:fillRect/>
                    </a:stretch>
                  </pic:blipFill>
                  <pic:spPr>
                    <a:xfrm>
                      <a:off x="0" y="0"/>
                      <a:ext cx="5728335" cy="1577340"/>
                    </a:xfrm>
                    <a:prstGeom prst="rect">
                      <a:avLst/>
                    </a:prstGeom>
                    <a:noFill/>
                    <a:ln>
                      <a:noFill/>
                    </a:ln>
                  </pic:spPr>
                </pic:pic>
              </a:graphicData>
            </a:graphic>
          </wp:inline>
        </w:drawing>
      </w:r>
    </w:p>
    <w:p w14:paraId="5E60957D">
      <w:pPr>
        <w:pStyle w:val="23"/>
        <w:jc w:val="center"/>
        <w:rPr>
          <w:lang w:val="sr-Latn-RS"/>
        </w:rPr>
      </w:pPr>
      <w:r>
        <w:t xml:space="preserve">Slika </w:t>
      </w:r>
      <w:r>
        <w:fldChar w:fldCharType="begin"/>
      </w:r>
      <w:r>
        <w:instrText xml:space="preserve"> SEQ Slika \* ARABIC </w:instrText>
      </w:r>
      <w:r>
        <w:fldChar w:fldCharType="separate"/>
      </w:r>
      <w:r>
        <w:t>5</w:t>
      </w:r>
      <w:r>
        <w:fldChar w:fldCharType="end"/>
      </w:r>
      <w:bookmarkStart w:id="19" w:name="_Toc22021"/>
      <w:r>
        <w:rPr>
          <w:lang w:val="sr-Latn-RS"/>
        </w:rPr>
        <w:t xml:space="preserve"> MQTT arhitektura</w:t>
      </w:r>
      <w:bookmarkEnd w:id="19"/>
    </w:p>
    <w:p w14:paraId="130E0F64">
      <w:pPr>
        <w:rPr>
          <w:lang w:val="sr-Latn-RS"/>
        </w:rPr>
      </w:pPr>
    </w:p>
    <w:p w14:paraId="6EEEA14E">
      <w:pPr>
        <w:rPr>
          <w:rFonts w:hint="default"/>
          <w:lang w:val="sr-Latn-RS"/>
        </w:rPr>
      </w:pPr>
      <w:r>
        <w:rPr>
          <w:rFonts w:hint="default"/>
          <w:lang w:val="sr-Latn-RS"/>
        </w:rPr>
        <w:t xml:space="preserve">Dosta IoT uređaja je povezano na slabe internet veze gde se stalno gubi internet konekcija. MQTT podržava trajne veze između klijenta i brokera i time smanjuje vreme koje je potrebno za ponovno uspostavljanje veze između klijenta i brokera nakon svakog prekida internet konekcije. MQTT podržava i enkripciju poruka putem </w:t>
      </w:r>
      <w:r>
        <w:rPr>
          <w:rFonts w:hint="default"/>
          <w:i/>
          <w:iCs/>
          <w:lang w:val="sr-Latn-RS"/>
        </w:rPr>
        <w:t xml:space="preserve">TLS </w:t>
      </w:r>
      <w:r>
        <w:rPr>
          <w:rFonts w:hint="default"/>
          <w:lang w:val="sr-Latn-RS"/>
        </w:rPr>
        <w:t>protkola i autorizaciju i autentifikaciju klijenata čime se omogućava dodatni sloj zaštite, nezavistan od onog koji je obezbedio proizvođač uređaja.</w:t>
      </w:r>
    </w:p>
    <w:p w14:paraId="314B208D">
      <w:pPr>
        <w:rPr>
          <w:rFonts w:hint="default"/>
          <w:lang w:val="sr-Latn-RS"/>
        </w:rPr>
      </w:pPr>
    </w:p>
    <w:p w14:paraId="0A7B4E62">
      <w:pPr>
        <w:rPr>
          <w:rFonts w:hint="default"/>
          <w:lang w:val="sr-Latn-RS"/>
        </w:rPr>
      </w:pPr>
      <w:r>
        <w:rPr>
          <w:rFonts w:hint="default"/>
          <w:lang w:val="sr-Latn-RS"/>
        </w:rPr>
        <w:t>Postoje više nivoa kvaliteta isporuke poruka (</w:t>
      </w:r>
      <w:r>
        <w:rPr>
          <w:rFonts w:hint="default"/>
          <w:b/>
          <w:bCs/>
          <w:i/>
          <w:iCs/>
          <w:u w:val="none"/>
          <w:lang w:val="en-US"/>
        </w:rPr>
        <w:t>Quality of Service</w:t>
      </w:r>
      <w:r>
        <w:rPr>
          <w:rFonts w:hint="default"/>
          <w:b/>
          <w:bCs/>
          <w:i/>
          <w:iCs/>
          <w:u w:val="none"/>
          <w:lang w:val="sr-Latn-RS"/>
        </w:rPr>
        <w:t xml:space="preserve"> - QoS</w:t>
      </w:r>
      <w:r>
        <w:rPr>
          <w:rFonts w:hint="default"/>
          <w:lang w:val="sr-Latn-RS"/>
        </w:rPr>
        <w:t xml:space="preserve">), čime se omogućava kontrola pouzdanosti  podataka. U zavisnosti od potreba uređaja poruka može da se šalje najviše jednom, tačno jednom ili barem jednom. </w:t>
      </w:r>
    </w:p>
    <w:p w14:paraId="70BB1C0F">
      <w:pPr>
        <w:rPr>
          <w:rFonts w:hint="default"/>
          <w:i w:val="0"/>
          <w:iCs w:val="0"/>
          <w:lang w:val="sr-Latn-RS"/>
        </w:rPr>
      </w:pPr>
      <w:r>
        <w:rPr>
          <w:rFonts w:hint="default"/>
          <w:b/>
          <w:bCs/>
          <w:i/>
          <w:iCs/>
          <w:u w:val="none"/>
          <w:lang w:val="en-US"/>
        </w:rPr>
        <w:t xml:space="preserve">Quality of Service </w:t>
      </w:r>
      <w:r>
        <w:rPr>
          <w:rFonts w:hint="default"/>
          <w:b/>
          <w:bCs/>
          <w:i w:val="0"/>
          <w:iCs w:val="0"/>
          <w:u w:val="none"/>
          <w:lang w:val="en-US"/>
        </w:rPr>
        <w:t>0</w:t>
      </w:r>
      <w:r>
        <w:rPr>
          <w:rFonts w:hint="default"/>
          <w:i w:val="0"/>
          <w:iCs w:val="0"/>
          <w:lang w:val="en-US"/>
        </w:rPr>
        <w:t xml:space="preserve"> zna</w:t>
      </w:r>
      <w:r>
        <w:rPr>
          <w:rFonts w:hint="default"/>
          <w:i w:val="0"/>
          <w:iCs w:val="0"/>
          <w:lang w:val="sr-Latn-RS"/>
        </w:rPr>
        <w:t>či da se poruka šalje tačno jednom. Ako potrošač ne osluškuje odgovarajući port ili je veza pukla u trenutku slanja poruka ne stiže to potrošača i nepovratno je izgubljena.</w:t>
      </w:r>
    </w:p>
    <w:p w14:paraId="119C1112">
      <w:pPr>
        <w:rPr>
          <w:rFonts w:hint="default"/>
          <w:lang w:val="sr-Latn-RS"/>
        </w:rPr>
      </w:pPr>
      <w:r>
        <w:rPr>
          <w:rFonts w:hint="default"/>
          <w:b/>
          <w:bCs/>
          <w:i/>
          <w:iCs/>
          <w:u w:val="none"/>
          <w:lang w:val="en-US"/>
        </w:rPr>
        <w:t>Quality of Service</w:t>
      </w:r>
      <w:r>
        <w:rPr>
          <w:rFonts w:hint="default"/>
          <w:b/>
          <w:bCs/>
          <w:i/>
          <w:iCs/>
          <w:u w:val="none"/>
          <w:lang w:val="sr-Latn-RS"/>
        </w:rPr>
        <w:t xml:space="preserve"> </w:t>
      </w:r>
      <w:r>
        <w:rPr>
          <w:rFonts w:hint="default"/>
          <w:b/>
          <w:bCs/>
          <w:u w:val="none"/>
          <w:lang w:val="sr-Latn-RS"/>
        </w:rPr>
        <w:t>1</w:t>
      </w:r>
      <w:r>
        <w:rPr>
          <w:rFonts w:hint="default"/>
          <w:lang w:val="sr-Latn-RS"/>
        </w:rPr>
        <w:t xml:space="preserve"> znači da će poruka sigurno stići </w:t>
      </w:r>
      <w:r>
        <w:rPr>
          <w:rFonts w:hint="default"/>
          <w:lang w:val="en-US"/>
        </w:rPr>
        <w:t>do pot</w:t>
      </w:r>
      <w:r>
        <w:rPr>
          <w:rFonts w:hint="default"/>
          <w:lang w:val="sr-Latn-RS"/>
        </w:rPr>
        <w:t>rošača barem jednom ali možda i više puta. Mosquitto će čuvati poruku sve dok ne dobije potvrdu od potrošača da je uspešno primio poruku.</w:t>
      </w:r>
    </w:p>
    <w:p w14:paraId="7F5F2985">
      <w:pPr>
        <w:keepNext w:val="0"/>
        <w:keepLines w:val="0"/>
        <w:widowControl/>
        <w:suppressLineNumbers w:val="0"/>
        <w:spacing w:before="0" w:beforeAutospacing="0" w:after="0" w:afterAutospacing="0"/>
        <w:ind w:left="0" w:right="0"/>
        <w:jc w:val="both"/>
        <w:rPr>
          <w:rFonts w:hint="default"/>
          <w:lang w:val="sr-Latn-RS"/>
        </w:rPr>
      </w:pPr>
      <w:r>
        <w:rPr>
          <w:rFonts w:hint="default"/>
          <w:b/>
          <w:bCs/>
          <w:i/>
          <w:iCs/>
          <w:u w:val="none"/>
          <w:lang w:val="en-US"/>
        </w:rPr>
        <w:t>Quality of Service</w:t>
      </w:r>
      <w:r>
        <w:rPr>
          <w:rFonts w:hint="default" w:ascii="Times New Roman" w:hAnsi="Times New Roman" w:eastAsia="等线" w:cs="Times New Roman"/>
          <w:b/>
          <w:bCs/>
          <w:i/>
          <w:iCs/>
          <w:kern w:val="0"/>
          <w:sz w:val="24"/>
          <w:szCs w:val="24"/>
          <w:u w:val="none"/>
          <w:lang w:val="en-US" w:eastAsia="zh-CN" w:bidi="ar"/>
        </w:rPr>
        <w:t xml:space="preserve"> 2</w:t>
      </w:r>
      <w:r>
        <w:rPr>
          <w:rFonts w:hint="default" w:ascii="Times New Roman" w:hAnsi="Times New Roman" w:eastAsia="等线" w:cs="Times New Roman"/>
          <w:b w:val="0"/>
          <w:bCs w:val="0"/>
          <w:i w:val="0"/>
          <w:iCs w:val="0"/>
          <w:kern w:val="0"/>
          <w:sz w:val="24"/>
          <w:szCs w:val="24"/>
          <w:lang w:val="en-US" w:eastAsia="zh-CN" w:bidi="ar"/>
        </w:rPr>
        <w:t xml:space="preserve"> predstavlja najviši nivo sigurnosti i garantuje da će poruka stići potrošaču tačno jednom. To se postiže pomoću četvorosmernog rukovanja (</w:t>
      </w:r>
      <w:r>
        <w:rPr>
          <w:rFonts w:hint="default" w:ascii="Times New Roman" w:hAnsi="Times New Roman" w:eastAsia="等线" w:cs="Times New Roman"/>
          <w:b w:val="0"/>
          <w:bCs w:val="0"/>
          <w:i/>
          <w:iCs/>
          <w:kern w:val="0"/>
          <w:sz w:val="24"/>
          <w:szCs w:val="24"/>
          <w:lang w:val="en-US" w:eastAsia="zh-CN" w:bidi="ar"/>
        </w:rPr>
        <w:t>four way handshake</w:t>
      </w:r>
      <w:r>
        <w:rPr>
          <w:rFonts w:hint="default" w:ascii="Times New Roman" w:hAnsi="Times New Roman" w:eastAsia="等线" w:cs="Times New Roman"/>
          <w:b w:val="0"/>
          <w:bCs w:val="0"/>
          <w:i w:val="0"/>
          <w:iCs w:val="0"/>
          <w:kern w:val="0"/>
          <w:sz w:val="24"/>
          <w:szCs w:val="24"/>
          <w:lang w:val="en-US" w:eastAsia="zh-CN" w:bidi="ar"/>
        </w:rPr>
        <w:t xml:space="preserve">) </w:t>
      </w:r>
      <w:r>
        <w:rPr>
          <w:rFonts w:hint="default" w:eastAsia="等线" w:cs="Times New Roman"/>
          <w:b w:val="0"/>
          <w:bCs w:val="0"/>
          <w:i w:val="0"/>
          <w:iCs w:val="0"/>
          <w:kern w:val="0"/>
          <w:sz w:val="24"/>
          <w:szCs w:val="24"/>
          <w:lang w:val="sr-Latn-RS" w:eastAsia="zh-CN" w:bidi="ar"/>
        </w:rPr>
        <w:t>zbog čega se javlja</w:t>
      </w:r>
      <w:r>
        <w:rPr>
          <w:rFonts w:hint="default" w:ascii="Times New Roman" w:hAnsi="Times New Roman" w:eastAsia="等线" w:cs="Times New Roman"/>
          <w:b w:val="0"/>
          <w:bCs w:val="0"/>
          <w:i w:val="0"/>
          <w:iCs w:val="0"/>
          <w:kern w:val="0"/>
          <w:sz w:val="24"/>
          <w:szCs w:val="24"/>
          <w:lang w:val="en-US" w:eastAsia="zh-CN" w:bidi="ar"/>
        </w:rPr>
        <w:t xml:space="preserve"> dosta već</w:t>
      </w:r>
      <w:r>
        <w:rPr>
          <w:rFonts w:hint="default" w:eastAsia="等线" w:cs="Times New Roman"/>
          <w:b w:val="0"/>
          <w:bCs w:val="0"/>
          <w:i w:val="0"/>
          <w:iCs w:val="0"/>
          <w:kern w:val="0"/>
          <w:sz w:val="24"/>
          <w:szCs w:val="24"/>
          <w:lang w:val="sr-Latn-RS" w:eastAsia="zh-CN" w:bidi="ar"/>
        </w:rPr>
        <w:t xml:space="preserve">a </w:t>
      </w:r>
      <w:r>
        <w:rPr>
          <w:rFonts w:hint="default" w:ascii="Times New Roman" w:hAnsi="Times New Roman" w:eastAsia="等线" w:cs="Times New Roman"/>
          <w:b w:val="0"/>
          <w:bCs w:val="0"/>
          <w:i w:val="0"/>
          <w:iCs w:val="0"/>
          <w:kern w:val="0"/>
          <w:sz w:val="24"/>
          <w:szCs w:val="24"/>
          <w:lang w:val="en-US" w:eastAsia="zh-CN" w:bidi="ar"/>
        </w:rPr>
        <w:t>latencij</w:t>
      </w:r>
      <w:r>
        <w:rPr>
          <w:rFonts w:hint="default" w:eastAsia="等线" w:cs="Times New Roman"/>
          <w:b w:val="0"/>
          <w:bCs w:val="0"/>
          <w:i w:val="0"/>
          <w:iCs w:val="0"/>
          <w:kern w:val="0"/>
          <w:sz w:val="24"/>
          <w:szCs w:val="24"/>
          <w:lang w:val="sr-Latn-RS" w:eastAsia="zh-CN" w:bidi="ar"/>
        </w:rPr>
        <w:t>a i</w:t>
      </w:r>
      <w:r>
        <w:rPr>
          <w:rFonts w:hint="default" w:ascii="Times New Roman" w:hAnsi="Times New Roman" w:eastAsia="等线" w:cs="Times New Roman"/>
          <w:b w:val="0"/>
          <w:bCs w:val="0"/>
          <w:i w:val="0"/>
          <w:iCs w:val="0"/>
          <w:kern w:val="0"/>
          <w:sz w:val="24"/>
          <w:szCs w:val="24"/>
          <w:lang w:val="en-US" w:eastAsia="zh-CN" w:bidi="ar"/>
        </w:rPr>
        <w:t xml:space="preserve"> već</w:t>
      </w:r>
      <w:r>
        <w:rPr>
          <w:rFonts w:hint="default" w:eastAsia="等线" w:cs="Times New Roman"/>
          <w:b w:val="0"/>
          <w:bCs w:val="0"/>
          <w:i w:val="0"/>
          <w:iCs w:val="0"/>
          <w:kern w:val="0"/>
          <w:sz w:val="24"/>
          <w:szCs w:val="24"/>
          <w:lang w:val="sr-Latn-RS" w:eastAsia="zh-CN" w:bidi="ar"/>
        </w:rPr>
        <w:t xml:space="preserve">a </w:t>
      </w:r>
      <w:r>
        <w:rPr>
          <w:rFonts w:hint="default" w:ascii="Times New Roman" w:hAnsi="Times New Roman" w:eastAsia="等线" w:cs="Times New Roman"/>
          <w:b w:val="0"/>
          <w:bCs w:val="0"/>
          <w:i w:val="0"/>
          <w:iCs w:val="0"/>
          <w:kern w:val="0"/>
          <w:sz w:val="24"/>
          <w:szCs w:val="24"/>
          <w:lang w:val="en-US" w:eastAsia="zh-CN" w:bidi="ar"/>
        </w:rPr>
        <w:t>potrošnj</w:t>
      </w:r>
      <w:r>
        <w:rPr>
          <w:rFonts w:hint="default" w:eastAsia="等线" w:cs="Times New Roman"/>
          <w:b w:val="0"/>
          <w:bCs w:val="0"/>
          <w:i w:val="0"/>
          <w:iCs w:val="0"/>
          <w:kern w:val="0"/>
          <w:sz w:val="24"/>
          <w:szCs w:val="24"/>
          <w:lang w:val="sr-Latn-RS" w:eastAsia="zh-CN" w:bidi="ar"/>
        </w:rPr>
        <w:t xml:space="preserve">a </w:t>
      </w:r>
      <w:r>
        <w:rPr>
          <w:rFonts w:hint="default" w:ascii="Times New Roman" w:hAnsi="Times New Roman" w:eastAsia="等线" w:cs="Times New Roman"/>
          <w:b w:val="0"/>
          <w:bCs w:val="0"/>
          <w:i w:val="0"/>
          <w:iCs w:val="0"/>
          <w:kern w:val="0"/>
          <w:sz w:val="24"/>
          <w:szCs w:val="24"/>
          <w:lang w:val="en-US" w:eastAsia="zh-CN" w:bidi="ar"/>
        </w:rPr>
        <w:t xml:space="preserve">interneta i baterije. Koristi se samo u sistemima gde je od ključnog značaja da ne postoje duplikati poruke, na primer u sistemima za naplatu ili pokretnim trakama koje koriste senzore za okidanje nekih akcija.  </w:t>
      </w:r>
    </w:p>
    <w:p w14:paraId="6D2D40A6">
      <w:pPr>
        <w:rPr>
          <w:rFonts w:hint="default"/>
          <w:lang w:val="sr-Latn-RS"/>
        </w:rPr>
      </w:pPr>
    </w:p>
    <w:p w14:paraId="210C1566">
      <w:pPr>
        <w:rPr>
          <w:rFonts w:hint="default"/>
          <w:lang w:val="sr-Latn-RS"/>
        </w:rPr>
      </w:pPr>
      <w:r>
        <w:rPr>
          <w:rFonts w:hint="default"/>
          <w:lang w:val="en-US"/>
        </w:rPr>
        <w:tab/>
      </w:r>
      <w:r>
        <w:rPr>
          <w:rFonts w:hint="default"/>
          <w:lang w:val="en-US"/>
        </w:rPr>
        <w:t xml:space="preserve">Mosquitto </w:t>
      </w:r>
      <w:r>
        <w:rPr>
          <w:rFonts w:hint="default"/>
          <w:lang w:val="sr-Latn-RS"/>
        </w:rPr>
        <w:t>u MQTT arhitekturi ima ulogu posrednika između proizvođača i potrošača. Proizvođač i potrošač ne komuniciraju direktno i na taj način se obezbeđuje slaba povezanost  između komponenti u sistemu. Mosquitto u potpunosti implementira MQTT protokol. Zahvaljujući maloj veličini .exe fajla i minimalnim sistemskim zahtevima Mosquitto se često koristi u IoT sistemima. Radi na različitim operativnim sistemima kao što su Windows, Linux i različite embeded platforme.</w:t>
      </w:r>
    </w:p>
    <w:p w14:paraId="484454F2">
      <w:pPr>
        <w:rPr>
          <w:rFonts w:hint="default"/>
          <w:lang w:val="sr-Latn-RS"/>
        </w:rPr>
      </w:pPr>
    </w:p>
    <w:p w14:paraId="22B4EBC3">
      <w:pPr>
        <w:rPr>
          <w:rFonts w:hint="default"/>
          <w:lang w:val="sr-Latn-RS"/>
        </w:rPr>
      </w:pPr>
    </w:p>
    <w:p w14:paraId="115E1C5A">
      <w:pPr>
        <w:rPr>
          <w:rFonts w:hint="default"/>
          <w:lang w:val="sr-Latn-RS"/>
        </w:rPr>
      </w:pPr>
    </w:p>
    <w:p w14:paraId="7F5060B7">
      <w:pPr>
        <w:pStyle w:val="3"/>
        <w:bidi w:val="0"/>
        <w:rPr>
          <w:rFonts w:hint="default"/>
          <w:lang w:val="sr-Latn-RS"/>
        </w:rPr>
      </w:pPr>
      <w:bookmarkStart w:id="20" w:name="_Toc21117"/>
      <w:r>
        <w:rPr>
          <w:rFonts w:hint="default"/>
          <w:lang w:val="sr-Latn-RS"/>
        </w:rPr>
        <w:t>Uporedna analiza platformi</w:t>
      </w:r>
      <w:bookmarkEnd w:id="20"/>
    </w:p>
    <w:p w14:paraId="07BBE240">
      <w:pPr>
        <w:pStyle w:val="4"/>
        <w:bidi w:val="0"/>
        <w:rPr>
          <w:rFonts w:hint="default"/>
          <w:lang w:val="sr-Latn-RS"/>
        </w:rPr>
      </w:pPr>
      <w:bookmarkStart w:id="21" w:name="_Toc2318"/>
      <w:r>
        <w:rPr>
          <w:rFonts w:hint="default"/>
          <w:lang w:val="sr-Latn-RS"/>
        </w:rPr>
        <w:t>Kafka i RabbitMQ</w:t>
      </w:r>
      <w:bookmarkEnd w:id="21"/>
    </w:p>
    <w:p w14:paraId="262CB2E6">
      <w:pPr>
        <w:ind w:firstLine="360" w:firstLineChars="0"/>
        <w:rPr>
          <w:rFonts w:hint="default"/>
          <w:lang w:val="sr-Latn-RS"/>
        </w:rPr>
      </w:pPr>
      <w:r>
        <w:rPr>
          <w:rFonts w:hint="default"/>
          <w:lang w:val="sr-Latn-RS"/>
        </w:rPr>
        <w:t xml:space="preserve">Kafka je dizajnirana za procesiranje toka podataka ili skladištenja događaja dok je RabbitMQ dizajniran tako da predstavlja klasične redove poruka. Kod RabbitMQ se poruka skladišti u </w:t>
      </w:r>
      <w:r>
        <w:rPr>
          <w:rFonts w:hint="default"/>
          <w:i/>
          <w:iCs/>
          <w:lang w:val="sr-Latn-RS"/>
        </w:rPr>
        <w:t xml:space="preserve">queue </w:t>
      </w:r>
      <w:r>
        <w:rPr>
          <w:rFonts w:hint="default"/>
          <w:lang w:val="sr-Latn-RS"/>
        </w:rPr>
        <w:t xml:space="preserve">dok je potrošač ne preuzme koji je obrađuje i nakon toga se poruka uklanja iz reda. Kafka služi za obradu ogromne količine podataka i svaka poruka se čuva i nakon prvobitnog preuzimanja od strane potrošača i može se ponovo čitati. Različiti conusmeri u Kafci mogu da obrađuju svoje kopije iste poruke na različitit način i nezavisno od ostalih potrošača. RabbitMQ šalje manje količine poruka i fokusiran je više na </w:t>
      </w:r>
      <w:r>
        <w:rPr>
          <w:rFonts w:hint="default"/>
          <w:u w:val="single"/>
          <w:lang w:val="sr-Latn-RS"/>
        </w:rPr>
        <w:t>kompleksno rutiranje</w:t>
      </w:r>
      <w:r>
        <w:rPr>
          <w:rFonts w:hint="default"/>
          <w:lang w:val="sr-Latn-RS"/>
        </w:rPr>
        <w:t xml:space="preserve"> i poruke su uglavnom namenjene samo jednom potrošaču. Poruke mogu biti prosleđene odgovarajućem potrošaču u zavisnosti od svojstva te poruke. RabbitMQ prati stanje svakog potrošača i brine se o isporuci a Kafka samo skladišti podatke i prepušta potrošačima da sami vode računa o tome dokle su stigli sa čitanjem pomoću </w:t>
      </w:r>
      <w:r>
        <w:rPr>
          <w:rFonts w:hint="default"/>
          <w:i/>
          <w:iCs/>
          <w:lang w:val="sr-Latn-RS"/>
        </w:rPr>
        <w:t xml:space="preserve">offseta </w:t>
      </w:r>
      <w:r>
        <w:rPr>
          <w:rFonts w:hint="default"/>
          <w:lang w:val="sr-Latn-RS"/>
        </w:rPr>
        <w:t>poruke.</w:t>
      </w:r>
    </w:p>
    <w:p w14:paraId="747B8B2D">
      <w:pPr>
        <w:ind w:firstLine="360" w:firstLineChars="0"/>
        <w:rPr>
          <w:rFonts w:hint="default"/>
          <w:lang w:val="sr-Latn-RS"/>
        </w:rPr>
      </w:pPr>
    </w:p>
    <w:p w14:paraId="71BE9E0E">
      <w:pPr>
        <w:pStyle w:val="4"/>
        <w:bidi w:val="0"/>
        <w:rPr>
          <w:rFonts w:hint="default"/>
          <w:lang w:val="sr-Latn-RS"/>
        </w:rPr>
      </w:pPr>
      <w:bookmarkStart w:id="22" w:name="_Toc21999"/>
      <w:r>
        <w:rPr>
          <w:rFonts w:hint="default"/>
          <w:lang w:val="sr-Latn-RS"/>
        </w:rPr>
        <w:t>RabbitMQ i Mosquitto</w:t>
      </w:r>
      <w:bookmarkEnd w:id="22"/>
    </w:p>
    <w:p w14:paraId="0CAA6265">
      <w:pPr>
        <w:ind w:firstLine="360" w:firstLineChars="0"/>
        <w:rPr>
          <w:rFonts w:hint="default"/>
          <w:lang w:val="sr-Latn-RS"/>
        </w:rPr>
      </w:pPr>
      <w:r>
        <w:rPr>
          <w:rFonts w:hint="default"/>
          <w:lang w:val="sr-Latn-RS"/>
        </w:rPr>
        <w:t xml:space="preserve">RabbitMQ nudi širok spektar funkcionalnosti a Mosquitto je specijalizovan za </w:t>
      </w:r>
      <w:r>
        <w:rPr>
          <w:rFonts w:hint="default"/>
          <w:i/>
          <w:iCs/>
          <w:lang w:val="sr-Latn-RS"/>
        </w:rPr>
        <w:t xml:space="preserve">IoT </w:t>
      </w:r>
      <w:r>
        <w:rPr>
          <w:rFonts w:hint="default"/>
          <w:lang w:val="sr-Latn-RS"/>
        </w:rPr>
        <w:t>uređaje i zbog toga troši znatno manje resursa ali ima ograničene mogućnosti.</w:t>
      </w:r>
    </w:p>
    <w:p w14:paraId="4362D450">
      <w:pPr>
        <w:ind w:firstLine="360" w:firstLineChars="0"/>
        <w:rPr>
          <w:rFonts w:hint="default"/>
          <w:lang w:val="sr-Latn-RS"/>
        </w:rPr>
      </w:pPr>
      <w:r>
        <w:rPr>
          <w:rFonts w:hint="default"/>
          <w:lang w:val="sr-Latn-RS"/>
        </w:rPr>
        <w:t>MQTT je moguće uvesti u RabbitMQ preko plugina.</w:t>
      </w:r>
    </w:p>
    <w:p w14:paraId="7B5A0071">
      <w:pPr>
        <w:ind w:firstLine="360" w:firstLineChars="0"/>
        <w:rPr>
          <w:rFonts w:hint="default"/>
          <w:lang w:val="sr-Latn-RS"/>
        </w:rPr>
      </w:pPr>
      <w:r>
        <w:rPr>
          <w:rFonts w:hint="default"/>
          <w:lang w:val="sr-Latn-RS"/>
        </w:rPr>
        <w:t xml:space="preserve">RabbitMQ sa MQTT pluginom je klasičan broker ali sada taj broker podržava i MQTT komunikaciju. Ovo omogućava da se IoT uređaji povežu sa backend servisima i bazama podataka nekog složenijeg sistema. Ovo zahteva veću potrošnju resursa i kompleksnije je nego kod klasičnog Mosquitto pristupa. RabbitMQ sa MQTT protokolom se koristi kada je potrebno integrisati </w:t>
      </w:r>
      <w:r>
        <w:rPr>
          <w:rFonts w:hint="default"/>
          <w:i/>
          <w:iCs/>
          <w:lang w:val="sr-Latn-RS"/>
        </w:rPr>
        <w:t>IoT</w:t>
      </w:r>
      <w:r>
        <w:rPr>
          <w:rFonts w:hint="default"/>
          <w:lang w:val="sr-Latn-RS"/>
        </w:rPr>
        <w:t xml:space="preserve"> podatke u velike poslovne sisteme sa kompleksnom obradom poruka i rutiranjem. Mosquitto se koristi kada je potrebno da veliki broj IoT uređaja međusobno lako, nezahtevno i pouzdano komunicira. </w:t>
      </w:r>
    </w:p>
    <w:p w14:paraId="1F2D232D">
      <w:pPr>
        <w:rPr>
          <w:rFonts w:hint="default"/>
          <w:lang w:val="sr-Latn-RS"/>
        </w:rPr>
      </w:pPr>
    </w:p>
    <w:p w14:paraId="6F2E0094">
      <w:pPr>
        <w:pStyle w:val="4"/>
        <w:bidi w:val="0"/>
        <w:rPr>
          <w:rFonts w:hint="default"/>
          <w:lang w:val="sr-Latn-RS"/>
        </w:rPr>
      </w:pPr>
      <w:bookmarkStart w:id="23" w:name="_Toc14659"/>
      <w:r>
        <w:rPr>
          <w:rFonts w:hint="default"/>
          <w:lang w:val="sr-Latn-RS"/>
        </w:rPr>
        <w:t>Kafka i ZeroMQ</w:t>
      </w:r>
      <w:bookmarkEnd w:id="23"/>
    </w:p>
    <w:p w14:paraId="0C977C6F">
      <w:pPr>
        <w:ind w:firstLine="360" w:firstLineChars="0"/>
        <w:rPr>
          <w:rFonts w:hint="default"/>
          <w:i w:val="0"/>
          <w:iCs w:val="0"/>
          <w:lang w:val="sr-Latn-RS"/>
        </w:rPr>
      </w:pPr>
      <w:r>
        <w:rPr>
          <w:rFonts w:hint="default"/>
          <w:lang w:val="sr-Latn-RS"/>
        </w:rPr>
        <w:t xml:space="preserve">Obe platforme se koriste za slanje poruka u realnom vremenu. Razlika je ta što je Kafka mnogo složenija, fokusirana na ogromne količine podataka i ima veliki potencijal za horizonzalno skaliranje. ZeroMQ je samo biblioteka koja je </w:t>
      </w:r>
      <w:r>
        <w:rPr>
          <w:rFonts w:hint="default"/>
          <w:i/>
          <w:iCs/>
          <w:lang w:val="sr-Latn-RS"/>
        </w:rPr>
        <w:t xml:space="preserve">lightweight </w:t>
      </w:r>
      <w:r>
        <w:rPr>
          <w:rFonts w:hint="default"/>
          <w:i w:val="0"/>
          <w:iCs w:val="0"/>
          <w:lang w:val="sr-Latn-RS"/>
        </w:rPr>
        <w:t xml:space="preserve">i fokusira se isključivo na brzinu prenosa poruke ali je pouzdanost manja. Kod Kafke se poruke čuvaju i nakon obrade i potrošač može primiti poruke koje su mu stigle pre dužeg vremenskog perioda(ako je duže bio neaktivan). ZeroMQ nema te mogućnosti jer se poruke ne čuvaju trajno već se brzo brišu, pa potrošači koji su bili nedostupni duže vreme nemaju način da naknadno pročitaju poruke koje su u međuvremenu pristigle. Kafka zahteva centralizovani klaster brokera kroz koji će prolaziti sav saobraćaj a ZeroMQ omogućava direktnu komunikaciju između komponenti zbog čega je brži od Kafke ali to značajno otežava upravljanje sistemom kada postane veći. </w:t>
      </w:r>
    </w:p>
    <w:p w14:paraId="67538986">
      <w:pPr>
        <w:rPr>
          <w:rFonts w:hint="default"/>
          <w:i w:val="0"/>
          <w:iCs w:val="0"/>
          <w:lang w:val="sr-Latn-RS"/>
        </w:rPr>
      </w:pPr>
    </w:p>
    <w:p w14:paraId="221DE0D5">
      <w:pPr>
        <w:pStyle w:val="4"/>
        <w:bidi w:val="0"/>
        <w:rPr>
          <w:rFonts w:hint="default"/>
          <w:lang w:val="sr-Latn-RS"/>
        </w:rPr>
      </w:pPr>
      <w:bookmarkStart w:id="24" w:name="_Toc7762"/>
      <w:r>
        <w:rPr>
          <w:rFonts w:hint="default"/>
          <w:lang w:val="sr-Latn-RS"/>
        </w:rPr>
        <w:t>Mosquitto i ZeroMQ</w:t>
      </w:r>
      <w:bookmarkEnd w:id="24"/>
    </w:p>
    <w:p w14:paraId="4A220C55">
      <w:pPr>
        <w:ind w:firstLine="360" w:firstLineChars="0"/>
        <w:rPr>
          <w:rFonts w:hint="default"/>
          <w:lang w:val="sr-Latn-RS"/>
        </w:rPr>
      </w:pPr>
      <w:r>
        <w:rPr>
          <w:rFonts w:hint="default"/>
          <w:lang w:val="sr-Latn-RS"/>
        </w:rPr>
        <w:t xml:space="preserve">Obe platforme se koriste u sistemima gde je brzina prenosa poruka i niska latencija od ključnog značaja. Mosquitto je centralizovani broker koji upravlja velikim brojem klijenata. Mosquitto se koristi kada veliki broj jednostavnih </w:t>
      </w:r>
      <w:r>
        <w:rPr>
          <w:rFonts w:hint="default"/>
          <w:i/>
          <w:iCs/>
          <w:lang w:val="sr-Latn-RS"/>
        </w:rPr>
        <w:t xml:space="preserve">IoT </w:t>
      </w:r>
      <w:r>
        <w:rPr>
          <w:rFonts w:hint="default"/>
          <w:lang w:val="sr-Latn-RS"/>
        </w:rPr>
        <w:t xml:space="preserve">uređaja, koji ne moraju da znaju jedan za drugog, šalju poruke centralnom brokeru. ZeroMQ se koristi za povezivanje malog broja komponenti unutar složenih distribuiranih sistema koje komuniciraju direktno, bez posrednika, da bi se ostvarila najveća moguća brzina prenosa poruka. </w:t>
      </w:r>
    </w:p>
    <w:p w14:paraId="79C2826F">
      <w:pPr>
        <w:rPr>
          <w:rFonts w:hint="default"/>
          <w:lang w:val="sr-Latn-RS"/>
        </w:rPr>
      </w:pPr>
    </w:p>
    <w:p w14:paraId="5CDBCC12">
      <w:pPr>
        <w:pStyle w:val="4"/>
        <w:bidi w:val="0"/>
        <w:rPr>
          <w:rFonts w:hint="default"/>
          <w:lang w:val="sr-Latn-RS"/>
        </w:rPr>
      </w:pPr>
      <w:bookmarkStart w:id="25" w:name="_Toc15151"/>
      <w:r>
        <w:rPr>
          <w:rFonts w:hint="default"/>
          <w:lang w:val="sr-Latn-RS"/>
        </w:rPr>
        <w:t>Tabelarno upoređivanje platformi</w:t>
      </w:r>
      <w:bookmarkEnd w:id="25"/>
    </w:p>
    <w:tbl>
      <w:tblPr>
        <w:tblStyle w:val="111"/>
        <w:tblpPr w:leftFromText="180" w:rightFromText="180" w:vertAnchor="text" w:horzAnchor="page" w:tblpXSpec="center" w:tblpY="211"/>
        <w:tblOverlap w:val="never"/>
        <w:tblW w:w="98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7"/>
        <w:gridCol w:w="1776"/>
        <w:gridCol w:w="1902"/>
        <w:gridCol w:w="1875"/>
        <w:gridCol w:w="2287"/>
      </w:tblGrid>
      <w:tr w14:paraId="1E5B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2037" w:type="dxa"/>
            <w:vAlign w:val="center"/>
          </w:tcPr>
          <w:p w14:paraId="325D3CEE">
            <w:pPr>
              <w:widowControl w:val="0"/>
              <w:jc w:val="center"/>
              <w:rPr>
                <w:rFonts w:hint="default"/>
                <w:b/>
                <w:bCs/>
                <w:vertAlign w:val="baseline"/>
                <w:lang w:val="sr-Latn-RS"/>
              </w:rPr>
            </w:pPr>
            <w:r>
              <w:rPr>
                <w:rFonts w:hint="default"/>
                <w:b/>
                <w:bCs/>
                <w:vertAlign w:val="baseline"/>
                <w:lang w:val="sr-Latn-RS"/>
              </w:rPr>
              <w:t>Karakteristika</w:t>
            </w:r>
          </w:p>
        </w:tc>
        <w:tc>
          <w:tcPr>
            <w:tcW w:w="1776" w:type="dxa"/>
            <w:vAlign w:val="center"/>
          </w:tcPr>
          <w:p w14:paraId="64B0FC51">
            <w:pPr>
              <w:widowControl w:val="0"/>
              <w:jc w:val="center"/>
              <w:rPr>
                <w:rFonts w:hint="default"/>
                <w:b/>
                <w:bCs/>
                <w:vertAlign w:val="baseline"/>
                <w:lang w:val="sr-Latn-RS"/>
              </w:rPr>
            </w:pPr>
            <w:r>
              <w:rPr>
                <w:rFonts w:hint="default"/>
                <w:b/>
                <w:bCs/>
                <w:vertAlign w:val="baseline"/>
                <w:lang w:val="sr-Latn-RS"/>
              </w:rPr>
              <w:t>Apache Kafka</w:t>
            </w:r>
          </w:p>
        </w:tc>
        <w:tc>
          <w:tcPr>
            <w:tcW w:w="1902" w:type="dxa"/>
            <w:vAlign w:val="center"/>
          </w:tcPr>
          <w:p w14:paraId="68FE18EF">
            <w:pPr>
              <w:widowControl w:val="0"/>
              <w:jc w:val="center"/>
              <w:rPr>
                <w:rFonts w:hint="default"/>
                <w:b/>
                <w:bCs/>
                <w:vertAlign w:val="baseline"/>
                <w:lang w:val="sr-Latn-RS"/>
              </w:rPr>
            </w:pPr>
            <w:r>
              <w:rPr>
                <w:rFonts w:hint="default"/>
                <w:b/>
                <w:bCs/>
                <w:vertAlign w:val="baseline"/>
                <w:lang w:val="sr-Latn-RS"/>
              </w:rPr>
              <w:t>RabbitMQ</w:t>
            </w:r>
          </w:p>
        </w:tc>
        <w:tc>
          <w:tcPr>
            <w:tcW w:w="1875" w:type="dxa"/>
            <w:vAlign w:val="center"/>
          </w:tcPr>
          <w:p w14:paraId="05993727">
            <w:pPr>
              <w:widowControl w:val="0"/>
              <w:jc w:val="center"/>
              <w:rPr>
                <w:rFonts w:hint="default"/>
                <w:b/>
                <w:bCs/>
                <w:vertAlign w:val="baseline"/>
                <w:lang w:val="sr-Latn-RS"/>
              </w:rPr>
            </w:pPr>
            <w:r>
              <w:rPr>
                <w:rFonts w:hint="default"/>
                <w:b/>
                <w:bCs/>
                <w:vertAlign w:val="baseline"/>
                <w:lang w:val="sr-Latn-RS"/>
              </w:rPr>
              <w:t>ZeroMQ</w:t>
            </w:r>
          </w:p>
        </w:tc>
        <w:tc>
          <w:tcPr>
            <w:tcW w:w="2287" w:type="dxa"/>
            <w:vAlign w:val="center"/>
          </w:tcPr>
          <w:p w14:paraId="4C00D28A">
            <w:pPr>
              <w:widowControl w:val="0"/>
              <w:jc w:val="center"/>
              <w:rPr>
                <w:rFonts w:hint="default"/>
                <w:b/>
                <w:bCs/>
                <w:vertAlign w:val="baseline"/>
                <w:lang w:val="sr-Latn-RS"/>
              </w:rPr>
            </w:pPr>
            <w:r>
              <w:rPr>
                <w:rFonts w:hint="default"/>
                <w:b/>
                <w:bCs/>
                <w:vertAlign w:val="baseline"/>
                <w:lang w:val="sr-Latn-RS"/>
              </w:rPr>
              <w:t>Mosquito</w:t>
            </w:r>
          </w:p>
        </w:tc>
      </w:tr>
      <w:tr w14:paraId="6EF78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37" w:type="dxa"/>
            <w:vAlign w:val="center"/>
          </w:tcPr>
          <w:p w14:paraId="28B84514">
            <w:pPr>
              <w:widowControl w:val="0"/>
              <w:jc w:val="left"/>
              <w:rPr>
                <w:rFonts w:hint="default"/>
                <w:vertAlign w:val="baseline"/>
                <w:lang w:val="sr-Latn-RS"/>
              </w:rPr>
            </w:pPr>
            <w:r>
              <w:rPr>
                <w:rFonts w:hint="default"/>
                <w:vertAlign w:val="baseline"/>
                <w:lang w:val="sr-Latn-RS"/>
              </w:rPr>
              <w:t>Tip platforme</w:t>
            </w:r>
          </w:p>
        </w:tc>
        <w:tc>
          <w:tcPr>
            <w:tcW w:w="1776" w:type="dxa"/>
            <w:vAlign w:val="center"/>
          </w:tcPr>
          <w:p w14:paraId="5346F577">
            <w:pPr>
              <w:widowControl w:val="0"/>
              <w:jc w:val="left"/>
              <w:rPr>
                <w:rFonts w:hint="default"/>
                <w:vertAlign w:val="baseline"/>
                <w:lang w:val="sr-Latn-RS"/>
              </w:rPr>
            </w:pPr>
            <w:r>
              <w:rPr>
                <w:rFonts w:hint="default"/>
                <w:vertAlign w:val="baseline"/>
                <w:lang w:val="sr-Latn-RS"/>
              </w:rPr>
              <w:t>Streaming platforma</w:t>
            </w:r>
          </w:p>
        </w:tc>
        <w:tc>
          <w:tcPr>
            <w:tcW w:w="1902" w:type="dxa"/>
            <w:vAlign w:val="center"/>
          </w:tcPr>
          <w:p w14:paraId="44BC4002">
            <w:pPr>
              <w:widowControl w:val="0"/>
              <w:jc w:val="left"/>
              <w:rPr>
                <w:rFonts w:hint="default"/>
                <w:vertAlign w:val="baseline"/>
                <w:lang w:val="sr-Latn-RS"/>
              </w:rPr>
            </w:pPr>
            <w:r>
              <w:rPr>
                <w:rFonts w:hint="default"/>
                <w:vertAlign w:val="baseline"/>
                <w:lang w:val="sr-Latn-RS"/>
              </w:rPr>
              <w:t>Message broker</w:t>
            </w:r>
          </w:p>
        </w:tc>
        <w:tc>
          <w:tcPr>
            <w:tcW w:w="1875" w:type="dxa"/>
            <w:vAlign w:val="center"/>
          </w:tcPr>
          <w:p w14:paraId="2A7CCC0B">
            <w:pPr>
              <w:widowControl w:val="0"/>
              <w:jc w:val="left"/>
              <w:rPr>
                <w:rFonts w:hint="default"/>
                <w:vertAlign w:val="baseline"/>
                <w:lang w:val="sr-Latn-RS"/>
              </w:rPr>
            </w:pPr>
            <w:r>
              <w:rPr>
                <w:rFonts w:hint="default"/>
                <w:vertAlign w:val="baseline"/>
                <w:lang w:val="sr-Latn-RS"/>
              </w:rPr>
              <w:t>Messaging biblioteka</w:t>
            </w:r>
          </w:p>
        </w:tc>
        <w:tc>
          <w:tcPr>
            <w:tcW w:w="2287" w:type="dxa"/>
            <w:vAlign w:val="center"/>
          </w:tcPr>
          <w:p w14:paraId="06E7B272">
            <w:pPr>
              <w:widowControl w:val="0"/>
              <w:jc w:val="left"/>
              <w:rPr>
                <w:rFonts w:hint="default"/>
                <w:vertAlign w:val="baseline"/>
                <w:lang w:val="sr-Latn-RS"/>
              </w:rPr>
            </w:pPr>
            <w:r>
              <w:rPr>
                <w:rFonts w:hint="default"/>
                <w:vertAlign w:val="baseline"/>
                <w:lang w:val="sr-Latn-RS"/>
              </w:rPr>
              <w:t>Message broker za IoT</w:t>
            </w:r>
          </w:p>
        </w:tc>
      </w:tr>
      <w:tr w14:paraId="244D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8" w:hRule="atLeast"/>
          <w:jc w:val="center"/>
        </w:trPr>
        <w:tc>
          <w:tcPr>
            <w:tcW w:w="2037" w:type="dxa"/>
            <w:vAlign w:val="center"/>
          </w:tcPr>
          <w:p w14:paraId="0B27E625">
            <w:pPr>
              <w:widowControl w:val="0"/>
              <w:jc w:val="left"/>
              <w:rPr>
                <w:rFonts w:hint="default"/>
                <w:vertAlign w:val="baseline"/>
                <w:lang w:val="sr-Latn-RS"/>
              </w:rPr>
            </w:pPr>
            <w:r>
              <w:rPr>
                <w:rFonts w:hint="default"/>
                <w:vertAlign w:val="baseline"/>
                <w:lang w:val="sr-Latn-RS"/>
              </w:rPr>
              <w:t>Primarna namena</w:t>
            </w:r>
          </w:p>
        </w:tc>
        <w:tc>
          <w:tcPr>
            <w:tcW w:w="1776" w:type="dxa"/>
            <w:vAlign w:val="center"/>
          </w:tcPr>
          <w:p w14:paraId="32FCB55E">
            <w:pPr>
              <w:widowControl w:val="0"/>
              <w:jc w:val="left"/>
              <w:rPr>
                <w:rFonts w:hint="default"/>
                <w:vertAlign w:val="baseline"/>
                <w:lang w:val="sr-Latn-RS"/>
              </w:rPr>
            </w:pPr>
            <w:r>
              <w:rPr>
                <w:rFonts w:hint="default"/>
                <w:vertAlign w:val="baseline"/>
                <w:lang w:val="sr-Latn-RS"/>
              </w:rPr>
              <w:t>Obrada ogromne količine podataka</w:t>
            </w:r>
          </w:p>
        </w:tc>
        <w:tc>
          <w:tcPr>
            <w:tcW w:w="1902" w:type="dxa"/>
            <w:vAlign w:val="center"/>
          </w:tcPr>
          <w:p w14:paraId="2E124770">
            <w:pPr>
              <w:widowControl w:val="0"/>
              <w:jc w:val="left"/>
              <w:rPr>
                <w:rFonts w:hint="default"/>
                <w:vertAlign w:val="baseline"/>
                <w:lang w:val="sr-Latn-RS"/>
              </w:rPr>
            </w:pPr>
            <w:r>
              <w:rPr>
                <w:rFonts w:hint="default"/>
                <w:vertAlign w:val="baseline"/>
                <w:lang w:val="sr-Latn-RS"/>
              </w:rPr>
              <w:t>Kompleksno rutiranje</w:t>
            </w:r>
          </w:p>
        </w:tc>
        <w:tc>
          <w:tcPr>
            <w:tcW w:w="1875" w:type="dxa"/>
            <w:vAlign w:val="center"/>
          </w:tcPr>
          <w:p w14:paraId="42464DEE">
            <w:pPr>
              <w:widowControl w:val="0"/>
              <w:jc w:val="left"/>
              <w:rPr>
                <w:rFonts w:hint="default"/>
                <w:vertAlign w:val="baseline"/>
                <w:lang w:val="sr-Latn-RS"/>
              </w:rPr>
            </w:pPr>
            <w:r>
              <w:rPr>
                <w:rFonts w:hint="default"/>
                <w:vertAlign w:val="baseline"/>
                <w:lang w:val="sr-Latn-RS"/>
              </w:rPr>
              <w:t>Ekstremna brzina komunikacije</w:t>
            </w:r>
          </w:p>
        </w:tc>
        <w:tc>
          <w:tcPr>
            <w:tcW w:w="2287" w:type="dxa"/>
            <w:vAlign w:val="center"/>
          </w:tcPr>
          <w:p w14:paraId="4D75FAD4">
            <w:pPr>
              <w:widowControl w:val="0"/>
              <w:jc w:val="left"/>
              <w:rPr>
                <w:rFonts w:hint="default"/>
                <w:vertAlign w:val="baseline"/>
                <w:lang w:val="sr-Latn-RS"/>
              </w:rPr>
            </w:pPr>
            <w:r>
              <w:rPr>
                <w:rFonts w:hint="default"/>
                <w:vertAlign w:val="baseline"/>
                <w:lang w:val="sr-Latn-RS"/>
              </w:rPr>
              <w:t>Minimalna potrošnja (IoT)</w:t>
            </w:r>
          </w:p>
        </w:tc>
      </w:tr>
      <w:tr w14:paraId="4787C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37" w:type="dxa"/>
            <w:vAlign w:val="center"/>
          </w:tcPr>
          <w:p w14:paraId="2CDB8B16">
            <w:pPr>
              <w:widowControl w:val="0"/>
              <w:jc w:val="left"/>
              <w:rPr>
                <w:rFonts w:hint="default"/>
                <w:vertAlign w:val="baseline"/>
                <w:lang w:val="sr-Latn-RS"/>
              </w:rPr>
            </w:pPr>
            <w:r>
              <w:rPr>
                <w:rFonts w:hint="default"/>
                <w:vertAlign w:val="baseline"/>
                <w:lang w:val="sr-Latn-RS"/>
              </w:rPr>
              <w:t>Osnovni protokol</w:t>
            </w:r>
          </w:p>
        </w:tc>
        <w:tc>
          <w:tcPr>
            <w:tcW w:w="1776" w:type="dxa"/>
            <w:vAlign w:val="center"/>
          </w:tcPr>
          <w:p w14:paraId="7934286A">
            <w:pPr>
              <w:widowControl w:val="0"/>
              <w:jc w:val="left"/>
              <w:rPr>
                <w:rFonts w:hint="default"/>
                <w:vertAlign w:val="baseline"/>
                <w:lang w:val="sr-Latn-RS"/>
              </w:rPr>
            </w:pPr>
            <w:r>
              <w:rPr>
                <w:rFonts w:hint="default"/>
                <w:vertAlign w:val="baseline"/>
                <w:lang w:val="sr-Latn-RS"/>
              </w:rPr>
              <w:t>Binarni preko TCP</w:t>
            </w:r>
          </w:p>
        </w:tc>
        <w:tc>
          <w:tcPr>
            <w:tcW w:w="1902" w:type="dxa"/>
            <w:vAlign w:val="center"/>
          </w:tcPr>
          <w:p w14:paraId="51AF1126">
            <w:pPr>
              <w:widowControl w:val="0"/>
              <w:jc w:val="left"/>
              <w:rPr>
                <w:rFonts w:hint="default"/>
                <w:vertAlign w:val="baseline"/>
                <w:lang w:val="sr-Latn-RS"/>
              </w:rPr>
            </w:pPr>
            <w:r>
              <w:rPr>
                <w:rFonts w:hint="default"/>
                <w:vertAlign w:val="baseline"/>
                <w:lang w:val="sr-Latn-RS"/>
              </w:rPr>
              <w:t>AMQP</w:t>
            </w:r>
          </w:p>
        </w:tc>
        <w:tc>
          <w:tcPr>
            <w:tcW w:w="1875" w:type="dxa"/>
            <w:vAlign w:val="center"/>
          </w:tcPr>
          <w:p w14:paraId="3C91882E">
            <w:pPr>
              <w:widowControl w:val="0"/>
              <w:jc w:val="left"/>
              <w:rPr>
                <w:rFonts w:hint="default"/>
                <w:vertAlign w:val="baseline"/>
                <w:lang w:val="sr-Latn-RS"/>
              </w:rPr>
            </w:pPr>
            <w:r>
              <w:rPr>
                <w:rFonts w:hint="default"/>
                <w:vertAlign w:val="baseline"/>
                <w:lang w:val="sr-Latn-RS"/>
              </w:rPr>
              <w:t>ZMTP</w:t>
            </w:r>
          </w:p>
        </w:tc>
        <w:tc>
          <w:tcPr>
            <w:tcW w:w="2287" w:type="dxa"/>
            <w:vAlign w:val="center"/>
          </w:tcPr>
          <w:p w14:paraId="6379FA11">
            <w:pPr>
              <w:widowControl w:val="0"/>
              <w:jc w:val="left"/>
              <w:rPr>
                <w:rFonts w:hint="default"/>
                <w:vertAlign w:val="baseline"/>
                <w:lang w:val="sr-Latn-RS"/>
              </w:rPr>
            </w:pPr>
            <w:r>
              <w:rPr>
                <w:rFonts w:hint="default"/>
                <w:vertAlign w:val="baseline"/>
                <w:lang w:val="sr-Latn-RS"/>
              </w:rPr>
              <w:t>MQTT</w:t>
            </w:r>
          </w:p>
        </w:tc>
      </w:tr>
      <w:tr w14:paraId="24602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37" w:type="dxa"/>
            <w:vAlign w:val="center"/>
          </w:tcPr>
          <w:p w14:paraId="66E6E785">
            <w:pPr>
              <w:widowControl w:val="0"/>
              <w:jc w:val="left"/>
              <w:rPr>
                <w:rFonts w:hint="default"/>
                <w:vertAlign w:val="baseline"/>
                <w:lang w:val="sr-Latn-RS"/>
              </w:rPr>
            </w:pPr>
            <w:r>
              <w:rPr>
                <w:rFonts w:hint="default"/>
                <w:vertAlign w:val="baseline"/>
                <w:lang w:val="sr-Latn-RS"/>
              </w:rPr>
              <w:t>Tipične poruke</w:t>
            </w:r>
          </w:p>
        </w:tc>
        <w:tc>
          <w:tcPr>
            <w:tcW w:w="1776" w:type="dxa"/>
            <w:vAlign w:val="center"/>
          </w:tcPr>
          <w:p w14:paraId="4319453C">
            <w:pPr>
              <w:widowControl w:val="0"/>
              <w:jc w:val="left"/>
              <w:rPr>
                <w:rFonts w:hint="default"/>
                <w:vertAlign w:val="baseline"/>
                <w:lang w:val="sr-Latn-RS"/>
              </w:rPr>
            </w:pPr>
            <w:r>
              <w:rPr>
                <w:rFonts w:hint="default"/>
                <w:vertAlign w:val="baseline"/>
                <w:lang w:val="sr-Latn-RS"/>
              </w:rPr>
              <w:t>Velika količina događaja</w:t>
            </w:r>
          </w:p>
        </w:tc>
        <w:tc>
          <w:tcPr>
            <w:tcW w:w="1902" w:type="dxa"/>
            <w:vAlign w:val="center"/>
          </w:tcPr>
          <w:p w14:paraId="6B882740">
            <w:pPr>
              <w:widowControl w:val="0"/>
              <w:jc w:val="left"/>
              <w:rPr>
                <w:rFonts w:hint="default"/>
                <w:vertAlign w:val="baseline"/>
                <w:lang w:val="sr-Latn-RS"/>
              </w:rPr>
            </w:pPr>
            <w:r>
              <w:rPr>
                <w:rFonts w:hint="default"/>
                <w:vertAlign w:val="baseline"/>
                <w:lang w:val="sr-Latn-RS"/>
              </w:rPr>
              <w:t>Zadatak(task)</w:t>
            </w:r>
          </w:p>
        </w:tc>
        <w:tc>
          <w:tcPr>
            <w:tcW w:w="1875" w:type="dxa"/>
            <w:vAlign w:val="center"/>
          </w:tcPr>
          <w:p w14:paraId="04368C51">
            <w:pPr>
              <w:widowControl w:val="0"/>
              <w:jc w:val="left"/>
              <w:rPr>
                <w:rFonts w:hint="default"/>
                <w:vertAlign w:val="baseline"/>
                <w:lang w:val="sr-Latn-RS"/>
              </w:rPr>
            </w:pPr>
            <w:r>
              <w:rPr>
                <w:rFonts w:hint="default"/>
                <w:vertAlign w:val="baseline"/>
                <w:lang w:val="sr-Latn-RS"/>
              </w:rPr>
              <w:t>Male poruke</w:t>
            </w:r>
          </w:p>
        </w:tc>
        <w:tc>
          <w:tcPr>
            <w:tcW w:w="2287" w:type="dxa"/>
            <w:vAlign w:val="center"/>
          </w:tcPr>
          <w:p w14:paraId="0670FD97">
            <w:pPr>
              <w:widowControl w:val="0"/>
              <w:jc w:val="left"/>
              <w:rPr>
                <w:rFonts w:hint="default"/>
                <w:vertAlign w:val="baseline"/>
                <w:lang w:val="sr-Latn-RS"/>
              </w:rPr>
            </w:pPr>
            <w:r>
              <w:rPr>
                <w:rFonts w:hint="default"/>
                <w:vertAlign w:val="baseline"/>
                <w:lang w:val="sr-Latn-RS"/>
              </w:rPr>
              <w:t>Male poruke</w:t>
            </w:r>
          </w:p>
        </w:tc>
      </w:tr>
      <w:tr w14:paraId="493FF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37" w:type="dxa"/>
            <w:vAlign w:val="center"/>
          </w:tcPr>
          <w:p w14:paraId="3D20BDFF">
            <w:pPr>
              <w:widowControl w:val="0"/>
              <w:jc w:val="left"/>
              <w:rPr>
                <w:rFonts w:hint="default"/>
                <w:vertAlign w:val="baseline"/>
                <w:lang w:val="sr-Latn-RS"/>
              </w:rPr>
            </w:pPr>
            <w:r>
              <w:rPr>
                <w:rFonts w:hint="default"/>
                <w:vertAlign w:val="baseline"/>
                <w:lang w:val="sr-Latn-RS"/>
              </w:rPr>
              <w:t>Način isporuke</w:t>
            </w:r>
          </w:p>
        </w:tc>
        <w:tc>
          <w:tcPr>
            <w:tcW w:w="1776" w:type="dxa"/>
            <w:vAlign w:val="center"/>
          </w:tcPr>
          <w:p w14:paraId="397B0CD4">
            <w:pPr>
              <w:widowControl w:val="0"/>
              <w:jc w:val="left"/>
              <w:rPr>
                <w:rFonts w:hint="default"/>
                <w:vertAlign w:val="baseline"/>
                <w:lang w:val="sr-Latn-RS"/>
              </w:rPr>
            </w:pPr>
            <w:r>
              <w:rPr>
                <w:rFonts w:hint="default"/>
                <w:vertAlign w:val="baseline"/>
                <w:lang w:val="sr-Latn-RS"/>
              </w:rPr>
              <w:t>Potrošač vuče</w:t>
            </w:r>
          </w:p>
        </w:tc>
        <w:tc>
          <w:tcPr>
            <w:tcW w:w="1902" w:type="dxa"/>
            <w:vAlign w:val="center"/>
          </w:tcPr>
          <w:p w14:paraId="6AF81D00">
            <w:pPr>
              <w:widowControl w:val="0"/>
              <w:jc w:val="left"/>
              <w:rPr>
                <w:rFonts w:hint="default"/>
                <w:vertAlign w:val="baseline"/>
                <w:lang w:val="sr-Latn-RS"/>
              </w:rPr>
            </w:pPr>
            <w:r>
              <w:rPr>
                <w:rFonts w:hint="default"/>
                <w:vertAlign w:val="baseline"/>
                <w:lang w:val="sr-Latn-RS"/>
              </w:rPr>
              <w:t>Broker gura</w:t>
            </w:r>
          </w:p>
        </w:tc>
        <w:tc>
          <w:tcPr>
            <w:tcW w:w="1875" w:type="dxa"/>
            <w:vAlign w:val="center"/>
          </w:tcPr>
          <w:p w14:paraId="5A31E061">
            <w:pPr>
              <w:widowControl w:val="0"/>
              <w:jc w:val="left"/>
              <w:rPr>
                <w:rFonts w:hint="default"/>
                <w:vertAlign w:val="baseline"/>
                <w:lang w:val="sr-Latn-RS"/>
              </w:rPr>
            </w:pPr>
            <w:r>
              <w:rPr>
                <w:rFonts w:hint="default"/>
                <w:vertAlign w:val="baseline"/>
                <w:lang w:val="sr-Latn-RS"/>
              </w:rPr>
              <w:t>Direktno</w:t>
            </w:r>
          </w:p>
        </w:tc>
        <w:tc>
          <w:tcPr>
            <w:tcW w:w="2287" w:type="dxa"/>
            <w:vAlign w:val="center"/>
          </w:tcPr>
          <w:p w14:paraId="4C0B1BA0">
            <w:pPr>
              <w:widowControl w:val="0"/>
              <w:jc w:val="left"/>
              <w:rPr>
                <w:rFonts w:hint="default"/>
                <w:vertAlign w:val="baseline"/>
                <w:lang w:val="sr-Latn-RS"/>
              </w:rPr>
            </w:pPr>
            <w:r>
              <w:rPr>
                <w:rFonts w:hint="default"/>
                <w:vertAlign w:val="baseline"/>
                <w:lang w:val="sr-Latn-RS"/>
              </w:rPr>
              <w:t>Broker gura</w:t>
            </w:r>
          </w:p>
        </w:tc>
      </w:tr>
      <w:tr w14:paraId="461ED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2037" w:type="dxa"/>
            <w:vAlign w:val="center"/>
          </w:tcPr>
          <w:p w14:paraId="0D935A23">
            <w:pPr>
              <w:widowControl w:val="0"/>
              <w:jc w:val="left"/>
              <w:rPr>
                <w:rFonts w:hint="default"/>
                <w:vertAlign w:val="baseline"/>
                <w:lang w:val="sr-Latn-RS"/>
              </w:rPr>
            </w:pPr>
            <w:r>
              <w:rPr>
                <w:rFonts w:hint="default"/>
                <w:vertAlign w:val="baseline"/>
                <w:lang w:val="sr-Latn-RS"/>
              </w:rPr>
              <w:t>Replay poruka</w:t>
            </w:r>
          </w:p>
        </w:tc>
        <w:tc>
          <w:tcPr>
            <w:tcW w:w="1776" w:type="dxa"/>
            <w:vAlign w:val="center"/>
          </w:tcPr>
          <w:p w14:paraId="788A28EC">
            <w:pPr>
              <w:widowControl w:val="0"/>
              <w:jc w:val="left"/>
              <w:rPr>
                <w:rFonts w:hint="default"/>
                <w:vertAlign w:val="baseline"/>
                <w:lang w:val="sr-Latn-RS"/>
              </w:rPr>
            </w:pPr>
            <w:r>
              <w:rPr>
                <w:rFonts w:hint="default"/>
                <w:vertAlign w:val="baseline"/>
                <w:lang w:val="sr-Latn-RS"/>
              </w:rPr>
              <w:t>Da</w:t>
            </w:r>
          </w:p>
        </w:tc>
        <w:tc>
          <w:tcPr>
            <w:tcW w:w="1902" w:type="dxa"/>
            <w:vAlign w:val="center"/>
          </w:tcPr>
          <w:p w14:paraId="68917B8B">
            <w:pPr>
              <w:widowControl w:val="0"/>
              <w:jc w:val="left"/>
              <w:rPr>
                <w:rFonts w:hint="default"/>
                <w:vertAlign w:val="baseline"/>
                <w:lang w:val="sr-Latn-RS"/>
              </w:rPr>
            </w:pPr>
            <w:r>
              <w:rPr>
                <w:rFonts w:hint="default"/>
                <w:vertAlign w:val="baseline"/>
                <w:lang w:val="sr-Latn-RS"/>
              </w:rPr>
              <w:t>Ne</w:t>
            </w:r>
          </w:p>
        </w:tc>
        <w:tc>
          <w:tcPr>
            <w:tcW w:w="1875" w:type="dxa"/>
            <w:vAlign w:val="center"/>
          </w:tcPr>
          <w:p w14:paraId="4266C5AE">
            <w:pPr>
              <w:widowControl w:val="0"/>
              <w:jc w:val="left"/>
              <w:rPr>
                <w:rFonts w:hint="default"/>
                <w:vertAlign w:val="baseline"/>
                <w:lang w:val="sr-Latn-RS"/>
              </w:rPr>
            </w:pPr>
            <w:r>
              <w:rPr>
                <w:rFonts w:hint="default"/>
                <w:vertAlign w:val="baseline"/>
                <w:lang w:val="sr-Latn-RS"/>
              </w:rPr>
              <w:t>Ne</w:t>
            </w:r>
          </w:p>
        </w:tc>
        <w:tc>
          <w:tcPr>
            <w:tcW w:w="2287" w:type="dxa"/>
            <w:vAlign w:val="center"/>
          </w:tcPr>
          <w:p w14:paraId="27ADCA10">
            <w:pPr>
              <w:widowControl w:val="0"/>
              <w:jc w:val="left"/>
              <w:rPr>
                <w:rFonts w:hint="default"/>
                <w:vertAlign w:val="baseline"/>
                <w:lang w:val="sr-Latn-RS"/>
              </w:rPr>
            </w:pPr>
            <w:r>
              <w:rPr>
                <w:rFonts w:hint="default"/>
                <w:vertAlign w:val="baseline"/>
                <w:lang w:val="sr-Latn-RS"/>
              </w:rPr>
              <w:t>Ne</w:t>
            </w:r>
          </w:p>
        </w:tc>
      </w:tr>
      <w:tr w14:paraId="5F1D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8" w:hRule="atLeast"/>
          <w:jc w:val="center"/>
        </w:trPr>
        <w:tc>
          <w:tcPr>
            <w:tcW w:w="2037" w:type="dxa"/>
            <w:vAlign w:val="center"/>
          </w:tcPr>
          <w:p w14:paraId="46F58A78">
            <w:pPr>
              <w:widowControl w:val="0"/>
              <w:jc w:val="left"/>
              <w:rPr>
                <w:rFonts w:hint="default"/>
                <w:vertAlign w:val="baseline"/>
                <w:lang w:val="sr-Latn-RS"/>
              </w:rPr>
            </w:pPr>
            <w:r>
              <w:rPr>
                <w:rFonts w:hint="default"/>
                <w:vertAlign w:val="baseline"/>
                <w:lang w:val="sr-Latn-RS"/>
              </w:rPr>
              <w:t>Model komunikacije</w:t>
            </w:r>
          </w:p>
        </w:tc>
        <w:tc>
          <w:tcPr>
            <w:tcW w:w="1776" w:type="dxa"/>
            <w:vAlign w:val="center"/>
          </w:tcPr>
          <w:p w14:paraId="77F8C4D5">
            <w:pPr>
              <w:widowControl w:val="0"/>
              <w:jc w:val="left"/>
              <w:rPr>
                <w:rFonts w:hint="default"/>
                <w:vertAlign w:val="baseline"/>
                <w:lang w:val="sr-Latn-RS"/>
              </w:rPr>
            </w:pPr>
            <w:r>
              <w:rPr>
                <w:rFonts w:hint="default"/>
                <w:vertAlign w:val="baseline"/>
                <w:lang w:val="sr-Latn-RS"/>
              </w:rPr>
              <w:t>Publish/Subscribe</w:t>
            </w:r>
          </w:p>
        </w:tc>
        <w:tc>
          <w:tcPr>
            <w:tcW w:w="1902" w:type="dxa"/>
            <w:vAlign w:val="center"/>
          </w:tcPr>
          <w:p w14:paraId="513E019A">
            <w:pPr>
              <w:widowControl w:val="0"/>
              <w:jc w:val="left"/>
              <w:rPr>
                <w:rFonts w:hint="default"/>
                <w:vertAlign w:val="baseline"/>
                <w:lang w:val="sr-Latn-RS"/>
              </w:rPr>
            </w:pPr>
            <w:r>
              <w:rPr>
                <w:rFonts w:hint="default"/>
                <w:vertAlign w:val="baseline"/>
                <w:lang w:val="sr-Latn-RS"/>
              </w:rPr>
              <w:t>Queue +  Publish/Subscribe</w:t>
            </w:r>
          </w:p>
        </w:tc>
        <w:tc>
          <w:tcPr>
            <w:tcW w:w="1875" w:type="dxa"/>
            <w:vAlign w:val="center"/>
          </w:tcPr>
          <w:p w14:paraId="1B6D80FE">
            <w:pPr>
              <w:widowControl w:val="0"/>
              <w:jc w:val="left"/>
              <w:rPr>
                <w:rFonts w:hint="default"/>
                <w:vertAlign w:val="baseline"/>
                <w:lang w:val="sr-Latn-RS"/>
              </w:rPr>
            </w:pPr>
            <w:r>
              <w:rPr>
                <w:rFonts w:hint="default"/>
                <w:vertAlign w:val="baseline"/>
                <w:lang w:val="sr-Latn-RS"/>
              </w:rPr>
              <w:t>Publish/Subscribe ili Push/Pull ili Request/Response</w:t>
            </w:r>
          </w:p>
        </w:tc>
        <w:tc>
          <w:tcPr>
            <w:tcW w:w="2287" w:type="dxa"/>
            <w:vAlign w:val="center"/>
          </w:tcPr>
          <w:p w14:paraId="31AA43FC">
            <w:pPr>
              <w:widowControl w:val="0"/>
              <w:jc w:val="left"/>
              <w:rPr>
                <w:rFonts w:hint="default"/>
                <w:vertAlign w:val="baseline"/>
                <w:lang w:val="sr-Latn-RS"/>
              </w:rPr>
            </w:pPr>
            <w:r>
              <w:rPr>
                <w:rFonts w:hint="default"/>
                <w:vertAlign w:val="baseline"/>
                <w:lang w:val="sr-Latn-RS"/>
              </w:rPr>
              <w:t>Publish/Subscribe</w:t>
            </w:r>
          </w:p>
        </w:tc>
      </w:tr>
      <w:tr w14:paraId="1829C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37" w:type="dxa"/>
            <w:vAlign w:val="center"/>
          </w:tcPr>
          <w:p w14:paraId="685C45AC">
            <w:pPr>
              <w:widowControl w:val="0"/>
              <w:jc w:val="left"/>
              <w:rPr>
                <w:rFonts w:hint="default"/>
                <w:vertAlign w:val="baseline"/>
                <w:lang w:val="sr-Latn-RS"/>
              </w:rPr>
            </w:pPr>
            <w:r>
              <w:rPr>
                <w:rFonts w:hint="default"/>
                <w:vertAlign w:val="baseline"/>
                <w:lang w:val="sr-Latn-RS"/>
              </w:rPr>
              <w:t>Mesto čuvanja poruka</w:t>
            </w:r>
          </w:p>
        </w:tc>
        <w:tc>
          <w:tcPr>
            <w:tcW w:w="1776" w:type="dxa"/>
            <w:vAlign w:val="center"/>
          </w:tcPr>
          <w:p w14:paraId="623C37C2">
            <w:pPr>
              <w:widowControl w:val="0"/>
              <w:jc w:val="left"/>
              <w:rPr>
                <w:rFonts w:hint="default"/>
                <w:vertAlign w:val="baseline"/>
                <w:lang w:val="sr-Latn-RS"/>
              </w:rPr>
            </w:pPr>
            <w:r>
              <w:rPr>
                <w:rFonts w:hint="default"/>
                <w:vertAlign w:val="baseline"/>
                <w:lang w:val="sr-Latn-RS"/>
              </w:rPr>
              <w:t>Disk</w:t>
            </w:r>
          </w:p>
        </w:tc>
        <w:tc>
          <w:tcPr>
            <w:tcW w:w="1902" w:type="dxa"/>
            <w:vAlign w:val="center"/>
          </w:tcPr>
          <w:p w14:paraId="0F801FAA">
            <w:pPr>
              <w:widowControl w:val="0"/>
              <w:jc w:val="left"/>
              <w:rPr>
                <w:rFonts w:hint="default"/>
                <w:vertAlign w:val="baseline"/>
                <w:lang w:val="sr-Latn-RS"/>
              </w:rPr>
            </w:pPr>
            <w:r>
              <w:rPr>
                <w:rFonts w:hint="default"/>
                <w:vertAlign w:val="baseline"/>
                <w:lang w:val="sr-Latn-RS"/>
              </w:rPr>
              <w:t>RAM ili disk</w:t>
            </w:r>
          </w:p>
        </w:tc>
        <w:tc>
          <w:tcPr>
            <w:tcW w:w="1875" w:type="dxa"/>
            <w:vAlign w:val="center"/>
          </w:tcPr>
          <w:p w14:paraId="7FF2843E">
            <w:pPr>
              <w:widowControl w:val="0"/>
              <w:jc w:val="left"/>
              <w:rPr>
                <w:rFonts w:hint="default"/>
                <w:vertAlign w:val="baseline"/>
                <w:lang w:val="sr-Latn-RS"/>
              </w:rPr>
            </w:pPr>
            <w:r>
              <w:rPr>
                <w:rFonts w:hint="default"/>
                <w:vertAlign w:val="baseline"/>
                <w:lang w:val="sr-Latn-RS"/>
              </w:rPr>
              <w:t>RAM</w:t>
            </w:r>
          </w:p>
        </w:tc>
        <w:tc>
          <w:tcPr>
            <w:tcW w:w="2287" w:type="dxa"/>
            <w:vAlign w:val="center"/>
          </w:tcPr>
          <w:p w14:paraId="7C1CFF98">
            <w:pPr>
              <w:widowControl w:val="0"/>
              <w:jc w:val="left"/>
              <w:rPr>
                <w:rFonts w:hint="default"/>
                <w:vertAlign w:val="baseline"/>
                <w:lang w:val="sr-Latn-RS"/>
              </w:rPr>
            </w:pPr>
            <w:r>
              <w:rPr>
                <w:rFonts w:hint="default"/>
                <w:vertAlign w:val="baseline"/>
                <w:lang w:val="sr-Latn-RS"/>
              </w:rPr>
              <w:t>RAM ili disk</w:t>
            </w:r>
          </w:p>
        </w:tc>
      </w:tr>
      <w:tr w14:paraId="5C97C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37" w:type="dxa"/>
            <w:vAlign w:val="center"/>
          </w:tcPr>
          <w:p w14:paraId="242F28FF">
            <w:pPr>
              <w:widowControl w:val="0"/>
              <w:jc w:val="left"/>
              <w:rPr>
                <w:rFonts w:hint="default"/>
                <w:vertAlign w:val="baseline"/>
                <w:lang w:val="sr-Latn-RS"/>
              </w:rPr>
            </w:pPr>
            <w:r>
              <w:rPr>
                <w:rFonts w:hint="default"/>
                <w:vertAlign w:val="baseline"/>
                <w:lang w:val="sr-Latn-RS"/>
              </w:rPr>
              <w:t>Vreme čuvanja poruke</w:t>
            </w:r>
          </w:p>
        </w:tc>
        <w:tc>
          <w:tcPr>
            <w:tcW w:w="1776" w:type="dxa"/>
            <w:vAlign w:val="center"/>
          </w:tcPr>
          <w:p w14:paraId="5857FB42">
            <w:pPr>
              <w:widowControl w:val="0"/>
              <w:jc w:val="left"/>
              <w:rPr>
                <w:rFonts w:hint="default"/>
                <w:vertAlign w:val="baseline"/>
                <w:lang w:val="sr-Latn-RS"/>
              </w:rPr>
            </w:pPr>
            <w:r>
              <w:rPr>
                <w:rFonts w:hint="default"/>
                <w:vertAlign w:val="baseline"/>
                <w:lang w:val="sr-Latn-RS"/>
              </w:rPr>
              <w:t>Do isteka određenog vremena ili popunjavanja memorije</w:t>
            </w:r>
          </w:p>
        </w:tc>
        <w:tc>
          <w:tcPr>
            <w:tcW w:w="1902" w:type="dxa"/>
            <w:vAlign w:val="center"/>
          </w:tcPr>
          <w:p w14:paraId="3F82D212">
            <w:pPr>
              <w:widowControl w:val="0"/>
              <w:jc w:val="left"/>
              <w:rPr>
                <w:rFonts w:hint="default"/>
                <w:vertAlign w:val="baseline"/>
                <w:lang w:val="sr-Latn-RS"/>
              </w:rPr>
            </w:pPr>
            <w:r>
              <w:rPr>
                <w:rFonts w:hint="default"/>
                <w:vertAlign w:val="baseline"/>
                <w:lang w:val="sr-Latn-RS"/>
              </w:rPr>
              <w:t>Do potvrde</w:t>
            </w:r>
          </w:p>
        </w:tc>
        <w:tc>
          <w:tcPr>
            <w:tcW w:w="1875" w:type="dxa"/>
            <w:vAlign w:val="center"/>
          </w:tcPr>
          <w:p w14:paraId="6949C101">
            <w:pPr>
              <w:widowControl w:val="0"/>
              <w:jc w:val="left"/>
              <w:rPr>
                <w:rFonts w:hint="default"/>
                <w:vertAlign w:val="baseline"/>
                <w:lang w:val="sr-Latn-RS"/>
              </w:rPr>
            </w:pPr>
            <w:r>
              <w:rPr>
                <w:rFonts w:hint="default"/>
                <w:vertAlign w:val="baseline"/>
                <w:lang w:val="sr-Latn-RS"/>
              </w:rPr>
              <w:t>Trenutno</w:t>
            </w:r>
          </w:p>
        </w:tc>
        <w:tc>
          <w:tcPr>
            <w:tcW w:w="2287" w:type="dxa"/>
            <w:vAlign w:val="center"/>
          </w:tcPr>
          <w:p w14:paraId="3604AB1B">
            <w:pPr>
              <w:widowControl w:val="0"/>
              <w:jc w:val="left"/>
              <w:rPr>
                <w:rFonts w:hint="default"/>
                <w:vertAlign w:val="baseline"/>
                <w:lang w:val="sr-Latn-RS"/>
              </w:rPr>
            </w:pPr>
            <w:r>
              <w:rPr>
                <w:rFonts w:hint="default"/>
                <w:vertAlign w:val="baseline"/>
                <w:lang w:val="sr-Latn-RS"/>
              </w:rPr>
              <w:t>Do isporuke</w:t>
            </w:r>
          </w:p>
        </w:tc>
      </w:tr>
      <w:tr w14:paraId="1E11C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jc w:val="center"/>
        </w:trPr>
        <w:tc>
          <w:tcPr>
            <w:tcW w:w="2037" w:type="dxa"/>
            <w:vAlign w:val="center"/>
          </w:tcPr>
          <w:p w14:paraId="2B0A65F0">
            <w:pPr>
              <w:widowControl w:val="0"/>
              <w:jc w:val="left"/>
              <w:rPr>
                <w:rFonts w:hint="default"/>
                <w:vertAlign w:val="baseline"/>
                <w:lang w:val="sr-Latn-RS"/>
              </w:rPr>
            </w:pPr>
            <w:r>
              <w:rPr>
                <w:rFonts w:hint="default"/>
                <w:vertAlign w:val="baseline"/>
                <w:lang w:val="sr-Latn-RS"/>
              </w:rPr>
              <w:t>Garancija redosleda isporuke poruka</w:t>
            </w:r>
          </w:p>
        </w:tc>
        <w:tc>
          <w:tcPr>
            <w:tcW w:w="1776" w:type="dxa"/>
            <w:vAlign w:val="center"/>
          </w:tcPr>
          <w:p w14:paraId="5DFA1C0C">
            <w:pPr>
              <w:widowControl w:val="0"/>
              <w:jc w:val="left"/>
              <w:rPr>
                <w:rFonts w:hint="default"/>
                <w:vertAlign w:val="baseline"/>
                <w:lang w:val="sr-Latn-RS"/>
              </w:rPr>
            </w:pPr>
            <w:r>
              <w:rPr>
                <w:rFonts w:hint="default"/>
                <w:vertAlign w:val="baseline"/>
                <w:lang w:val="sr-Latn-RS"/>
              </w:rPr>
              <w:t>Po particiji</w:t>
            </w:r>
          </w:p>
        </w:tc>
        <w:tc>
          <w:tcPr>
            <w:tcW w:w="1902" w:type="dxa"/>
            <w:vAlign w:val="center"/>
          </w:tcPr>
          <w:p w14:paraId="60F0E67B">
            <w:pPr>
              <w:widowControl w:val="0"/>
              <w:jc w:val="left"/>
              <w:rPr>
                <w:rFonts w:hint="default"/>
                <w:vertAlign w:val="baseline"/>
                <w:lang w:val="sr-Latn-RS"/>
              </w:rPr>
            </w:pPr>
            <w:r>
              <w:rPr>
                <w:rFonts w:hint="default"/>
                <w:vertAlign w:val="baseline"/>
                <w:lang w:val="sr-Latn-RS"/>
              </w:rPr>
              <w:t>Nije garantovan</w:t>
            </w:r>
          </w:p>
        </w:tc>
        <w:tc>
          <w:tcPr>
            <w:tcW w:w="1875" w:type="dxa"/>
            <w:vAlign w:val="center"/>
          </w:tcPr>
          <w:p w14:paraId="7FCA176F">
            <w:pPr>
              <w:widowControl w:val="0"/>
              <w:jc w:val="left"/>
              <w:rPr>
                <w:rFonts w:hint="default"/>
                <w:vertAlign w:val="baseline"/>
                <w:lang w:val="sr-Latn-RS"/>
              </w:rPr>
            </w:pPr>
            <w:r>
              <w:rPr>
                <w:rFonts w:hint="default"/>
                <w:vertAlign w:val="baseline"/>
                <w:lang w:val="sr-Latn-RS"/>
              </w:rPr>
              <w:t>Nije garantovan</w:t>
            </w:r>
          </w:p>
        </w:tc>
        <w:tc>
          <w:tcPr>
            <w:tcW w:w="2287" w:type="dxa"/>
            <w:vAlign w:val="center"/>
          </w:tcPr>
          <w:p w14:paraId="6C44D0EA">
            <w:pPr>
              <w:widowControl w:val="0"/>
              <w:jc w:val="left"/>
              <w:rPr>
                <w:rFonts w:hint="default"/>
                <w:vertAlign w:val="baseline"/>
                <w:lang w:val="sr-Latn-RS"/>
              </w:rPr>
            </w:pPr>
            <w:r>
              <w:rPr>
                <w:rFonts w:hint="default"/>
                <w:vertAlign w:val="baseline"/>
                <w:lang w:val="sr-Latn-RS"/>
              </w:rPr>
              <w:t>Po topicu</w:t>
            </w:r>
          </w:p>
        </w:tc>
      </w:tr>
    </w:tbl>
    <w:p w14:paraId="13AA8023">
      <w:pPr>
        <w:ind w:firstLine="360" w:firstLineChars="0"/>
        <w:rPr>
          <w:rFonts w:hint="default"/>
          <w:lang w:val="sr-Latn-RS"/>
        </w:rPr>
      </w:pPr>
    </w:p>
    <w:p w14:paraId="0FF6C6CE">
      <w:pPr>
        <w:rPr>
          <w:rFonts w:hint="default"/>
          <w:lang w:val="sr-Latn-RS"/>
        </w:rPr>
      </w:pPr>
      <w:r>
        <w:rPr>
          <w:rFonts w:hint="default"/>
          <w:lang w:val="sr-Latn-RS"/>
        </w:rPr>
        <w:br w:type="page"/>
      </w:r>
    </w:p>
    <w:p w14:paraId="6067E423">
      <w:pPr>
        <w:pStyle w:val="2"/>
        <w:bidi w:val="0"/>
        <w:rPr>
          <w:rFonts w:hint="default"/>
          <w:lang w:val="sr-Latn-RS"/>
        </w:rPr>
      </w:pPr>
      <w:bookmarkStart w:id="26" w:name="_Toc21739"/>
      <w:r>
        <w:t xml:space="preserve">Komparativni primeri </w:t>
      </w:r>
      <w:r>
        <w:rPr>
          <w:rFonts w:hint="default"/>
          <w:lang w:val="sr-Latn-RS"/>
        </w:rPr>
        <w:t>s</w:t>
      </w:r>
      <w:r>
        <w:t>treaming platformi</w:t>
      </w:r>
      <w:bookmarkEnd w:id="26"/>
    </w:p>
    <w:p w14:paraId="6CF622AE">
      <w:pPr>
        <w:pStyle w:val="3"/>
        <w:bidi w:val="0"/>
        <w:rPr>
          <w:rFonts w:hint="default"/>
          <w:lang w:val="sr-Latn-ME"/>
        </w:rPr>
      </w:pPr>
      <w:bookmarkStart w:id="27" w:name="_Toc31091"/>
      <w:r>
        <w:rPr>
          <w:rFonts w:hint="default"/>
          <w:lang w:val="sr-Latn-RS"/>
        </w:rPr>
        <w:t xml:space="preserve">Specifičnosti </w:t>
      </w:r>
      <w:r>
        <w:rPr>
          <w:rFonts w:hint="default"/>
          <w:lang w:val="sr-Latn-ME"/>
        </w:rPr>
        <w:t>Kafke sa primerima</w:t>
      </w:r>
      <w:bookmarkEnd w:id="27"/>
    </w:p>
    <w:p w14:paraId="3F93AFF8">
      <w:pPr>
        <w:pStyle w:val="4"/>
        <w:bidi w:val="0"/>
        <w:rPr>
          <w:rFonts w:hint="default"/>
          <w:lang w:val="sr-Latn-ME"/>
        </w:rPr>
      </w:pPr>
      <w:bookmarkStart w:id="28" w:name="_Toc11924"/>
      <w:r>
        <w:rPr>
          <w:rFonts w:hint="default"/>
          <w:lang w:val="sr-Latn-ME"/>
        </w:rPr>
        <w:t>Skladištenje poruka</w:t>
      </w:r>
      <w:bookmarkEnd w:id="28"/>
    </w:p>
    <w:p w14:paraId="049F18B2"/>
    <w:p w14:paraId="5A50D1FE">
      <w:pPr>
        <w:rPr>
          <w:rFonts w:hint="default"/>
          <w:lang w:val="sr-Latn-ME"/>
        </w:rPr>
      </w:pPr>
      <w:r>
        <w:rPr>
          <w:rFonts w:hint="default"/>
          <w:lang w:val="sr-Latn-ME"/>
        </w:rPr>
        <w:t>Funkcija za kreiranje producera:</w:t>
      </w:r>
    </w:p>
    <w:p w14:paraId="53C5BBAA">
      <w:r>
        <w:drawing>
          <wp:inline distT="0" distB="0" distL="114300" distR="114300">
            <wp:extent cx="3361055" cy="753110"/>
            <wp:effectExtent l="0" t="0" r="4445" b="889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3"/>
                    <a:stretch>
                      <a:fillRect/>
                    </a:stretch>
                  </pic:blipFill>
                  <pic:spPr>
                    <a:xfrm>
                      <a:off x="0" y="0"/>
                      <a:ext cx="3361055" cy="753110"/>
                    </a:xfrm>
                    <a:prstGeom prst="rect">
                      <a:avLst/>
                    </a:prstGeom>
                    <a:noFill/>
                    <a:ln>
                      <a:noFill/>
                    </a:ln>
                  </pic:spPr>
                </pic:pic>
              </a:graphicData>
            </a:graphic>
          </wp:inline>
        </w:drawing>
      </w:r>
    </w:p>
    <w:p w14:paraId="26963AD4">
      <w:pPr>
        <w:rPr>
          <w:rFonts w:hint="default"/>
          <w:lang w:val="sr-Latn-ME"/>
        </w:rPr>
      </w:pPr>
    </w:p>
    <w:p w14:paraId="1253ECC1">
      <w:pPr>
        <w:rPr>
          <w:rFonts w:hint="default"/>
          <w:lang w:val="sr-Latn-RS"/>
        </w:rPr>
      </w:pPr>
      <w:r>
        <w:rPr>
          <w:rFonts w:hint="default"/>
          <w:i/>
          <w:iCs/>
          <w:lang w:val="sr-Latn-ME"/>
        </w:rPr>
        <w:t>bootstrap_servers</w:t>
      </w:r>
      <w:r>
        <w:rPr>
          <w:rFonts w:hint="default"/>
          <w:lang w:val="sr-Latn-ME"/>
        </w:rPr>
        <w:t xml:space="preserve"> služi za inicijalno uspostavljanje veze i preuzimanje metapodataka o topologiji klastera. Klijent uzima prvu adresu iz tog niza za inicijalno povezivanje (u produkciji se koriste više adresa radi sigurnosti). Broker odgovara klijentu i šalje mu metapodatke koji sadrže IP</w:t>
      </w:r>
      <w:r>
        <w:rPr>
          <w:rFonts w:hint="default"/>
        </w:rPr>
        <w:t xml:space="preserve"> adrese o svim brokerima u klasteru</w:t>
      </w:r>
      <w:r>
        <w:rPr>
          <w:rFonts w:hint="default"/>
          <w:lang w:val="en-US"/>
        </w:rPr>
        <w:t>.</w:t>
      </w:r>
      <w:r>
        <w:rPr>
          <w:rFonts w:hint="default"/>
          <w:lang w:val="sr-Latn-RS"/>
        </w:rPr>
        <w:t xml:space="preserve"> Ovo</w:t>
      </w:r>
      <w:r>
        <w:rPr>
          <w:rFonts w:hint="default"/>
          <w:lang w:val="sr-Latn-ME"/>
        </w:rPr>
        <w:t xml:space="preserve"> ne znači da će taj consumer komunicirati samo sa brokerom</w:t>
      </w:r>
      <w:r>
        <w:rPr>
          <w:rFonts w:hint="default"/>
          <w:lang w:val="sr-Latn-RS"/>
        </w:rPr>
        <w:t xml:space="preserve"> na navedenoj adresi</w:t>
      </w:r>
      <w:r>
        <w:rPr>
          <w:rFonts w:hint="default"/>
          <w:lang w:val="sr-Latn-ME"/>
        </w:rPr>
        <w:t xml:space="preserve"> nego da od njega uzima inicijalne metapodatke i informacije o tome ko je lider</w:t>
      </w:r>
      <w:r>
        <w:rPr>
          <w:rFonts w:hint="default"/>
          <w:lang w:val="sr-Latn-RS"/>
        </w:rPr>
        <w:t>. S</w:t>
      </w:r>
      <w:r>
        <w:rPr>
          <w:rFonts w:hint="default"/>
          <w:lang w:val="sr-Latn-ME"/>
        </w:rPr>
        <w:t>vejedno je koji server</w:t>
      </w:r>
      <w:r>
        <w:rPr>
          <w:rFonts w:hint="default"/>
          <w:lang w:val="sr-Latn-RS"/>
        </w:rPr>
        <w:t xml:space="preserve"> </w:t>
      </w:r>
      <w:r>
        <w:rPr>
          <w:rFonts w:hint="default"/>
          <w:lang w:val="sr-Latn-ME"/>
        </w:rPr>
        <w:t>je ovde</w:t>
      </w:r>
      <w:r>
        <w:rPr>
          <w:rFonts w:hint="default"/>
          <w:lang w:val="sr-Latn-RS"/>
        </w:rPr>
        <w:t xml:space="preserve"> naveden</w:t>
      </w:r>
      <w:r>
        <w:rPr>
          <w:rFonts w:hint="default"/>
          <w:lang w:val="sr-Latn-ME"/>
        </w:rPr>
        <w:t xml:space="preserve">, </w:t>
      </w:r>
      <w:r>
        <w:rPr>
          <w:rFonts w:hint="default"/>
          <w:lang w:val="sr-Latn-RS"/>
        </w:rPr>
        <w:t xml:space="preserve">potrošač </w:t>
      </w:r>
      <w:r>
        <w:rPr>
          <w:rFonts w:hint="default"/>
          <w:lang w:val="sr-Latn-ME"/>
        </w:rPr>
        <w:t>će svakako komunicirati sa liderom</w:t>
      </w:r>
      <w:r>
        <w:rPr>
          <w:rFonts w:hint="default"/>
          <w:lang w:val="sr-Latn-RS"/>
        </w:rPr>
        <w:t>.</w:t>
      </w:r>
    </w:p>
    <w:p w14:paraId="68B4DF3D">
      <w:pPr>
        <w:rPr>
          <w:rFonts w:hint="default"/>
          <w:lang w:val="sr-Latn-RS"/>
        </w:rPr>
      </w:pPr>
    </w:p>
    <w:p w14:paraId="0CDD1EA5">
      <w:pPr>
        <w:rPr>
          <w:rFonts w:hint="default"/>
          <w:lang w:val="sr-Latn-RS"/>
        </w:rPr>
      </w:pPr>
      <w:r>
        <w:rPr>
          <w:rFonts w:hint="default"/>
          <w:lang w:val="sr-Latn-RS"/>
        </w:rPr>
        <w:t>Kafka ključ poruke i vrednost poruke tretira kao niz bajtova i zbog toga oni moraju biti pretvoreni u niz bajtova pre slanja.</w:t>
      </w:r>
    </w:p>
    <w:p w14:paraId="0E24990F">
      <w:pPr>
        <w:rPr>
          <w:rFonts w:hint="default"/>
          <w:i w:val="0"/>
          <w:iCs w:val="0"/>
          <w:lang w:val="sr-Latn-RS"/>
        </w:rPr>
      </w:pPr>
      <w:r>
        <w:rPr>
          <w:rFonts w:hint="default"/>
          <w:i/>
          <w:iCs/>
          <w:lang w:val="sr-Latn-RS"/>
        </w:rPr>
        <w:t xml:space="preserve">key_serializer </w:t>
      </w:r>
      <w:r>
        <w:rPr>
          <w:rFonts w:hint="default"/>
          <w:i w:val="0"/>
          <w:iCs w:val="0"/>
          <w:lang w:val="sr-Latn-RS"/>
        </w:rPr>
        <w:t xml:space="preserve">je serijalizator za ključ poruke koja se šalje. Uzima ključ poruke i serijalizuje ga u bajtove pomoću UTF-8 kodiranja.  </w:t>
      </w:r>
    </w:p>
    <w:p w14:paraId="0A6A9A9D">
      <w:pPr>
        <w:rPr>
          <w:rFonts w:hint="default"/>
          <w:i w:val="0"/>
          <w:iCs w:val="0"/>
          <w:lang w:val="sr-Latn-RS"/>
        </w:rPr>
      </w:pPr>
      <w:r>
        <w:rPr>
          <w:rFonts w:hint="default"/>
          <w:i/>
          <w:iCs/>
          <w:lang w:val="sr-Latn-RS"/>
        </w:rPr>
        <w:t>value_serializer</w:t>
      </w:r>
      <w:r>
        <w:rPr>
          <w:rFonts w:hint="default"/>
          <w:lang w:val="sr-Latn-RS"/>
        </w:rPr>
        <w:t xml:space="preserve"> je serijalizator za vrednost poruke koja se šalje. Value u pajtonu je u obliku rečnika a Kafka ne razume pajton rečnik. Zbog toga j</w:t>
      </w:r>
      <w:r>
        <w:rPr>
          <w:rFonts w:hint="default"/>
          <w:i/>
          <w:iCs/>
          <w:lang w:val="sr-Latn-RS"/>
        </w:rPr>
        <w:t xml:space="preserve">son.dumps(v) </w:t>
      </w:r>
      <w:r>
        <w:rPr>
          <w:rFonts w:hint="default"/>
          <w:i w:val="0"/>
          <w:iCs w:val="0"/>
          <w:lang w:val="sr-Latn-RS"/>
        </w:rPr>
        <w:t xml:space="preserve">pretvara taj rečnik u JSON a funkcija </w:t>
      </w:r>
      <w:r>
        <w:rPr>
          <w:rFonts w:hint="default"/>
          <w:i/>
          <w:iCs/>
          <w:lang w:val="sr-Latn-RS"/>
        </w:rPr>
        <w:t>encode(</w:t>
      </w:r>
      <w:r>
        <w:rPr>
          <w:rFonts w:hint="default"/>
          <w:i/>
          <w:iCs/>
          <w:lang w:val="en-US"/>
        </w:rPr>
        <w:t>‘utf-8’)</w:t>
      </w:r>
      <w:r>
        <w:rPr>
          <w:rFonts w:hint="default"/>
          <w:i w:val="0"/>
          <w:iCs w:val="0"/>
          <w:lang w:val="en-US"/>
        </w:rPr>
        <w:t xml:space="preserve"> ga pretvara u niz bajtova koje Kafka razume</w:t>
      </w:r>
      <w:r>
        <w:rPr>
          <w:rFonts w:hint="default"/>
          <w:i w:val="0"/>
          <w:iCs w:val="0"/>
          <w:lang w:val="sr-Latn-RS"/>
        </w:rPr>
        <w:t>.</w:t>
      </w:r>
    </w:p>
    <w:p w14:paraId="3F394838">
      <w:pPr>
        <w:rPr>
          <w:rFonts w:hint="default"/>
          <w:i w:val="0"/>
          <w:iCs w:val="0"/>
          <w:lang w:val="sr-Latn-RS"/>
        </w:rPr>
      </w:pPr>
    </w:p>
    <w:p w14:paraId="59E4AB38">
      <w:pPr>
        <w:rPr>
          <w:rFonts w:hint="default"/>
          <w:lang w:val="sr-Latn-ME"/>
        </w:rPr>
      </w:pPr>
    </w:p>
    <w:p w14:paraId="71925262">
      <w:pPr>
        <w:rPr>
          <w:rFonts w:hint="default"/>
          <w:lang w:val="sr-Latn-ME"/>
        </w:rPr>
      </w:pPr>
      <w:r>
        <w:rPr>
          <w:rFonts w:hint="default"/>
          <w:lang w:val="sr-Latn-ME"/>
        </w:rPr>
        <w:t>Funkcija za kreiranje consumera:</w:t>
      </w:r>
    </w:p>
    <w:p w14:paraId="13BF3A1B">
      <w:r>
        <w:drawing>
          <wp:inline distT="0" distB="0" distL="114300" distR="114300">
            <wp:extent cx="3473450" cy="1085850"/>
            <wp:effectExtent l="0" t="0" r="6350" b="635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pic:cNvPicPr>
                      <a:picLocks noChangeAspect="1"/>
                    </pic:cNvPicPr>
                  </pic:nvPicPr>
                  <pic:blipFill>
                    <a:blip r:embed="rId14"/>
                    <a:stretch>
                      <a:fillRect/>
                    </a:stretch>
                  </pic:blipFill>
                  <pic:spPr>
                    <a:xfrm>
                      <a:off x="0" y="0"/>
                      <a:ext cx="3473450" cy="1085850"/>
                    </a:xfrm>
                    <a:prstGeom prst="rect">
                      <a:avLst/>
                    </a:prstGeom>
                    <a:noFill/>
                    <a:ln>
                      <a:noFill/>
                    </a:ln>
                  </pic:spPr>
                </pic:pic>
              </a:graphicData>
            </a:graphic>
          </wp:inline>
        </w:drawing>
      </w:r>
    </w:p>
    <w:p w14:paraId="43B288F1"/>
    <w:p w14:paraId="58C25A54">
      <w:pPr>
        <w:rPr>
          <w:rFonts w:hint="default"/>
          <w:lang w:val="sr-Latn-RS"/>
        </w:rPr>
      </w:pPr>
      <w:r>
        <w:rPr>
          <w:rFonts w:hint="default"/>
          <w:lang w:val="sr-Latn-RS"/>
        </w:rPr>
        <w:t xml:space="preserve">Prvi argument je naziv topica koji će </w:t>
      </w:r>
      <w:r>
        <w:rPr>
          <w:rFonts w:hint="default"/>
          <w:i/>
          <w:iCs/>
          <w:lang w:val="sr-Latn-RS"/>
        </w:rPr>
        <w:t xml:space="preserve">consumer </w:t>
      </w:r>
      <w:r>
        <w:rPr>
          <w:rFonts w:hint="default"/>
          <w:lang w:val="sr-Latn-RS"/>
        </w:rPr>
        <w:t>čitati, u ovom slučaju “orders”.</w:t>
      </w:r>
    </w:p>
    <w:p w14:paraId="28AC74BA">
      <w:pPr>
        <w:rPr>
          <w:rFonts w:hint="default"/>
          <w:lang w:val="sr-Latn-RS"/>
        </w:rPr>
      </w:pPr>
      <w:r>
        <w:rPr>
          <w:rFonts w:hint="default"/>
          <w:lang w:val="sr-Latn-RS"/>
        </w:rPr>
        <w:t>Sada imamo deserijalizator</w:t>
      </w:r>
      <w:r>
        <w:rPr>
          <w:rFonts w:hint="default"/>
          <w:lang w:val="en-US"/>
        </w:rPr>
        <w:t>e</w:t>
      </w:r>
      <w:r>
        <w:rPr>
          <w:rFonts w:hint="default"/>
          <w:lang w:val="sr-Latn-RS"/>
        </w:rPr>
        <w:t xml:space="preserve"> vrednosti i ključa </w:t>
      </w:r>
      <w:r>
        <w:rPr>
          <w:rFonts w:hint="default"/>
          <w:lang w:val="en-US"/>
        </w:rPr>
        <w:t xml:space="preserve">poruke </w:t>
      </w:r>
      <w:r>
        <w:rPr>
          <w:rFonts w:hint="default"/>
          <w:lang w:val="sr-Latn-RS"/>
        </w:rPr>
        <w:t xml:space="preserve">koji niz bajtova pretvaraju u originalne vrednosti koje su poslate. </w:t>
      </w:r>
    </w:p>
    <w:p w14:paraId="33FD96B5">
      <w:pPr>
        <w:rPr>
          <w:rFonts w:hint="default"/>
          <w:lang w:val="sr-Latn-ME"/>
        </w:rPr>
      </w:pPr>
      <w:r>
        <w:rPr>
          <w:rFonts w:hint="default"/>
          <w:lang w:val="en-US"/>
        </w:rPr>
        <w:t xml:space="preserve">Kada je </w:t>
      </w:r>
      <w:r>
        <w:rPr>
          <w:rFonts w:hint="default"/>
          <w:i/>
          <w:iCs/>
          <w:lang w:val="en-US"/>
        </w:rPr>
        <w:t xml:space="preserve">auto_offset_reset = </w:t>
      </w:r>
      <w:r>
        <w:rPr>
          <w:rFonts w:hint="default"/>
          <w:i/>
          <w:iCs/>
          <w:lang w:val="sr-Latn-ME"/>
        </w:rPr>
        <w:t>“earliest”</w:t>
      </w:r>
      <w:r>
        <w:rPr>
          <w:rFonts w:hint="default"/>
          <w:lang w:val="sr-Latn-ME"/>
        </w:rPr>
        <w:t xml:space="preserve"> to znači da će consumer da prihvati sve poruke iz </w:t>
      </w:r>
      <w:r>
        <w:rPr>
          <w:rFonts w:hint="default"/>
          <w:i/>
          <w:iCs/>
          <w:lang w:val="sr-Latn-ME"/>
        </w:rPr>
        <w:t>producera</w:t>
      </w:r>
      <w:r>
        <w:rPr>
          <w:rFonts w:hint="default"/>
          <w:lang w:val="sr-Latn-ME"/>
        </w:rPr>
        <w:t xml:space="preserve">, čak i one koje su nastale pre nego što je pokrenut </w:t>
      </w:r>
      <w:r>
        <w:rPr>
          <w:rFonts w:hint="default"/>
          <w:i/>
          <w:iCs/>
          <w:lang w:val="sr-Latn-ME"/>
        </w:rPr>
        <w:t>consumer</w:t>
      </w:r>
      <w:r>
        <w:rPr>
          <w:rFonts w:hint="default"/>
          <w:lang w:val="sr-Latn-ME"/>
        </w:rPr>
        <w:t xml:space="preserve">. </w:t>
      </w:r>
    </w:p>
    <w:p w14:paraId="67CD465F">
      <w:pPr>
        <w:rPr>
          <w:rFonts w:hint="default"/>
          <w:lang w:val="sr-Latn-RS"/>
        </w:rPr>
      </w:pPr>
      <w:r>
        <w:rPr>
          <w:rFonts w:hint="default"/>
          <w:i/>
          <w:iCs/>
          <w:lang w:val="sr-Latn-RS"/>
        </w:rPr>
        <w:t xml:space="preserve">group_id </w:t>
      </w:r>
      <w:r>
        <w:rPr>
          <w:rFonts w:hint="default"/>
          <w:lang w:val="sr-Latn-RS"/>
        </w:rPr>
        <w:t>je jedinstveni identifikator grupe potrošača kojoj ovaj konkretan potrošač pripada.</w:t>
      </w:r>
    </w:p>
    <w:p w14:paraId="6690C3BA">
      <w:pPr>
        <w:rPr>
          <w:rFonts w:hint="default"/>
          <w:lang w:val="sr-Latn-RS"/>
        </w:rPr>
      </w:pPr>
      <w:r>
        <w:rPr>
          <w:rFonts w:hint="default"/>
          <w:lang w:val="sr-Latn-RS"/>
        </w:rPr>
        <w:br w:type="page"/>
      </w:r>
    </w:p>
    <w:p w14:paraId="116A9DAC">
      <w:pPr>
        <w:rPr>
          <w:rFonts w:hint="default"/>
          <w:lang w:val="sr-Latn-ME"/>
        </w:rPr>
      </w:pPr>
      <w:r>
        <w:rPr>
          <w:rFonts w:hint="default"/>
          <w:lang w:val="sr-Latn-ME"/>
        </w:rPr>
        <w:t xml:space="preserve">Slanje poruka iz producera dok </w:t>
      </w:r>
      <w:r>
        <w:rPr>
          <w:rFonts w:hint="default"/>
          <w:lang w:val="en-US"/>
        </w:rPr>
        <w:t>su</w:t>
      </w:r>
      <w:r>
        <w:rPr>
          <w:rFonts w:hint="default"/>
          <w:lang w:val="sr-Latn-ME"/>
        </w:rPr>
        <w:t xml:space="preserve"> </w:t>
      </w:r>
      <w:r>
        <w:rPr>
          <w:rFonts w:hint="default"/>
          <w:lang w:val="en-US"/>
        </w:rPr>
        <w:t xml:space="preserve">svi consumeri </w:t>
      </w:r>
      <w:r>
        <w:rPr>
          <w:rFonts w:hint="default"/>
          <w:lang w:val="sr-Latn-ME"/>
        </w:rPr>
        <w:t>trenutno ugašen</w:t>
      </w:r>
      <w:r>
        <w:rPr>
          <w:rFonts w:hint="default"/>
          <w:lang w:val="en-US"/>
        </w:rPr>
        <w:t>i</w:t>
      </w:r>
      <w:r>
        <w:rPr>
          <w:rFonts w:hint="default"/>
          <w:lang w:val="sr-Latn-ME"/>
        </w:rPr>
        <w:t>:</w:t>
      </w:r>
    </w:p>
    <w:p w14:paraId="27D971A9">
      <w:r>
        <w:drawing>
          <wp:inline distT="0" distB="0" distL="114300" distR="114300">
            <wp:extent cx="5728335" cy="3767455"/>
            <wp:effectExtent l="0" t="0" r="1206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728335" cy="3767455"/>
                    </a:xfrm>
                    <a:prstGeom prst="rect">
                      <a:avLst/>
                    </a:prstGeom>
                    <a:noFill/>
                    <a:ln>
                      <a:noFill/>
                    </a:ln>
                  </pic:spPr>
                </pic:pic>
              </a:graphicData>
            </a:graphic>
          </wp:inline>
        </w:drawing>
      </w:r>
    </w:p>
    <w:p w14:paraId="0C8B3C89"/>
    <w:p w14:paraId="776A0AA5"/>
    <w:p w14:paraId="7BA323B6"/>
    <w:p w14:paraId="4B90356F">
      <w:pPr>
        <w:rPr>
          <w:rFonts w:hint="default"/>
          <w:lang w:val="sr-Latn-ME"/>
        </w:rPr>
      </w:pPr>
      <w:r>
        <w:rPr>
          <w:rFonts w:hint="default"/>
          <w:lang w:val="en-US"/>
        </w:rPr>
        <w:t>U sluc</w:t>
      </w:r>
      <w:r>
        <w:rPr>
          <w:rFonts w:hint="default"/>
          <w:lang w:val="sr-Latn-RS"/>
        </w:rPr>
        <w:t xml:space="preserve">čaju kada </w:t>
      </w:r>
      <w:r>
        <w:rPr>
          <w:rFonts w:hint="default"/>
          <w:lang w:val="sr-Latn-ME"/>
        </w:rPr>
        <w:t xml:space="preserve">se </w:t>
      </w:r>
      <w:r>
        <w:rPr>
          <w:rFonts w:hint="default"/>
          <w:lang w:val="en-US"/>
        </w:rPr>
        <w:t>po</w:t>
      </w:r>
      <w:r>
        <w:rPr>
          <w:rFonts w:hint="default"/>
          <w:lang w:val="sr-Latn-ME"/>
        </w:rPr>
        <w:t xml:space="preserve">digne consumer sa </w:t>
      </w:r>
      <w:r>
        <w:rPr>
          <w:rFonts w:hint="default"/>
          <w:b/>
          <w:bCs/>
          <w:i/>
          <w:iCs/>
          <w:u w:val="none"/>
          <w:lang w:val="en-US"/>
        </w:rPr>
        <w:t xml:space="preserve">auto_offset_reset = </w:t>
      </w:r>
      <w:r>
        <w:rPr>
          <w:rFonts w:hint="default"/>
          <w:b/>
          <w:bCs/>
          <w:i/>
          <w:iCs/>
          <w:u w:val="none"/>
          <w:lang w:val="sr-Latn-ME"/>
        </w:rPr>
        <w:t>“earliest”</w:t>
      </w:r>
      <w:r>
        <w:rPr>
          <w:rFonts w:hint="default"/>
          <w:lang w:val="sr-Latn-ME"/>
        </w:rPr>
        <w:t xml:space="preserve"> on čita poruke koje su proizvedene i pre nego što je on pokrenut:</w:t>
      </w:r>
    </w:p>
    <w:p w14:paraId="432696CD">
      <w:pPr>
        <w:rPr>
          <w:rFonts w:hint="default"/>
          <w:lang w:val="sr-Latn-ME"/>
        </w:rPr>
      </w:pPr>
    </w:p>
    <w:p w14:paraId="34043C91">
      <w:r>
        <w:drawing>
          <wp:inline distT="0" distB="0" distL="114300" distR="114300">
            <wp:extent cx="5748655" cy="3195320"/>
            <wp:effectExtent l="0" t="0" r="444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748655" cy="3195320"/>
                    </a:xfrm>
                    <a:prstGeom prst="rect">
                      <a:avLst/>
                    </a:prstGeom>
                    <a:noFill/>
                    <a:ln>
                      <a:noFill/>
                    </a:ln>
                  </pic:spPr>
                </pic:pic>
              </a:graphicData>
            </a:graphic>
          </wp:inline>
        </w:drawing>
      </w:r>
    </w:p>
    <w:p w14:paraId="02C10EF0"/>
    <w:p w14:paraId="6A0D8559">
      <w:pPr>
        <w:rPr>
          <w:rFonts w:hint="default"/>
          <w:lang w:val="sr-Latn-ME"/>
        </w:rPr>
      </w:pPr>
    </w:p>
    <w:p w14:paraId="1DB80374">
      <w:pPr>
        <w:rPr>
          <w:rFonts w:hint="default"/>
          <w:lang w:val="sr-Latn-ME"/>
        </w:rPr>
      </w:pPr>
      <w:r>
        <w:rPr>
          <w:rFonts w:hint="default"/>
          <w:lang w:val="en-US"/>
        </w:rPr>
        <w:t>Dok u slu</w:t>
      </w:r>
      <w:r>
        <w:rPr>
          <w:rFonts w:hint="default"/>
          <w:lang w:val="sr-Latn-RS"/>
        </w:rPr>
        <w:t>č</w:t>
      </w:r>
      <w:r>
        <w:rPr>
          <w:rFonts w:hint="default"/>
          <w:lang w:val="en-US"/>
        </w:rPr>
        <w:t>aju k</w:t>
      </w:r>
      <w:r>
        <w:rPr>
          <w:rFonts w:hint="default"/>
          <w:lang w:val="sr-Latn-ME"/>
        </w:rPr>
        <w:t>ada se digne</w:t>
      </w:r>
      <w:r>
        <w:rPr>
          <w:rFonts w:hint="default"/>
          <w:lang w:val="en-US"/>
        </w:rPr>
        <w:t xml:space="preserve"> consumer</w:t>
      </w:r>
      <w:r>
        <w:rPr>
          <w:rFonts w:hint="default"/>
          <w:lang w:val="sr-Latn-ME"/>
        </w:rPr>
        <w:t xml:space="preserve"> sa </w:t>
      </w:r>
      <w:r>
        <w:rPr>
          <w:rFonts w:hint="default"/>
          <w:b/>
          <w:bCs/>
          <w:i/>
          <w:iCs/>
          <w:lang w:val="en-US"/>
        </w:rPr>
        <w:t>auto_offset_reset</w:t>
      </w:r>
      <w:r>
        <w:rPr>
          <w:rFonts w:hint="default"/>
          <w:b/>
          <w:bCs/>
          <w:i/>
          <w:iCs/>
          <w:lang w:val="sr-Latn-RS"/>
        </w:rPr>
        <w:t xml:space="preserve"> = </w:t>
      </w:r>
      <w:r>
        <w:rPr>
          <w:rFonts w:hint="default"/>
          <w:b/>
          <w:bCs/>
          <w:i/>
          <w:iCs/>
          <w:lang w:val="sr-Latn-ME"/>
        </w:rPr>
        <w:t>“</w:t>
      </w:r>
      <w:r>
        <w:rPr>
          <w:rFonts w:hint="default"/>
          <w:b/>
          <w:bCs/>
          <w:i/>
          <w:iCs/>
          <w:lang w:val="en-US"/>
        </w:rPr>
        <w:t>latest</w:t>
      </w:r>
      <w:r>
        <w:rPr>
          <w:rFonts w:hint="default"/>
          <w:b/>
          <w:bCs/>
          <w:i/>
          <w:iCs/>
          <w:lang w:val="sr-Latn-ME"/>
        </w:rPr>
        <w:t>”</w:t>
      </w:r>
      <w:r>
        <w:rPr>
          <w:rFonts w:hint="default"/>
          <w:lang w:val="sr-Latn-ME"/>
        </w:rPr>
        <w:t xml:space="preserve"> on </w:t>
      </w:r>
      <w:r>
        <w:rPr>
          <w:rFonts w:hint="default"/>
          <w:lang w:val="sr-Latn-RS"/>
        </w:rPr>
        <w:t xml:space="preserve">ne </w:t>
      </w:r>
      <w:r>
        <w:rPr>
          <w:rFonts w:hint="default"/>
          <w:lang w:val="sr-Latn-ME"/>
        </w:rPr>
        <w:t xml:space="preserve">čita poruke koje </w:t>
      </w:r>
      <w:r>
        <w:rPr>
          <w:rFonts w:hint="default"/>
          <w:lang w:val="sr-Latn-RS"/>
        </w:rPr>
        <w:t xml:space="preserve">su pristigle pre </w:t>
      </w:r>
      <w:r>
        <w:rPr>
          <w:rFonts w:hint="default"/>
          <w:lang w:val="sr-Latn-ME"/>
        </w:rPr>
        <w:t>njegovog pokretanja:</w:t>
      </w:r>
    </w:p>
    <w:p w14:paraId="50E8E387">
      <w:r>
        <w:drawing>
          <wp:inline distT="0" distB="0" distL="114300" distR="114300">
            <wp:extent cx="5728335" cy="2651760"/>
            <wp:effectExtent l="0" t="0" r="12065" b="254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7"/>
                    <a:stretch>
                      <a:fillRect/>
                    </a:stretch>
                  </pic:blipFill>
                  <pic:spPr>
                    <a:xfrm>
                      <a:off x="0" y="0"/>
                      <a:ext cx="5728335" cy="2651760"/>
                    </a:xfrm>
                    <a:prstGeom prst="rect">
                      <a:avLst/>
                    </a:prstGeom>
                    <a:noFill/>
                    <a:ln>
                      <a:noFill/>
                    </a:ln>
                  </pic:spPr>
                </pic:pic>
              </a:graphicData>
            </a:graphic>
          </wp:inline>
        </w:drawing>
      </w:r>
    </w:p>
    <w:p w14:paraId="599F96AC"/>
    <w:p w14:paraId="13D146E5">
      <w:pPr>
        <w:pStyle w:val="4"/>
        <w:bidi w:val="0"/>
        <w:rPr>
          <w:rFonts w:hint="default"/>
          <w:lang w:val="sr-Latn-ME"/>
        </w:rPr>
      </w:pPr>
      <w:bookmarkStart w:id="29" w:name="_Toc32568"/>
      <w:r>
        <w:rPr>
          <w:rFonts w:hint="default"/>
          <w:lang w:val="sr-Latn-ME"/>
        </w:rPr>
        <w:t>Skaliranje i load balancing</w:t>
      </w:r>
      <w:bookmarkEnd w:id="29"/>
    </w:p>
    <w:p w14:paraId="693AB941">
      <w:pPr>
        <w:rPr>
          <w:rFonts w:hint="default"/>
          <w:lang w:val="sr-Latn-ME"/>
        </w:rPr>
      </w:pPr>
    </w:p>
    <w:p w14:paraId="4C4319D5">
      <w:pPr>
        <w:rPr>
          <w:rFonts w:hint="default"/>
          <w:lang w:val="en-US"/>
        </w:rPr>
      </w:pPr>
      <w:r>
        <w:rPr>
          <w:rFonts w:hint="default"/>
          <w:lang w:val="sr-Latn-ME"/>
        </w:rPr>
        <w:t>Pokretanje consumera1 koji je član grupe čiji je group_id=”group1”:</w:t>
      </w:r>
    </w:p>
    <w:p w14:paraId="7736C612">
      <w:r>
        <w:drawing>
          <wp:inline distT="0" distB="0" distL="114300" distR="114300">
            <wp:extent cx="5274310" cy="2124075"/>
            <wp:effectExtent l="0" t="0" r="8890" b="952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8"/>
                    <a:stretch>
                      <a:fillRect/>
                    </a:stretch>
                  </pic:blipFill>
                  <pic:spPr>
                    <a:xfrm>
                      <a:off x="0" y="0"/>
                      <a:ext cx="5274310" cy="2124075"/>
                    </a:xfrm>
                    <a:prstGeom prst="rect">
                      <a:avLst/>
                    </a:prstGeom>
                    <a:noFill/>
                    <a:ln>
                      <a:noFill/>
                    </a:ln>
                  </pic:spPr>
                </pic:pic>
              </a:graphicData>
            </a:graphic>
          </wp:inline>
        </w:drawing>
      </w:r>
    </w:p>
    <w:p w14:paraId="544EB094"/>
    <w:p w14:paraId="7F76F1AA">
      <w:pPr>
        <w:rPr>
          <w:rFonts w:hint="default"/>
          <w:lang w:val="sr-Latn-ME"/>
        </w:rPr>
      </w:pPr>
      <w:r>
        <w:rPr>
          <w:rFonts w:hint="default"/>
          <w:lang w:val="sr-Latn-ME"/>
        </w:rPr>
        <w:t>Pokretanje consumera2 koji je član iste grupe:</w:t>
      </w:r>
    </w:p>
    <w:p w14:paraId="2FE0A7B2">
      <w:pPr>
        <w:rPr>
          <w:rFonts w:hint="default"/>
          <w:lang w:val="sr-Latn-ME"/>
        </w:rPr>
      </w:pPr>
      <w:r>
        <w:drawing>
          <wp:inline distT="0" distB="0" distL="114300" distR="114300">
            <wp:extent cx="5003800" cy="1741170"/>
            <wp:effectExtent l="0" t="0" r="0" b="1143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9"/>
                    <a:stretch>
                      <a:fillRect/>
                    </a:stretch>
                  </pic:blipFill>
                  <pic:spPr>
                    <a:xfrm>
                      <a:off x="0" y="0"/>
                      <a:ext cx="5003800" cy="1741170"/>
                    </a:xfrm>
                    <a:prstGeom prst="rect">
                      <a:avLst/>
                    </a:prstGeom>
                    <a:noFill/>
                    <a:ln>
                      <a:noFill/>
                    </a:ln>
                  </pic:spPr>
                </pic:pic>
              </a:graphicData>
            </a:graphic>
          </wp:inline>
        </w:drawing>
      </w:r>
    </w:p>
    <w:p w14:paraId="7D361676">
      <w:r>
        <w:rPr>
          <w:rFonts w:hint="default"/>
          <w:lang w:val="sr-Latn-ME"/>
        </w:rPr>
        <w:t xml:space="preserve">Consumer se pokreće ali ne čita poruke zato što trenutno postoji samo </w:t>
      </w:r>
      <w:r>
        <w:rPr>
          <w:rFonts w:hint="default"/>
          <w:lang w:val="sr-Latn-RS"/>
        </w:rPr>
        <w:t>jedna</w:t>
      </w:r>
      <w:r>
        <w:rPr>
          <w:rFonts w:hint="default"/>
          <w:lang w:val="sr-Latn-ME"/>
        </w:rPr>
        <w:t xml:space="preserve"> particija u topicu a nije moguće da više consumera čita iz iste particije ako su u istoj grupi.</w:t>
      </w:r>
    </w:p>
    <w:p w14:paraId="2087BFC5"/>
    <w:p w14:paraId="6261DF12">
      <w:pPr>
        <w:rPr>
          <w:rFonts w:hint="default"/>
          <w:lang w:val="sr-Latn-ME"/>
        </w:rPr>
      </w:pPr>
      <w:r>
        <w:rPr>
          <w:rFonts w:hint="default"/>
          <w:lang w:val="sr-Latn-ME"/>
        </w:rPr>
        <w:t xml:space="preserve">Pokretanje consumera2 koji </w:t>
      </w:r>
      <w:r>
        <w:rPr>
          <w:rFonts w:hint="default"/>
          <w:lang w:val="sr-Latn-RS"/>
        </w:rPr>
        <w:t xml:space="preserve">osluškuje isti topic ali </w:t>
      </w:r>
      <w:r>
        <w:rPr>
          <w:rFonts w:hint="default"/>
          <w:lang w:val="sr-Latn-ME"/>
        </w:rPr>
        <w:t>je sada član druge grupe, koja ima group_id=”group2”:</w:t>
      </w:r>
    </w:p>
    <w:p w14:paraId="6B9AEB67">
      <w:pPr>
        <w:rPr>
          <w:rFonts w:hint="default"/>
          <w:lang w:val="sr-Latn-ME"/>
        </w:rPr>
      </w:pPr>
    </w:p>
    <w:p w14:paraId="3B7D53F2">
      <w:r>
        <w:drawing>
          <wp:inline distT="0" distB="0" distL="114300" distR="114300">
            <wp:extent cx="5271135" cy="1705610"/>
            <wp:effectExtent l="0" t="0" r="12065" b="889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20"/>
                    <a:stretch>
                      <a:fillRect/>
                    </a:stretch>
                  </pic:blipFill>
                  <pic:spPr>
                    <a:xfrm>
                      <a:off x="0" y="0"/>
                      <a:ext cx="5271135" cy="1705610"/>
                    </a:xfrm>
                    <a:prstGeom prst="rect">
                      <a:avLst/>
                    </a:prstGeom>
                    <a:noFill/>
                    <a:ln>
                      <a:noFill/>
                    </a:ln>
                  </pic:spPr>
                </pic:pic>
              </a:graphicData>
            </a:graphic>
          </wp:inline>
        </w:drawing>
      </w:r>
    </w:p>
    <w:p w14:paraId="1397745B"/>
    <w:p w14:paraId="0B64E005">
      <w:r>
        <w:rPr>
          <w:rFonts w:hint="default"/>
          <w:lang w:val="sr-Latn-ME"/>
        </w:rPr>
        <w:t xml:space="preserve">Consumer2 je sada član druge grupe i </w:t>
      </w:r>
      <w:r>
        <w:rPr>
          <w:rFonts w:hint="default"/>
          <w:lang w:val="sr-Latn-RS"/>
        </w:rPr>
        <w:t xml:space="preserve">može da </w:t>
      </w:r>
      <w:r>
        <w:rPr>
          <w:rFonts w:hint="default"/>
          <w:lang w:val="sr-Latn-ME"/>
        </w:rPr>
        <w:t>čita poruke sa istog topica kao i consumer1</w:t>
      </w:r>
      <w:r>
        <w:rPr>
          <w:rFonts w:hint="default"/>
          <w:lang w:val="sr-Latn-RS"/>
        </w:rPr>
        <w:t xml:space="preserve"> koji je član prve grupe</w:t>
      </w:r>
      <w:r>
        <w:rPr>
          <w:rFonts w:hint="default"/>
          <w:lang w:val="sr-Latn-ME"/>
        </w:rPr>
        <w:t>:</w:t>
      </w:r>
    </w:p>
    <w:p w14:paraId="0A7B687C">
      <w:r>
        <w:drawing>
          <wp:inline distT="0" distB="0" distL="114300" distR="114300">
            <wp:extent cx="5272405" cy="1057275"/>
            <wp:effectExtent l="0" t="0" r="10795" b="952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1"/>
                    <a:stretch>
                      <a:fillRect/>
                    </a:stretch>
                  </pic:blipFill>
                  <pic:spPr>
                    <a:xfrm>
                      <a:off x="0" y="0"/>
                      <a:ext cx="5272405" cy="1057275"/>
                    </a:xfrm>
                    <a:prstGeom prst="rect">
                      <a:avLst/>
                    </a:prstGeom>
                    <a:noFill/>
                    <a:ln>
                      <a:noFill/>
                    </a:ln>
                  </pic:spPr>
                </pic:pic>
              </a:graphicData>
            </a:graphic>
          </wp:inline>
        </w:drawing>
      </w:r>
    </w:p>
    <w:p w14:paraId="65F5342A"/>
    <w:p w14:paraId="14695BD0">
      <w:pPr>
        <w:rPr>
          <w:rFonts w:hint="default"/>
          <w:lang w:val="sr-Latn-ME"/>
        </w:rPr>
      </w:pPr>
      <w:r>
        <w:rPr>
          <w:rFonts w:hint="default"/>
          <w:lang w:val="sr-Latn-ME"/>
        </w:rPr>
        <w:t>Ipak, ovo nije paralelizam već dupliciranje čitanja poruka zato što različiti consumeri čitaju iste poruke.</w:t>
      </w:r>
    </w:p>
    <w:p w14:paraId="5BB38770">
      <w:pPr>
        <w:rPr>
          <w:rFonts w:hint="default"/>
          <w:lang w:val="sr-Latn-ME"/>
        </w:rPr>
      </w:pPr>
    </w:p>
    <w:p w14:paraId="513749A7">
      <w:pPr>
        <w:rPr>
          <w:rFonts w:hint="default"/>
          <w:lang w:val="sr-Latn-ME"/>
        </w:rPr>
      </w:pPr>
    </w:p>
    <w:p w14:paraId="1111B174">
      <w:pPr>
        <w:rPr>
          <w:rFonts w:hint="default"/>
          <w:lang w:val="sr-Latn-ME"/>
        </w:rPr>
      </w:pPr>
    </w:p>
    <w:p w14:paraId="732E8FE4">
      <w:pPr>
        <w:jc w:val="left"/>
        <w:rPr>
          <w:rFonts w:hint="default"/>
          <w:u w:val="single"/>
          <w:lang w:val="sr-Latn-ME"/>
        </w:rPr>
      </w:pPr>
      <w:r>
        <w:rPr>
          <w:rFonts w:hint="default"/>
          <w:u w:val="single"/>
          <w:lang w:val="sr-Latn-RS"/>
        </w:rPr>
        <w:t>Funkcija za k</w:t>
      </w:r>
      <w:r>
        <w:rPr>
          <w:rFonts w:hint="default"/>
          <w:u w:val="single"/>
          <w:lang w:val="sr-Latn-ME"/>
        </w:rPr>
        <w:t>reiranje više particija u topicu “orders”</w:t>
      </w:r>
      <w:r>
        <w:rPr>
          <w:rFonts w:hint="default"/>
          <w:u w:val="none"/>
          <w:lang w:val="sr-Latn-ME"/>
        </w:rPr>
        <w:t>:</w:t>
      </w:r>
    </w:p>
    <w:p w14:paraId="6342A46A">
      <w:pPr>
        <w:jc w:val="center"/>
        <w:rPr>
          <w:rFonts w:hint="default"/>
          <w:u w:val="single"/>
          <w:lang w:val="sr-Latn-ME"/>
        </w:rPr>
      </w:pPr>
    </w:p>
    <w:p w14:paraId="1907B522">
      <w:pPr>
        <w:jc w:val="left"/>
        <w:rPr>
          <w:rFonts w:hint="default"/>
          <w:lang w:val="sr-Latn-RS"/>
        </w:rPr>
      </w:pPr>
      <w:r>
        <w:drawing>
          <wp:inline distT="0" distB="0" distL="114300" distR="114300">
            <wp:extent cx="2863850" cy="3187700"/>
            <wp:effectExtent l="0" t="0" r="6350"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22"/>
                    <a:stretch>
                      <a:fillRect/>
                    </a:stretch>
                  </pic:blipFill>
                  <pic:spPr>
                    <a:xfrm>
                      <a:off x="0" y="0"/>
                      <a:ext cx="2863850" cy="3187700"/>
                    </a:xfrm>
                    <a:prstGeom prst="rect">
                      <a:avLst/>
                    </a:prstGeom>
                    <a:noFill/>
                    <a:ln>
                      <a:noFill/>
                    </a:ln>
                  </pic:spPr>
                </pic:pic>
              </a:graphicData>
            </a:graphic>
          </wp:inline>
        </w:drawing>
      </w:r>
    </w:p>
    <w:p w14:paraId="3EDA1993">
      <w:pPr>
        <w:rPr>
          <w:rFonts w:hint="default"/>
          <w:lang w:val="sr-Latn-ME"/>
        </w:rPr>
      </w:pPr>
      <w:r>
        <w:rPr>
          <w:rFonts w:hint="default"/>
          <w:lang w:val="sr-Latn-RS"/>
        </w:rPr>
        <w:t>Izvršavanjem ovog koda su napravljene</w:t>
      </w:r>
      <w:r>
        <w:rPr>
          <w:rFonts w:hint="default"/>
          <w:lang w:val="sr-Latn-ME"/>
        </w:rPr>
        <w:t xml:space="preserve"> 3 particij</w:t>
      </w:r>
      <w:r>
        <w:rPr>
          <w:rFonts w:hint="default"/>
          <w:lang w:val="sr-Latn-RS"/>
        </w:rPr>
        <w:t>e</w:t>
      </w:r>
      <w:r>
        <w:rPr>
          <w:rFonts w:hint="default"/>
          <w:lang w:val="sr-Latn-ME"/>
        </w:rPr>
        <w:t xml:space="preserve"> u topicu “orders”.</w:t>
      </w:r>
    </w:p>
    <w:p w14:paraId="10C475AD">
      <w:pPr>
        <w:rPr>
          <w:rFonts w:hint="default"/>
          <w:lang w:val="sr-Latn-ME"/>
        </w:rPr>
      </w:pPr>
    </w:p>
    <w:p w14:paraId="5584114B">
      <w:pPr>
        <w:rPr>
          <w:rFonts w:hint="default"/>
          <w:lang w:val="sr-Latn-ME"/>
        </w:rPr>
      </w:pPr>
      <w:r>
        <w:rPr>
          <w:rFonts w:hint="default"/>
          <w:lang w:val="sr-Latn-ME"/>
        </w:rPr>
        <w:t>Consumer2 će sada moći da čita poruke iz topica i ako je u istoj grupi kao consumer1. Kafka će automatski balansirati opterećenje između consumera1 i consumera2. Jedan consumer će čitati isključivo jednu particiju a drugi consumer će čitati isključivo preostale dve particije.</w:t>
      </w:r>
    </w:p>
    <w:p w14:paraId="7794AD4E">
      <w:pPr>
        <w:rPr>
          <w:rFonts w:hint="default"/>
          <w:lang w:val="sr-Latn-ME"/>
        </w:rPr>
      </w:pPr>
    </w:p>
    <w:p w14:paraId="67FC7C44">
      <w:pPr>
        <w:rPr>
          <w:rFonts w:hint="default"/>
          <w:lang w:val="sr-Latn-ME"/>
        </w:rPr>
      </w:pPr>
      <w:r>
        <w:rPr>
          <w:rFonts w:hint="default"/>
          <w:lang w:val="sr-Latn-ME"/>
        </w:rPr>
        <w:t>Consumer1 čita particije 0 i 1:</w:t>
      </w:r>
    </w:p>
    <w:p w14:paraId="14821E85">
      <w:r>
        <w:drawing>
          <wp:inline distT="0" distB="0" distL="114300" distR="114300">
            <wp:extent cx="5272405" cy="1729105"/>
            <wp:effectExtent l="0" t="0" r="10795" b="10795"/>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23"/>
                    <a:stretch>
                      <a:fillRect/>
                    </a:stretch>
                  </pic:blipFill>
                  <pic:spPr>
                    <a:xfrm>
                      <a:off x="0" y="0"/>
                      <a:ext cx="5272405" cy="1729105"/>
                    </a:xfrm>
                    <a:prstGeom prst="rect">
                      <a:avLst/>
                    </a:prstGeom>
                    <a:noFill/>
                    <a:ln>
                      <a:noFill/>
                    </a:ln>
                  </pic:spPr>
                </pic:pic>
              </a:graphicData>
            </a:graphic>
          </wp:inline>
        </w:drawing>
      </w:r>
    </w:p>
    <w:p w14:paraId="1AC44278">
      <w:pPr>
        <w:rPr>
          <w:rFonts w:hint="default"/>
          <w:lang w:val="sr-Latn-ME"/>
        </w:rPr>
      </w:pPr>
    </w:p>
    <w:p w14:paraId="292DC826">
      <w:pPr>
        <w:rPr>
          <w:rFonts w:hint="default"/>
          <w:lang w:val="sr-Latn-ME"/>
        </w:rPr>
      </w:pPr>
      <w:r>
        <w:rPr>
          <w:rFonts w:hint="default"/>
          <w:lang w:val="sr-Latn-ME"/>
        </w:rPr>
        <w:t>Consumer2 čita particiju 2:</w:t>
      </w:r>
    </w:p>
    <w:p w14:paraId="389B52E9">
      <w:r>
        <w:drawing>
          <wp:inline distT="0" distB="0" distL="114300" distR="114300">
            <wp:extent cx="5273040" cy="1290955"/>
            <wp:effectExtent l="0" t="0" r="10160" b="4445"/>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24"/>
                    <a:stretch>
                      <a:fillRect/>
                    </a:stretch>
                  </pic:blipFill>
                  <pic:spPr>
                    <a:xfrm>
                      <a:off x="0" y="0"/>
                      <a:ext cx="5273040" cy="1290955"/>
                    </a:xfrm>
                    <a:prstGeom prst="rect">
                      <a:avLst/>
                    </a:prstGeom>
                    <a:noFill/>
                    <a:ln>
                      <a:noFill/>
                    </a:ln>
                  </pic:spPr>
                </pic:pic>
              </a:graphicData>
            </a:graphic>
          </wp:inline>
        </w:drawing>
      </w:r>
    </w:p>
    <w:p w14:paraId="67BC6711"/>
    <w:p w14:paraId="4F99A869"/>
    <w:p w14:paraId="0435BE78">
      <w:pPr>
        <w:rPr>
          <w:rFonts w:hint="default"/>
          <w:u w:val="single"/>
          <w:lang w:val="sr-Latn-ME"/>
        </w:rPr>
      </w:pPr>
      <w:r>
        <w:rPr>
          <w:rFonts w:hint="default"/>
          <w:u w:val="single"/>
          <w:lang w:val="sr-Latn-ME"/>
        </w:rPr>
        <w:t>Dodavanje i trećeg consumera na isti topic:</w:t>
      </w:r>
    </w:p>
    <w:p w14:paraId="1487C457">
      <w:pPr>
        <w:rPr>
          <w:rFonts w:hint="default"/>
          <w:u w:val="single"/>
          <w:lang w:val="sr-Latn-ME"/>
        </w:rPr>
      </w:pPr>
    </w:p>
    <w:p w14:paraId="2738ED1E">
      <w:pPr>
        <w:rPr>
          <w:rFonts w:hint="default"/>
          <w:lang w:val="sr-Latn-ME"/>
        </w:rPr>
      </w:pPr>
      <w:r>
        <w:rPr>
          <w:rFonts w:hint="default"/>
          <w:lang w:val="sr-Latn-ME"/>
        </w:rPr>
        <w:t>Ako se doda i treći consumer, svaki od consumera će čitati po jednu particiju.</w:t>
      </w:r>
    </w:p>
    <w:p w14:paraId="5E9A8F0E">
      <w:pPr>
        <w:rPr>
          <w:rFonts w:hint="default"/>
          <w:lang w:val="sr-Latn-ME"/>
        </w:rPr>
      </w:pPr>
    </w:p>
    <w:p w14:paraId="7B743120">
      <w:r>
        <w:drawing>
          <wp:inline distT="0" distB="0" distL="114300" distR="114300">
            <wp:extent cx="5232400" cy="1672590"/>
            <wp:effectExtent l="0" t="0" r="0" b="381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25"/>
                    <a:stretch>
                      <a:fillRect/>
                    </a:stretch>
                  </pic:blipFill>
                  <pic:spPr>
                    <a:xfrm>
                      <a:off x="0" y="0"/>
                      <a:ext cx="5232400" cy="1672590"/>
                    </a:xfrm>
                    <a:prstGeom prst="rect">
                      <a:avLst/>
                    </a:prstGeom>
                    <a:noFill/>
                    <a:ln>
                      <a:noFill/>
                    </a:ln>
                  </pic:spPr>
                </pic:pic>
              </a:graphicData>
            </a:graphic>
          </wp:inline>
        </w:drawing>
      </w:r>
    </w:p>
    <w:p w14:paraId="2D7C1FE9"/>
    <w:p w14:paraId="1C93740F">
      <w:r>
        <w:drawing>
          <wp:inline distT="0" distB="0" distL="114300" distR="114300">
            <wp:extent cx="5272405" cy="1675765"/>
            <wp:effectExtent l="0" t="0" r="10795" b="635"/>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26"/>
                    <a:stretch>
                      <a:fillRect/>
                    </a:stretch>
                  </pic:blipFill>
                  <pic:spPr>
                    <a:xfrm>
                      <a:off x="0" y="0"/>
                      <a:ext cx="5272405" cy="1675765"/>
                    </a:xfrm>
                    <a:prstGeom prst="rect">
                      <a:avLst/>
                    </a:prstGeom>
                    <a:noFill/>
                    <a:ln>
                      <a:noFill/>
                    </a:ln>
                  </pic:spPr>
                </pic:pic>
              </a:graphicData>
            </a:graphic>
          </wp:inline>
        </w:drawing>
      </w:r>
    </w:p>
    <w:p w14:paraId="151A23B1"/>
    <w:p w14:paraId="5666126E">
      <w:r>
        <w:drawing>
          <wp:inline distT="0" distB="0" distL="114300" distR="114300">
            <wp:extent cx="5270500" cy="871220"/>
            <wp:effectExtent l="0" t="0" r="0" b="5080"/>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pic:cNvPicPr>
                  </pic:nvPicPr>
                  <pic:blipFill>
                    <a:blip r:embed="rId27"/>
                    <a:stretch>
                      <a:fillRect/>
                    </a:stretch>
                  </pic:blipFill>
                  <pic:spPr>
                    <a:xfrm>
                      <a:off x="0" y="0"/>
                      <a:ext cx="5270500" cy="871220"/>
                    </a:xfrm>
                    <a:prstGeom prst="rect">
                      <a:avLst/>
                    </a:prstGeom>
                    <a:noFill/>
                    <a:ln>
                      <a:noFill/>
                    </a:ln>
                  </pic:spPr>
                </pic:pic>
              </a:graphicData>
            </a:graphic>
          </wp:inline>
        </w:drawing>
      </w:r>
    </w:p>
    <w:p w14:paraId="5F8DDA6A"/>
    <w:p w14:paraId="33294E9A">
      <w:pPr>
        <w:rPr>
          <w:rFonts w:hint="default"/>
          <w:lang w:val="sr-Latn-ME"/>
        </w:rPr>
      </w:pPr>
      <w:r>
        <w:rPr>
          <w:rFonts w:hint="default"/>
          <w:lang w:val="sr-Latn-ME"/>
        </w:rPr>
        <w:t xml:space="preserve">Ovo demonstrira jednu od najvažnijih karakteristike Kafke, a to je mogućnost </w:t>
      </w:r>
      <w:r>
        <w:rPr>
          <w:rFonts w:hint="default"/>
          <w:u w:val="single"/>
          <w:lang w:val="sr-Latn-ME"/>
        </w:rPr>
        <w:t>lakog horizontalnog skaliranja</w:t>
      </w:r>
      <w:r>
        <w:rPr>
          <w:rFonts w:hint="default"/>
          <w:lang w:val="sr-Latn-ME"/>
        </w:rPr>
        <w:t xml:space="preserve"> i </w:t>
      </w:r>
      <w:r>
        <w:rPr>
          <w:rFonts w:hint="default"/>
          <w:u w:val="single"/>
          <w:lang w:val="sr-Latn-ME"/>
        </w:rPr>
        <w:t>obrada ogromnih količina podataka</w:t>
      </w:r>
      <w:r>
        <w:rPr>
          <w:rFonts w:hint="default"/>
          <w:u w:val="none"/>
          <w:lang w:val="sr-Latn-ME"/>
        </w:rPr>
        <w:t xml:space="preserve"> u realnom vremenu</w:t>
      </w:r>
      <w:r>
        <w:rPr>
          <w:rFonts w:hint="default"/>
          <w:lang w:val="sr-Latn-ME"/>
        </w:rPr>
        <w:t>. Deljenjem topica na još više particija moguće je uključiti više consumera koji će obrađivati te podatke i tako uposliti veliki broj consumera koji će podeliti posao među sobom, što čini Kafku izuzetno moćnim alatom.</w:t>
      </w:r>
    </w:p>
    <w:p w14:paraId="57D0FAAE">
      <w:pPr>
        <w:rPr>
          <w:rFonts w:hint="default"/>
          <w:lang w:val="sr-Latn-ME"/>
        </w:rPr>
      </w:pPr>
    </w:p>
    <w:p w14:paraId="5421A923">
      <w:pPr>
        <w:rPr>
          <w:rFonts w:hint="default"/>
          <w:lang w:val="sr-Latn-ME"/>
        </w:rPr>
      </w:pPr>
      <w:r>
        <w:rPr>
          <w:rFonts w:hint="default"/>
          <w:lang w:val="sr-Latn-ME"/>
        </w:rPr>
        <w:t xml:space="preserve">Takođe, ako se pažljivo pogleda orderId svake poruke primećuje se da poruke sa određenim orderId idu uvek u isti consumer. Vidi se da poruka sa orderId=10 ide uvek u consumer1, poruke sa orderId 102,106,107,108 i 109 uvek idu u consumer2 a poruke sa orderId 101,103,104 i 105 uvek idu u consumer3. Ovo kafka radi automatski. </w:t>
      </w:r>
    </w:p>
    <w:p w14:paraId="516D710F">
      <w:pPr>
        <w:rPr>
          <w:rFonts w:hint="default"/>
          <w:lang w:val="sr-Latn-ME"/>
        </w:rPr>
      </w:pPr>
    </w:p>
    <w:p w14:paraId="4E16ED7F">
      <w:pPr>
        <w:rPr>
          <w:rFonts w:hint="default"/>
          <w:lang w:val="sr-Latn-ME"/>
        </w:rPr>
      </w:pPr>
    </w:p>
    <w:p w14:paraId="5C6EA73B">
      <w:pPr>
        <w:rPr>
          <w:rFonts w:hint="default"/>
          <w:lang w:val="sr-Latn-ME"/>
        </w:rPr>
      </w:pPr>
      <w:r>
        <w:rPr>
          <w:rFonts w:hint="default"/>
          <w:lang w:val="sr-Latn-ME"/>
        </w:rPr>
        <w:t>Ukoliko se doda jos jedan consumer on će biti višak</w:t>
      </w:r>
      <w:r>
        <w:rPr>
          <w:rFonts w:hint="default"/>
          <w:lang w:val="en-US"/>
        </w:rPr>
        <w:t xml:space="preserve"> </w:t>
      </w:r>
      <w:r>
        <w:rPr>
          <w:rFonts w:hint="default"/>
          <w:lang w:val="sr-Latn-ME"/>
        </w:rPr>
        <w:t xml:space="preserve">jer je već maksimalno skalirano, odnosno topic koji ima 3 particije već sluša 3 consumera, a s obzirom da nije moguće da više consumera iz iste grupe sluša istu particiju javlja se </w:t>
      </w:r>
      <w:r>
        <w:rPr>
          <w:rFonts w:hint="default"/>
          <w:lang w:val="en-US"/>
        </w:rPr>
        <w:t xml:space="preserve">situacija </w:t>
      </w:r>
      <w:r>
        <w:rPr>
          <w:rFonts w:hint="default"/>
          <w:lang w:val="sr-Latn-ME"/>
        </w:rPr>
        <w:t xml:space="preserve">od maločas. </w:t>
      </w:r>
      <w:r>
        <w:rPr>
          <w:rFonts w:hint="default"/>
          <w:lang w:val="en-US"/>
        </w:rPr>
        <w:t xml:space="preserve">Najnoviji dodati consumer </w:t>
      </w:r>
      <w:r>
        <w:rPr>
          <w:rFonts w:hint="default"/>
          <w:lang w:val="sr-Latn-ME"/>
        </w:rPr>
        <w:t>će preuzeti posao nekog od consumera koji već slušaju taj topic, taj</w:t>
      </w:r>
      <w:r>
        <w:rPr>
          <w:rFonts w:hint="default"/>
          <w:lang w:val="sr-Latn-RS"/>
        </w:rPr>
        <w:t xml:space="preserve"> stari</w:t>
      </w:r>
      <w:r>
        <w:rPr>
          <w:rFonts w:hint="default"/>
          <w:lang w:val="sr-Latn-ME"/>
        </w:rPr>
        <w:t xml:space="preserve"> consumer prestaje sa primanjem poruka, i opet će biti tri consumera koji slušaju 3 particije. </w:t>
      </w:r>
    </w:p>
    <w:p w14:paraId="11C4A95F">
      <w:pPr>
        <w:rPr>
          <w:rFonts w:hint="default"/>
          <w:lang w:val="sr-Latn-ME"/>
        </w:rPr>
      </w:pPr>
    </w:p>
    <w:p w14:paraId="798ABC05">
      <w:r>
        <w:drawing>
          <wp:inline distT="0" distB="0" distL="114300" distR="114300">
            <wp:extent cx="4854575" cy="841375"/>
            <wp:effectExtent l="0" t="0" r="9525" b="952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8"/>
                    <a:stretch>
                      <a:fillRect/>
                    </a:stretch>
                  </pic:blipFill>
                  <pic:spPr>
                    <a:xfrm>
                      <a:off x="0" y="0"/>
                      <a:ext cx="4854575" cy="841375"/>
                    </a:xfrm>
                    <a:prstGeom prst="rect">
                      <a:avLst/>
                    </a:prstGeom>
                    <a:noFill/>
                    <a:ln>
                      <a:noFill/>
                    </a:ln>
                  </pic:spPr>
                </pic:pic>
              </a:graphicData>
            </a:graphic>
          </wp:inline>
        </w:drawing>
      </w:r>
    </w:p>
    <w:p w14:paraId="25AE4691"/>
    <w:p w14:paraId="5E04BEB7">
      <w:pPr>
        <w:rPr>
          <w:rFonts w:hint="default"/>
          <w:lang w:val="sr-Latn-ME"/>
        </w:rPr>
      </w:pPr>
      <w:r>
        <w:rPr>
          <w:rFonts w:hint="default"/>
          <w:lang w:val="sr-Latn-ME"/>
        </w:rPr>
        <w:t>Consumer2 je u ovom slučaju prestao sa dobijanjem novih poruka, ovo su poslednje poruke koje je on primio:</w:t>
      </w:r>
    </w:p>
    <w:p w14:paraId="2E708CD7">
      <w:r>
        <w:drawing>
          <wp:inline distT="0" distB="0" distL="114300" distR="114300">
            <wp:extent cx="4871085" cy="861695"/>
            <wp:effectExtent l="0" t="0" r="5715" b="190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29"/>
                    <a:stretch>
                      <a:fillRect/>
                    </a:stretch>
                  </pic:blipFill>
                  <pic:spPr>
                    <a:xfrm>
                      <a:off x="0" y="0"/>
                      <a:ext cx="4871085" cy="861695"/>
                    </a:xfrm>
                    <a:prstGeom prst="rect">
                      <a:avLst/>
                    </a:prstGeom>
                    <a:noFill/>
                    <a:ln>
                      <a:noFill/>
                    </a:ln>
                  </pic:spPr>
                </pic:pic>
              </a:graphicData>
            </a:graphic>
          </wp:inline>
        </w:drawing>
      </w:r>
    </w:p>
    <w:p w14:paraId="482A8DA4">
      <w:pPr>
        <w:rPr>
          <w:rFonts w:hint="default"/>
          <w:lang w:val="sr-Latn-ME"/>
        </w:rPr>
      </w:pPr>
    </w:p>
    <w:p w14:paraId="5C23432A">
      <w:pPr>
        <w:rPr>
          <w:rFonts w:hint="default"/>
          <w:lang w:val="sr-Latn-ME"/>
        </w:rPr>
      </w:pPr>
    </w:p>
    <w:p w14:paraId="7CF119BC">
      <w:pPr>
        <w:rPr>
          <w:rFonts w:hint="default"/>
          <w:lang w:val="sr-Latn-RS"/>
        </w:rPr>
      </w:pPr>
      <w:r>
        <w:rPr>
          <w:rFonts w:hint="default"/>
          <w:lang w:val="sr-Latn-ME"/>
        </w:rPr>
        <w:t xml:space="preserve">Ako se novi consumer doda kao član druge grupe umesto kao član iste grupe kao i prethodni consumeri on će slušati sve poruke koje dolaze sa sve 3 particije nezavisno od postojeća 3 consumera </w:t>
      </w:r>
      <w:r>
        <w:rPr>
          <w:rFonts w:hint="default"/>
          <w:lang w:val="sr-Latn-RS"/>
        </w:rPr>
        <w:t>iz prve grupe. Na taj način će iste poruke moći da se obrađuju na različite načine i različitom brzinom.</w:t>
      </w:r>
    </w:p>
    <w:p w14:paraId="0B937152">
      <w:pPr>
        <w:rPr>
          <w:rFonts w:hint="default"/>
          <w:lang w:val="sr-Latn-ME"/>
        </w:rPr>
      </w:pPr>
    </w:p>
    <w:p w14:paraId="263AD06A">
      <w:r>
        <w:drawing>
          <wp:inline distT="0" distB="0" distL="114300" distR="114300">
            <wp:extent cx="5270500" cy="645160"/>
            <wp:effectExtent l="0" t="0" r="0" b="254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30"/>
                    <a:stretch>
                      <a:fillRect/>
                    </a:stretch>
                  </pic:blipFill>
                  <pic:spPr>
                    <a:xfrm>
                      <a:off x="0" y="0"/>
                      <a:ext cx="5270500" cy="645160"/>
                    </a:xfrm>
                    <a:prstGeom prst="rect">
                      <a:avLst/>
                    </a:prstGeom>
                    <a:noFill/>
                    <a:ln>
                      <a:noFill/>
                    </a:ln>
                  </pic:spPr>
                </pic:pic>
              </a:graphicData>
            </a:graphic>
          </wp:inline>
        </w:drawing>
      </w:r>
    </w:p>
    <w:p w14:paraId="2F03F889"/>
    <w:p w14:paraId="03C4E68E">
      <w:pPr>
        <w:rPr>
          <w:rFonts w:hint="default"/>
          <w:lang w:val="sr-Latn-ME"/>
        </w:rPr>
      </w:pPr>
      <w:r>
        <w:rPr>
          <w:rFonts w:hint="default"/>
          <w:lang w:val="sr-Latn-ME"/>
        </w:rPr>
        <w:t xml:space="preserve">Ovaj primer takođe pokazuje i da </w:t>
      </w:r>
      <w:r>
        <w:rPr>
          <w:rFonts w:hint="default"/>
          <w:u w:val="none"/>
          <w:lang w:val="sr-Latn-ME"/>
        </w:rPr>
        <w:t xml:space="preserve">se </w:t>
      </w:r>
      <w:r>
        <w:rPr>
          <w:rFonts w:hint="default"/>
          <w:u w:val="single"/>
          <w:lang w:val="sr-Latn-ME"/>
        </w:rPr>
        <w:t>poruke u Kafci ne brišu kada ih consumer pročita</w:t>
      </w:r>
      <w:r>
        <w:rPr>
          <w:rFonts w:hint="default"/>
          <w:lang w:val="sr-Latn-ME"/>
        </w:rPr>
        <w:t xml:space="preserve">. Consumer koji se naknadno pretplatio na određeni topic može da primi poruke koje su poslate pre određenog vremena i koje su već pročitali drugi consumeri. </w:t>
      </w:r>
    </w:p>
    <w:p w14:paraId="395A5622">
      <w:pPr>
        <w:rPr>
          <w:rFonts w:hint="default"/>
          <w:lang w:val="sr-Latn-ME"/>
        </w:rPr>
      </w:pPr>
    </w:p>
    <w:p w14:paraId="229322F0">
      <w:pPr>
        <w:pStyle w:val="4"/>
        <w:bidi w:val="0"/>
        <w:rPr>
          <w:rFonts w:hint="default"/>
          <w:lang w:val="sr-Latn-ME"/>
        </w:rPr>
      </w:pPr>
      <w:bookmarkStart w:id="30" w:name="_Toc29861"/>
      <w:r>
        <w:rPr>
          <w:rFonts w:hint="default"/>
          <w:lang w:val="sr-Latn-ME"/>
        </w:rPr>
        <w:t>Očuvanje redosleda poruka</w:t>
      </w:r>
      <w:bookmarkEnd w:id="30"/>
    </w:p>
    <w:p w14:paraId="0733D2AD">
      <w:pPr>
        <w:ind w:firstLine="360" w:firstLineChars="0"/>
        <w:rPr>
          <w:rFonts w:hint="default"/>
          <w:lang w:val="sr-Latn-ME"/>
        </w:rPr>
      </w:pPr>
      <w:r>
        <w:rPr>
          <w:rFonts w:hint="default"/>
          <w:u w:val="single"/>
          <w:lang w:val="sr-Latn-ME"/>
        </w:rPr>
        <w:t>Kafka garantuje očuvanje redosleda poruka samo unutar iste particije</w:t>
      </w:r>
      <w:r>
        <w:rPr>
          <w:rFonts w:hint="default"/>
          <w:lang w:val="sr-Latn-ME"/>
        </w:rPr>
        <w:t>. Poruke koje imaju isti ključ obavezno idu u istu particiju i redosled je sačuvan. Poruke koje nemaju isti k</w:t>
      </w:r>
      <w:r>
        <w:rPr>
          <w:rFonts w:hint="default"/>
          <w:lang w:val="sr-Latn-RS"/>
        </w:rPr>
        <w:t>l</w:t>
      </w:r>
      <w:r>
        <w:rPr>
          <w:rFonts w:hint="default"/>
          <w:lang w:val="sr-Latn-ME"/>
        </w:rPr>
        <w:t xml:space="preserve">juč idu u nasumične particije, mogu slučajno da se nađu u istoj particiji ali očuvanje redosleda poruka nije zagarantovano. </w:t>
      </w:r>
    </w:p>
    <w:p w14:paraId="017ECAAF">
      <w:pPr>
        <w:ind w:firstLine="360" w:firstLineChars="0"/>
        <w:rPr>
          <w:rFonts w:hint="default"/>
          <w:lang w:val="sr-Latn-ME"/>
        </w:rPr>
      </w:pPr>
    </w:p>
    <w:p w14:paraId="4F3DA072">
      <w:pPr>
        <w:rPr>
          <w:rFonts w:hint="default"/>
          <w:lang w:val="sr-Latn-ME"/>
        </w:rPr>
      </w:pPr>
    </w:p>
    <w:p w14:paraId="7548989B">
      <w:pPr>
        <w:jc w:val="left"/>
        <w:rPr>
          <w:rFonts w:hint="default"/>
          <w:u w:val="single"/>
          <w:lang w:val="sr-Latn-ME"/>
        </w:rPr>
      </w:pPr>
      <w:r>
        <w:rPr>
          <w:rFonts w:hint="default"/>
          <w:u w:val="none"/>
          <w:lang w:val="en-US"/>
        </w:rPr>
        <w:t xml:space="preserve">Producer koji </w:t>
      </w:r>
      <w:r>
        <w:rPr>
          <w:rFonts w:hint="default"/>
          <w:u w:val="none"/>
          <w:lang w:val="sr-Latn-ME"/>
        </w:rPr>
        <w:t>šalje poruke sa istim ključem:</w:t>
      </w:r>
    </w:p>
    <w:p w14:paraId="6C9C6422">
      <w:pPr>
        <w:jc w:val="left"/>
      </w:pPr>
      <w:r>
        <w:drawing>
          <wp:inline distT="0" distB="0" distL="114300" distR="114300">
            <wp:extent cx="2414905" cy="2038350"/>
            <wp:effectExtent l="0" t="0" r="10795" b="635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31"/>
                    <a:stretch>
                      <a:fillRect/>
                    </a:stretch>
                  </pic:blipFill>
                  <pic:spPr>
                    <a:xfrm>
                      <a:off x="0" y="0"/>
                      <a:ext cx="2414905" cy="2038350"/>
                    </a:xfrm>
                    <a:prstGeom prst="rect">
                      <a:avLst/>
                    </a:prstGeom>
                    <a:noFill/>
                    <a:ln>
                      <a:noFill/>
                    </a:ln>
                  </pic:spPr>
                </pic:pic>
              </a:graphicData>
            </a:graphic>
          </wp:inline>
        </w:drawing>
      </w:r>
    </w:p>
    <w:p w14:paraId="4F5AAEEF">
      <w:pPr>
        <w:jc w:val="left"/>
      </w:pPr>
    </w:p>
    <w:p w14:paraId="61F1E1CA"/>
    <w:p w14:paraId="3C5EE221">
      <w:pPr>
        <w:rPr>
          <w:rFonts w:hint="default"/>
          <w:lang w:val="sr-Latn-ME"/>
        </w:rPr>
      </w:pPr>
      <w:r>
        <w:rPr>
          <w:rFonts w:hint="default"/>
          <w:lang w:val="sr-Latn-ME"/>
        </w:rPr>
        <w:t xml:space="preserve">Sve poruke iz ovog producera idu u istu particiju zato što imaju isti ključ. </w:t>
      </w:r>
    </w:p>
    <w:p w14:paraId="25CDE451">
      <w:pPr>
        <w:rPr>
          <w:rFonts w:hint="default"/>
          <w:lang w:val="sr-Latn-ME"/>
        </w:rPr>
      </w:pPr>
    </w:p>
    <w:p w14:paraId="39B4492D">
      <w:r>
        <w:rPr>
          <w:rFonts w:hint="default"/>
          <w:lang w:val="sr-Latn-ME"/>
        </w:rPr>
        <w:t>Consumer koji čita ove poruke će ih čitati u istom redosledu u kome ih je producer objavio:</w:t>
      </w:r>
      <w:r>
        <w:drawing>
          <wp:inline distT="0" distB="0" distL="114300" distR="114300">
            <wp:extent cx="5270500" cy="1339215"/>
            <wp:effectExtent l="0" t="0" r="0" b="698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32"/>
                    <a:stretch>
                      <a:fillRect/>
                    </a:stretch>
                  </pic:blipFill>
                  <pic:spPr>
                    <a:xfrm>
                      <a:off x="0" y="0"/>
                      <a:ext cx="5270500" cy="1339215"/>
                    </a:xfrm>
                    <a:prstGeom prst="rect">
                      <a:avLst/>
                    </a:prstGeom>
                    <a:noFill/>
                    <a:ln>
                      <a:noFill/>
                    </a:ln>
                  </pic:spPr>
                </pic:pic>
              </a:graphicData>
            </a:graphic>
          </wp:inline>
        </w:drawing>
      </w:r>
    </w:p>
    <w:p w14:paraId="4EF77AD0"/>
    <w:p w14:paraId="640AF858"/>
    <w:p w14:paraId="0BC6AC7F">
      <w:r>
        <w:br w:type="page"/>
      </w:r>
    </w:p>
    <w:p w14:paraId="01514A86">
      <w:pPr>
        <w:jc w:val="left"/>
        <w:rPr>
          <w:rFonts w:hint="default"/>
          <w:u w:val="single"/>
          <w:lang w:val="sr-Latn-ME"/>
        </w:rPr>
      </w:pPr>
      <w:r>
        <w:rPr>
          <w:rFonts w:hint="default"/>
          <w:u w:val="none"/>
          <w:lang w:val="sr-Latn-ME"/>
        </w:rPr>
        <w:t>Producer koji šalje poruke sa različitim ključevima:</w:t>
      </w:r>
    </w:p>
    <w:p w14:paraId="1007E5B7">
      <w:pPr>
        <w:jc w:val="left"/>
      </w:pPr>
      <w:r>
        <w:drawing>
          <wp:inline distT="0" distB="0" distL="114300" distR="114300">
            <wp:extent cx="3771900" cy="1308100"/>
            <wp:effectExtent l="0" t="0" r="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33"/>
                    <a:stretch>
                      <a:fillRect/>
                    </a:stretch>
                  </pic:blipFill>
                  <pic:spPr>
                    <a:xfrm>
                      <a:off x="0" y="0"/>
                      <a:ext cx="3771900" cy="1308100"/>
                    </a:xfrm>
                    <a:prstGeom prst="rect">
                      <a:avLst/>
                    </a:prstGeom>
                    <a:noFill/>
                    <a:ln>
                      <a:noFill/>
                    </a:ln>
                  </pic:spPr>
                </pic:pic>
              </a:graphicData>
            </a:graphic>
          </wp:inline>
        </w:drawing>
      </w:r>
    </w:p>
    <w:p w14:paraId="31F36552">
      <w:pPr>
        <w:jc w:val="center"/>
      </w:pPr>
    </w:p>
    <w:p w14:paraId="4ABAD9C1">
      <w:pPr>
        <w:rPr>
          <w:rFonts w:hint="default"/>
          <w:lang w:val="sr-Latn-ME"/>
        </w:rPr>
      </w:pPr>
      <w:r>
        <w:rPr>
          <w:rFonts w:hint="default"/>
          <w:lang w:val="sr-Latn-ME"/>
        </w:rPr>
        <w:t xml:space="preserve">Poruke iz ovog producera ne moraju da idu u istu particiju zato što imaju različite ključeve. </w:t>
      </w:r>
    </w:p>
    <w:p w14:paraId="6D7DF132">
      <w:pPr>
        <w:rPr>
          <w:rFonts w:hint="default"/>
          <w:lang w:val="sr-Latn-ME"/>
        </w:rPr>
      </w:pPr>
    </w:p>
    <w:p w14:paraId="06035302">
      <w:pPr>
        <w:rPr>
          <w:rFonts w:hint="default"/>
          <w:lang w:val="sr-Latn-ME"/>
        </w:rPr>
      </w:pPr>
      <w:r>
        <w:rPr>
          <w:rFonts w:hint="default"/>
          <w:i/>
          <w:iCs/>
          <w:lang w:val="sr-Latn-ME"/>
        </w:rPr>
        <w:t xml:space="preserve">Consumer </w:t>
      </w:r>
      <w:r>
        <w:rPr>
          <w:rFonts w:hint="default"/>
          <w:lang w:val="sr-Latn-ME"/>
        </w:rPr>
        <w:t>koji čita ove poruke će ih čitati u nepredvidlj</w:t>
      </w:r>
      <w:r>
        <w:rPr>
          <w:rFonts w:hint="default"/>
          <w:lang w:val="sr-Latn-RS"/>
        </w:rPr>
        <w:t>i</w:t>
      </w:r>
      <w:r>
        <w:rPr>
          <w:rFonts w:hint="default"/>
          <w:lang w:val="sr-Latn-ME"/>
        </w:rPr>
        <w:t xml:space="preserve">vom redosledu: </w:t>
      </w:r>
    </w:p>
    <w:p w14:paraId="2EA2BD2B">
      <w:r>
        <w:drawing>
          <wp:inline distT="0" distB="0" distL="114300" distR="114300">
            <wp:extent cx="4749800" cy="1790700"/>
            <wp:effectExtent l="0" t="0" r="0" b="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34"/>
                    <a:stretch>
                      <a:fillRect/>
                    </a:stretch>
                  </pic:blipFill>
                  <pic:spPr>
                    <a:xfrm>
                      <a:off x="0" y="0"/>
                      <a:ext cx="4749800" cy="1790700"/>
                    </a:xfrm>
                    <a:prstGeom prst="rect">
                      <a:avLst/>
                    </a:prstGeom>
                    <a:noFill/>
                    <a:ln>
                      <a:noFill/>
                    </a:ln>
                  </pic:spPr>
                </pic:pic>
              </a:graphicData>
            </a:graphic>
          </wp:inline>
        </w:drawing>
      </w:r>
    </w:p>
    <w:p w14:paraId="629F3EAD"/>
    <w:p w14:paraId="2F9DAFDB"/>
    <w:p w14:paraId="0720E87C">
      <w:pPr>
        <w:pStyle w:val="4"/>
        <w:bidi w:val="0"/>
        <w:rPr>
          <w:rFonts w:hint="default"/>
          <w:lang w:val="sr-Latn-ME"/>
        </w:rPr>
      </w:pPr>
      <w:bookmarkStart w:id="31" w:name="_Toc30720"/>
      <w:r>
        <w:rPr>
          <w:rFonts w:hint="default"/>
          <w:lang w:val="sr-Latn-ME"/>
        </w:rPr>
        <w:t>Pamćenje offseta</w:t>
      </w:r>
      <w:bookmarkEnd w:id="31"/>
    </w:p>
    <w:p w14:paraId="054036BF">
      <w:pPr>
        <w:rPr>
          <w:rFonts w:hint="default"/>
          <w:lang w:val="sr-Latn-ME"/>
        </w:rPr>
      </w:pPr>
      <w:r>
        <w:rPr>
          <w:rFonts w:hint="default"/>
          <w:lang w:val="sr-Latn-RS"/>
        </w:rPr>
        <w:t>Pretpostavimo da imamo situaciju da p</w:t>
      </w:r>
      <w:r>
        <w:rPr>
          <w:rFonts w:hint="default"/>
          <w:lang w:val="en-US"/>
        </w:rPr>
        <w:t xml:space="preserve">roducer svakih pet sekundi </w:t>
      </w:r>
      <w:r>
        <w:rPr>
          <w:rFonts w:hint="default"/>
          <w:lang w:val="sr-Latn-ME"/>
        </w:rPr>
        <w:t>šalje poruke u topic “orders”, simulirajući streaming u realnom vremenu:</w:t>
      </w:r>
    </w:p>
    <w:p w14:paraId="2D1F71EE">
      <w:r>
        <w:drawing>
          <wp:inline distT="0" distB="0" distL="114300" distR="114300">
            <wp:extent cx="3289300" cy="77470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35"/>
                    <a:stretch>
                      <a:fillRect/>
                    </a:stretch>
                  </pic:blipFill>
                  <pic:spPr>
                    <a:xfrm>
                      <a:off x="0" y="0"/>
                      <a:ext cx="3289300" cy="774700"/>
                    </a:xfrm>
                    <a:prstGeom prst="rect">
                      <a:avLst/>
                    </a:prstGeom>
                    <a:noFill/>
                    <a:ln>
                      <a:noFill/>
                    </a:ln>
                  </pic:spPr>
                </pic:pic>
              </a:graphicData>
            </a:graphic>
          </wp:inline>
        </w:drawing>
      </w:r>
    </w:p>
    <w:p w14:paraId="6DE5D353"/>
    <w:p w14:paraId="19CBDE8E"/>
    <w:p w14:paraId="0B47EE89">
      <w:pPr>
        <w:rPr>
          <w:rFonts w:hint="default"/>
          <w:lang w:val="sr-Latn-ME"/>
        </w:rPr>
      </w:pPr>
      <w:r>
        <w:rPr>
          <w:rFonts w:hint="default"/>
          <w:i/>
          <w:iCs/>
          <w:lang w:val="sr-Latn-ME"/>
        </w:rPr>
        <w:t xml:space="preserve">Consumer </w:t>
      </w:r>
      <w:r>
        <w:rPr>
          <w:rFonts w:hint="default"/>
          <w:lang w:val="sr-Latn-ME"/>
        </w:rPr>
        <w:t>sluša topic “orders” i nakon svake primljene poruke, vrši određenu logiku</w:t>
      </w:r>
      <w:r>
        <w:rPr>
          <w:rFonts w:hint="default"/>
          <w:lang w:val="sr-Latn-RS"/>
        </w:rPr>
        <w:t>(simulirano spavanjem)</w:t>
      </w:r>
      <w:r>
        <w:rPr>
          <w:rFonts w:hint="default"/>
          <w:lang w:val="sr-Latn-ME"/>
        </w:rPr>
        <w:t xml:space="preserve"> i commituje poruku, odnosno označava je kao primljenu:</w:t>
      </w:r>
    </w:p>
    <w:p w14:paraId="749E5B80">
      <w:r>
        <w:drawing>
          <wp:inline distT="0" distB="0" distL="114300" distR="114300">
            <wp:extent cx="4688840" cy="1666875"/>
            <wp:effectExtent l="0" t="0" r="10160" b="952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36"/>
                    <a:stretch>
                      <a:fillRect/>
                    </a:stretch>
                  </pic:blipFill>
                  <pic:spPr>
                    <a:xfrm>
                      <a:off x="0" y="0"/>
                      <a:ext cx="4688840" cy="1666875"/>
                    </a:xfrm>
                    <a:prstGeom prst="rect">
                      <a:avLst/>
                    </a:prstGeom>
                    <a:noFill/>
                    <a:ln>
                      <a:noFill/>
                    </a:ln>
                  </pic:spPr>
                </pic:pic>
              </a:graphicData>
            </a:graphic>
          </wp:inline>
        </w:drawing>
      </w:r>
    </w:p>
    <w:p w14:paraId="3211C563">
      <w:r>
        <w:br w:type="page"/>
      </w:r>
    </w:p>
    <w:p w14:paraId="01262C76">
      <w:pPr>
        <w:rPr>
          <w:rFonts w:hint="default"/>
          <w:lang w:val="sr-Latn-ME"/>
        </w:rPr>
      </w:pPr>
      <w:r>
        <w:rPr>
          <w:rFonts w:hint="default"/>
          <w:lang w:val="sr-Latn-ME"/>
        </w:rPr>
        <w:t xml:space="preserve">Ukoliko iz nekog razloga </w:t>
      </w:r>
      <w:r>
        <w:rPr>
          <w:rFonts w:hint="default"/>
          <w:i/>
          <w:iCs/>
          <w:lang w:val="sr-Latn-ME"/>
        </w:rPr>
        <w:t xml:space="preserve">consumer </w:t>
      </w:r>
      <w:r>
        <w:rPr>
          <w:rFonts w:hint="default"/>
          <w:lang w:val="sr-Latn-ME"/>
        </w:rPr>
        <w:t>prestane sa radom</w:t>
      </w:r>
      <w:r>
        <w:rPr>
          <w:rFonts w:hint="default"/>
          <w:lang w:val="sr-Latn-RS"/>
        </w:rPr>
        <w:t>,</w:t>
      </w:r>
      <w:r>
        <w:rPr>
          <w:rFonts w:hint="default"/>
          <w:lang w:val="sr-Latn-ME"/>
        </w:rPr>
        <w:t xml:space="preserve"> nakon ponovnog </w:t>
      </w:r>
      <w:r>
        <w:rPr>
          <w:rFonts w:hint="default"/>
          <w:lang w:val="sr-Latn-RS"/>
        </w:rPr>
        <w:t xml:space="preserve">pokretanja </w:t>
      </w:r>
      <w:r>
        <w:rPr>
          <w:rFonts w:hint="default"/>
          <w:lang w:val="sr-Latn-ME"/>
        </w:rPr>
        <w:t>će nastaviti sa radom gde je stao. Ovo je moguće zahvaljujući tome što se poruke u Kafci pamte određeni vremenski period</w:t>
      </w:r>
      <w:r>
        <w:rPr>
          <w:rFonts w:hint="default"/>
          <w:lang w:val="sr-Latn-RS"/>
        </w:rPr>
        <w:t xml:space="preserve"> (ili dok ne napune određenu količinu memorije)</w:t>
      </w:r>
      <w:r>
        <w:rPr>
          <w:rFonts w:hint="default"/>
          <w:lang w:val="sr-Latn-ME"/>
        </w:rPr>
        <w:t xml:space="preserve"> i </w:t>
      </w:r>
      <w:r>
        <w:rPr>
          <w:rFonts w:hint="default"/>
          <w:i/>
          <w:iCs/>
          <w:lang w:val="sr-Latn-ME"/>
        </w:rPr>
        <w:t xml:space="preserve">consumer </w:t>
      </w:r>
      <w:r>
        <w:rPr>
          <w:rFonts w:hint="default"/>
          <w:lang w:val="sr-Latn-ME"/>
        </w:rPr>
        <w:t xml:space="preserve">pamti </w:t>
      </w:r>
      <w:r>
        <w:rPr>
          <w:rFonts w:hint="default"/>
          <w:i/>
          <w:iCs/>
          <w:lang w:val="sr-Latn-ME"/>
        </w:rPr>
        <w:t xml:space="preserve">offset </w:t>
      </w:r>
      <w:r>
        <w:rPr>
          <w:rFonts w:hint="default"/>
          <w:lang w:val="sr-Latn-ME"/>
        </w:rPr>
        <w:t>iz svake particije na koju je pretplaćen.</w:t>
      </w:r>
    </w:p>
    <w:p w14:paraId="44764A39">
      <w:pPr>
        <w:rPr>
          <w:rFonts w:hint="default"/>
          <w:lang w:val="sr-Latn-RS"/>
        </w:rPr>
      </w:pPr>
    </w:p>
    <w:p w14:paraId="105EB1E1">
      <w:pPr>
        <w:rPr>
          <w:rFonts w:hint="default"/>
          <w:lang w:val="sr-Latn-ME"/>
        </w:rPr>
      </w:pPr>
    </w:p>
    <w:p w14:paraId="7FF5AFD6">
      <w:r>
        <w:drawing>
          <wp:inline distT="0" distB="0" distL="114300" distR="114300">
            <wp:extent cx="5269865" cy="1824355"/>
            <wp:effectExtent l="0" t="0" r="635" b="444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37"/>
                    <a:stretch>
                      <a:fillRect/>
                    </a:stretch>
                  </pic:blipFill>
                  <pic:spPr>
                    <a:xfrm>
                      <a:off x="0" y="0"/>
                      <a:ext cx="5269865" cy="1824355"/>
                    </a:xfrm>
                    <a:prstGeom prst="rect">
                      <a:avLst/>
                    </a:prstGeom>
                    <a:noFill/>
                    <a:ln>
                      <a:noFill/>
                    </a:ln>
                  </pic:spPr>
                </pic:pic>
              </a:graphicData>
            </a:graphic>
          </wp:inline>
        </w:drawing>
      </w:r>
    </w:p>
    <w:p w14:paraId="4CC6F166">
      <w:pPr>
        <w:rPr>
          <w:rFonts w:hint="default"/>
          <w:lang w:val="sr-Latn-ME"/>
        </w:rPr>
      </w:pPr>
      <w:r>
        <w:rPr>
          <w:rFonts w:hint="default"/>
          <w:lang w:val="sr-Latn-ME"/>
        </w:rPr>
        <w:t xml:space="preserve">Na slici iznad se vidi da je consumer u prvom pokretanju commitovao </w:t>
      </w:r>
      <w:r>
        <w:rPr>
          <w:rFonts w:hint="default"/>
          <w:lang w:val="sr-Latn-RS"/>
        </w:rPr>
        <w:t>č</w:t>
      </w:r>
      <w:r>
        <w:rPr>
          <w:rFonts w:hint="default"/>
          <w:lang w:val="sr-Latn-ME"/>
        </w:rPr>
        <w:t>etiri poruke i započeo sa obradom pete poruke ali je nije commitovao. Nakon ponovnog pokretanja consumer počinje sa obradom od prve necommitovane poruke što je u ovom slučaju poruka broj 5. Iako je započeo njenu obradu prilikom prvog pokretanja, poruka nije u potpunosti obrađena i vrši se njena obrada ispočetka. Nakon toga se obrađuju sledeće poruke iz topica.</w:t>
      </w:r>
    </w:p>
    <w:p w14:paraId="04A103A1">
      <w:pPr>
        <w:rPr>
          <w:rFonts w:hint="default"/>
          <w:lang w:val="sr-Latn-ME"/>
        </w:rPr>
      </w:pPr>
    </w:p>
    <w:p w14:paraId="6047A8FE">
      <w:pPr>
        <w:rPr>
          <w:rFonts w:hint="default"/>
          <w:lang w:val="sr-Latn-ME"/>
        </w:rPr>
      </w:pPr>
      <w:r>
        <w:rPr>
          <w:rFonts w:hint="default"/>
          <w:lang w:val="sr-Latn-ME"/>
        </w:rPr>
        <w:t>Kafka podržava sledeće modele isporuke poruka:</w:t>
      </w:r>
    </w:p>
    <w:p w14:paraId="4E8D37CF">
      <w:pPr>
        <w:numPr>
          <w:ilvl w:val="0"/>
          <w:numId w:val="16"/>
        </w:numPr>
        <w:ind w:left="420" w:leftChars="0" w:hanging="420" w:firstLineChars="0"/>
        <w:rPr>
          <w:rFonts w:hint="default"/>
          <w:lang w:val="sr-Latn-ME"/>
        </w:rPr>
      </w:pPr>
      <w:r>
        <w:rPr>
          <w:rFonts w:hint="default"/>
          <w:lang w:val="sr-Latn-ME"/>
        </w:rPr>
        <w:t>At most once (najviše jednom)</w:t>
      </w:r>
    </w:p>
    <w:p w14:paraId="4C7D5FBC">
      <w:pPr>
        <w:numPr>
          <w:ilvl w:val="0"/>
          <w:numId w:val="16"/>
        </w:numPr>
        <w:ind w:left="420" w:leftChars="0" w:hanging="420" w:firstLineChars="0"/>
        <w:rPr>
          <w:rFonts w:hint="default"/>
          <w:lang w:val="sr-Latn-ME"/>
        </w:rPr>
      </w:pPr>
      <w:r>
        <w:rPr>
          <w:rFonts w:hint="default"/>
          <w:lang w:val="sr-Latn-ME"/>
        </w:rPr>
        <w:t>At least once (najmanje jednom)</w:t>
      </w:r>
    </w:p>
    <w:p w14:paraId="0D04B9DE">
      <w:pPr>
        <w:numPr>
          <w:ilvl w:val="0"/>
          <w:numId w:val="16"/>
        </w:numPr>
        <w:ind w:left="420" w:leftChars="0" w:hanging="420" w:firstLineChars="0"/>
        <w:rPr>
          <w:rFonts w:hint="default"/>
          <w:lang w:val="sr-Latn-ME"/>
        </w:rPr>
      </w:pPr>
      <w:r>
        <w:rPr>
          <w:rFonts w:hint="default"/>
          <w:lang w:val="sr-Latn-ME"/>
        </w:rPr>
        <w:t>Exactly once (tačno jednom)</w:t>
      </w:r>
    </w:p>
    <w:p w14:paraId="5E883554">
      <w:pPr>
        <w:numPr>
          <w:ilvl w:val="0"/>
          <w:numId w:val="0"/>
        </w:numPr>
        <w:rPr>
          <w:rFonts w:hint="default"/>
          <w:lang w:val="sr-Latn-ME"/>
        </w:rPr>
      </w:pPr>
    </w:p>
    <w:p w14:paraId="1791C74B">
      <w:pPr>
        <w:numPr>
          <w:ilvl w:val="0"/>
          <w:numId w:val="0"/>
        </w:numPr>
        <w:rPr>
          <w:rFonts w:hint="default"/>
          <w:lang w:val="sr-Latn-ME"/>
        </w:rPr>
      </w:pPr>
      <w:r>
        <w:rPr>
          <w:rFonts w:hint="default"/>
          <w:lang w:val="sr-Latn-ME"/>
        </w:rPr>
        <w:t>At least once je najčešće korišćen u praksi i on je prikazan na primeru iznad. Koristi se da bi se osiguralo da se nijedna poruka ne izgubi, iako to može dovesti do obrade jedne poruke više puta. Zbog toga je potrebno osigurati da svaka poruka bude idempoten</w:t>
      </w:r>
      <w:r>
        <w:rPr>
          <w:rFonts w:hint="default"/>
          <w:lang w:val="sr-Latn-RS"/>
        </w:rPr>
        <w:t>tn</w:t>
      </w:r>
      <w:r>
        <w:rPr>
          <w:rFonts w:hint="default"/>
          <w:lang w:val="sr-Latn-ME"/>
        </w:rPr>
        <w:t>a, odnosno da višestruka obrada iste poruke ne dovede do nekonzistentnog stanja sistema.</w:t>
      </w:r>
    </w:p>
    <w:p w14:paraId="2F1AA301">
      <w:pPr>
        <w:numPr>
          <w:ilvl w:val="0"/>
          <w:numId w:val="0"/>
        </w:numPr>
        <w:rPr>
          <w:rFonts w:hint="default"/>
          <w:lang w:val="sr-Latn-ME"/>
        </w:rPr>
      </w:pPr>
      <w:r>
        <w:rPr>
          <w:rFonts w:hint="default"/>
          <w:lang w:val="sr-Latn-ME"/>
        </w:rPr>
        <w:tab/>
      </w:r>
    </w:p>
    <w:p w14:paraId="7C497D99">
      <w:pPr>
        <w:numPr>
          <w:ilvl w:val="0"/>
          <w:numId w:val="0"/>
        </w:numPr>
        <w:rPr>
          <w:rFonts w:hint="default"/>
          <w:lang w:val="sr-Latn-ME"/>
        </w:rPr>
      </w:pPr>
    </w:p>
    <w:p w14:paraId="613AEA02">
      <w:pPr>
        <w:pStyle w:val="4"/>
        <w:bidi w:val="0"/>
        <w:rPr>
          <w:rFonts w:hint="default"/>
          <w:lang w:val="sr-Latn-ME"/>
        </w:rPr>
      </w:pPr>
      <w:bookmarkStart w:id="32" w:name="_Toc13821"/>
      <w:r>
        <w:rPr>
          <w:rFonts w:hint="default"/>
          <w:lang w:val="sr-Latn-ME"/>
        </w:rPr>
        <w:t>Upravljanje zagušenjem</w:t>
      </w:r>
      <w:bookmarkEnd w:id="32"/>
      <w:r>
        <w:rPr>
          <w:rFonts w:hint="default"/>
          <w:lang w:val="sr-Latn-RS"/>
        </w:rPr>
        <w:t xml:space="preserve"> </w:t>
      </w:r>
    </w:p>
    <w:p w14:paraId="0ECAB235">
      <w:pPr>
        <w:rPr>
          <w:rFonts w:hint="default"/>
          <w:lang w:val="sr-Latn-ME"/>
        </w:rPr>
      </w:pPr>
      <w:r>
        <w:rPr>
          <w:rFonts w:hint="default"/>
          <w:i/>
          <w:iCs/>
          <w:lang w:val="sr-Latn-ME"/>
        </w:rPr>
        <w:tab/>
      </w:r>
      <w:r>
        <w:rPr>
          <w:rFonts w:hint="default"/>
          <w:i w:val="0"/>
          <w:iCs w:val="0"/>
          <w:lang w:val="sr-Latn-RS"/>
        </w:rPr>
        <w:t>U</w:t>
      </w:r>
      <w:r>
        <w:rPr>
          <w:rFonts w:hint="default"/>
          <w:lang w:val="sr-Latn-ME"/>
        </w:rPr>
        <w:t>pravljanje zagušenjem</w:t>
      </w:r>
      <w:r>
        <w:rPr>
          <w:rFonts w:hint="default"/>
          <w:lang w:val="sr-Latn-RS"/>
        </w:rPr>
        <w:t>(b</w:t>
      </w:r>
      <w:r>
        <w:rPr>
          <w:rFonts w:hint="default"/>
          <w:i/>
          <w:iCs/>
          <w:lang w:val="sr-Latn-ME"/>
        </w:rPr>
        <w:t>ackpressure handling</w:t>
      </w:r>
      <w:r>
        <w:rPr>
          <w:rFonts w:hint="default"/>
          <w:i w:val="0"/>
          <w:iCs w:val="0"/>
          <w:lang w:val="sr-Latn-RS"/>
        </w:rPr>
        <w:t xml:space="preserve">) </w:t>
      </w:r>
      <w:r>
        <w:rPr>
          <w:rFonts w:hint="default"/>
          <w:lang w:val="sr-Latn-ME"/>
        </w:rPr>
        <w:t xml:space="preserve">predstavlja mehanizam kojim sistem sprečava da producer preoptereti </w:t>
      </w:r>
      <w:r>
        <w:rPr>
          <w:rFonts w:hint="default"/>
          <w:i/>
          <w:iCs/>
          <w:lang w:val="sr-Latn-ME"/>
        </w:rPr>
        <w:t xml:space="preserve">consumera </w:t>
      </w:r>
      <w:r>
        <w:rPr>
          <w:rFonts w:hint="default"/>
          <w:lang w:val="sr-Latn-ME"/>
        </w:rPr>
        <w:t xml:space="preserve">koji ne može da obrađuje poruke brzinom kojom ih </w:t>
      </w:r>
      <w:r>
        <w:rPr>
          <w:rFonts w:hint="default"/>
          <w:i/>
          <w:iCs/>
          <w:lang w:val="sr-Latn-ME"/>
        </w:rPr>
        <w:t xml:space="preserve">producer </w:t>
      </w:r>
      <w:r>
        <w:rPr>
          <w:rFonts w:hint="default"/>
          <w:lang w:val="sr-Latn-ME"/>
        </w:rPr>
        <w:t xml:space="preserve">šalje. Za razliku od ostalih </w:t>
      </w:r>
      <w:r>
        <w:rPr>
          <w:rFonts w:hint="default"/>
          <w:i/>
          <w:iCs/>
          <w:lang w:val="sr-Latn-ME"/>
        </w:rPr>
        <w:t>message brokera</w:t>
      </w:r>
      <w:r>
        <w:rPr>
          <w:rFonts w:hint="default"/>
          <w:lang w:val="sr-Latn-ME"/>
        </w:rPr>
        <w:t xml:space="preserve"> Kafka ne blokira producera, već se zagušenje rešava na strani </w:t>
      </w:r>
      <w:r>
        <w:rPr>
          <w:rFonts w:hint="default"/>
          <w:lang w:val="sr-Latn-RS"/>
        </w:rPr>
        <w:t xml:space="preserve">potrošača </w:t>
      </w:r>
      <w:r>
        <w:rPr>
          <w:rFonts w:hint="default"/>
          <w:lang w:val="sr-Latn-ME"/>
        </w:rPr>
        <w:t xml:space="preserve">korišćenjem </w:t>
      </w:r>
      <w:r>
        <w:rPr>
          <w:rFonts w:hint="default"/>
          <w:i/>
          <w:iCs/>
          <w:lang w:val="sr-Latn-ME"/>
        </w:rPr>
        <w:t>offseta</w:t>
      </w:r>
      <w:r>
        <w:rPr>
          <w:rFonts w:hint="default"/>
          <w:lang w:val="sr-Latn-ME"/>
        </w:rPr>
        <w:t xml:space="preserve">, </w:t>
      </w:r>
      <w:r>
        <w:rPr>
          <w:rFonts w:hint="default"/>
          <w:i/>
          <w:iCs/>
          <w:lang w:val="sr-Latn-ME"/>
        </w:rPr>
        <w:t xml:space="preserve">batch </w:t>
      </w:r>
      <w:r>
        <w:rPr>
          <w:rFonts w:hint="default"/>
          <w:lang w:val="sr-Latn-ME"/>
        </w:rPr>
        <w:t xml:space="preserve">obrade i kontrole brzine čitanja. Na ovaj način sistem ostaje stabilan i pod velikim opterećenjem a poruke koje je </w:t>
      </w:r>
      <w:r>
        <w:rPr>
          <w:rFonts w:hint="default"/>
          <w:i/>
          <w:iCs/>
          <w:lang w:val="sr-Latn-ME"/>
        </w:rPr>
        <w:t xml:space="preserve">producer </w:t>
      </w:r>
      <w:r>
        <w:rPr>
          <w:rFonts w:hint="default"/>
          <w:lang w:val="sr-Latn-ME"/>
        </w:rPr>
        <w:t xml:space="preserve">poslao se čuvaju u topicu i čekaju obradu. Zagušenje se rešava horizontalnim skaliranjem a ne blokiranjem. </w:t>
      </w:r>
      <w:r>
        <w:rPr>
          <w:rFonts w:hint="default"/>
          <w:lang w:val="sr-Latn-RS"/>
        </w:rPr>
        <w:t xml:space="preserve">Poruke će čekati u topicu i </w:t>
      </w:r>
      <w:r>
        <w:rPr>
          <w:rFonts w:hint="default"/>
          <w:i/>
          <w:iCs/>
          <w:lang w:val="sr-Latn-RS"/>
        </w:rPr>
        <w:t xml:space="preserve">consumeri </w:t>
      </w:r>
      <w:r>
        <w:rPr>
          <w:rFonts w:hint="default"/>
          <w:lang w:val="sr-Latn-RS"/>
        </w:rPr>
        <w:t xml:space="preserve">će ih prihvatati onom brzinom kojom mogu, neće doći da zagušenja i preopterećenja </w:t>
      </w:r>
      <w:r>
        <w:rPr>
          <w:rFonts w:hint="default"/>
          <w:i/>
          <w:iCs/>
          <w:lang w:val="sr-Latn-RS"/>
        </w:rPr>
        <w:t>consumera</w:t>
      </w:r>
      <w:r>
        <w:rPr>
          <w:rFonts w:hint="default"/>
          <w:lang w:val="sr-Latn-RS"/>
        </w:rPr>
        <w:t xml:space="preserve">. </w:t>
      </w:r>
      <w:r>
        <w:rPr>
          <w:rFonts w:hint="default"/>
          <w:lang w:val="sr-Latn-ME"/>
        </w:rPr>
        <w:t xml:space="preserve">Ako </w:t>
      </w:r>
      <w:r>
        <w:rPr>
          <w:rFonts w:hint="default"/>
          <w:i/>
          <w:iCs/>
          <w:lang w:val="sr-Latn-ME"/>
        </w:rPr>
        <w:t>consumer</w:t>
      </w:r>
      <w:r>
        <w:rPr>
          <w:rFonts w:hint="default"/>
          <w:i/>
          <w:iCs/>
          <w:lang w:val="sr-Latn-RS"/>
        </w:rPr>
        <w:t>i</w:t>
      </w:r>
      <w:r>
        <w:rPr>
          <w:rFonts w:hint="default"/>
          <w:i/>
          <w:iCs/>
          <w:lang w:val="sr-Latn-ME"/>
        </w:rPr>
        <w:t xml:space="preserve"> </w:t>
      </w:r>
      <w:r>
        <w:rPr>
          <w:rFonts w:hint="default"/>
          <w:lang w:val="sr-Latn-ME"/>
        </w:rPr>
        <w:t xml:space="preserve">mnogo zaostaju za </w:t>
      </w:r>
      <w:r>
        <w:rPr>
          <w:rFonts w:hint="default"/>
          <w:i/>
          <w:iCs/>
          <w:lang w:val="sr-Latn-ME"/>
        </w:rPr>
        <w:t>producer</w:t>
      </w:r>
      <w:r>
        <w:rPr>
          <w:rFonts w:hint="default"/>
          <w:i/>
          <w:iCs/>
          <w:lang w:val="sr-Latn-RS"/>
        </w:rPr>
        <w:t xml:space="preserve">ima </w:t>
      </w:r>
      <w:r>
        <w:rPr>
          <w:rFonts w:hint="default"/>
          <w:lang w:val="sr-Latn-ME"/>
        </w:rPr>
        <w:t>mogu se dodati jo</w:t>
      </w:r>
      <w:r>
        <w:rPr>
          <w:rFonts w:hint="default"/>
          <w:lang w:val="sr-Latn-RS"/>
        </w:rPr>
        <w:t>š</w:t>
      </w:r>
      <w:r>
        <w:rPr>
          <w:rFonts w:hint="default"/>
          <w:lang w:val="sr-Latn-ME"/>
        </w:rPr>
        <w:t xml:space="preserve"> </w:t>
      </w:r>
      <w:r>
        <w:rPr>
          <w:rFonts w:hint="default"/>
          <w:i/>
          <w:iCs/>
          <w:lang w:val="sr-Latn-ME"/>
        </w:rPr>
        <w:t xml:space="preserve">consumera </w:t>
      </w:r>
      <w:r>
        <w:rPr>
          <w:rFonts w:hint="default"/>
          <w:lang w:val="sr-Latn-ME"/>
        </w:rPr>
        <w:t>koji će ubrzati obradu poruka.</w:t>
      </w:r>
    </w:p>
    <w:p w14:paraId="6E11EFCF">
      <w:pPr>
        <w:rPr>
          <w:rFonts w:hint="default"/>
          <w:lang w:val="sr-Latn-ME"/>
        </w:rPr>
      </w:pPr>
      <w:r>
        <w:rPr>
          <w:rFonts w:hint="default"/>
          <w:lang w:val="sr-Latn-ME"/>
        </w:rPr>
        <w:br w:type="page"/>
      </w:r>
    </w:p>
    <w:p w14:paraId="326A051F">
      <w:pPr>
        <w:rPr>
          <w:rFonts w:hint="default"/>
          <w:u w:val="single"/>
          <w:lang w:val="sr-Latn-RS"/>
        </w:rPr>
      </w:pPr>
      <w:r>
        <w:rPr>
          <w:rFonts w:hint="default"/>
          <w:u w:val="single"/>
          <w:lang w:val="sr-Latn-RS"/>
        </w:rPr>
        <w:t>Koliko poruka će Kafka potrošač uzeti za obradu odjednom zavisi od tri stvari:</w:t>
      </w:r>
    </w:p>
    <w:p w14:paraId="52C23908">
      <w:pPr>
        <w:rPr>
          <w:rFonts w:hint="default"/>
          <w:u w:val="single"/>
          <w:lang w:val="sr-Latn-RS"/>
        </w:rPr>
      </w:pPr>
    </w:p>
    <w:p w14:paraId="173C74F0">
      <w:pPr>
        <w:numPr>
          <w:ilvl w:val="0"/>
          <w:numId w:val="17"/>
        </w:numPr>
        <w:ind w:left="425" w:leftChars="0" w:hanging="425" w:firstLineChars="0"/>
        <w:rPr>
          <w:rFonts w:hint="default"/>
          <w:b/>
          <w:bCs/>
          <w:lang w:val="sr-Latn-RS"/>
        </w:rPr>
      </w:pPr>
      <w:r>
        <w:rPr>
          <w:rFonts w:hint="default"/>
          <w:b/>
          <w:bCs/>
          <w:lang w:val="sr-Latn-RS"/>
        </w:rPr>
        <w:t>Ograničenje u broju poruka</w:t>
      </w:r>
    </w:p>
    <w:p w14:paraId="0B7784C0">
      <w:pPr>
        <w:numPr>
          <w:ilvl w:val="0"/>
          <w:numId w:val="0"/>
        </w:numPr>
        <w:jc w:val="both"/>
        <w:rPr>
          <w:rFonts w:hint="default"/>
          <w:b w:val="0"/>
          <w:bCs w:val="0"/>
          <w:lang w:val="sr-Latn-RS"/>
        </w:rPr>
      </w:pPr>
      <w:r>
        <w:rPr>
          <w:rFonts w:hint="default"/>
          <w:b w:val="0"/>
          <w:bCs w:val="0"/>
          <w:lang w:val="sr-Latn-RS"/>
        </w:rPr>
        <w:t xml:space="preserve">Podrazumevani maksimalni broj poruka koje potrošač može uzeti odjednom je 500. Ovo je sigurnosna mera da potrošač ne bi pokušao da obradi prevelik broj poruka odjednom. Taj broj se može ručno promeniti pomoću atributa </w:t>
      </w:r>
      <w:r>
        <w:rPr>
          <w:rFonts w:hint="default"/>
          <w:b w:val="0"/>
          <w:bCs w:val="0"/>
          <w:i/>
          <w:iCs/>
          <w:lang w:val="sr-Latn-RS"/>
        </w:rPr>
        <w:t>max_poll_records.</w:t>
      </w:r>
    </w:p>
    <w:p w14:paraId="4A481B46">
      <w:pPr>
        <w:numPr>
          <w:ilvl w:val="0"/>
          <w:numId w:val="17"/>
        </w:numPr>
        <w:ind w:left="425" w:leftChars="0" w:hanging="425" w:firstLineChars="0"/>
        <w:rPr>
          <w:rFonts w:hint="default"/>
          <w:b/>
          <w:bCs/>
          <w:lang w:val="sr-Latn-RS"/>
        </w:rPr>
      </w:pPr>
      <w:r>
        <w:rPr>
          <w:rFonts w:hint="default"/>
          <w:b/>
          <w:bCs/>
          <w:lang w:val="sr-Latn-RS"/>
        </w:rPr>
        <w:t>Vreme čekanja</w:t>
      </w:r>
    </w:p>
    <w:p w14:paraId="1A7597AB">
      <w:pPr>
        <w:numPr>
          <w:ilvl w:val="0"/>
          <w:numId w:val="0"/>
        </w:numPr>
        <w:ind w:leftChars="0"/>
        <w:rPr>
          <w:rFonts w:hint="default"/>
          <w:b w:val="0"/>
          <w:bCs w:val="0"/>
          <w:lang w:val="sr-Latn-RS"/>
        </w:rPr>
      </w:pPr>
      <w:r>
        <w:rPr>
          <w:rFonts w:hint="default"/>
          <w:b w:val="0"/>
          <w:bCs w:val="0"/>
          <w:lang w:val="sr-Latn-RS"/>
        </w:rPr>
        <w:t xml:space="preserve">Ako u topicu trenutno ima manje poruka od maksimalnog broja poruka koje potrošač može primiti on neće čekati sve dok se taj broj ne napuni, već će čekati maksimalno koliko je definisano u </w:t>
      </w:r>
      <w:r>
        <w:rPr>
          <w:rFonts w:hint="default"/>
          <w:b w:val="0"/>
          <w:bCs w:val="0"/>
          <w:i/>
          <w:iCs/>
          <w:lang w:val="sr-Latn-RS"/>
        </w:rPr>
        <w:t>fetch_max_wait_ms</w:t>
      </w:r>
      <w:r>
        <w:rPr>
          <w:rFonts w:hint="default"/>
          <w:b w:val="0"/>
          <w:bCs w:val="0"/>
          <w:lang w:val="sr-Latn-RS"/>
        </w:rPr>
        <w:t>.</w:t>
      </w:r>
    </w:p>
    <w:p w14:paraId="381A2857">
      <w:pPr>
        <w:numPr>
          <w:ilvl w:val="0"/>
          <w:numId w:val="17"/>
        </w:numPr>
        <w:ind w:left="425" w:leftChars="0" w:hanging="425" w:firstLineChars="0"/>
        <w:rPr>
          <w:rFonts w:hint="default"/>
          <w:b/>
          <w:bCs/>
          <w:lang w:val="sr-Latn-RS"/>
        </w:rPr>
      </w:pPr>
      <w:r>
        <w:rPr>
          <w:rFonts w:hint="default"/>
          <w:b/>
          <w:bCs/>
          <w:lang w:val="sr-Latn-RS"/>
        </w:rPr>
        <w:t xml:space="preserve">Ograničenje u bajtovima </w:t>
      </w:r>
    </w:p>
    <w:p w14:paraId="2994FCC9">
      <w:pPr>
        <w:numPr>
          <w:ilvl w:val="0"/>
          <w:numId w:val="0"/>
        </w:numPr>
        <w:jc w:val="both"/>
        <w:rPr>
          <w:rFonts w:hint="default"/>
          <w:b w:val="0"/>
          <w:bCs w:val="0"/>
          <w:lang w:val="sr-Latn-RS"/>
        </w:rPr>
      </w:pPr>
      <w:r>
        <w:rPr>
          <w:rFonts w:hint="default"/>
          <w:b w:val="0"/>
          <w:bCs w:val="0"/>
          <w:lang w:val="sr-Latn-RS"/>
        </w:rPr>
        <w:t xml:space="preserve">Mali broj poruka može da zauzme puno mesta u memoriji i zbog toga se definiše </w:t>
      </w:r>
      <w:r>
        <w:rPr>
          <w:rFonts w:hint="default"/>
          <w:b w:val="0"/>
          <w:bCs w:val="0"/>
          <w:i/>
          <w:iCs/>
          <w:lang w:val="sr-Latn-RS"/>
        </w:rPr>
        <w:t>fetch_max_bytes</w:t>
      </w:r>
      <w:r>
        <w:rPr>
          <w:rFonts w:hint="default"/>
          <w:b w:val="0"/>
          <w:bCs w:val="0"/>
          <w:lang w:val="sr-Latn-RS"/>
        </w:rPr>
        <w:t>. Čim poruke dostignu ovu veličinu one se preuzimaju od strane potrošača bez obzira na njihov broj.</w:t>
      </w:r>
    </w:p>
    <w:p w14:paraId="74654955">
      <w:pPr>
        <w:numPr>
          <w:ilvl w:val="0"/>
          <w:numId w:val="0"/>
        </w:numPr>
        <w:jc w:val="both"/>
        <w:rPr>
          <w:rFonts w:hint="default"/>
          <w:lang w:val="sr-Latn-RS"/>
        </w:rPr>
      </w:pPr>
    </w:p>
    <w:p w14:paraId="249E5E45">
      <w:pPr>
        <w:rPr>
          <w:rFonts w:hint="default"/>
          <w:lang w:val="sr-Latn-ME"/>
        </w:rPr>
      </w:pPr>
    </w:p>
    <w:p w14:paraId="37EFB04D">
      <w:pPr>
        <w:rPr>
          <w:rFonts w:hint="default"/>
          <w:lang w:val="sr-Latn-RS"/>
        </w:rPr>
      </w:pPr>
      <w:r>
        <w:rPr>
          <w:rFonts w:hint="default"/>
          <w:lang w:val="sr-Latn-RS"/>
        </w:rPr>
        <w:t>Producer koji sporo šalje poruke u topic:</w:t>
      </w:r>
    </w:p>
    <w:p w14:paraId="66E14F97">
      <w:r>
        <w:drawing>
          <wp:inline distT="0" distB="0" distL="114300" distR="114300">
            <wp:extent cx="4174490" cy="2974340"/>
            <wp:effectExtent l="0" t="0" r="3810"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8"/>
                    <a:stretch>
                      <a:fillRect/>
                    </a:stretch>
                  </pic:blipFill>
                  <pic:spPr>
                    <a:xfrm>
                      <a:off x="0" y="0"/>
                      <a:ext cx="4174490" cy="2974340"/>
                    </a:xfrm>
                    <a:prstGeom prst="rect">
                      <a:avLst/>
                    </a:prstGeom>
                    <a:noFill/>
                    <a:ln>
                      <a:noFill/>
                    </a:ln>
                  </pic:spPr>
                </pic:pic>
              </a:graphicData>
            </a:graphic>
          </wp:inline>
        </w:drawing>
      </w:r>
    </w:p>
    <w:p w14:paraId="159A1BD8">
      <w:pPr>
        <w:rPr>
          <w:rFonts w:hint="default"/>
          <w:lang w:val="sr-Latn-RS"/>
        </w:rPr>
      </w:pPr>
      <w:r>
        <w:rPr>
          <w:rFonts w:hint="default"/>
          <w:lang w:val="sr-Latn-RS"/>
        </w:rPr>
        <w:t>Nakon svake poslate poruke producer spava 3 sekunde.</w:t>
      </w:r>
    </w:p>
    <w:p w14:paraId="00B47AFF">
      <w:pPr>
        <w:rPr>
          <w:rFonts w:hint="default"/>
          <w:lang w:val="sr-Latn-RS"/>
        </w:rPr>
      </w:pPr>
    </w:p>
    <w:p w14:paraId="069F3164">
      <w:pPr>
        <w:rPr>
          <w:rFonts w:hint="default"/>
          <w:lang w:val="sr-Latn-RS"/>
        </w:rPr>
      </w:pPr>
      <w:r>
        <w:rPr>
          <w:rFonts w:hint="default"/>
          <w:lang w:val="sr-Latn-RS"/>
        </w:rPr>
        <w:br w:type="page"/>
      </w:r>
    </w:p>
    <w:p w14:paraId="47C8E6B1">
      <w:pPr>
        <w:rPr>
          <w:rFonts w:hint="default"/>
          <w:lang w:val="sr-Latn-RS"/>
        </w:rPr>
      </w:pPr>
      <w:r>
        <w:rPr>
          <w:rFonts w:hint="default"/>
          <w:lang w:val="sr-Latn-RS"/>
        </w:rPr>
        <w:t>Consumer tih poruka:</w:t>
      </w:r>
    </w:p>
    <w:p w14:paraId="0D278A12">
      <w:r>
        <w:drawing>
          <wp:inline distT="0" distB="0" distL="114300" distR="114300">
            <wp:extent cx="5724525" cy="4311015"/>
            <wp:effectExtent l="0" t="0" r="3175" b="698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39"/>
                    <a:stretch>
                      <a:fillRect/>
                    </a:stretch>
                  </pic:blipFill>
                  <pic:spPr>
                    <a:xfrm>
                      <a:off x="0" y="0"/>
                      <a:ext cx="5724525" cy="4311015"/>
                    </a:xfrm>
                    <a:prstGeom prst="rect">
                      <a:avLst/>
                    </a:prstGeom>
                    <a:noFill/>
                    <a:ln>
                      <a:noFill/>
                    </a:ln>
                  </pic:spPr>
                </pic:pic>
              </a:graphicData>
            </a:graphic>
          </wp:inline>
        </w:drawing>
      </w:r>
    </w:p>
    <w:p w14:paraId="50F28B91">
      <w:pPr>
        <w:rPr>
          <w:rFonts w:hint="default"/>
          <w:lang w:val="sr-Latn-RS"/>
        </w:rPr>
      </w:pPr>
      <w:r>
        <w:rPr>
          <w:rFonts w:hint="default"/>
          <w:lang w:val="sr-Latn-RS"/>
        </w:rPr>
        <w:t>U consumeru je definisano da čim se u batchu nakupe 3 poruke da se one preuzimaju. Definisano je i maksimalno čekanje od 5 sekundi. Zbog sporog slanja poruka od strane consumera potrebno je duže vreme da se u taj batch stignu 3 poruke i consumer bi dugo čekao. Zbog definisanog vremena da se maksimalno čeka 5 sekundi consumer preuzima batch čak iako on nije skroz napunjen.</w:t>
      </w:r>
    </w:p>
    <w:p w14:paraId="3FDCE2DD">
      <w:pPr>
        <w:rPr>
          <w:rFonts w:hint="default"/>
          <w:color w:val="auto"/>
          <w:lang w:val="sr-Latn-RS"/>
        </w:rPr>
      </w:pPr>
      <w:r>
        <w:rPr>
          <w:rFonts w:hint="default"/>
          <w:color w:val="auto"/>
          <w:lang w:val="sr-Latn-RS"/>
        </w:rPr>
        <w:t>Primećuje se da se svaki put preuzimanje batcha okinulo zbog 5 sekundi čekanja a ne broj poruka. Kada bi producer brže slao poruke onda bi se batchevi preuzimali čim se u njemu nakupe 3 poruke.</w:t>
      </w:r>
    </w:p>
    <w:p w14:paraId="788DB680">
      <w:pPr>
        <w:rPr>
          <w:rFonts w:hint="default"/>
          <w:color w:val="auto"/>
          <w:lang w:val="sr-Latn-RS"/>
        </w:rPr>
      </w:pPr>
      <w:r>
        <w:rPr>
          <w:rFonts w:hint="default"/>
          <w:color w:val="auto"/>
          <w:lang w:val="sr-Latn-RS"/>
        </w:rPr>
        <w:br w:type="page"/>
      </w:r>
    </w:p>
    <w:p w14:paraId="036A3C6C">
      <w:pPr>
        <w:rPr>
          <w:rFonts w:hint="default"/>
          <w:color w:val="auto"/>
          <w:lang w:val="sr-Latn-RS"/>
        </w:rPr>
      </w:pPr>
      <w:r>
        <w:rPr>
          <w:rFonts w:hint="default"/>
          <w:color w:val="auto"/>
          <w:lang w:val="sr-Latn-RS"/>
        </w:rPr>
        <w:t>Primer kada producer brže šalje poruke:</w:t>
      </w:r>
    </w:p>
    <w:p w14:paraId="0BB2E794">
      <w:r>
        <w:drawing>
          <wp:inline distT="0" distB="0" distL="114300" distR="114300">
            <wp:extent cx="5407660" cy="4264025"/>
            <wp:effectExtent l="0" t="0" r="2540" b="3175"/>
            <wp:docPr id="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5"/>
                    <pic:cNvPicPr>
                      <a:picLocks noChangeAspect="1"/>
                    </pic:cNvPicPr>
                  </pic:nvPicPr>
                  <pic:blipFill>
                    <a:blip r:embed="rId40"/>
                    <a:stretch>
                      <a:fillRect/>
                    </a:stretch>
                  </pic:blipFill>
                  <pic:spPr>
                    <a:xfrm>
                      <a:off x="0" y="0"/>
                      <a:ext cx="5407660" cy="4264025"/>
                    </a:xfrm>
                    <a:prstGeom prst="rect">
                      <a:avLst/>
                    </a:prstGeom>
                    <a:noFill/>
                    <a:ln>
                      <a:noFill/>
                    </a:ln>
                  </pic:spPr>
                </pic:pic>
              </a:graphicData>
            </a:graphic>
          </wp:inline>
        </w:drawing>
      </w:r>
    </w:p>
    <w:p w14:paraId="768F31B0"/>
    <w:p w14:paraId="499A86AE">
      <w:pPr>
        <w:rPr>
          <w:rFonts w:hint="default"/>
          <w:lang w:val="sr-Latn-RS"/>
        </w:rPr>
      </w:pPr>
      <w:r>
        <w:rPr>
          <w:rFonts w:hint="default"/>
          <w:lang w:val="sr-Latn-RS"/>
        </w:rPr>
        <w:t>U ovom slučaju se primećuje da su se prva 3 batcha poslala u istoj sekundi zato što je proizvođač brzo slao poruke, i batch je brzo stigao do 3 poruke vrlo brzo i odmah consumer ih je brzo preuzimao.</w:t>
      </w:r>
    </w:p>
    <w:p w14:paraId="1650578C">
      <w:pPr>
        <w:rPr>
          <w:rFonts w:hint="default"/>
          <w:lang w:val="sr-Latn-RS"/>
        </w:rPr>
      </w:pPr>
      <w:r>
        <w:rPr>
          <w:rFonts w:hint="default"/>
          <w:lang w:val="sr-Latn-RS"/>
        </w:rPr>
        <w:t>Poslednji batch ima samo jednu poruku, na preostale dve poruke se čekalo 5 sekundi da bi se batch napunio ali pošto batch nije napunio on je nakon isteka vremena preuzet sa samo jednom porukom.</w:t>
      </w:r>
    </w:p>
    <w:p w14:paraId="3C32EA21">
      <w:pPr>
        <w:rPr>
          <w:rFonts w:hint="default"/>
          <w:lang w:val="sr-Latn-RS"/>
        </w:rPr>
      </w:pPr>
    </w:p>
    <w:p w14:paraId="2CBD4EB0">
      <w:pPr>
        <w:rPr>
          <w:rFonts w:hint="default"/>
          <w:lang w:val="sr-Latn-RS"/>
        </w:rPr>
      </w:pPr>
    </w:p>
    <w:p w14:paraId="6E72A061">
      <w:pPr>
        <w:rPr>
          <w:rFonts w:hint="default"/>
          <w:lang w:val="sr-Latn-ME"/>
        </w:rPr>
      </w:pPr>
    </w:p>
    <w:p w14:paraId="52552CF8">
      <w:pPr>
        <w:pStyle w:val="4"/>
        <w:bidi w:val="0"/>
        <w:rPr>
          <w:rFonts w:hint="default"/>
          <w:lang w:val="sr-Latn-ME"/>
        </w:rPr>
      </w:pPr>
      <w:bookmarkStart w:id="33" w:name="_Toc2823"/>
      <w:r>
        <w:rPr>
          <w:rFonts w:hint="default"/>
          <w:lang w:val="sr-Latn-ME"/>
        </w:rPr>
        <w:t>Centralizacija logova</w:t>
      </w:r>
      <w:bookmarkEnd w:id="33"/>
    </w:p>
    <w:p w14:paraId="01DE7F0C">
      <w:pPr>
        <w:pStyle w:val="85"/>
        <w:keepNext w:val="0"/>
        <w:keepLines w:val="0"/>
        <w:widowControl/>
        <w:suppressLineNumbers w:val="0"/>
      </w:pPr>
      <w:r>
        <w:rPr>
          <w:rFonts w:hint="default"/>
          <w:lang w:val="sr-Latn-ME"/>
        </w:rPr>
        <w:tab/>
      </w:r>
      <w:r>
        <w:rPr>
          <w:rFonts w:hint="default"/>
          <w:lang w:val="sr-Latn-ME"/>
        </w:rPr>
        <w:t>C</w:t>
      </w:r>
      <w:r>
        <w:t>entralizacija logova predstavlja prikupljanje log poruka iz više različitih sistema i servisa na jedno centralno mesto, gde se ti logovi mogu skladištiti, analizirati i koristiti za nadzor i dijagnostiku sistema.</w:t>
      </w:r>
      <w:r>
        <w:br w:type="textWrapping"/>
      </w:r>
      <w:r>
        <w:t xml:space="preserve">Kafka se često koristi kao </w:t>
      </w:r>
      <w:r>
        <w:rPr>
          <w:rStyle w:val="92"/>
          <w:b w:val="0"/>
          <w:bCs w:val="0"/>
        </w:rPr>
        <w:t>centralni log</w:t>
      </w:r>
      <w:r>
        <w:rPr>
          <w:rStyle w:val="92"/>
          <w:rFonts w:hint="default"/>
          <w:b w:val="0"/>
          <w:bCs w:val="0"/>
          <w:lang w:val="sr-Latn-RS"/>
        </w:rPr>
        <w:t>er</w:t>
      </w:r>
      <w:r>
        <w:t xml:space="preserve"> u distribuiranim sistemima jer može da primi i obradi ogromnu količinu log poruka u realnom vremenu.</w:t>
      </w:r>
    </w:p>
    <w:p w14:paraId="46AE9727">
      <w:r>
        <w:br w:type="page"/>
      </w:r>
    </w:p>
    <w:p w14:paraId="042F9A21">
      <w:pPr>
        <w:pStyle w:val="3"/>
        <w:bidi w:val="0"/>
      </w:pPr>
      <w:bookmarkStart w:id="34" w:name="_Toc26970"/>
      <w:r>
        <w:rPr>
          <w:rFonts w:hint="default"/>
          <w:lang w:val="sr-Latn-RS"/>
        </w:rPr>
        <w:t>Specifičnosti RabbitMQ sa primerima</w:t>
      </w:r>
      <w:bookmarkEnd w:id="34"/>
    </w:p>
    <w:p w14:paraId="25ED11E0"/>
    <w:p w14:paraId="583528C8">
      <w:pPr>
        <w:numPr>
          <w:ilvl w:val="0"/>
          <w:numId w:val="0"/>
        </w:numPr>
        <w:ind w:leftChars="0"/>
        <w:rPr>
          <w:rFonts w:hint="default"/>
          <w:b w:val="0"/>
          <w:bCs w:val="0"/>
          <w:lang w:val="sr-Latn-RS"/>
        </w:rPr>
      </w:pPr>
      <w:r>
        <w:rPr>
          <w:rFonts w:hint="default"/>
          <w:b w:val="0"/>
          <w:bCs w:val="0"/>
          <w:lang w:val="sr-Latn-RS"/>
        </w:rPr>
        <w:t>U produceru se najpre pravi konekcija ka RabbitMQ serveru. Ta konekcija sadrži kanal preko koga se šalju i primaju poruke:</w:t>
      </w:r>
    </w:p>
    <w:p w14:paraId="27900C3A">
      <w:pPr>
        <w:numPr>
          <w:ilvl w:val="0"/>
          <w:numId w:val="0"/>
        </w:numPr>
        <w:ind w:leftChars="0"/>
        <w:rPr>
          <w:rFonts w:hint="default"/>
          <w:b w:val="0"/>
          <w:bCs w:val="0"/>
          <w:lang w:val="sr-Latn-RS"/>
        </w:rPr>
      </w:pPr>
      <w:r>
        <w:drawing>
          <wp:inline distT="0" distB="0" distL="114300" distR="114300">
            <wp:extent cx="4654550" cy="552450"/>
            <wp:effectExtent l="0" t="0" r="6350" b="635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pic:cNvPicPr>
                  </pic:nvPicPr>
                  <pic:blipFill>
                    <a:blip r:embed="rId41"/>
                    <a:stretch>
                      <a:fillRect/>
                    </a:stretch>
                  </pic:blipFill>
                  <pic:spPr>
                    <a:xfrm>
                      <a:off x="0" y="0"/>
                      <a:ext cx="4654550" cy="552450"/>
                    </a:xfrm>
                    <a:prstGeom prst="rect">
                      <a:avLst/>
                    </a:prstGeom>
                    <a:noFill/>
                    <a:ln>
                      <a:noFill/>
                    </a:ln>
                  </pic:spPr>
                </pic:pic>
              </a:graphicData>
            </a:graphic>
          </wp:inline>
        </w:drawing>
      </w:r>
    </w:p>
    <w:p w14:paraId="1FD09A16">
      <w:pPr>
        <w:numPr>
          <w:ilvl w:val="0"/>
          <w:numId w:val="0"/>
        </w:numPr>
        <w:ind w:leftChars="0"/>
        <w:rPr>
          <w:rFonts w:hint="default"/>
          <w:b w:val="0"/>
          <w:bCs w:val="0"/>
          <w:lang w:val="sr-Latn-RS"/>
        </w:rPr>
      </w:pPr>
      <w:r>
        <w:rPr>
          <w:rFonts w:hint="default"/>
          <w:b w:val="0"/>
          <w:bCs w:val="0"/>
          <w:lang w:val="sr-Latn-RS"/>
        </w:rPr>
        <w:t>Kanal služi da bi producer pristupio RabbitMQ</w:t>
      </w:r>
      <w:r>
        <w:rPr>
          <w:rFonts w:hint="default"/>
          <w:b w:val="0"/>
          <w:bCs w:val="0"/>
          <w:lang w:val="en-US"/>
        </w:rPr>
        <w:t>-u</w:t>
      </w:r>
      <w:r>
        <w:rPr>
          <w:rFonts w:hint="default"/>
          <w:b w:val="0"/>
          <w:bCs w:val="0"/>
          <w:lang w:val="sr-Latn-RS"/>
        </w:rPr>
        <w:t xml:space="preserve">. </w:t>
      </w:r>
    </w:p>
    <w:p w14:paraId="4759D056">
      <w:pPr>
        <w:numPr>
          <w:ilvl w:val="0"/>
          <w:numId w:val="0"/>
        </w:numPr>
        <w:ind w:leftChars="0"/>
        <w:rPr>
          <w:rFonts w:hint="default"/>
          <w:b w:val="0"/>
          <w:bCs w:val="0"/>
          <w:lang w:val="sr-Latn-RS"/>
        </w:rPr>
      </w:pPr>
    </w:p>
    <w:p w14:paraId="52DB03BA">
      <w:pPr>
        <w:numPr>
          <w:ilvl w:val="0"/>
          <w:numId w:val="0"/>
        </w:numPr>
        <w:ind w:leftChars="0"/>
      </w:pPr>
      <w:r>
        <w:drawing>
          <wp:inline distT="0" distB="0" distL="114300" distR="114300">
            <wp:extent cx="4953000" cy="723900"/>
            <wp:effectExtent l="0" t="0" r="0" b="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42"/>
                    <a:stretch>
                      <a:fillRect/>
                    </a:stretch>
                  </pic:blipFill>
                  <pic:spPr>
                    <a:xfrm>
                      <a:off x="0" y="0"/>
                      <a:ext cx="4953000" cy="723900"/>
                    </a:xfrm>
                    <a:prstGeom prst="rect">
                      <a:avLst/>
                    </a:prstGeom>
                    <a:noFill/>
                    <a:ln>
                      <a:noFill/>
                    </a:ln>
                  </pic:spPr>
                </pic:pic>
              </a:graphicData>
            </a:graphic>
          </wp:inline>
        </w:drawing>
      </w:r>
    </w:p>
    <w:p w14:paraId="4B563436">
      <w:pPr>
        <w:numPr>
          <w:ilvl w:val="0"/>
          <w:numId w:val="0"/>
        </w:numPr>
        <w:ind w:leftChars="0"/>
        <w:rPr>
          <w:rFonts w:hint="default"/>
          <w:i/>
          <w:iCs/>
          <w:lang w:val="sr-Latn-RS"/>
        </w:rPr>
      </w:pPr>
      <w:r>
        <w:rPr>
          <w:rFonts w:hint="default"/>
          <w:lang w:val="en-US"/>
        </w:rPr>
        <w:t xml:space="preserve">U ovom delu koda se </w:t>
      </w:r>
      <w:r>
        <w:rPr>
          <w:rFonts w:hint="default"/>
          <w:lang w:val="sr-Latn-RS"/>
        </w:rPr>
        <w:t xml:space="preserve">kreiraju </w:t>
      </w:r>
      <w:r>
        <w:rPr>
          <w:rFonts w:hint="default"/>
          <w:i/>
          <w:iCs/>
          <w:lang w:val="sr-Latn-RS"/>
        </w:rPr>
        <w:t xml:space="preserve">exchange </w:t>
      </w:r>
      <w:r>
        <w:rPr>
          <w:rFonts w:hint="default"/>
          <w:lang w:val="sr-Latn-RS"/>
        </w:rPr>
        <w:t xml:space="preserve">i </w:t>
      </w:r>
      <w:r>
        <w:rPr>
          <w:rFonts w:hint="default"/>
          <w:i/>
          <w:iCs/>
          <w:lang w:val="sr-Latn-RS"/>
        </w:rPr>
        <w:t>queue</w:t>
      </w:r>
      <w:r>
        <w:rPr>
          <w:rFonts w:hint="default"/>
          <w:lang w:val="sr-Latn-RS"/>
        </w:rPr>
        <w:t xml:space="preserve">. Zatim se oni spajaju, odnosno pravi se </w:t>
      </w:r>
      <w:r>
        <w:rPr>
          <w:rFonts w:hint="default"/>
          <w:i/>
          <w:iCs/>
          <w:lang w:val="sr-Latn-RS"/>
        </w:rPr>
        <w:t>binding.</w:t>
      </w:r>
    </w:p>
    <w:p w14:paraId="4CBD15F5">
      <w:pPr>
        <w:numPr>
          <w:ilvl w:val="0"/>
          <w:numId w:val="0"/>
        </w:numPr>
        <w:ind w:leftChars="0"/>
        <w:rPr>
          <w:rFonts w:hint="default"/>
          <w:i/>
          <w:iCs/>
          <w:lang w:val="sr-Latn-RS"/>
        </w:rPr>
      </w:pPr>
    </w:p>
    <w:p w14:paraId="6F9C4EB2">
      <w:pPr>
        <w:numPr>
          <w:ilvl w:val="0"/>
          <w:numId w:val="0"/>
        </w:numPr>
        <w:ind w:leftChars="0"/>
        <w:rPr>
          <w:rFonts w:hint="default"/>
          <w:i w:val="0"/>
          <w:iCs w:val="0"/>
          <w:lang w:val="sr-Latn-RS"/>
        </w:rPr>
      </w:pPr>
      <w:r>
        <w:rPr>
          <w:rFonts w:hint="default"/>
          <w:i w:val="0"/>
          <w:iCs w:val="0"/>
          <w:lang w:val="sr-Latn-RS"/>
        </w:rPr>
        <w:t xml:space="preserve">Najpre se kreira </w:t>
      </w:r>
      <w:r>
        <w:rPr>
          <w:rFonts w:hint="default"/>
          <w:i/>
          <w:iCs/>
          <w:lang w:val="sr-Latn-RS"/>
        </w:rPr>
        <w:t xml:space="preserve">exchange </w:t>
      </w:r>
      <w:r>
        <w:rPr>
          <w:rFonts w:hint="default"/>
          <w:i w:val="0"/>
          <w:iCs w:val="0"/>
          <w:lang w:val="sr-Latn-RS"/>
        </w:rPr>
        <w:t>sa imenom “email_exchange” i sa određenim tipom. U ovom slučaju je tip “direct” što znači da će poruka biti prosleđena direktno u red sa navedenim nazivom.</w:t>
      </w:r>
    </w:p>
    <w:p w14:paraId="2AA19229">
      <w:pPr>
        <w:numPr>
          <w:ilvl w:val="0"/>
          <w:numId w:val="0"/>
        </w:numPr>
        <w:ind w:leftChars="0"/>
        <w:rPr>
          <w:rFonts w:hint="default"/>
          <w:i w:val="0"/>
          <w:iCs w:val="0"/>
          <w:lang w:val="sr-Latn-RS"/>
        </w:rPr>
      </w:pPr>
    </w:p>
    <w:p w14:paraId="58F02F04">
      <w:pPr>
        <w:numPr>
          <w:ilvl w:val="0"/>
          <w:numId w:val="0"/>
        </w:numPr>
        <w:ind w:leftChars="0"/>
        <w:rPr>
          <w:rFonts w:hint="default"/>
          <w:i w:val="0"/>
          <w:iCs w:val="0"/>
          <w:lang w:val="sr-Latn-RS"/>
        </w:rPr>
      </w:pPr>
      <w:r>
        <w:rPr>
          <w:rFonts w:hint="default"/>
          <w:i w:val="0"/>
          <w:iCs w:val="0"/>
          <w:lang w:val="sr-Latn-RS"/>
        </w:rPr>
        <w:t xml:space="preserve">Nakon toga se kreira </w:t>
      </w:r>
      <w:r>
        <w:rPr>
          <w:rFonts w:hint="default"/>
          <w:i/>
          <w:iCs/>
          <w:lang w:val="sr-Latn-RS"/>
        </w:rPr>
        <w:t xml:space="preserve">queue </w:t>
      </w:r>
      <w:r>
        <w:rPr>
          <w:rFonts w:hint="default"/>
          <w:i w:val="0"/>
          <w:iCs w:val="0"/>
          <w:lang w:val="sr-Latn-RS"/>
        </w:rPr>
        <w:t>sa imenom “email_tasks”. “</w:t>
      </w:r>
      <w:r>
        <w:rPr>
          <w:rFonts w:hint="default"/>
          <w:i/>
          <w:iCs/>
          <w:lang w:val="sr-Latn-RS"/>
        </w:rPr>
        <w:t>durable=True</w:t>
      </w:r>
      <w:r>
        <w:rPr>
          <w:rFonts w:hint="default"/>
          <w:i w:val="0"/>
          <w:iCs w:val="0"/>
          <w:lang w:val="sr-Latn-RS"/>
        </w:rPr>
        <w:t>” govori RabbitMQ-u da zapamti da ovaj red postoji čak i ako se ceo server restartuje. Bez ovoga bi red nestao ukoliko server padne.</w:t>
      </w:r>
    </w:p>
    <w:p w14:paraId="6864D5B8">
      <w:pPr>
        <w:numPr>
          <w:ilvl w:val="0"/>
          <w:numId w:val="0"/>
        </w:numPr>
        <w:ind w:leftChars="0"/>
        <w:rPr>
          <w:rFonts w:hint="default"/>
          <w:i w:val="0"/>
          <w:iCs w:val="0"/>
          <w:lang w:val="sr-Latn-RS"/>
        </w:rPr>
      </w:pPr>
    </w:p>
    <w:p w14:paraId="70B5E101">
      <w:pPr>
        <w:numPr>
          <w:ilvl w:val="0"/>
          <w:numId w:val="0"/>
        </w:numPr>
        <w:ind w:leftChars="0"/>
        <w:rPr>
          <w:rFonts w:hint="default"/>
          <w:i w:val="0"/>
          <w:iCs w:val="0"/>
          <w:lang w:val="sr-Latn-RS"/>
        </w:rPr>
      </w:pPr>
      <w:r>
        <w:rPr>
          <w:rFonts w:hint="default"/>
          <w:i w:val="0"/>
          <w:iCs w:val="0"/>
          <w:lang w:val="sr-Latn-RS"/>
        </w:rPr>
        <w:t xml:space="preserve">Na kraju se kreira </w:t>
      </w:r>
      <w:r>
        <w:rPr>
          <w:rFonts w:hint="default"/>
          <w:i/>
          <w:iCs/>
          <w:lang w:val="sr-Latn-RS"/>
        </w:rPr>
        <w:t xml:space="preserve">binding </w:t>
      </w:r>
      <w:r>
        <w:rPr>
          <w:rFonts w:hint="default"/>
          <w:i w:val="0"/>
          <w:iCs w:val="0"/>
          <w:lang w:val="sr-Latn-RS"/>
        </w:rPr>
        <w:t xml:space="preserve">koji spaja kreirani </w:t>
      </w:r>
      <w:r>
        <w:rPr>
          <w:rFonts w:hint="default"/>
          <w:i/>
          <w:iCs/>
          <w:lang w:val="sr-Latn-RS"/>
        </w:rPr>
        <w:t xml:space="preserve">exchange </w:t>
      </w:r>
      <w:r>
        <w:rPr>
          <w:rFonts w:hint="default"/>
          <w:i w:val="0"/>
          <w:iCs w:val="0"/>
          <w:lang w:val="sr-Latn-RS"/>
        </w:rPr>
        <w:t xml:space="preserve">i kreirani </w:t>
      </w:r>
      <w:r>
        <w:rPr>
          <w:rFonts w:hint="default"/>
          <w:i/>
          <w:iCs/>
          <w:lang w:val="sr-Latn-RS"/>
        </w:rPr>
        <w:t xml:space="preserve">queue </w:t>
      </w:r>
      <w:r>
        <w:rPr>
          <w:rFonts w:hint="default"/>
          <w:i w:val="0"/>
          <w:iCs w:val="0"/>
          <w:lang w:val="sr-Latn-RS"/>
        </w:rPr>
        <w:t>sa rutirajućem ključem “</w:t>
      </w:r>
      <w:r>
        <w:rPr>
          <w:rFonts w:hint="default"/>
          <w:i/>
          <w:iCs/>
          <w:lang w:val="sr-Latn-RS"/>
        </w:rPr>
        <w:t>welcome_email</w:t>
      </w:r>
      <w:r>
        <w:rPr>
          <w:rFonts w:hint="default"/>
          <w:i w:val="0"/>
          <w:iCs w:val="0"/>
          <w:lang w:val="sr-Latn-RS"/>
        </w:rPr>
        <w:t xml:space="preserve">”. To znači da će kada kreirani </w:t>
      </w:r>
      <w:r>
        <w:rPr>
          <w:rFonts w:hint="default"/>
          <w:i/>
          <w:iCs/>
          <w:lang w:val="sr-Latn-RS"/>
        </w:rPr>
        <w:t xml:space="preserve">exchange </w:t>
      </w:r>
      <w:r>
        <w:rPr>
          <w:rFonts w:hint="default"/>
          <w:i w:val="0"/>
          <w:iCs w:val="0"/>
          <w:lang w:val="sr-Latn-RS"/>
        </w:rPr>
        <w:t xml:space="preserve">dobije poruku sa rutirajućim ključem </w:t>
      </w:r>
      <w:r>
        <w:rPr>
          <w:rFonts w:hint="default"/>
          <w:i/>
          <w:iCs/>
          <w:lang w:val="sr-Latn-RS"/>
        </w:rPr>
        <w:t>“welcome_email”</w:t>
      </w:r>
      <w:r>
        <w:rPr>
          <w:rFonts w:hint="default"/>
          <w:i w:val="0"/>
          <w:iCs w:val="0"/>
          <w:lang w:val="sr-Latn-RS"/>
        </w:rPr>
        <w:t xml:space="preserve"> da je prosledi redu sa kojim je </w:t>
      </w:r>
      <w:r>
        <w:rPr>
          <w:rFonts w:hint="default"/>
          <w:i/>
          <w:iCs/>
          <w:lang w:val="sr-Latn-RS"/>
        </w:rPr>
        <w:t xml:space="preserve">exchange </w:t>
      </w:r>
      <w:r>
        <w:rPr>
          <w:rFonts w:hint="default"/>
          <w:i w:val="0"/>
          <w:iCs w:val="0"/>
          <w:lang w:val="sr-Latn-RS"/>
        </w:rPr>
        <w:t>povezan tim ključem.</w:t>
      </w:r>
    </w:p>
    <w:p w14:paraId="5442F0F4">
      <w:pPr>
        <w:numPr>
          <w:ilvl w:val="0"/>
          <w:numId w:val="0"/>
        </w:numPr>
        <w:ind w:leftChars="0"/>
        <w:rPr>
          <w:rFonts w:hint="default"/>
          <w:lang w:val="en-US"/>
        </w:rPr>
      </w:pPr>
    </w:p>
    <w:p w14:paraId="1C357BEF">
      <w:pPr>
        <w:numPr>
          <w:ilvl w:val="0"/>
          <w:numId w:val="0"/>
        </w:numPr>
        <w:ind w:leftChars="0"/>
        <w:rPr>
          <w:rFonts w:hint="default"/>
          <w:lang w:val="en-US"/>
        </w:rPr>
      </w:pPr>
    </w:p>
    <w:p w14:paraId="42E7B439">
      <w:pPr>
        <w:numPr>
          <w:ilvl w:val="0"/>
          <w:numId w:val="0"/>
        </w:numPr>
        <w:ind w:leftChars="0"/>
        <w:rPr>
          <w:rFonts w:hint="default"/>
          <w:lang w:val="sr-Latn-RS"/>
        </w:rPr>
      </w:pPr>
      <w:r>
        <w:rPr>
          <w:rFonts w:hint="default"/>
          <w:lang w:val="sr-Latn-RS"/>
        </w:rPr>
        <w:t>Deo funkcije u kome proizvođač šalje poruke u RabbitMQ:</w:t>
      </w:r>
    </w:p>
    <w:p w14:paraId="3E74CF4E">
      <w:pPr>
        <w:numPr>
          <w:ilvl w:val="0"/>
          <w:numId w:val="0"/>
        </w:numPr>
        <w:ind w:leftChars="0"/>
      </w:pPr>
      <w:r>
        <w:drawing>
          <wp:inline distT="0" distB="0" distL="114300" distR="114300">
            <wp:extent cx="3115945" cy="1164590"/>
            <wp:effectExtent l="0" t="0" r="8255" b="381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43"/>
                    <a:stretch>
                      <a:fillRect/>
                    </a:stretch>
                  </pic:blipFill>
                  <pic:spPr>
                    <a:xfrm>
                      <a:off x="0" y="0"/>
                      <a:ext cx="3115945" cy="1164590"/>
                    </a:xfrm>
                    <a:prstGeom prst="rect">
                      <a:avLst/>
                    </a:prstGeom>
                    <a:noFill/>
                    <a:ln>
                      <a:noFill/>
                    </a:ln>
                  </pic:spPr>
                </pic:pic>
              </a:graphicData>
            </a:graphic>
          </wp:inline>
        </w:drawing>
      </w:r>
    </w:p>
    <w:p w14:paraId="135E690B">
      <w:pPr>
        <w:numPr>
          <w:ilvl w:val="0"/>
          <w:numId w:val="0"/>
        </w:numPr>
        <w:ind w:leftChars="0"/>
        <w:rPr>
          <w:rFonts w:hint="default"/>
          <w:lang w:val="sr-Latn-RS"/>
        </w:rPr>
      </w:pPr>
    </w:p>
    <w:p w14:paraId="700B2E7D">
      <w:pPr>
        <w:numPr>
          <w:ilvl w:val="0"/>
          <w:numId w:val="0"/>
        </w:numPr>
        <w:ind w:leftChars="0"/>
        <w:rPr>
          <w:rFonts w:hint="default"/>
          <w:lang w:val="sr-Latn-RS"/>
        </w:rPr>
      </w:pPr>
      <w:r>
        <w:rPr>
          <w:rFonts w:hint="default"/>
          <w:i/>
          <w:iCs/>
          <w:lang w:val="sr-Latn-RS"/>
        </w:rPr>
        <w:t>exchange='email_exchange'</w:t>
      </w:r>
      <w:r>
        <w:rPr>
          <w:rFonts w:hint="default"/>
          <w:lang w:val="sr-Latn-RS"/>
        </w:rPr>
        <w:t xml:space="preserve"> , znači da se poruke šalju u </w:t>
      </w:r>
      <w:r>
        <w:rPr>
          <w:rFonts w:hint="default"/>
          <w:i/>
          <w:iCs/>
          <w:lang w:val="sr-Latn-RS"/>
        </w:rPr>
        <w:t xml:space="preserve">exchange </w:t>
      </w:r>
      <w:r>
        <w:rPr>
          <w:rFonts w:hint="default"/>
          <w:lang w:val="sr-Latn-RS"/>
        </w:rPr>
        <w:t xml:space="preserve">sa tim imenom. </w:t>
      </w:r>
    </w:p>
    <w:p w14:paraId="5C3901D4">
      <w:pPr>
        <w:numPr>
          <w:ilvl w:val="0"/>
          <w:numId w:val="0"/>
        </w:numPr>
        <w:ind w:leftChars="0"/>
        <w:rPr>
          <w:rFonts w:hint="default"/>
          <w:lang w:val="sr-Latn-RS"/>
        </w:rPr>
      </w:pPr>
    </w:p>
    <w:p w14:paraId="485417ED">
      <w:pPr>
        <w:numPr>
          <w:ilvl w:val="0"/>
          <w:numId w:val="0"/>
        </w:numPr>
        <w:ind w:leftChars="0"/>
        <w:rPr>
          <w:rFonts w:hint="default"/>
          <w:lang w:val="sr-Latn-RS"/>
        </w:rPr>
      </w:pPr>
      <w:r>
        <w:rPr>
          <w:rFonts w:hint="default"/>
          <w:i/>
          <w:iCs/>
          <w:lang w:val="sr-Latn-RS"/>
        </w:rPr>
        <w:t>routing_key='welcome_email'</w:t>
      </w:r>
      <w:r>
        <w:rPr>
          <w:rFonts w:hint="default"/>
          <w:lang w:val="en-US"/>
        </w:rPr>
        <w:t xml:space="preserve"> predstavlja klju</w:t>
      </w:r>
      <w:r>
        <w:rPr>
          <w:rFonts w:hint="default"/>
          <w:lang w:val="sr-Latn-RS"/>
        </w:rPr>
        <w:t xml:space="preserve">č kojim se određuje u koji red ide poruka. </w:t>
      </w:r>
    </w:p>
    <w:p w14:paraId="31810555">
      <w:pPr>
        <w:numPr>
          <w:ilvl w:val="0"/>
          <w:numId w:val="0"/>
        </w:numPr>
        <w:ind w:leftChars="0"/>
        <w:rPr>
          <w:rFonts w:hint="default"/>
          <w:lang w:val="sr-Latn-RS"/>
        </w:rPr>
      </w:pPr>
    </w:p>
    <w:p w14:paraId="2F2CEA1A">
      <w:pPr>
        <w:numPr>
          <w:ilvl w:val="0"/>
          <w:numId w:val="0"/>
        </w:numPr>
        <w:ind w:leftChars="0"/>
        <w:rPr>
          <w:rFonts w:hint="default"/>
          <w:lang w:val="sr-Latn-RS"/>
        </w:rPr>
      </w:pPr>
      <w:r>
        <w:rPr>
          <w:rFonts w:hint="default"/>
          <w:i/>
          <w:iCs/>
          <w:lang w:val="sr-Latn-RS"/>
        </w:rPr>
        <w:t>body=message</w:t>
      </w:r>
      <w:r>
        <w:rPr>
          <w:rFonts w:hint="default"/>
          <w:lang w:val="sr-Latn-RS"/>
        </w:rPr>
        <w:t xml:space="preserve"> je sama poruka koja se šalje.</w:t>
      </w:r>
    </w:p>
    <w:p w14:paraId="12C499CE">
      <w:pPr>
        <w:numPr>
          <w:ilvl w:val="0"/>
          <w:numId w:val="0"/>
        </w:numPr>
        <w:ind w:leftChars="0"/>
        <w:rPr>
          <w:rFonts w:hint="default"/>
          <w:i/>
          <w:iCs/>
          <w:lang w:val="sr-Latn-RS"/>
        </w:rPr>
      </w:pPr>
    </w:p>
    <w:p w14:paraId="00FD7D8B">
      <w:pPr>
        <w:numPr>
          <w:ilvl w:val="0"/>
          <w:numId w:val="0"/>
        </w:numPr>
        <w:ind w:leftChars="0"/>
        <w:rPr>
          <w:rFonts w:hint="default"/>
          <w:lang w:val="sr-Latn-RS"/>
        </w:rPr>
      </w:pPr>
      <w:r>
        <w:rPr>
          <w:rFonts w:hint="default"/>
          <w:i/>
          <w:iCs/>
          <w:lang w:val="sr-Latn-RS"/>
        </w:rPr>
        <w:t xml:space="preserve">Properties </w:t>
      </w:r>
      <w:r>
        <w:rPr>
          <w:rFonts w:hint="default"/>
          <w:lang w:val="sr-Latn-RS"/>
        </w:rPr>
        <w:t xml:space="preserve">predstavljaju dodatne opcije vezane za poruku koja se šalje. Na primer, </w:t>
      </w:r>
      <w:r>
        <w:rPr>
          <w:rFonts w:hint="default"/>
          <w:i/>
          <w:iCs/>
          <w:lang w:val="sr-Latn-RS"/>
        </w:rPr>
        <w:t>delivery_mode=1</w:t>
      </w:r>
      <w:r>
        <w:rPr>
          <w:rFonts w:hint="default"/>
          <w:lang w:val="sr-Latn-RS"/>
        </w:rPr>
        <w:t xml:space="preserve"> bi značilo da je poruka privremena i da se čuva samo u memoriji. Ako RabbitMQ padne poruka se gubi. A </w:t>
      </w:r>
      <w:r>
        <w:rPr>
          <w:rFonts w:hint="default"/>
          <w:i/>
          <w:iCs/>
          <w:lang w:val="sr-Latn-RS"/>
        </w:rPr>
        <w:t>delivery_mode=2</w:t>
      </w:r>
      <w:r>
        <w:rPr>
          <w:rFonts w:hint="default"/>
          <w:lang w:val="sr-Latn-RS"/>
        </w:rPr>
        <w:t xml:space="preserve"> znači da se poruka čuva na disku (</w:t>
      </w:r>
      <w:r>
        <w:rPr>
          <w:rFonts w:hint="default"/>
          <w:i/>
          <w:iCs/>
          <w:lang w:val="sr-Latn-RS"/>
        </w:rPr>
        <w:t>persistent</w:t>
      </w:r>
      <w:r>
        <w:rPr>
          <w:rFonts w:hint="default"/>
          <w:lang w:val="sr-Latn-RS"/>
        </w:rPr>
        <w:t xml:space="preserve">) i da se ne gubi čak i ako RabbitMQ padne pre nego što je potrošač pročita. </w:t>
      </w:r>
    </w:p>
    <w:p w14:paraId="7E923F2C">
      <w:pPr>
        <w:numPr>
          <w:ilvl w:val="0"/>
          <w:numId w:val="0"/>
        </w:numPr>
        <w:ind w:leftChars="0"/>
        <w:rPr>
          <w:rFonts w:hint="default"/>
          <w:lang w:val="sr-Latn-RS"/>
        </w:rPr>
      </w:pPr>
    </w:p>
    <w:p w14:paraId="653ECF92">
      <w:pPr>
        <w:pStyle w:val="4"/>
        <w:bidi w:val="0"/>
        <w:rPr>
          <w:rFonts w:hint="default"/>
          <w:lang w:val="sr-Latn-RS"/>
        </w:rPr>
      </w:pPr>
      <w:bookmarkStart w:id="35" w:name="_Toc22208"/>
      <w:r>
        <w:rPr>
          <w:rFonts w:hint="default"/>
          <w:lang w:val="sr-Latn-RS"/>
        </w:rPr>
        <w:t>Balansiranje opterećenja</w:t>
      </w:r>
      <w:bookmarkEnd w:id="35"/>
      <w:r>
        <w:rPr>
          <w:rFonts w:hint="default"/>
          <w:lang w:val="sr-Latn-RS"/>
        </w:rPr>
        <w:t xml:space="preserve"> </w:t>
      </w:r>
    </w:p>
    <w:p w14:paraId="43697844">
      <w:pPr>
        <w:rPr>
          <w:rFonts w:hint="default"/>
          <w:lang w:val="sr-Latn-RS"/>
        </w:rPr>
      </w:pPr>
      <w:r>
        <w:rPr>
          <w:rFonts w:hint="default"/>
          <w:lang w:val="sr-Latn-RS"/>
        </w:rPr>
        <w:tab/>
      </w:r>
      <w:r>
        <w:rPr>
          <w:rFonts w:hint="default"/>
          <w:lang w:val="sr-Latn-RS"/>
        </w:rPr>
        <w:t xml:space="preserve">Više potrošača sluša isti red poruka a RabbitMQ automatski raspoređuje poruke između njih. RabbitMQ je </w:t>
      </w:r>
      <w:r>
        <w:rPr>
          <w:rFonts w:hint="default"/>
          <w:i/>
          <w:iCs/>
          <w:lang w:val="sr-Latn-RS"/>
        </w:rPr>
        <w:t>task queue</w:t>
      </w:r>
      <w:r>
        <w:rPr>
          <w:rFonts w:hint="default"/>
          <w:lang w:val="sr-Latn-RS"/>
        </w:rPr>
        <w:t xml:space="preserve"> sistem i on balansira zadatke među dostupnim potrošačima. Ako u redu čeka više zadataka oni će se raspodeliti dostupnim potrošačima koji ih izvrše i šalju potvrdu da su ih izvršili. Ako potrošač padne nakon što je primio zadatak a još uvek ga nije izvršio taj zadatak se vraća u red i preuzima ga neki drugi potrošač. </w:t>
      </w:r>
    </w:p>
    <w:p w14:paraId="7D0942AF">
      <w:pPr>
        <w:rPr>
          <w:rFonts w:hint="default"/>
          <w:lang w:val="sr-Latn-RS"/>
        </w:rPr>
      </w:pPr>
      <w:r>
        <w:rPr>
          <w:rFonts w:hint="default"/>
          <w:lang w:val="sr-Latn-RS"/>
        </w:rPr>
        <w:t xml:space="preserve">Balansiranje opterećenja postoji i kod Kafke s tim što je Kafka event streaming platforma i nije napravljena za izvršavanje zadataka nego za isporučivanje ogromne količine događaja. Potrošači kod Kafke </w:t>
      </w:r>
      <w:r>
        <w:rPr>
          <w:rFonts w:hint="default"/>
          <w:u w:val="single"/>
          <w:lang w:val="sr-Latn-RS"/>
        </w:rPr>
        <w:t>konstantno</w:t>
      </w:r>
      <w:r>
        <w:rPr>
          <w:rFonts w:hint="default"/>
          <w:u w:val="none"/>
          <w:lang w:val="sr-Latn-RS"/>
        </w:rPr>
        <w:t xml:space="preserve"> </w:t>
      </w:r>
      <w:r>
        <w:rPr>
          <w:rFonts w:hint="default"/>
          <w:lang w:val="sr-Latn-RS"/>
        </w:rPr>
        <w:t>dobijaju te događaje i obrađuju ih nezavisno od ostalih što kod RabbitMQ nije slučaj.</w:t>
      </w:r>
    </w:p>
    <w:p w14:paraId="0CC5E103">
      <w:pPr>
        <w:rPr>
          <w:rFonts w:hint="default"/>
          <w:lang w:val="sr-Latn-RS"/>
        </w:rPr>
      </w:pPr>
    </w:p>
    <w:p w14:paraId="6909D98C">
      <w:pPr>
        <w:rPr>
          <w:rFonts w:hint="default"/>
          <w:i/>
          <w:iCs/>
          <w:lang w:val="sr-Latn-RS"/>
        </w:rPr>
      </w:pPr>
      <w:r>
        <w:rPr>
          <w:rFonts w:hint="default"/>
          <w:lang w:val="sr-Latn-RS"/>
        </w:rPr>
        <w:t xml:space="preserve">Pretpostavimo da postoji jedan proizvođač koji šalje poruke u red </w:t>
      </w:r>
      <w:r>
        <w:rPr>
          <w:rFonts w:hint="default"/>
          <w:i/>
          <w:iCs/>
          <w:lang w:val="sr-Latn-RS"/>
        </w:rPr>
        <w:t>orders_queue:</w:t>
      </w:r>
    </w:p>
    <w:p w14:paraId="3A5D4B7C">
      <w:pPr>
        <w:rPr>
          <w:rFonts w:hint="default"/>
          <w:i/>
          <w:iCs/>
          <w:lang w:val="sr-Latn-RS"/>
        </w:rPr>
      </w:pPr>
    </w:p>
    <w:p w14:paraId="5CB5F829">
      <w:r>
        <w:drawing>
          <wp:inline distT="0" distB="0" distL="114300" distR="114300">
            <wp:extent cx="5058410" cy="3625215"/>
            <wp:effectExtent l="0" t="0" r="8890" b="6985"/>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pic:cNvPicPr>
                      <a:picLocks noChangeAspect="1"/>
                    </pic:cNvPicPr>
                  </pic:nvPicPr>
                  <pic:blipFill>
                    <a:blip r:embed="rId44"/>
                    <a:stretch>
                      <a:fillRect/>
                    </a:stretch>
                  </pic:blipFill>
                  <pic:spPr>
                    <a:xfrm>
                      <a:off x="0" y="0"/>
                      <a:ext cx="5058410" cy="3625215"/>
                    </a:xfrm>
                    <a:prstGeom prst="rect">
                      <a:avLst/>
                    </a:prstGeom>
                    <a:noFill/>
                    <a:ln>
                      <a:noFill/>
                    </a:ln>
                  </pic:spPr>
                </pic:pic>
              </a:graphicData>
            </a:graphic>
          </wp:inline>
        </w:drawing>
      </w:r>
    </w:p>
    <w:p w14:paraId="5357AAA3"/>
    <w:p w14:paraId="2A6ADACC"/>
    <w:p w14:paraId="4169DBF6">
      <w:pPr>
        <w:rPr>
          <w:rFonts w:hint="default"/>
          <w:i w:val="0"/>
          <w:iCs w:val="0"/>
          <w:lang w:val="sr-Latn-RS"/>
        </w:rPr>
      </w:pPr>
      <w:r>
        <w:rPr>
          <w:rFonts w:hint="default"/>
          <w:i w:val="0"/>
          <w:iCs w:val="0"/>
          <w:lang w:val="sr-Latn-RS"/>
        </w:rPr>
        <w:t xml:space="preserve">Red </w:t>
      </w:r>
      <w:r>
        <w:rPr>
          <w:rFonts w:hint="default"/>
          <w:i/>
          <w:iCs/>
          <w:lang w:val="sr-Latn-RS"/>
        </w:rPr>
        <w:t xml:space="preserve">orders_queue </w:t>
      </w:r>
      <w:r>
        <w:rPr>
          <w:rFonts w:hint="default"/>
          <w:i w:val="0"/>
          <w:iCs w:val="0"/>
          <w:lang w:val="sr-Latn-RS"/>
        </w:rPr>
        <w:t xml:space="preserve">slušaju 3 različita potrošača. Poruke će biti raspoređene između tih potrošača. </w:t>
      </w:r>
    </w:p>
    <w:p w14:paraId="53B46B2E">
      <w:pPr>
        <w:rPr>
          <w:rFonts w:hint="default"/>
          <w:lang w:val="sr-Latn-RS"/>
        </w:rPr>
      </w:pPr>
      <w:r>
        <w:rPr>
          <w:rFonts w:hint="default"/>
          <w:i w:val="0"/>
          <w:iCs w:val="0"/>
          <w:lang w:val="sr-Latn-RS"/>
        </w:rPr>
        <w:t xml:space="preserve">Vreme potrebno za različite zadatke je simulirano sa </w:t>
      </w:r>
      <w:r>
        <w:rPr>
          <w:rFonts w:hint="default"/>
          <w:i/>
          <w:iCs/>
          <w:lang w:val="sr-Latn-RS"/>
        </w:rPr>
        <w:t xml:space="preserve">time.sleep(random.randint(1, 4)) </w:t>
      </w:r>
      <w:r>
        <w:rPr>
          <w:rFonts w:hint="default"/>
          <w:i w:val="0"/>
          <w:iCs w:val="0"/>
          <w:lang w:val="sr-Latn-RS"/>
        </w:rPr>
        <w:t xml:space="preserve">i zbog toga poruke ne idu po Round-Robin algoritmu nego čim potrošač zavrsi svoj trenutni zadatak on uzima sledeći zadatak iz reda koji je sledeći u redu za izvršenje. Ostali zadaci su obrađeni od strane drugih potrošača dok je taj potrošač obrađivao svoj zadatak. Ako potrošaču treba dosta vremena da završi neki zadatak on će obraditi brojčano manje zadataka od nekih potrošača koji dobijaju manje zahtevne zadatke(za koje treba manje vremena) ali to ne znači da će završiti manje posla. </w:t>
      </w:r>
      <w:r>
        <w:rPr>
          <w:rFonts w:hint="default"/>
          <w:lang w:val="sr-Latn-RS"/>
        </w:rPr>
        <w:t xml:space="preserve">Na ovaj način se obezbeđuje ravnomerno balansiranje opterećenja između potrošača. </w:t>
      </w:r>
    </w:p>
    <w:p w14:paraId="00061101">
      <w:pPr>
        <w:rPr>
          <w:rFonts w:hint="default"/>
          <w:i w:val="0"/>
          <w:iCs w:val="0"/>
          <w:lang w:val="sr-Latn-RS"/>
        </w:rPr>
      </w:pPr>
    </w:p>
    <w:p w14:paraId="70E01C36">
      <w:pPr>
        <w:rPr>
          <w:rFonts w:hint="default"/>
          <w:i w:val="0"/>
          <w:iCs w:val="0"/>
          <w:lang w:val="sr-Latn-RS"/>
        </w:rPr>
      </w:pPr>
    </w:p>
    <w:p w14:paraId="7B757CC0">
      <w:r>
        <w:drawing>
          <wp:inline distT="0" distB="0" distL="114300" distR="114300">
            <wp:extent cx="4459605" cy="3208655"/>
            <wp:effectExtent l="0" t="0" r="10795" b="4445"/>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pic:cNvPicPr>
                      <a:picLocks noChangeAspect="1"/>
                    </pic:cNvPicPr>
                  </pic:nvPicPr>
                  <pic:blipFill>
                    <a:blip r:embed="rId45"/>
                    <a:stretch>
                      <a:fillRect/>
                    </a:stretch>
                  </pic:blipFill>
                  <pic:spPr>
                    <a:xfrm>
                      <a:off x="0" y="0"/>
                      <a:ext cx="4459605" cy="3208655"/>
                    </a:xfrm>
                    <a:prstGeom prst="rect">
                      <a:avLst/>
                    </a:prstGeom>
                    <a:noFill/>
                    <a:ln>
                      <a:noFill/>
                    </a:ln>
                  </pic:spPr>
                </pic:pic>
              </a:graphicData>
            </a:graphic>
          </wp:inline>
        </w:drawing>
      </w:r>
    </w:p>
    <w:p w14:paraId="69C3B860">
      <w:pPr>
        <w:rPr>
          <w:rFonts w:hint="default"/>
          <w:lang w:val="sr-Latn-RS"/>
        </w:rPr>
      </w:pPr>
      <w:r>
        <w:rPr>
          <w:rFonts w:hint="default"/>
          <w:lang w:val="sr-Latn-RS"/>
        </w:rPr>
        <w:t>Potrošač1 će obrađivati zadatke 3,6,9,12 i 14.</w:t>
      </w:r>
    </w:p>
    <w:p w14:paraId="31F28DFA">
      <w:pPr>
        <w:rPr>
          <w:rFonts w:hint="default"/>
          <w:lang w:val="sr-Latn-RS"/>
        </w:rPr>
      </w:pPr>
    </w:p>
    <w:p w14:paraId="1A723A78">
      <w:r>
        <w:drawing>
          <wp:inline distT="0" distB="0" distL="114300" distR="114300">
            <wp:extent cx="5726430" cy="1240790"/>
            <wp:effectExtent l="0" t="0" r="1270" b="3810"/>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
                    <pic:cNvPicPr>
                      <a:picLocks noChangeAspect="1"/>
                    </pic:cNvPicPr>
                  </pic:nvPicPr>
                  <pic:blipFill>
                    <a:blip r:embed="rId46"/>
                    <a:stretch>
                      <a:fillRect/>
                    </a:stretch>
                  </pic:blipFill>
                  <pic:spPr>
                    <a:xfrm>
                      <a:off x="0" y="0"/>
                      <a:ext cx="5726430" cy="1240790"/>
                    </a:xfrm>
                    <a:prstGeom prst="rect">
                      <a:avLst/>
                    </a:prstGeom>
                    <a:noFill/>
                    <a:ln>
                      <a:noFill/>
                    </a:ln>
                  </pic:spPr>
                </pic:pic>
              </a:graphicData>
            </a:graphic>
          </wp:inline>
        </w:drawing>
      </w:r>
    </w:p>
    <w:p w14:paraId="61389A01">
      <w:pPr>
        <w:rPr>
          <w:rFonts w:hint="default"/>
          <w:lang w:val="sr-Latn-RS"/>
        </w:rPr>
      </w:pPr>
      <w:r>
        <w:rPr>
          <w:rFonts w:hint="default"/>
          <w:lang w:val="sr-Latn-RS"/>
        </w:rPr>
        <w:t>Potrošač2 će obrađivati zadatke 2,5,8,10,15 i 18.</w:t>
      </w:r>
    </w:p>
    <w:p w14:paraId="120376AA">
      <w:pPr>
        <w:rPr>
          <w:rFonts w:hint="default"/>
          <w:lang w:val="sr-Latn-RS"/>
        </w:rPr>
      </w:pPr>
    </w:p>
    <w:p w14:paraId="4B6C0B8A">
      <w:pPr>
        <w:rPr>
          <w:rFonts w:hint="default"/>
          <w:lang w:val="sr-Latn-RS"/>
        </w:rPr>
      </w:pPr>
    </w:p>
    <w:p w14:paraId="60102048">
      <w:r>
        <w:drawing>
          <wp:inline distT="0" distB="0" distL="114300" distR="114300">
            <wp:extent cx="5726430" cy="1420495"/>
            <wp:effectExtent l="0" t="0" r="1270" b="1905"/>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47"/>
                    <a:stretch>
                      <a:fillRect/>
                    </a:stretch>
                  </pic:blipFill>
                  <pic:spPr>
                    <a:xfrm>
                      <a:off x="0" y="0"/>
                      <a:ext cx="5726430" cy="1420495"/>
                    </a:xfrm>
                    <a:prstGeom prst="rect">
                      <a:avLst/>
                    </a:prstGeom>
                    <a:noFill/>
                    <a:ln>
                      <a:noFill/>
                    </a:ln>
                  </pic:spPr>
                </pic:pic>
              </a:graphicData>
            </a:graphic>
          </wp:inline>
        </w:drawing>
      </w:r>
    </w:p>
    <w:p w14:paraId="51A1860F">
      <w:pPr>
        <w:rPr>
          <w:rFonts w:hint="default"/>
          <w:lang w:val="sr-Latn-RS"/>
        </w:rPr>
      </w:pPr>
      <w:r>
        <w:rPr>
          <w:rFonts w:hint="default"/>
          <w:lang w:val="sr-Latn-RS"/>
        </w:rPr>
        <w:t>Potrošač3 će obrađivati poruke 1,4,7,11,13,17 i 19.</w:t>
      </w:r>
    </w:p>
    <w:p w14:paraId="37F916CF">
      <w:pPr>
        <w:rPr>
          <w:rFonts w:hint="default"/>
          <w:lang w:val="sr-Latn-RS"/>
        </w:rPr>
      </w:pPr>
    </w:p>
    <w:p w14:paraId="6E8CFDE3">
      <w:pPr>
        <w:rPr>
          <w:rFonts w:hint="default"/>
          <w:lang w:val="sr-Latn-RS"/>
        </w:rPr>
      </w:pPr>
      <w:r>
        <w:rPr>
          <w:rFonts w:hint="default"/>
          <w:lang w:val="sr-Latn-RS"/>
        </w:rPr>
        <w:br w:type="page"/>
      </w:r>
    </w:p>
    <w:p w14:paraId="60130298">
      <w:pPr>
        <w:rPr>
          <w:rFonts w:hint="default"/>
          <w:lang w:val="sr-Latn-RS"/>
        </w:rPr>
      </w:pPr>
      <w:r>
        <w:rPr>
          <w:rFonts w:hint="default"/>
          <w:lang w:val="sr-Latn-RS"/>
        </w:rPr>
        <w:t>Ako neki od potrošača padne u toku same obrade poruke, taj potrošač neće poslati ACK da je obradio poruku zato što se ACK šalje tek na kraju obrade. Ta poruka ostaje u redu čekanja i preuzima je neki od dostupnih potrošača.</w:t>
      </w:r>
    </w:p>
    <w:p w14:paraId="5D83BD13">
      <w:pPr>
        <w:rPr>
          <w:rFonts w:hint="default"/>
          <w:lang w:val="sr-Latn-RS"/>
        </w:rPr>
      </w:pPr>
    </w:p>
    <w:p w14:paraId="4024AA86">
      <w:r>
        <w:rPr>
          <w:rFonts w:hint="default"/>
          <w:lang w:val="sr-Latn-RS"/>
        </w:rPr>
        <w:t>Primer:</w:t>
      </w:r>
      <w:r>
        <w:drawing>
          <wp:inline distT="0" distB="0" distL="114300" distR="114300">
            <wp:extent cx="5730875" cy="1559560"/>
            <wp:effectExtent l="0" t="0" r="9525" b="2540"/>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
                    <pic:cNvPicPr>
                      <a:picLocks noChangeAspect="1"/>
                    </pic:cNvPicPr>
                  </pic:nvPicPr>
                  <pic:blipFill>
                    <a:blip r:embed="rId48"/>
                    <a:stretch>
                      <a:fillRect/>
                    </a:stretch>
                  </pic:blipFill>
                  <pic:spPr>
                    <a:xfrm>
                      <a:off x="0" y="0"/>
                      <a:ext cx="5730875" cy="1559560"/>
                    </a:xfrm>
                    <a:prstGeom prst="rect">
                      <a:avLst/>
                    </a:prstGeom>
                    <a:noFill/>
                    <a:ln>
                      <a:noFill/>
                    </a:ln>
                  </pic:spPr>
                </pic:pic>
              </a:graphicData>
            </a:graphic>
          </wp:inline>
        </w:drawing>
      </w:r>
    </w:p>
    <w:p w14:paraId="555DBEC3">
      <w:pPr>
        <w:rPr>
          <w:rFonts w:hint="default"/>
          <w:lang w:val="sr-Latn-RS"/>
        </w:rPr>
      </w:pPr>
      <w:r>
        <w:rPr>
          <w:rFonts w:hint="default"/>
          <w:lang w:val="sr-Latn-RS"/>
        </w:rPr>
        <w:t>Potrošač3 je postao nedostupan nakon što je počeo sa obradom porudžbine broj 9 ali je nije završio zato što je u međuvremenu postao nedostupan.</w:t>
      </w:r>
    </w:p>
    <w:p w14:paraId="2173BFF4">
      <w:pPr>
        <w:rPr>
          <w:rFonts w:hint="default"/>
          <w:lang w:val="sr-Latn-RS"/>
        </w:rPr>
      </w:pPr>
    </w:p>
    <w:p w14:paraId="347CE488">
      <w:pPr>
        <w:rPr>
          <w:rFonts w:hint="default"/>
          <w:lang w:val="sr-Latn-RS"/>
        </w:rPr>
      </w:pPr>
    </w:p>
    <w:p w14:paraId="02F6C918">
      <w:r>
        <w:drawing>
          <wp:inline distT="0" distB="0" distL="114300" distR="114300">
            <wp:extent cx="5776595" cy="1071880"/>
            <wp:effectExtent l="0" t="0" r="1905" b="7620"/>
            <wp:docPr id="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
                    <pic:cNvPicPr>
                      <a:picLocks noChangeAspect="1"/>
                    </pic:cNvPicPr>
                  </pic:nvPicPr>
                  <pic:blipFill>
                    <a:blip r:embed="rId49"/>
                    <a:stretch>
                      <a:fillRect/>
                    </a:stretch>
                  </pic:blipFill>
                  <pic:spPr>
                    <a:xfrm>
                      <a:off x="0" y="0"/>
                      <a:ext cx="5776595" cy="1071880"/>
                    </a:xfrm>
                    <a:prstGeom prst="rect">
                      <a:avLst/>
                    </a:prstGeom>
                    <a:noFill/>
                    <a:ln>
                      <a:noFill/>
                    </a:ln>
                  </pic:spPr>
                </pic:pic>
              </a:graphicData>
            </a:graphic>
          </wp:inline>
        </w:drawing>
      </w:r>
    </w:p>
    <w:p w14:paraId="722679C4">
      <w:pPr>
        <w:rPr>
          <w:rFonts w:hint="default"/>
          <w:lang w:val="sr-Latn-RS"/>
        </w:rPr>
      </w:pPr>
      <w:r>
        <w:rPr>
          <w:rFonts w:hint="default"/>
          <w:lang w:val="sr-Latn-RS"/>
        </w:rPr>
        <w:t xml:space="preserve">Potrošač1 je preuzeo obradu narudžbine broj 9. </w:t>
      </w:r>
    </w:p>
    <w:p w14:paraId="7648C805">
      <w:pPr>
        <w:rPr>
          <w:rFonts w:hint="default"/>
          <w:lang w:val="sr-Latn-RS"/>
        </w:rPr>
      </w:pPr>
    </w:p>
    <w:p w14:paraId="0CFE1F5E">
      <w:pPr>
        <w:pStyle w:val="4"/>
        <w:bidi w:val="0"/>
        <w:rPr>
          <w:rFonts w:hint="default"/>
          <w:lang w:val="sr-Latn-RS"/>
        </w:rPr>
      </w:pPr>
      <w:bookmarkStart w:id="36" w:name="_Toc21344"/>
      <w:r>
        <w:rPr>
          <w:rFonts w:hint="default"/>
          <w:lang w:val="sr-Latn-RS"/>
        </w:rPr>
        <w:t>Event broadcasting</w:t>
      </w:r>
      <w:bookmarkEnd w:id="36"/>
    </w:p>
    <w:p w14:paraId="11CA359C">
      <w:pPr>
        <w:rPr>
          <w:rFonts w:hint="default"/>
          <w:lang w:val="sr-Latn-RS"/>
        </w:rPr>
      </w:pPr>
      <w:r>
        <w:rPr>
          <w:rFonts w:hint="default"/>
          <w:lang w:val="sr-Latn-RS"/>
        </w:rPr>
        <w:t xml:space="preserve">RabbitMQ </w:t>
      </w:r>
      <w:r>
        <w:rPr>
          <w:rFonts w:hint="default"/>
          <w:lang w:val="en-US"/>
        </w:rPr>
        <w:t>ima mogu</w:t>
      </w:r>
      <w:r>
        <w:rPr>
          <w:rFonts w:hint="default"/>
          <w:lang w:val="sr-Latn-RS"/>
        </w:rPr>
        <w:t xml:space="preserve">ćnost korišćenja </w:t>
      </w:r>
      <w:r>
        <w:rPr>
          <w:rFonts w:hint="default"/>
          <w:b/>
          <w:bCs/>
          <w:lang w:val="sr-Latn-RS"/>
        </w:rPr>
        <w:t xml:space="preserve">fanout exchange </w:t>
      </w:r>
      <w:r>
        <w:rPr>
          <w:rFonts w:hint="default"/>
          <w:lang w:val="sr-Latn-RS"/>
        </w:rPr>
        <w:t xml:space="preserve">koji je idealan za broadcast. Proivođač šalje poruku u </w:t>
      </w:r>
      <w:r>
        <w:rPr>
          <w:rFonts w:hint="default"/>
          <w:i/>
          <w:iCs/>
          <w:lang w:val="sr-Latn-RS"/>
        </w:rPr>
        <w:t xml:space="preserve">exchange </w:t>
      </w:r>
      <w:r>
        <w:rPr>
          <w:rFonts w:hint="default"/>
          <w:lang w:val="sr-Latn-RS"/>
        </w:rPr>
        <w:t xml:space="preserve">a </w:t>
      </w:r>
      <w:r>
        <w:rPr>
          <w:rFonts w:hint="default"/>
          <w:i/>
          <w:iCs/>
          <w:lang w:val="sr-Latn-RS"/>
        </w:rPr>
        <w:t xml:space="preserve">exchange </w:t>
      </w:r>
      <w:r>
        <w:rPr>
          <w:rFonts w:hint="default"/>
          <w:lang w:val="sr-Latn-RS"/>
        </w:rPr>
        <w:t>je prosleđuje svim redovima i svaki potrošač dobija svoju kopiju.</w:t>
      </w:r>
    </w:p>
    <w:p w14:paraId="4FCAA17B">
      <w:pPr>
        <w:rPr>
          <w:rFonts w:hint="default"/>
          <w:lang w:val="sr-Latn-RS"/>
        </w:rPr>
      </w:pPr>
      <w:r>
        <w:rPr>
          <w:rFonts w:hint="default"/>
          <w:lang w:val="sr-Latn-RS"/>
        </w:rPr>
        <w:t>RabbitMQ se koristi za događaje koji treba odmah da se isporuče servisima dok se</w:t>
      </w:r>
    </w:p>
    <w:p w14:paraId="2129E4CC">
      <w:pPr>
        <w:rPr>
          <w:rFonts w:hint="default"/>
          <w:lang w:val="sr-Latn-RS"/>
        </w:rPr>
      </w:pPr>
      <w:r>
        <w:rPr>
          <w:rFonts w:hint="default"/>
          <w:lang w:val="sr-Latn-RS"/>
        </w:rPr>
        <w:t>Kafka koristi za događaje koje je neophodno pamtiti, analizirati i/ili ponovo čitati.</w:t>
      </w:r>
    </w:p>
    <w:p w14:paraId="7449300A">
      <w:pPr>
        <w:rPr>
          <w:rFonts w:hint="default"/>
          <w:lang w:val="sr-Latn-RS"/>
        </w:rPr>
      </w:pPr>
    </w:p>
    <w:p w14:paraId="1D183542">
      <w:pPr>
        <w:rPr>
          <w:rFonts w:hint="default"/>
          <w:lang w:val="sr-Latn-RS"/>
        </w:rPr>
      </w:pPr>
    </w:p>
    <w:p w14:paraId="6E4F9957">
      <w:pPr>
        <w:rPr>
          <w:rFonts w:hint="default"/>
          <w:lang w:val="sr-Latn-RS"/>
        </w:rPr>
      </w:pPr>
    </w:p>
    <w:p w14:paraId="7E4746AF">
      <w:pPr>
        <w:rPr>
          <w:rFonts w:hint="default"/>
          <w:lang w:val="sr-Latn-RS"/>
        </w:rPr>
      </w:pPr>
      <w:r>
        <w:rPr>
          <w:rFonts w:hint="default"/>
          <w:lang w:val="en-US"/>
        </w:rPr>
        <w:t>Fanout exhange</w:t>
      </w:r>
      <w:r>
        <w:rPr>
          <w:rFonts w:hint="default"/>
          <w:lang w:val="sr-Cyrl-RS"/>
        </w:rPr>
        <w:t xml:space="preserve"> </w:t>
      </w:r>
      <w:r>
        <w:rPr>
          <w:rFonts w:hint="default"/>
          <w:lang w:val="sr-Latn-RS"/>
        </w:rPr>
        <w:t>znači da će se poruka isporučiti svim redovima koji su povezani na taj exchange, ali to ne znači da će svi consumeri dobiti sve poruke. Kada poruka stigne do reda nakon toga se vrši raspoređivanje opterećenja između potrošača koji obrađuju poruke iz tog reda.</w:t>
      </w:r>
    </w:p>
    <w:p w14:paraId="15D4BCB8">
      <w:pPr>
        <w:rPr>
          <w:rFonts w:hint="default"/>
          <w:lang w:val="sr-Latn-RS"/>
        </w:rPr>
      </w:pPr>
      <w:r>
        <w:rPr>
          <w:rFonts w:hint="default"/>
          <w:lang w:val="sr-Latn-RS"/>
        </w:rPr>
        <w:br w:type="page"/>
      </w:r>
    </w:p>
    <w:p w14:paraId="3CDB76BD">
      <w:pPr>
        <w:rPr>
          <w:rFonts w:hint="default"/>
          <w:lang w:val="sr-Latn-RS"/>
        </w:rPr>
      </w:pPr>
      <w:r>
        <w:rPr>
          <w:rFonts w:hint="default"/>
          <w:lang w:val="sr-Latn-RS"/>
        </w:rPr>
        <w:t>Primer:</w:t>
      </w:r>
    </w:p>
    <w:p w14:paraId="4E482C22">
      <w:pPr>
        <w:rPr>
          <w:rFonts w:hint="default"/>
          <w:lang w:val="sr-Latn-RS"/>
        </w:rPr>
      </w:pPr>
    </w:p>
    <w:p w14:paraId="196D5BA7">
      <w:pPr>
        <w:rPr>
          <w:rFonts w:hint="default"/>
          <w:lang w:val="sr-Latn-RS"/>
        </w:rPr>
      </w:pPr>
      <w:r>
        <w:rPr>
          <w:rFonts w:hint="default"/>
          <w:lang w:val="sr-Latn-RS"/>
        </w:rPr>
        <w:t>Fanout producer:</w:t>
      </w:r>
    </w:p>
    <w:p w14:paraId="091FD067">
      <w:pPr>
        <w:rPr>
          <w:rFonts w:hint="default"/>
          <w:lang w:val="sr-Latn-RS"/>
        </w:rPr>
      </w:pPr>
      <w:r>
        <w:drawing>
          <wp:inline distT="0" distB="0" distL="114300" distR="114300">
            <wp:extent cx="5221605" cy="3001010"/>
            <wp:effectExtent l="0" t="0" r="1079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0"/>
                    <a:stretch>
                      <a:fillRect/>
                    </a:stretch>
                  </pic:blipFill>
                  <pic:spPr>
                    <a:xfrm>
                      <a:off x="0" y="0"/>
                      <a:ext cx="5221605" cy="3001010"/>
                    </a:xfrm>
                    <a:prstGeom prst="rect">
                      <a:avLst/>
                    </a:prstGeom>
                    <a:noFill/>
                    <a:ln>
                      <a:noFill/>
                    </a:ln>
                  </pic:spPr>
                </pic:pic>
              </a:graphicData>
            </a:graphic>
          </wp:inline>
        </w:drawing>
      </w:r>
    </w:p>
    <w:p w14:paraId="4435C925">
      <w:pPr>
        <w:rPr>
          <w:rFonts w:hint="default"/>
          <w:lang w:val="sr-Latn-RS"/>
        </w:rPr>
      </w:pPr>
      <w:r>
        <w:rPr>
          <w:rFonts w:hint="default"/>
          <w:lang w:val="sr-Latn-RS"/>
        </w:rPr>
        <w:t>Potrošač šalje poruke u exchange “order_events_fanout” koja je tipa fanout. Ova poruka će biti poslata svim redovima koji su povezani na taj exchange.</w:t>
      </w:r>
    </w:p>
    <w:p w14:paraId="675B1A73">
      <w:pPr>
        <w:rPr>
          <w:rFonts w:hint="default"/>
          <w:lang w:val="sr-Latn-RS"/>
        </w:rPr>
      </w:pPr>
    </w:p>
    <w:p w14:paraId="0430310C">
      <w:pPr>
        <w:rPr>
          <w:rFonts w:hint="default"/>
          <w:lang w:val="sr-Latn-RS"/>
        </w:rPr>
      </w:pPr>
      <w:r>
        <w:rPr>
          <w:rFonts w:hint="default"/>
          <w:lang w:val="sr-Latn-RS"/>
        </w:rPr>
        <w:t xml:space="preserve">Pretpostavimo da imamo dva queue koji su povezani sa “order_events_fanout” exchange. </w:t>
      </w:r>
    </w:p>
    <w:p w14:paraId="43D26E02">
      <w:pPr>
        <w:rPr>
          <w:rFonts w:hint="default"/>
          <w:lang w:val="sr-Latn-RS"/>
        </w:rPr>
      </w:pPr>
    </w:p>
    <w:p w14:paraId="25C906AC">
      <w:pPr>
        <w:rPr>
          <w:rFonts w:hint="default"/>
          <w:lang w:val="sr-Latn-RS"/>
        </w:rPr>
      </w:pPr>
      <w:r>
        <w:rPr>
          <w:rFonts w:hint="default"/>
          <w:lang w:val="sr-Latn-RS"/>
        </w:rPr>
        <w:t>Prvi queue ima dva potrošača i ti potrošači će među sobom deliti posao obrade reda:</w:t>
      </w:r>
    </w:p>
    <w:p w14:paraId="4A6861C1">
      <w:r>
        <w:drawing>
          <wp:inline distT="0" distB="0" distL="114300" distR="114300">
            <wp:extent cx="4612640" cy="2628265"/>
            <wp:effectExtent l="0" t="0" r="10160" b="635"/>
            <wp:docPr id="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
                    <pic:cNvPicPr>
                      <a:picLocks noChangeAspect="1"/>
                    </pic:cNvPicPr>
                  </pic:nvPicPr>
                  <pic:blipFill>
                    <a:blip r:embed="rId51"/>
                    <a:stretch>
                      <a:fillRect/>
                    </a:stretch>
                  </pic:blipFill>
                  <pic:spPr>
                    <a:xfrm>
                      <a:off x="0" y="0"/>
                      <a:ext cx="4612640" cy="2628265"/>
                    </a:xfrm>
                    <a:prstGeom prst="rect">
                      <a:avLst/>
                    </a:prstGeom>
                    <a:noFill/>
                    <a:ln>
                      <a:noFill/>
                    </a:ln>
                  </pic:spPr>
                </pic:pic>
              </a:graphicData>
            </a:graphic>
          </wp:inline>
        </w:drawing>
      </w:r>
    </w:p>
    <w:p w14:paraId="50B18B0C">
      <w:pPr>
        <w:rPr>
          <w:rFonts w:hint="default"/>
          <w:lang w:val="sr-Latn-RS"/>
        </w:rPr>
      </w:pPr>
      <w:r>
        <w:rPr>
          <w:rFonts w:hint="default"/>
          <w:lang w:val="sr-Latn-RS"/>
        </w:rPr>
        <w:t>Prvi potrošač reda “email_notifications” obrađuje jedan deo njegovih poruka.</w:t>
      </w:r>
    </w:p>
    <w:p w14:paraId="5A36B9FE">
      <w:pPr>
        <w:rPr>
          <w:rFonts w:hint="default"/>
          <w:lang w:val="sr-Latn-RS"/>
        </w:rPr>
      </w:pPr>
    </w:p>
    <w:p w14:paraId="3251608B">
      <w:pPr>
        <w:rPr>
          <w:rFonts w:hint="default"/>
          <w:lang w:val="sr-Latn-RS"/>
        </w:rPr>
      </w:pPr>
    </w:p>
    <w:p w14:paraId="153EFE87">
      <w:r>
        <w:drawing>
          <wp:inline distT="0" distB="0" distL="114300" distR="114300">
            <wp:extent cx="4688205" cy="2602230"/>
            <wp:effectExtent l="0" t="0" r="10795" b="1270"/>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
                    <pic:cNvPicPr>
                      <a:picLocks noChangeAspect="1"/>
                    </pic:cNvPicPr>
                  </pic:nvPicPr>
                  <pic:blipFill>
                    <a:blip r:embed="rId52"/>
                    <a:stretch>
                      <a:fillRect/>
                    </a:stretch>
                  </pic:blipFill>
                  <pic:spPr>
                    <a:xfrm>
                      <a:off x="0" y="0"/>
                      <a:ext cx="4688205" cy="2602230"/>
                    </a:xfrm>
                    <a:prstGeom prst="rect">
                      <a:avLst/>
                    </a:prstGeom>
                    <a:noFill/>
                    <a:ln>
                      <a:noFill/>
                    </a:ln>
                  </pic:spPr>
                </pic:pic>
              </a:graphicData>
            </a:graphic>
          </wp:inline>
        </w:drawing>
      </w:r>
    </w:p>
    <w:p w14:paraId="35C46BD5">
      <w:pPr>
        <w:rPr>
          <w:rFonts w:hint="default"/>
          <w:lang w:val="sr-Latn-RS"/>
        </w:rPr>
      </w:pPr>
      <w:r>
        <w:rPr>
          <w:rFonts w:hint="default"/>
          <w:lang w:val="sr-Latn-RS"/>
        </w:rPr>
        <w:t>Prvi potrošač reda “email_notifications” obrađuje drugi deo njegovih poruka.</w:t>
      </w:r>
    </w:p>
    <w:p w14:paraId="094C87F5">
      <w:pPr>
        <w:rPr>
          <w:rFonts w:hint="default"/>
          <w:lang w:val="sr-Latn-RS"/>
        </w:rPr>
      </w:pPr>
    </w:p>
    <w:p w14:paraId="4BBAF102">
      <w:pPr>
        <w:rPr>
          <w:rFonts w:hint="default"/>
          <w:lang w:val="sr-Latn-RS"/>
        </w:rPr>
      </w:pPr>
    </w:p>
    <w:p w14:paraId="1553D8E5">
      <w:pPr>
        <w:rPr>
          <w:rFonts w:hint="default"/>
          <w:lang w:val="sr-Latn-RS"/>
        </w:rPr>
      </w:pPr>
      <w:r>
        <w:rPr>
          <w:rFonts w:hint="default"/>
          <w:lang w:val="sr-Latn-RS"/>
        </w:rPr>
        <w:t>Drugi red koji je povezan sa fanout exchange ima samo jednog potrošača i taj potrošač će slušati sve njegove poruke:</w:t>
      </w:r>
    </w:p>
    <w:p w14:paraId="1C6BB2EE">
      <w:r>
        <w:drawing>
          <wp:inline distT="0" distB="0" distL="114300" distR="114300">
            <wp:extent cx="5728335" cy="3731895"/>
            <wp:effectExtent l="0" t="0" r="12065" b="1905"/>
            <wp:docPr id="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
                    <pic:cNvPicPr>
                      <a:picLocks noChangeAspect="1"/>
                    </pic:cNvPicPr>
                  </pic:nvPicPr>
                  <pic:blipFill>
                    <a:blip r:embed="rId53"/>
                    <a:stretch>
                      <a:fillRect/>
                    </a:stretch>
                  </pic:blipFill>
                  <pic:spPr>
                    <a:xfrm>
                      <a:off x="0" y="0"/>
                      <a:ext cx="5728335" cy="3731895"/>
                    </a:xfrm>
                    <a:prstGeom prst="rect">
                      <a:avLst/>
                    </a:prstGeom>
                    <a:noFill/>
                    <a:ln>
                      <a:noFill/>
                    </a:ln>
                  </pic:spPr>
                </pic:pic>
              </a:graphicData>
            </a:graphic>
          </wp:inline>
        </w:drawing>
      </w:r>
    </w:p>
    <w:p w14:paraId="7FE28E3B"/>
    <w:p w14:paraId="26F605CB">
      <w:pPr>
        <w:rPr>
          <w:rFonts w:hint="default"/>
          <w:lang w:val="sr-Latn-RS"/>
        </w:rPr>
      </w:pPr>
    </w:p>
    <w:p w14:paraId="7D50F33F">
      <w:pPr>
        <w:rPr>
          <w:rFonts w:hint="default"/>
          <w:lang w:val="sr-Latn-RS"/>
        </w:rPr>
      </w:pPr>
    </w:p>
    <w:p w14:paraId="00E7BEA9">
      <w:pPr>
        <w:rPr>
          <w:rFonts w:hint="default"/>
          <w:lang w:val="sr-Latn-RS"/>
        </w:rPr>
      </w:pPr>
    </w:p>
    <w:p w14:paraId="42ABA9A9">
      <w:pPr>
        <w:rPr>
          <w:rFonts w:hint="default"/>
          <w:lang w:val="sr-Latn-RS"/>
        </w:rPr>
      </w:pPr>
    </w:p>
    <w:p w14:paraId="67B72C36">
      <w:pPr>
        <w:pStyle w:val="3"/>
        <w:bidi w:val="0"/>
        <w:rPr>
          <w:rFonts w:hint="default"/>
          <w:lang w:val="en-US"/>
        </w:rPr>
      </w:pPr>
      <w:bookmarkStart w:id="37" w:name="_Toc13621"/>
      <w:r>
        <w:rPr>
          <w:rFonts w:hint="default"/>
          <w:lang w:val="en-US"/>
        </w:rPr>
        <w:t>Specifi</w:t>
      </w:r>
      <w:r>
        <w:rPr>
          <w:rFonts w:hint="default"/>
          <w:lang w:val="sr-Latn-RS"/>
        </w:rPr>
        <w:t>č</w:t>
      </w:r>
      <w:r>
        <w:rPr>
          <w:rFonts w:hint="default"/>
          <w:lang w:val="en-US"/>
        </w:rPr>
        <w:t>nosti ZeroMQ sa primerima</w:t>
      </w:r>
      <w:bookmarkEnd w:id="37"/>
    </w:p>
    <w:p w14:paraId="014BC68F">
      <w:pPr>
        <w:pStyle w:val="4"/>
        <w:bidi w:val="0"/>
        <w:rPr>
          <w:rFonts w:hint="default"/>
          <w:lang w:val="en-US"/>
        </w:rPr>
      </w:pPr>
      <w:bookmarkStart w:id="38" w:name="_Toc22024"/>
      <w:r>
        <w:rPr>
          <w:rFonts w:hint="default"/>
          <w:lang w:val="en-US"/>
        </w:rPr>
        <w:t>Push/Pull model</w:t>
      </w:r>
      <w:bookmarkEnd w:id="38"/>
    </w:p>
    <w:p w14:paraId="3F220DC8">
      <w:pPr>
        <w:rPr>
          <w:rFonts w:hint="default"/>
          <w:lang w:val="sr-Latn-RS"/>
        </w:rPr>
      </w:pPr>
      <w:r>
        <w:rPr>
          <w:rFonts w:hint="default"/>
          <w:lang w:val="sr-Latn-RS"/>
        </w:rPr>
        <w:t>Kod ovog modela poruke se čuvaju u baferu i ne gube se dokle god ima mesta u baferu.</w:t>
      </w:r>
    </w:p>
    <w:p w14:paraId="156CE03D">
      <w:pPr>
        <w:rPr>
          <w:rFonts w:hint="default"/>
          <w:lang w:val="sr-Latn-RS"/>
        </w:rPr>
      </w:pPr>
      <w:r>
        <w:rPr>
          <w:rFonts w:hint="default"/>
          <w:lang w:val="sr-Latn-RS"/>
        </w:rPr>
        <w:t>Postoji i automatsko balansiranje opterećenja.</w:t>
      </w:r>
    </w:p>
    <w:p w14:paraId="5CDB0370">
      <w:pPr>
        <w:rPr>
          <w:rFonts w:hint="default"/>
          <w:lang w:val="en-US"/>
        </w:rPr>
      </w:pPr>
    </w:p>
    <w:p w14:paraId="5D768555">
      <w:pPr>
        <w:bidi w:val="0"/>
        <w:jc w:val="center"/>
        <w:rPr>
          <w:rFonts w:hint="default"/>
          <w:b/>
          <w:bCs/>
          <w:u w:val="single"/>
          <w:lang w:val="sr-Latn-RS"/>
        </w:rPr>
      </w:pPr>
      <w:r>
        <w:rPr>
          <w:rFonts w:hint="default"/>
          <w:b/>
          <w:bCs/>
          <w:u w:val="single"/>
          <w:lang w:val="sr-Latn-RS"/>
        </w:rPr>
        <w:t>TCP</w:t>
      </w:r>
    </w:p>
    <w:p w14:paraId="75BDED6B">
      <w:pPr>
        <w:bidi w:val="0"/>
        <w:jc w:val="center"/>
        <w:rPr>
          <w:rFonts w:hint="default"/>
          <w:b/>
          <w:bCs/>
          <w:u w:val="single"/>
          <w:lang w:val="sr-Latn-RS"/>
        </w:rPr>
      </w:pPr>
    </w:p>
    <w:p w14:paraId="7ADB1AA3">
      <w:pPr>
        <w:rPr>
          <w:rFonts w:hint="default"/>
          <w:i w:val="0"/>
          <w:iCs w:val="0"/>
          <w:lang w:val="sr-Latn-RS"/>
        </w:rPr>
      </w:pPr>
      <w:r>
        <w:rPr>
          <w:rFonts w:hint="default"/>
          <w:lang w:val="sr-Latn-RS"/>
        </w:rPr>
        <w:t xml:space="preserve">TCP predstavlja klasičnu mrežnu komunikaciju kakvu imaju i Kafka i RabbitMQ. Procesi moraju da komuniciraju preko mreže. </w:t>
      </w:r>
      <w:r>
        <w:rPr>
          <w:rFonts w:hint="default"/>
          <w:i w:val="0"/>
          <w:iCs w:val="0"/>
          <w:lang w:val="sr-Latn-RS"/>
        </w:rPr>
        <w:t>ZeroMQ sa Push/Pull modelom ima automatsko balansiranje opterećenja koje takođe radi po istom principu kao kod Kafke i RabbitMQ.</w:t>
      </w:r>
    </w:p>
    <w:p w14:paraId="2A52A8A5">
      <w:pPr>
        <w:rPr>
          <w:rFonts w:hint="default"/>
          <w:lang w:val="sr-Latn-RS"/>
        </w:rPr>
      </w:pPr>
    </w:p>
    <w:p w14:paraId="52D67DD8">
      <w:pPr>
        <w:jc w:val="center"/>
      </w:pPr>
      <w:r>
        <w:drawing>
          <wp:inline distT="0" distB="0" distL="114300" distR="114300">
            <wp:extent cx="2632075" cy="1811655"/>
            <wp:effectExtent l="0" t="0" r="9525" b="4445"/>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pic:cNvPicPr>
                      <a:picLocks noChangeAspect="1"/>
                    </pic:cNvPicPr>
                  </pic:nvPicPr>
                  <pic:blipFill>
                    <a:blip r:embed="rId54"/>
                    <a:stretch>
                      <a:fillRect/>
                    </a:stretch>
                  </pic:blipFill>
                  <pic:spPr>
                    <a:xfrm>
                      <a:off x="0" y="0"/>
                      <a:ext cx="2632075" cy="1811655"/>
                    </a:xfrm>
                    <a:prstGeom prst="rect">
                      <a:avLst/>
                    </a:prstGeom>
                    <a:noFill/>
                    <a:ln>
                      <a:noFill/>
                    </a:ln>
                  </pic:spPr>
                </pic:pic>
              </a:graphicData>
            </a:graphic>
          </wp:inline>
        </w:drawing>
      </w:r>
    </w:p>
    <w:p w14:paraId="56AFBBE1">
      <w:pPr>
        <w:rPr>
          <w:rFonts w:hint="default"/>
          <w:lang w:val="en-US"/>
        </w:rPr>
      </w:pPr>
    </w:p>
    <w:p w14:paraId="33178843">
      <w:pPr>
        <w:rPr>
          <w:rFonts w:hint="default"/>
          <w:lang w:val="sr-Latn-RS"/>
        </w:rPr>
      </w:pPr>
      <w:r>
        <w:rPr>
          <w:rFonts w:hint="default"/>
          <w:i/>
          <w:iCs/>
          <w:lang w:val="en-US"/>
        </w:rPr>
        <w:t xml:space="preserve">Context </w:t>
      </w:r>
      <w:r>
        <w:rPr>
          <w:rFonts w:hint="default"/>
          <w:lang w:val="en-US"/>
        </w:rPr>
        <w:t>je ZeroMQ objekat koji upravlja soketima i omogu</w:t>
      </w:r>
      <w:r>
        <w:rPr>
          <w:rFonts w:hint="default"/>
          <w:lang w:val="sr-Latn-RS"/>
        </w:rPr>
        <w:t>ćava komunikaciju između njih.</w:t>
      </w:r>
    </w:p>
    <w:p w14:paraId="5E027392">
      <w:pPr>
        <w:rPr>
          <w:rFonts w:hint="default"/>
          <w:lang w:val="sr-Latn-RS"/>
        </w:rPr>
      </w:pPr>
      <w:r>
        <w:rPr>
          <w:rFonts w:hint="default"/>
          <w:lang w:val="sr-Latn-RS"/>
        </w:rPr>
        <w:t>Pomoću konteksta se kreiraju soketi.</w:t>
      </w:r>
    </w:p>
    <w:p w14:paraId="10E1E6DB">
      <w:pPr>
        <w:rPr>
          <w:rFonts w:hint="default"/>
          <w:lang w:val="sr-Latn-RS"/>
        </w:rPr>
      </w:pPr>
      <w:r>
        <w:rPr>
          <w:rFonts w:hint="default"/>
          <w:i/>
          <w:iCs/>
          <w:lang w:val="sr-Latn-RS"/>
        </w:rPr>
        <w:t xml:space="preserve">socket </w:t>
      </w:r>
      <w:r>
        <w:rPr>
          <w:rFonts w:hint="default"/>
          <w:lang w:val="sr-Latn-RS"/>
        </w:rPr>
        <w:t xml:space="preserve">je komunikacioni endpoint koji zna kako da šalje poruke (pomoću zmq.PUSH) ali ne zna kome tačno šalje poruke. Poruke će stizati do onih soketa koji se povežu na odgovarajući port. </w:t>
      </w:r>
    </w:p>
    <w:p w14:paraId="4839E8EA">
      <w:pPr>
        <w:rPr>
          <w:rFonts w:hint="default"/>
          <w:i w:val="0"/>
          <w:iCs w:val="0"/>
          <w:lang w:val="sr-Latn-RS"/>
        </w:rPr>
      </w:pPr>
      <w:r>
        <w:rPr>
          <w:rFonts w:hint="default"/>
          <w:i/>
          <w:iCs/>
          <w:lang w:val="sr-Latn-RS"/>
        </w:rPr>
        <w:t xml:space="preserve">socket.bind("tcp://*:49152") </w:t>
      </w:r>
      <w:r>
        <w:rPr>
          <w:rFonts w:hint="default"/>
          <w:i w:val="0"/>
          <w:iCs w:val="0"/>
          <w:lang w:val="sr-Latn-RS"/>
        </w:rPr>
        <w:t>otvara endpoint na navedenom portu i čeka da se PULL soketi povežu na njega.</w:t>
      </w:r>
    </w:p>
    <w:p w14:paraId="751F9838">
      <w:pPr>
        <w:rPr>
          <w:rFonts w:hint="default"/>
          <w:i w:val="0"/>
          <w:iCs w:val="0"/>
          <w:lang w:val="sr-Latn-RS"/>
        </w:rPr>
      </w:pPr>
      <w:r>
        <w:rPr>
          <w:rFonts w:hint="default"/>
          <w:i/>
          <w:iCs/>
          <w:lang w:val="sr-Latn-RS"/>
        </w:rPr>
        <w:t xml:space="preserve">socket.send_string(message) </w:t>
      </w:r>
      <w:r>
        <w:rPr>
          <w:rFonts w:hint="default"/>
          <w:i w:val="0"/>
          <w:iCs w:val="0"/>
          <w:lang w:val="sr-Latn-RS"/>
        </w:rPr>
        <w:t>šalje poruku preko napravljenog soketa.</w:t>
      </w:r>
    </w:p>
    <w:p w14:paraId="534B1D7A">
      <w:pPr>
        <w:rPr>
          <w:rFonts w:hint="default"/>
          <w:i w:val="0"/>
          <w:iCs w:val="0"/>
          <w:lang w:val="sr-Latn-RS"/>
        </w:rPr>
      </w:pPr>
    </w:p>
    <w:p w14:paraId="3C476E95">
      <w:pPr>
        <w:rPr>
          <w:rFonts w:hint="default"/>
          <w:i w:val="0"/>
          <w:iCs w:val="0"/>
          <w:lang w:val="sr-Latn-RS"/>
        </w:rPr>
      </w:pPr>
    </w:p>
    <w:p w14:paraId="11190317">
      <w:pPr>
        <w:jc w:val="center"/>
      </w:pPr>
      <w:r>
        <w:drawing>
          <wp:inline distT="0" distB="0" distL="114300" distR="114300">
            <wp:extent cx="2660650" cy="1435100"/>
            <wp:effectExtent l="0" t="0" r="6350" b="0"/>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pic:cNvPicPr>
                      <a:picLocks noChangeAspect="1"/>
                    </pic:cNvPicPr>
                  </pic:nvPicPr>
                  <pic:blipFill>
                    <a:blip r:embed="rId55"/>
                    <a:stretch>
                      <a:fillRect/>
                    </a:stretch>
                  </pic:blipFill>
                  <pic:spPr>
                    <a:xfrm>
                      <a:off x="0" y="0"/>
                      <a:ext cx="2660650" cy="1435100"/>
                    </a:xfrm>
                    <a:prstGeom prst="rect">
                      <a:avLst/>
                    </a:prstGeom>
                    <a:noFill/>
                    <a:ln>
                      <a:noFill/>
                    </a:ln>
                  </pic:spPr>
                </pic:pic>
              </a:graphicData>
            </a:graphic>
          </wp:inline>
        </w:drawing>
      </w:r>
    </w:p>
    <w:p w14:paraId="121800D5">
      <w:pPr>
        <w:rPr>
          <w:rFonts w:hint="default"/>
          <w:lang w:val="sr-Latn-RS"/>
        </w:rPr>
      </w:pPr>
    </w:p>
    <w:p w14:paraId="20174842">
      <w:pPr>
        <w:rPr>
          <w:rFonts w:hint="default"/>
          <w:i w:val="0"/>
          <w:iCs w:val="0"/>
          <w:lang w:val="sr-Latn-RS"/>
        </w:rPr>
      </w:pPr>
      <w:r>
        <w:rPr>
          <w:rFonts w:hint="default"/>
          <w:lang w:val="sr-Latn-RS"/>
        </w:rPr>
        <w:t xml:space="preserve">Kod potrošača se na vrlo sličan način kao kod proivođača kreiraju </w:t>
      </w:r>
      <w:r>
        <w:rPr>
          <w:rFonts w:hint="default"/>
          <w:i/>
          <w:iCs/>
          <w:lang w:val="sr-Latn-RS"/>
        </w:rPr>
        <w:t>context</w:t>
      </w:r>
      <w:r>
        <w:rPr>
          <w:rFonts w:hint="default"/>
          <w:lang w:val="sr-Latn-RS"/>
        </w:rPr>
        <w:t xml:space="preserve"> i </w:t>
      </w:r>
      <w:r>
        <w:rPr>
          <w:rFonts w:hint="default"/>
          <w:i/>
          <w:iCs/>
          <w:lang w:val="sr-Latn-RS"/>
        </w:rPr>
        <w:t xml:space="preserve">socket </w:t>
      </w:r>
      <w:r>
        <w:rPr>
          <w:rFonts w:hint="default"/>
          <w:i w:val="0"/>
          <w:iCs w:val="0"/>
          <w:lang w:val="sr-Latn-RS"/>
        </w:rPr>
        <w:t xml:space="preserve"> sa jedinom razlikom da se sada soket kreira pomoću zmq.PULL, što znači da će on povlačiti poruke iz komunikacionog kanala. </w:t>
      </w:r>
    </w:p>
    <w:p w14:paraId="5F1AC90E">
      <w:pPr>
        <w:rPr>
          <w:rFonts w:hint="default"/>
          <w:i/>
          <w:iCs/>
          <w:lang w:val="sr-Latn-RS"/>
        </w:rPr>
      </w:pPr>
      <w:r>
        <w:rPr>
          <w:rFonts w:hint="default"/>
          <w:i w:val="0"/>
          <w:iCs w:val="0"/>
          <w:lang w:val="sr-Latn-RS"/>
        </w:rPr>
        <w:t xml:space="preserve">Za prijem same poruke se koristi metoda </w:t>
      </w:r>
      <w:r>
        <w:rPr>
          <w:rFonts w:hint="default"/>
          <w:i/>
          <w:iCs/>
          <w:lang w:val="sr-Latn-RS"/>
        </w:rPr>
        <w:t>socket.send_string().</w:t>
      </w:r>
    </w:p>
    <w:p w14:paraId="3A5ECEB4">
      <w:pPr>
        <w:rPr>
          <w:rFonts w:hint="default"/>
          <w:i/>
          <w:iCs/>
          <w:lang w:val="sr-Latn-RS"/>
        </w:rPr>
      </w:pPr>
    </w:p>
    <w:p w14:paraId="3765C18D">
      <w:pPr>
        <w:rPr>
          <w:rFonts w:hint="default"/>
          <w:i/>
          <w:iCs/>
          <w:lang w:val="sr-Latn-RS"/>
        </w:rPr>
      </w:pPr>
    </w:p>
    <w:p w14:paraId="18FE482D">
      <w:pPr>
        <w:rPr>
          <w:rFonts w:hint="default"/>
          <w:i w:val="0"/>
          <w:iCs w:val="0"/>
          <w:lang w:val="sr-Latn-RS"/>
        </w:rPr>
      </w:pPr>
      <w:r>
        <w:rPr>
          <w:rFonts w:hint="default"/>
          <w:i w:val="0"/>
          <w:iCs w:val="0"/>
          <w:lang w:val="sr-Latn-RS"/>
        </w:rPr>
        <w:t>Slanje poruka iz proizvođača:</w:t>
      </w:r>
    </w:p>
    <w:p w14:paraId="2E0BFB1C">
      <w:pPr>
        <w:rPr>
          <w:rFonts w:hint="default"/>
          <w:i w:val="0"/>
          <w:iCs w:val="0"/>
          <w:lang w:val="sr-Latn-RS"/>
        </w:rPr>
      </w:pPr>
      <w:r>
        <w:drawing>
          <wp:inline distT="0" distB="0" distL="114300" distR="114300">
            <wp:extent cx="4084320" cy="2510790"/>
            <wp:effectExtent l="0" t="0" r="5080" b="3810"/>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pic:cNvPicPr>
                  </pic:nvPicPr>
                  <pic:blipFill>
                    <a:blip r:embed="rId56"/>
                    <a:stretch>
                      <a:fillRect/>
                    </a:stretch>
                  </pic:blipFill>
                  <pic:spPr>
                    <a:xfrm>
                      <a:off x="0" y="0"/>
                      <a:ext cx="4084320" cy="2510790"/>
                    </a:xfrm>
                    <a:prstGeom prst="rect">
                      <a:avLst/>
                    </a:prstGeom>
                    <a:noFill/>
                    <a:ln>
                      <a:noFill/>
                    </a:ln>
                  </pic:spPr>
                </pic:pic>
              </a:graphicData>
            </a:graphic>
          </wp:inline>
        </w:drawing>
      </w:r>
    </w:p>
    <w:p w14:paraId="3528C3A7">
      <w:pPr>
        <w:rPr>
          <w:rFonts w:hint="default"/>
          <w:i w:val="0"/>
          <w:iCs w:val="0"/>
          <w:lang w:val="sr-Latn-RS"/>
        </w:rPr>
      </w:pPr>
    </w:p>
    <w:p w14:paraId="41DBAD9A">
      <w:pPr>
        <w:rPr>
          <w:rFonts w:hint="default"/>
          <w:i w:val="0"/>
          <w:iCs w:val="0"/>
          <w:lang w:val="sr-Latn-RS"/>
        </w:rPr>
      </w:pPr>
      <w:r>
        <w:rPr>
          <w:rFonts w:hint="default"/>
          <w:i w:val="0"/>
          <w:iCs w:val="0"/>
          <w:lang w:val="sr-Latn-RS"/>
        </w:rPr>
        <w:t>Prijem poruka u potrošačima koji slušaju port na koji proizvođač šalje poruke:</w:t>
      </w:r>
    </w:p>
    <w:p w14:paraId="052EC7DE">
      <w:r>
        <w:drawing>
          <wp:inline distT="0" distB="0" distL="114300" distR="114300">
            <wp:extent cx="5727700" cy="833755"/>
            <wp:effectExtent l="0" t="0" r="0" b="4445"/>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57"/>
                    <a:stretch>
                      <a:fillRect/>
                    </a:stretch>
                  </pic:blipFill>
                  <pic:spPr>
                    <a:xfrm>
                      <a:off x="0" y="0"/>
                      <a:ext cx="5727700" cy="833755"/>
                    </a:xfrm>
                    <a:prstGeom prst="rect">
                      <a:avLst/>
                    </a:prstGeom>
                    <a:noFill/>
                    <a:ln>
                      <a:noFill/>
                    </a:ln>
                  </pic:spPr>
                </pic:pic>
              </a:graphicData>
            </a:graphic>
          </wp:inline>
        </w:drawing>
      </w:r>
    </w:p>
    <w:p w14:paraId="7F537CE8"/>
    <w:p w14:paraId="393F9B60">
      <w:r>
        <w:drawing>
          <wp:inline distT="0" distB="0" distL="114300" distR="114300">
            <wp:extent cx="5730240" cy="785495"/>
            <wp:effectExtent l="0" t="0" r="10160" b="1905"/>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
                    <pic:cNvPicPr>
                      <a:picLocks noChangeAspect="1"/>
                    </pic:cNvPicPr>
                  </pic:nvPicPr>
                  <pic:blipFill>
                    <a:blip r:embed="rId58"/>
                    <a:stretch>
                      <a:fillRect/>
                    </a:stretch>
                  </pic:blipFill>
                  <pic:spPr>
                    <a:xfrm>
                      <a:off x="0" y="0"/>
                      <a:ext cx="5730240" cy="785495"/>
                    </a:xfrm>
                    <a:prstGeom prst="rect">
                      <a:avLst/>
                    </a:prstGeom>
                    <a:noFill/>
                    <a:ln>
                      <a:noFill/>
                    </a:ln>
                  </pic:spPr>
                </pic:pic>
              </a:graphicData>
            </a:graphic>
          </wp:inline>
        </w:drawing>
      </w:r>
    </w:p>
    <w:p w14:paraId="66A60F36"/>
    <w:p w14:paraId="4CB0A69E">
      <w:r>
        <w:drawing>
          <wp:inline distT="0" distB="0" distL="114300" distR="114300">
            <wp:extent cx="5726430" cy="909955"/>
            <wp:effectExtent l="0" t="0" r="1270" b="444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59"/>
                    <a:stretch>
                      <a:fillRect/>
                    </a:stretch>
                  </pic:blipFill>
                  <pic:spPr>
                    <a:xfrm>
                      <a:off x="0" y="0"/>
                      <a:ext cx="5726430" cy="909955"/>
                    </a:xfrm>
                    <a:prstGeom prst="rect">
                      <a:avLst/>
                    </a:prstGeom>
                    <a:noFill/>
                    <a:ln>
                      <a:noFill/>
                    </a:ln>
                  </pic:spPr>
                </pic:pic>
              </a:graphicData>
            </a:graphic>
          </wp:inline>
        </w:drawing>
      </w:r>
    </w:p>
    <w:p w14:paraId="4828228A"/>
    <w:p w14:paraId="79B0F2FD">
      <w:pPr>
        <w:rPr>
          <w:rFonts w:hint="default"/>
          <w:lang w:val="sr-Latn-RS"/>
        </w:rPr>
      </w:pPr>
    </w:p>
    <w:p w14:paraId="59EA125E">
      <w:pPr>
        <w:bidi w:val="0"/>
        <w:jc w:val="center"/>
        <w:rPr>
          <w:rFonts w:hint="default"/>
          <w:b/>
          <w:bCs/>
          <w:u w:val="single"/>
          <w:lang w:val="sr-Latn-RS"/>
        </w:rPr>
      </w:pPr>
      <w:r>
        <w:rPr>
          <w:rFonts w:hint="default"/>
          <w:b/>
          <w:bCs/>
          <w:u w:val="single"/>
          <w:lang w:val="sr-Latn-RS"/>
        </w:rPr>
        <w:t>Međuprocesna komunikacija (</w:t>
      </w:r>
      <w:r>
        <w:rPr>
          <w:rFonts w:hint="default"/>
          <w:b/>
          <w:bCs/>
          <w:i/>
          <w:iCs/>
          <w:u w:val="single"/>
          <w:lang w:val="sr-Latn-RS"/>
        </w:rPr>
        <w:t>IPC</w:t>
      </w:r>
      <w:r>
        <w:rPr>
          <w:rFonts w:hint="default"/>
          <w:b/>
          <w:bCs/>
          <w:u w:val="single"/>
          <w:lang w:val="sr-Latn-RS"/>
        </w:rPr>
        <w:t>)</w:t>
      </w:r>
    </w:p>
    <w:p w14:paraId="3374D45E">
      <w:pPr>
        <w:bidi w:val="0"/>
        <w:jc w:val="center"/>
        <w:rPr>
          <w:rFonts w:hint="default"/>
          <w:b/>
          <w:bCs/>
          <w:u w:val="single"/>
          <w:lang w:val="sr-Latn-RS"/>
        </w:rPr>
      </w:pPr>
    </w:p>
    <w:p w14:paraId="6D4F962A">
      <w:pPr>
        <w:rPr>
          <w:rFonts w:hint="default"/>
          <w:i/>
          <w:iCs/>
          <w:lang w:val="sr-Latn-RS"/>
        </w:rPr>
      </w:pPr>
      <w:r>
        <w:rPr>
          <w:rFonts w:hint="default"/>
          <w:lang w:val="sr-Latn-RS"/>
        </w:rPr>
        <w:t>Međuprocesna komunikacija(</w:t>
      </w:r>
      <w:r>
        <w:rPr>
          <w:rFonts w:hint="default"/>
          <w:i/>
          <w:iCs/>
          <w:lang w:val="sr-Latn-RS"/>
        </w:rPr>
        <w:t>Inter-Process Communication</w:t>
      </w:r>
      <w:r>
        <w:rPr>
          <w:rFonts w:hint="default"/>
          <w:lang w:val="sr-Latn-RS"/>
        </w:rPr>
        <w:t>) je komunikacija između dva ili više procesa koji rade na istom računaru. Ovde se javlja razlika u odnosu na RabbitMQ i Kafku zato što navedene platforme nemaju mogućnost direktne komunikacije između različitih procesa istog računara bez pristupa mreži, odnosno podržavaju komunikaciju isključivo putem TCP protokola. Međuprocesna komunikacija je brža od TCP/IP jer komunikacija ne ide preko mreže već se komunikacija vrši preko jezgra operativnog sistema. Svi podaci koji se šalju se čuvaju u memoriji (</w:t>
      </w:r>
      <w:r>
        <w:rPr>
          <w:rFonts w:hint="default"/>
          <w:i/>
          <w:iCs/>
          <w:lang w:val="sr-Latn-RS"/>
        </w:rPr>
        <w:t>RAM</w:t>
      </w:r>
      <w:r>
        <w:rPr>
          <w:rFonts w:hint="default"/>
          <w:lang w:val="sr-Latn-RS"/>
        </w:rPr>
        <w:t xml:space="preserve">). Na Linux sistemu se koriste Unix soketi a na Windows sistemu se koriste </w:t>
      </w:r>
      <w:r>
        <w:rPr>
          <w:rFonts w:hint="default"/>
          <w:i/>
          <w:iCs/>
          <w:lang w:val="sr-Latn-RS"/>
        </w:rPr>
        <w:t xml:space="preserve">named pipes. </w:t>
      </w:r>
      <w:r>
        <w:rPr>
          <w:rFonts w:hint="default"/>
          <w:i w:val="0"/>
          <w:iCs w:val="0"/>
          <w:lang w:val="sr-Latn-RS"/>
        </w:rPr>
        <w:t xml:space="preserve">Međuprocesna komunikacija </w:t>
      </w:r>
      <w:r>
        <w:rPr>
          <w:rFonts w:hint="default"/>
          <w:lang w:val="sr-Latn-RS"/>
        </w:rPr>
        <w:t>je sporija od komunikacije između niti.</w:t>
      </w:r>
    </w:p>
    <w:p w14:paraId="046CBC5D">
      <w:pPr>
        <w:rPr>
          <w:rFonts w:hint="default"/>
          <w:i/>
          <w:iCs/>
          <w:lang w:val="sr-Latn-RS"/>
        </w:rPr>
      </w:pPr>
    </w:p>
    <w:p w14:paraId="4A435C2D">
      <w:pPr>
        <w:rPr>
          <w:rFonts w:hint="default"/>
          <w:i/>
          <w:iCs/>
          <w:lang w:val="sr-Latn-RS"/>
        </w:rPr>
      </w:pPr>
    </w:p>
    <w:p w14:paraId="4B81BC06">
      <w:r>
        <w:drawing>
          <wp:inline distT="0" distB="0" distL="114300" distR="114300">
            <wp:extent cx="3879850" cy="2044700"/>
            <wp:effectExtent l="0" t="0" r="635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pic:cNvPicPr>
                  </pic:nvPicPr>
                  <pic:blipFill>
                    <a:blip r:embed="rId60"/>
                    <a:stretch>
                      <a:fillRect/>
                    </a:stretch>
                  </pic:blipFill>
                  <pic:spPr>
                    <a:xfrm>
                      <a:off x="0" y="0"/>
                      <a:ext cx="3879850" cy="2044700"/>
                    </a:xfrm>
                    <a:prstGeom prst="rect">
                      <a:avLst/>
                    </a:prstGeom>
                    <a:noFill/>
                    <a:ln>
                      <a:noFill/>
                    </a:ln>
                  </pic:spPr>
                </pic:pic>
              </a:graphicData>
            </a:graphic>
          </wp:inline>
        </w:drawing>
      </w:r>
    </w:p>
    <w:p w14:paraId="6F43948F"/>
    <w:p w14:paraId="2AFB0D52">
      <w:pPr>
        <w:rPr>
          <w:rFonts w:hint="default"/>
          <w:lang w:val="sr-Latn-RS"/>
        </w:rPr>
      </w:pPr>
      <w:r>
        <w:rPr>
          <w:rFonts w:hint="default"/>
          <w:lang w:val="sr-Latn-RS"/>
        </w:rPr>
        <w:t xml:space="preserve">Najpre se na već opisani način prave </w:t>
      </w:r>
      <w:r>
        <w:rPr>
          <w:rFonts w:hint="default"/>
          <w:i/>
          <w:iCs/>
          <w:lang w:val="sr-Latn-RS"/>
        </w:rPr>
        <w:t xml:space="preserve">context </w:t>
      </w:r>
      <w:r>
        <w:rPr>
          <w:rFonts w:hint="default"/>
          <w:lang w:val="sr-Latn-RS"/>
        </w:rPr>
        <w:t>i soket za slanje poruka.</w:t>
      </w:r>
    </w:p>
    <w:p w14:paraId="4F42CED2">
      <w:pPr>
        <w:rPr>
          <w:rFonts w:hint="default"/>
          <w:lang w:val="en-US"/>
        </w:rPr>
      </w:pPr>
      <w:r>
        <w:rPr>
          <w:rFonts w:hint="default"/>
          <w:i/>
          <w:iCs/>
          <w:lang w:val="en-US"/>
        </w:rPr>
        <w:t>i</w:t>
      </w:r>
      <w:r>
        <w:rPr>
          <w:rFonts w:hint="default"/>
          <w:i/>
          <w:iCs/>
          <w:lang w:val="sr-Latn-RS"/>
        </w:rPr>
        <w:t>pc:</w:t>
      </w:r>
      <w:r>
        <w:rPr>
          <w:rFonts w:hint="default"/>
          <w:i/>
          <w:iCs/>
          <w:lang w:val="en-US"/>
        </w:rPr>
        <w:t>//</w:t>
      </w:r>
      <w:r>
        <w:rPr>
          <w:rFonts w:hint="default"/>
          <w:lang w:val="en-US"/>
        </w:rPr>
        <w:t xml:space="preserve"> ozna</w:t>
      </w:r>
      <w:r>
        <w:rPr>
          <w:rFonts w:hint="default"/>
          <w:lang w:val="sr-Latn-RS"/>
        </w:rPr>
        <w:t>čava da se slanje poruka vrši između procesa.</w:t>
      </w:r>
      <w:r>
        <w:rPr>
          <w:rFonts w:hint="default"/>
          <w:lang w:val="en-US"/>
        </w:rPr>
        <w:t xml:space="preserve"> </w:t>
      </w:r>
    </w:p>
    <w:p w14:paraId="50F9C8B2">
      <w:pPr>
        <w:rPr>
          <w:rFonts w:hint="default"/>
          <w:lang w:val="sr-Latn-RS"/>
        </w:rPr>
      </w:pPr>
      <w:r>
        <w:rPr>
          <w:rFonts w:hint="default"/>
          <w:lang w:val="sr-Latn-RS"/>
        </w:rPr>
        <w:t>Nakon toga sledi apsolutna putanja na kojoj se kreira IPC soket fajl. Apsolutna putanja počinje kosom crtom koja označava root folder pa zbog toga postoje tri kose crte.</w:t>
      </w:r>
    </w:p>
    <w:p w14:paraId="7BDA10EA">
      <w:pPr>
        <w:rPr>
          <w:rFonts w:hint="default"/>
          <w:lang w:val="sr-Latn-RS"/>
        </w:rPr>
      </w:pPr>
      <w:r>
        <w:rPr>
          <w:rFonts w:hint="default"/>
          <w:i/>
          <w:iCs/>
          <w:lang w:val="sr-Latn-RS"/>
        </w:rPr>
        <w:t>/tmp/ipcTasks.ipc</w:t>
      </w:r>
      <w:r>
        <w:rPr>
          <w:rFonts w:hint="default"/>
          <w:lang w:val="sr-Latn-RS"/>
        </w:rPr>
        <w:t xml:space="preserve"> predstavlja lokaciju IPC soket fajla koji se ne kreira ručno već će ga automatski kreirati proizvođač poruka.</w:t>
      </w:r>
    </w:p>
    <w:p w14:paraId="4DDD4936">
      <w:pPr>
        <w:rPr>
          <w:rFonts w:hint="default"/>
          <w:i w:val="0"/>
          <w:iCs w:val="0"/>
          <w:lang w:val="sr-Latn-RS"/>
        </w:rPr>
      </w:pPr>
      <w:r>
        <w:rPr>
          <w:rFonts w:hint="default"/>
          <w:lang w:val="sr-Latn-RS"/>
        </w:rPr>
        <w:t xml:space="preserve">Komanda </w:t>
      </w:r>
      <w:r>
        <w:rPr>
          <w:rFonts w:hint="default"/>
          <w:i/>
          <w:iCs/>
          <w:lang w:val="sr-Latn-RS"/>
        </w:rPr>
        <w:t xml:space="preserve">push_socket.bind("ipc:///tmp/ipcTasks.ipc") </w:t>
      </w:r>
      <w:r>
        <w:rPr>
          <w:rFonts w:hint="default"/>
          <w:i w:val="0"/>
          <w:iCs w:val="0"/>
          <w:lang w:val="sr-Latn-RS"/>
        </w:rPr>
        <w:t xml:space="preserve">kaže operativnom sistemu da kreira IPC soket fajl. To nije klasičan fajl i ne sadrži nikakve podatke već predstavlja komunikacioni kanal.  Nakon toga se kreira endpoint i za njega se vezuje kreirani soket. Sada je endpoint spreman za slanje poruka. </w:t>
      </w:r>
    </w:p>
    <w:p w14:paraId="49D8FCE5">
      <w:pPr>
        <w:rPr>
          <w:rFonts w:hint="default"/>
          <w:i w:val="0"/>
          <w:iCs w:val="0"/>
          <w:lang w:val="sr-Latn-RS"/>
        </w:rPr>
      </w:pPr>
    </w:p>
    <w:p w14:paraId="27A4C304">
      <w:pPr>
        <w:rPr>
          <w:rFonts w:hint="default"/>
          <w:i w:val="0"/>
          <w:iCs w:val="0"/>
          <w:lang w:val="sr-Latn-RS"/>
        </w:rPr>
      </w:pPr>
    </w:p>
    <w:p w14:paraId="07E60A30">
      <w:r>
        <w:drawing>
          <wp:inline distT="0" distB="0" distL="114300" distR="114300">
            <wp:extent cx="3919855" cy="1583055"/>
            <wp:effectExtent l="0" t="0" r="4445" b="4445"/>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61"/>
                    <a:stretch>
                      <a:fillRect/>
                    </a:stretch>
                  </pic:blipFill>
                  <pic:spPr>
                    <a:xfrm>
                      <a:off x="0" y="0"/>
                      <a:ext cx="3919855" cy="1583055"/>
                    </a:xfrm>
                    <a:prstGeom prst="rect">
                      <a:avLst/>
                    </a:prstGeom>
                    <a:noFill/>
                    <a:ln>
                      <a:noFill/>
                    </a:ln>
                  </pic:spPr>
                </pic:pic>
              </a:graphicData>
            </a:graphic>
          </wp:inline>
        </w:drawing>
      </w:r>
    </w:p>
    <w:p w14:paraId="3EA962DB"/>
    <w:p w14:paraId="2901F51F">
      <w:pPr>
        <w:rPr>
          <w:rFonts w:hint="default"/>
          <w:lang w:val="sr-Latn-RS"/>
        </w:rPr>
      </w:pPr>
      <w:r>
        <w:rPr>
          <w:rFonts w:hint="default"/>
          <w:lang w:val="sr-Latn-RS"/>
        </w:rPr>
        <w:t>Najpre se kreira soket za primanje poruka.</w:t>
      </w:r>
    </w:p>
    <w:p w14:paraId="52D0D586">
      <w:pPr>
        <w:rPr>
          <w:rFonts w:hint="default"/>
          <w:i w:val="0"/>
          <w:iCs w:val="0"/>
          <w:lang w:val="sr-Latn-RS"/>
        </w:rPr>
      </w:pPr>
      <w:r>
        <w:rPr>
          <w:rFonts w:hint="default"/>
          <w:lang w:val="sr-Latn-RS"/>
        </w:rPr>
        <w:t>Komandom</w:t>
      </w:r>
      <w:r>
        <w:rPr>
          <w:rFonts w:hint="default"/>
          <w:i/>
          <w:iCs/>
          <w:lang w:val="sr-Latn-RS"/>
        </w:rPr>
        <w:t xml:space="preserve"> pull_socket.connect("ipc:///tmp/ipcTasks.ipc") </w:t>
      </w:r>
      <w:r>
        <w:rPr>
          <w:rFonts w:hint="default"/>
          <w:i w:val="0"/>
          <w:iCs w:val="0"/>
          <w:lang w:val="sr-Latn-RS"/>
        </w:rPr>
        <w:t xml:space="preserve">proces traži fajl </w:t>
      </w:r>
      <w:r>
        <w:rPr>
          <w:rFonts w:hint="default"/>
          <w:i/>
          <w:iCs/>
          <w:lang w:val="sr-Latn-RS"/>
        </w:rPr>
        <w:t xml:space="preserve">ipcTasks.ipc. </w:t>
      </w:r>
      <w:r>
        <w:rPr>
          <w:rFonts w:hint="default"/>
          <w:i w:val="0"/>
          <w:iCs w:val="0"/>
          <w:lang w:val="sr-Latn-RS"/>
        </w:rPr>
        <w:t xml:space="preserve">Ako fajl postoji onda operativni sistem povezuje ovaj soket za soketom koji je kreiran u proizvođaču i pravi se direktan komunikacioni kanal preko jezgra. </w:t>
      </w:r>
    </w:p>
    <w:p w14:paraId="3EEE154B">
      <w:pPr>
        <w:rPr>
          <w:rFonts w:hint="default"/>
          <w:i w:val="0"/>
          <w:iCs w:val="0"/>
          <w:lang w:val="sr-Latn-RS"/>
        </w:rPr>
      </w:pPr>
      <w:r>
        <w:rPr>
          <w:rFonts w:hint="default"/>
          <w:i w:val="0"/>
          <w:iCs w:val="0"/>
          <w:lang w:val="sr-Latn-RS"/>
        </w:rPr>
        <w:t xml:space="preserve">Prilikom ovakve komunikacije je neophodno prvo pokrenuti proizvođač zato što se u njemu nalazi </w:t>
      </w:r>
      <w:r>
        <w:rPr>
          <w:rFonts w:hint="default"/>
          <w:i/>
          <w:iCs/>
          <w:lang w:val="sr-Latn-RS"/>
        </w:rPr>
        <w:t xml:space="preserve">bind() </w:t>
      </w:r>
      <w:r>
        <w:rPr>
          <w:rFonts w:hint="default"/>
          <w:i w:val="0"/>
          <w:iCs w:val="0"/>
          <w:lang w:val="sr-Latn-RS"/>
        </w:rPr>
        <w:t>funkcija koja kreira IPC soket. Ako se prvo pokrene potrošač on će pokušavati da se poveže na soket koji još uvek ne postoji.</w:t>
      </w:r>
    </w:p>
    <w:p w14:paraId="06F4E7D2">
      <w:pPr>
        <w:rPr>
          <w:rFonts w:hint="default"/>
          <w:lang w:val="sr-Latn-RS"/>
        </w:rPr>
      </w:pPr>
      <w:r>
        <w:rPr>
          <w:rFonts w:hint="default"/>
          <w:lang w:val="sr-Latn-RS"/>
        </w:rPr>
        <w:br w:type="page"/>
      </w:r>
    </w:p>
    <w:p w14:paraId="3392D0B3">
      <w:pPr>
        <w:bidi w:val="0"/>
        <w:jc w:val="center"/>
        <w:rPr>
          <w:rFonts w:hint="default"/>
          <w:b/>
          <w:bCs/>
          <w:u w:val="single"/>
          <w:lang w:val="sr-Latn-RS"/>
        </w:rPr>
      </w:pPr>
      <w:r>
        <w:rPr>
          <w:rFonts w:hint="default"/>
          <w:b/>
          <w:bCs/>
          <w:u w:val="single"/>
          <w:lang w:val="sr-Latn-RS"/>
        </w:rPr>
        <w:t>Komunikacija između niti</w:t>
      </w:r>
    </w:p>
    <w:p w14:paraId="361A1E8C">
      <w:pPr>
        <w:bidi w:val="0"/>
        <w:jc w:val="center"/>
        <w:rPr>
          <w:rFonts w:hint="default"/>
          <w:b/>
          <w:bCs/>
          <w:u w:val="single"/>
          <w:lang w:val="sr-Latn-RS"/>
        </w:rPr>
      </w:pPr>
    </w:p>
    <w:p w14:paraId="0A07D525">
      <w:pPr>
        <w:rPr>
          <w:rFonts w:hint="default"/>
          <w:i w:val="0"/>
          <w:iCs w:val="0"/>
          <w:lang w:val="sr-Latn-RS"/>
        </w:rPr>
      </w:pPr>
      <w:r>
        <w:rPr>
          <w:rFonts w:hint="default"/>
          <w:lang w:val="sr-Latn-RS"/>
        </w:rPr>
        <w:t>Komunikacija između niti (</w:t>
      </w:r>
      <w:r>
        <w:rPr>
          <w:rFonts w:hint="default"/>
          <w:i/>
          <w:iCs/>
          <w:lang w:val="sr-Latn-RS"/>
        </w:rPr>
        <w:t>inproc</w:t>
      </w:r>
      <w:r>
        <w:rPr>
          <w:rFonts w:hint="default"/>
          <w:i w:val="0"/>
          <w:iCs w:val="0"/>
          <w:lang w:val="sr-Latn-RS"/>
        </w:rPr>
        <w:t xml:space="preserve">) je najbrži transport poruka koji ZeroMQ nudi jer se sve obavlja unutar memorije jednog proces. </w:t>
      </w:r>
    </w:p>
    <w:p w14:paraId="43F8EF5D">
      <w:pPr>
        <w:rPr>
          <w:rFonts w:hint="default"/>
          <w:i w:val="0"/>
          <w:iCs w:val="0"/>
          <w:lang w:val="sr-Latn-RS"/>
        </w:rPr>
      </w:pPr>
      <w:r>
        <w:rPr>
          <w:rFonts w:hint="default"/>
          <w:i w:val="0"/>
          <w:iCs w:val="0"/>
          <w:lang w:val="sr-Latn-RS"/>
        </w:rPr>
        <w:t xml:space="preserve">Podržava više </w:t>
      </w:r>
      <w:r>
        <w:rPr>
          <w:rFonts w:hint="default"/>
          <w:i/>
          <w:iCs/>
          <w:lang w:val="sr-Latn-RS"/>
        </w:rPr>
        <w:t xml:space="preserve">pull </w:t>
      </w:r>
      <w:r>
        <w:rPr>
          <w:rFonts w:hint="default"/>
          <w:i w:val="0"/>
          <w:iCs w:val="0"/>
          <w:lang w:val="sr-Latn-RS"/>
        </w:rPr>
        <w:t xml:space="preserve">soketa koji primaju poruke iz jednog </w:t>
      </w:r>
      <w:r>
        <w:rPr>
          <w:rFonts w:hint="default"/>
          <w:i/>
          <w:iCs/>
          <w:lang w:val="sr-Latn-RS"/>
        </w:rPr>
        <w:t xml:space="preserve">push </w:t>
      </w:r>
      <w:r>
        <w:rPr>
          <w:rFonts w:hint="default"/>
          <w:i w:val="0"/>
          <w:iCs w:val="0"/>
          <w:lang w:val="sr-Latn-RS"/>
        </w:rPr>
        <w:t xml:space="preserve">soketa. Glavna nit procesa se ponaša kao proizvođač poruka a moguće je napraviti vise pomoćnih niti koje se ponašaju kao potrošači tih poruka. </w:t>
      </w:r>
    </w:p>
    <w:p w14:paraId="70D3D280">
      <w:pPr>
        <w:rPr>
          <w:rFonts w:hint="default"/>
          <w:i w:val="0"/>
          <w:iCs w:val="0"/>
          <w:lang w:val="sr-Latn-RS"/>
        </w:rPr>
      </w:pPr>
    </w:p>
    <w:p w14:paraId="308C99AF">
      <w:r>
        <w:drawing>
          <wp:inline distT="0" distB="0" distL="114300" distR="114300">
            <wp:extent cx="2950845" cy="1202055"/>
            <wp:effectExtent l="0" t="0" r="8255" b="4445"/>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pic:cNvPicPr>
                      <a:picLocks noChangeAspect="1"/>
                    </pic:cNvPicPr>
                  </pic:nvPicPr>
                  <pic:blipFill>
                    <a:blip r:embed="rId62"/>
                    <a:stretch>
                      <a:fillRect/>
                    </a:stretch>
                  </pic:blipFill>
                  <pic:spPr>
                    <a:xfrm>
                      <a:off x="0" y="0"/>
                      <a:ext cx="2950845" cy="1202055"/>
                    </a:xfrm>
                    <a:prstGeom prst="rect">
                      <a:avLst/>
                    </a:prstGeom>
                    <a:noFill/>
                    <a:ln>
                      <a:noFill/>
                    </a:ln>
                  </pic:spPr>
                </pic:pic>
              </a:graphicData>
            </a:graphic>
          </wp:inline>
        </w:drawing>
      </w:r>
    </w:p>
    <w:p w14:paraId="6AE19273">
      <w:pPr>
        <w:rPr>
          <w:rFonts w:hint="default"/>
          <w:i w:val="0"/>
          <w:iCs w:val="0"/>
          <w:u w:val="none"/>
          <w:lang w:val="sr-Latn-RS"/>
        </w:rPr>
      </w:pPr>
      <w:r>
        <w:rPr>
          <w:rFonts w:hint="default"/>
          <w:i w:val="0"/>
          <w:iCs w:val="0"/>
          <w:lang w:val="sr-Latn-RS"/>
        </w:rPr>
        <w:t xml:space="preserve">Definiše se jedan context za sve niti. Funkcija </w:t>
      </w:r>
      <w:r>
        <w:rPr>
          <w:rFonts w:hint="default"/>
          <w:i/>
          <w:iCs/>
          <w:lang w:val="sr-Latn-RS"/>
        </w:rPr>
        <w:t xml:space="preserve">work() </w:t>
      </w:r>
      <w:r>
        <w:rPr>
          <w:rFonts w:hint="default"/>
          <w:i w:val="0"/>
          <w:iCs w:val="0"/>
          <w:lang w:val="sr-Latn-RS"/>
        </w:rPr>
        <w:t xml:space="preserve">je funkcija koju izvršava nit koja pomaže glavnoj niti procesa odnosno </w:t>
      </w:r>
      <w:r>
        <w:rPr>
          <w:rFonts w:hint="default"/>
          <w:i/>
          <w:iCs/>
          <w:u w:val="none"/>
          <w:lang w:val="sr-Latn-RS"/>
        </w:rPr>
        <w:t xml:space="preserve">worker thread. </w:t>
      </w:r>
      <w:r>
        <w:rPr>
          <w:rFonts w:hint="default"/>
          <w:i w:val="0"/>
          <w:iCs w:val="0"/>
          <w:u w:val="none"/>
          <w:lang w:val="sr-Latn-RS"/>
        </w:rPr>
        <w:t xml:space="preserve">Ona kreira soket tipa PULL i povezuje se na endpoint </w:t>
      </w:r>
      <w:r>
        <w:rPr>
          <w:rFonts w:hint="default"/>
          <w:i/>
          <w:iCs/>
          <w:u w:val="none"/>
          <w:lang w:val="sr-Latn-RS"/>
        </w:rPr>
        <w:t xml:space="preserve">"inproc://tasks". Inproc </w:t>
      </w:r>
      <w:r>
        <w:rPr>
          <w:rFonts w:hint="default"/>
          <w:i w:val="0"/>
          <w:iCs w:val="0"/>
          <w:u w:val="none"/>
          <w:lang w:val="sr-Latn-RS"/>
        </w:rPr>
        <w:t>predstavlja transport unutar istog procesa što je izuzetno brzo. Pomoćna nit beskonačno čita poruke koje pristižu od glavne niti i obrađuje ih.</w:t>
      </w:r>
    </w:p>
    <w:p w14:paraId="5D1451D1">
      <w:pPr>
        <w:rPr>
          <w:rFonts w:hint="default"/>
          <w:i w:val="0"/>
          <w:iCs w:val="0"/>
          <w:u w:val="none"/>
          <w:lang w:val="sr-Latn-RS"/>
        </w:rPr>
      </w:pPr>
    </w:p>
    <w:p w14:paraId="54BC3305">
      <w:pPr>
        <w:rPr>
          <w:rFonts w:hint="default"/>
          <w:i w:val="0"/>
          <w:iCs w:val="0"/>
          <w:u w:val="none"/>
          <w:lang w:val="sr-Latn-RS"/>
        </w:rPr>
      </w:pPr>
    </w:p>
    <w:p w14:paraId="1DF8A7D5">
      <w:pPr>
        <w:rPr>
          <w:rFonts w:hint="default"/>
          <w:i w:val="0"/>
          <w:iCs w:val="0"/>
          <w:u w:val="none"/>
          <w:lang w:val="sr-Latn-RS"/>
        </w:rPr>
      </w:pPr>
      <w:r>
        <w:drawing>
          <wp:inline distT="0" distB="0" distL="114300" distR="114300">
            <wp:extent cx="2938780" cy="596900"/>
            <wp:effectExtent l="0" t="0" r="7620" b="0"/>
            <wp:docPr id="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4"/>
                    <pic:cNvPicPr>
                      <a:picLocks noChangeAspect="1"/>
                    </pic:cNvPicPr>
                  </pic:nvPicPr>
                  <pic:blipFill>
                    <a:blip r:embed="rId63"/>
                    <a:stretch>
                      <a:fillRect/>
                    </a:stretch>
                  </pic:blipFill>
                  <pic:spPr>
                    <a:xfrm>
                      <a:off x="0" y="0"/>
                      <a:ext cx="2938780" cy="596900"/>
                    </a:xfrm>
                    <a:prstGeom prst="rect">
                      <a:avLst/>
                    </a:prstGeom>
                    <a:noFill/>
                    <a:ln>
                      <a:noFill/>
                    </a:ln>
                  </pic:spPr>
                </pic:pic>
              </a:graphicData>
            </a:graphic>
          </wp:inline>
        </w:drawing>
      </w:r>
    </w:p>
    <w:p w14:paraId="07F64DC9">
      <w:pPr>
        <w:rPr>
          <w:rFonts w:hint="default"/>
          <w:i w:val="0"/>
          <w:iCs w:val="0"/>
          <w:u w:val="none"/>
          <w:lang w:val="sr-Latn-RS"/>
        </w:rPr>
      </w:pPr>
      <w:r>
        <w:rPr>
          <w:rFonts w:hint="default"/>
          <w:i w:val="0"/>
          <w:iCs w:val="0"/>
          <w:u w:val="none"/>
          <w:lang w:val="sr-Latn-RS"/>
        </w:rPr>
        <w:t xml:space="preserve">Kreira se nit worker_thread koja izvršava funkciju </w:t>
      </w:r>
      <w:r>
        <w:rPr>
          <w:rFonts w:hint="default"/>
          <w:i/>
          <w:iCs/>
          <w:u w:val="none"/>
          <w:lang w:val="sr-Latn-RS"/>
        </w:rPr>
        <w:t>work()</w:t>
      </w:r>
      <w:r>
        <w:rPr>
          <w:rFonts w:hint="default"/>
          <w:i w:val="0"/>
          <w:iCs w:val="0"/>
          <w:u w:val="none"/>
          <w:lang w:val="sr-Latn-RS"/>
        </w:rPr>
        <w:t xml:space="preserve">. </w:t>
      </w:r>
    </w:p>
    <w:p w14:paraId="2F3821F2">
      <w:pPr>
        <w:rPr>
          <w:rFonts w:hint="default"/>
          <w:i w:val="0"/>
          <w:iCs w:val="0"/>
          <w:u w:val="none"/>
          <w:lang w:val="sr-Latn-RS"/>
        </w:rPr>
      </w:pPr>
      <w:r>
        <w:rPr>
          <w:rFonts w:hint="default"/>
          <w:i/>
          <w:iCs/>
          <w:u w:val="none"/>
          <w:lang w:val="sr-Latn-RS"/>
        </w:rPr>
        <w:t>daemon=True</w:t>
      </w:r>
      <w:r>
        <w:rPr>
          <w:rFonts w:hint="default"/>
          <w:i w:val="0"/>
          <w:iCs w:val="0"/>
          <w:u w:val="none"/>
          <w:lang w:val="sr-Latn-RS"/>
        </w:rPr>
        <w:t xml:space="preserve"> znači da kada se završi glavna nit da se automatsko završava i pomoćna nit.</w:t>
      </w:r>
    </w:p>
    <w:p w14:paraId="32BF17D2">
      <w:pPr>
        <w:rPr>
          <w:rFonts w:hint="default"/>
          <w:i w:val="0"/>
          <w:iCs w:val="0"/>
          <w:u w:val="none"/>
          <w:lang w:val="sr-Latn-RS"/>
        </w:rPr>
      </w:pPr>
      <w:r>
        <w:rPr>
          <w:rFonts w:hint="default"/>
          <w:i/>
          <w:iCs/>
          <w:u w:val="none"/>
          <w:lang w:val="sr-Latn-RS"/>
        </w:rPr>
        <w:t>t.start()</w:t>
      </w:r>
      <w:r>
        <w:rPr>
          <w:rFonts w:hint="default"/>
          <w:i w:val="0"/>
          <w:iCs w:val="0"/>
          <w:u w:val="none"/>
          <w:lang w:val="sr-Latn-RS"/>
        </w:rPr>
        <w:t xml:space="preserve"> pokreće kreiranu nit.</w:t>
      </w:r>
    </w:p>
    <w:p w14:paraId="63400DF3">
      <w:pPr>
        <w:rPr>
          <w:rFonts w:hint="default"/>
          <w:i w:val="0"/>
          <w:iCs w:val="0"/>
          <w:lang w:val="sr-Latn-RS"/>
        </w:rPr>
      </w:pPr>
    </w:p>
    <w:p w14:paraId="29ECE408">
      <w:pPr>
        <w:rPr>
          <w:rFonts w:hint="default"/>
          <w:i w:val="0"/>
          <w:iCs w:val="0"/>
          <w:lang w:val="sr-Latn-RS"/>
        </w:rPr>
      </w:pPr>
    </w:p>
    <w:p w14:paraId="5E687360">
      <w:pPr>
        <w:rPr>
          <w:rFonts w:hint="default"/>
          <w:i w:val="0"/>
          <w:iCs w:val="0"/>
          <w:lang w:val="sr-Latn-RS"/>
        </w:rPr>
      </w:pPr>
      <w:r>
        <w:drawing>
          <wp:inline distT="0" distB="0" distL="114300" distR="114300">
            <wp:extent cx="3213735" cy="1368425"/>
            <wp:effectExtent l="0" t="0" r="12065" b="3175"/>
            <wp:docPr id="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6"/>
                    <pic:cNvPicPr>
                      <a:picLocks noChangeAspect="1"/>
                    </pic:cNvPicPr>
                  </pic:nvPicPr>
                  <pic:blipFill>
                    <a:blip r:embed="rId64"/>
                    <a:stretch>
                      <a:fillRect/>
                    </a:stretch>
                  </pic:blipFill>
                  <pic:spPr>
                    <a:xfrm>
                      <a:off x="0" y="0"/>
                      <a:ext cx="3213735" cy="1368425"/>
                    </a:xfrm>
                    <a:prstGeom prst="rect">
                      <a:avLst/>
                    </a:prstGeom>
                    <a:noFill/>
                    <a:ln>
                      <a:noFill/>
                    </a:ln>
                  </pic:spPr>
                </pic:pic>
              </a:graphicData>
            </a:graphic>
          </wp:inline>
        </w:drawing>
      </w:r>
    </w:p>
    <w:p w14:paraId="206633E7">
      <w:pPr>
        <w:rPr>
          <w:rFonts w:hint="default"/>
          <w:i w:val="0"/>
          <w:iCs w:val="0"/>
          <w:u w:val="none"/>
          <w:lang w:val="sr-Latn-RS"/>
        </w:rPr>
      </w:pPr>
      <w:r>
        <w:rPr>
          <w:rFonts w:hint="default"/>
          <w:i w:val="0"/>
          <w:iCs w:val="0"/>
          <w:lang w:val="sr-Latn-RS"/>
        </w:rPr>
        <w:t xml:space="preserve">Iz istog contexta koji se koristio za kreiranje soketa pomoćne niti sada se kreira soket glavne niti koji je tipa PUSH zato što on šalje poruke. Taj soket se vezuje za </w:t>
      </w:r>
      <w:r>
        <w:rPr>
          <w:rFonts w:hint="default"/>
          <w:i w:val="0"/>
          <w:iCs w:val="0"/>
          <w:u w:val="none"/>
          <w:lang w:val="sr-Latn-RS"/>
        </w:rPr>
        <w:t xml:space="preserve">endpoint </w:t>
      </w:r>
      <w:r>
        <w:rPr>
          <w:rFonts w:hint="default"/>
          <w:i/>
          <w:iCs/>
          <w:u w:val="none"/>
          <w:lang w:val="sr-Latn-RS"/>
        </w:rPr>
        <w:t xml:space="preserve">"inproc://tasks" </w:t>
      </w:r>
      <w:r>
        <w:rPr>
          <w:rFonts w:hint="default"/>
          <w:i w:val="0"/>
          <w:iCs w:val="0"/>
          <w:u w:val="none"/>
          <w:lang w:val="sr-Latn-RS"/>
        </w:rPr>
        <w:t xml:space="preserve">koji pomoćna nit osluškuje. </w:t>
      </w:r>
    </w:p>
    <w:p w14:paraId="4EC77A89">
      <w:pPr>
        <w:rPr>
          <w:rFonts w:hint="default"/>
          <w:i w:val="0"/>
          <w:iCs w:val="0"/>
          <w:u w:val="none"/>
          <w:lang w:val="sr-Latn-RS"/>
        </w:rPr>
      </w:pPr>
      <w:r>
        <w:rPr>
          <w:rFonts w:hint="default"/>
          <w:i w:val="0"/>
          <w:iCs w:val="0"/>
          <w:u w:val="none"/>
          <w:lang w:val="sr-Latn-RS"/>
        </w:rPr>
        <w:t>Soket glavne niti se koristi za slanje poruka odgovarajućem endpointu.</w:t>
      </w:r>
    </w:p>
    <w:p w14:paraId="42AA0C2C">
      <w:pPr>
        <w:rPr>
          <w:rFonts w:hint="default"/>
          <w:i w:val="0"/>
          <w:iCs w:val="0"/>
          <w:u w:val="none"/>
          <w:lang w:val="sr-Latn-RS"/>
        </w:rPr>
      </w:pPr>
      <w:r>
        <w:rPr>
          <w:rFonts w:hint="default"/>
          <w:i w:val="0"/>
          <w:iCs w:val="0"/>
          <w:u w:val="none"/>
          <w:lang w:val="sr-Latn-RS"/>
        </w:rPr>
        <w:t xml:space="preserve">ZeroMQ ima automatsko balansiranje opterećenja po Round-Robin sistemu. </w:t>
      </w:r>
    </w:p>
    <w:p w14:paraId="2A745766">
      <w:pPr>
        <w:rPr>
          <w:rFonts w:hint="default"/>
          <w:i w:val="0"/>
          <w:iCs w:val="0"/>
          <w:u w:val="none"/>
          <w:lang w:val="sr-Latn-RS"/>
        </w:rPr>
      </w:pPr>
    </w:p>
    <w:p w14:paraId="6C10FB71">
      <w:r>
        <w:drawing>
          <wp:inline distT="0" distB="0" distL="114300" distR="114300">
            <wp:extent cx="5726430" cy="1053465"/>
            <wp:effectExtent l="0" t="0" r="1270" b="635"/>
            <wp:docPr id="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7"/>
                    <pic:cNvPicPr>
                      <a:picLocks noChangeAspect="1"/>
                    </pic:cNvPicPr>
                  </pic:nvPicPr>
                  <pic:blipFill>
                    <a:blip r:embed="rId65"/>
                    <a:stretch>
                      <a:fillRect/>
                    </a:stretch>
                  </pic:blipFill>
                  <pic:spPr>
                    <a:xfrm>
                      <a:off x="0" y="0"/>
                      <a:ext cx="5726430" cy="1053465"/>
                    </a:xfrm>
                    <a:prstGeom prst="rect">
                      <a:avLst/>
                    </a:prstGeom>
                    <a:noFill/>
                    <a:ln>
                      <a:noFill/>
                    </a:ln>
                  </pic:spPr>
                </pic:pic>
              </a:graphicData>
            </a:graphic>
          </wp:inline>
        </w:drawing>
      </w:r>
    </w:p>
    <w:p w14:paraId="14BCE9E1"/>
    <w:p w14:paraId="13529AAE">
      <w:pPr>
        <w:pStyle w:val="4"/>
        <w:bidi w:val="0"/>
        <w:rPr>
          <w:rFonts w:hint="default"/>
          <w:lang w:val="en-US"/>
        </w:rPr>
      </w:pPr>
      <w:bookmarkStart w:id="39" w:name="_Toc30794"/>
      <w:r>
        <w:rPr>
          <w:rFonts w:hint="default"/>
          <w:lang w:val="en-US"/>
        </w:rPr>
        <w:t>Publish/Subscribe model</w:t>
      </w:r>
      <w:bookmarkEnd w:id="39"/>
    </w:p>
    <w:p w14:paraId="65AF2FAD">
      <w:pPr>
        <w:rPr>
          <w:rFonts w:hint="default"/>
          <w:lang w:val="sr-Latn-RS"/>
        </w:rPr>
      </w:pPr>
      <w:r>
        <w:rPr>
          <w:rFonts w:hint="default"/>
          <w:lang w:val="sr-Latn-RS"/>
        </w:rPr>
        <w:t>Kod ovog modela poruke se poruke gube ako subscriber u trenutku slanja poruka nije pretplaćen na subscribera ili ne može da ih prihvati dovoljno brzo.</w:t>
      </w:r>
    </w:p>
    <w:p w14:paraId="43B93D3B">
      <w:pPr>
        <w:rPr>
          <w:rFonts w:hint="default"/>
          <w:lang w:val="sr-Latn-RS"/>
        </w:rPr>
      </w:pPr>
      <w:r>
        <w:rPr>
          <w:rFonts w:hint="default"/>
          <w:lang w:val="sr-Latn-RS"/>
        </w:rPr>
        <w:t>Kod publish/subscribe modela ne postoji automatsko balansiranje opterećenja već svaki potrošač nezavisno od ostalih obrađuje poruke.</w:t>
      </w:r>
    </w:p>
    <w:p w14:paraId="19BE297D">
      <w:pPr>
        <w:rPr>
          <w:rFonts w:hint="default"/>
          <w:lang w:val="sr-Latn-RS"/>
        </w:rPr>
      </w:pPr>
      <w:r>
        <w:rPr>
          <w:rFonts w:hint="default"/>
          <w:lang w:val="sr-Latn-RS"/>
        </w:rPr>
        <w:t>Lako može da se desi preopterećenje subscribera jer publisher može šalje poruke prebrzo.</w:t>
      </w:r>
    </w:p>
    <w:p w14:paraId="17157E08">
      <w:pPr>
        <w:rPr>
          <w:rFonts w:hint="default"/>
          <w:lang w:val="sr-Latn-RS"/>
        </w:rPr>
      </w:pPr>
      <w:r>
        <w:rPr>
          <w:rFonts w:hint="default"/>
          <w:lang w:val="sr-Latn-RS"/>
        </w:rPr>
        <w:t>Koristi se za broadcast poruka.</w:t>
      </w:r>
    </w:p>
    <w:p w14:paraId="1EE7DCC2">
      <w:pPr>
        <w:rPr>
          <w:rFonts w:hint="default"/>
          <w:lang w:val="en-US"/>
        </w:rPr>
      </w:pPr>
    </w:p>
    <w:p w14:paraId="1747C060">
      <w:pPr>
        <w:rPr>
          <w:rFonts w:hint="default"/>
          <w:lang w:val="en-US"/>
        </w:rPr>
      </w:pPr>
    </w:p>
    <w:p w14:paraId="06733A74">
      <w:pPr>
        <w:jc w:val="center"/>
        <w:rPr>
          <w:rFonts w:hint="default"/>
          <w:b/>
          <w:bCs/>
          <w:u w:val="single"/>
          <w:lang w:val="sr-Latn-RS"/>
        </w:rPr>
      </w:pPr>
      <w:r>
        <w:rPr>
          <w:rFonts w:hint="default"/>
          <w:b/>
          <w:bCs/>
          <w:u w:val="single"/>
          <w:lang w:val="sr-Latn-RS"/>
        </w:rPr>
        <w:t>TCP</w:t>
      </w:r>
    </w:p>
    <w:p w14:paraId="491048C2">
      <w:pPr>
        <w:rPr>
          <w:color w:val="FF0000"/>
        </w:rPr>
      </w:pPr>
    </w:p>
    <w:p w14:paraId="78F222D2">
      <w:pPr>
        <w:rPr>
          <w:rFonts w:hint="default"/>
          <w:color w:val="auto"/>
          <w:lang w:val="sr-Latn-RS"/>
        </w:rPr>
      </w:pPr>
      <w:r>
        <w:rPr>
          <w:rFonts w:hint="default"/>
          <w:color w:val="auto"/>
          <w:lang w:val="sr-Latn-RS"/>
        </w:rPr>
        <w:t>Producer identičan produceru iz push/pull modela sa jedinom razlikom da se sada kreira sa Publish soketom:</w:t>
      </w:r>
    </w:p>
    <w:p w14:paraId="584DB35F">
      <w:r>
        <w:drawing>
          <wp:inline distT="0" distB="0" distL="114300" distR="114300">
            <wp:extent cx="5730875" cy="3206750"/>
            <wp:effectExtent l="0" t="0" r="9525" b="6350"/>
            <wp:docPr id="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
                    <pic:cNvPicPr>
                      <a:picLocks noChangeAspect="1"/>
                    </pic:cNvPicPr>
                  </pic:nvPicPr>
                  <pic:blipFill>
                    <a:blip r:embed="rId66"/>
                    <a:stretch>
                      <a:fillRect/>
                    </a:stretch>
                  </pic:blipFill>
                  <pic:spPr>
                    <a:xfrm>
                      <a:off x="0" y="0"/>
                      <a:ext cx="5730875" cy="3206750"/>
                    </a:xfrm>
                    <a:prstGeom prst="rect">
                      <a:avLst/>
                    </a:prstGeom>
                    <a:noFill/>
                    <a:ln>
                      <a:noFill/>
                    </a:ln>
                  </pic:spPr>
                </pic:pic>
              </a:graphicData>
            </a:graphic>
          </wp:inline>
        </w:drawing>
      </w:r>
    </w:p>
    <w:p w14:paraId="29F7A2B2">
      <w:pPr>
        <w:rPr>
          <w:rFonts w:hint="default"/>
          <w:color w:val="FF0000"/>
          <w:lang w:val="en-US"/>
        </w:rPr>
      </w:pPr>
    </w:p>
    <w:p w14:paraId="568568F3">
      <w:pPr>
        <w:rPr>
          <w:rFonts w:hint="default"/>
          <w:color w:val="auto"/>
          <w:lang w:val="sr-Latn-RS"/>
        </w:rPr>
      </w:pPr>
      <w:r>
        <w:rPr>
          <w:rFonts w:hint="default"/>
          <w:color w:val="auto"/>
          <w:lang w:val="sr-Latn-RS"/>
        </w:rPr>
        <w:t xml:space="preserve">Svaki potrošač nezavisno od ostalih prihvata poruke, u ovom primeru će svi potrošači obraditi sve poruke. </w:t>
      </w:r>
    </w:p>
    <w:p w14:paraId="34646E75">
      <w:pPr>
        <w:rPr>
          <w:rFonts w:hint="default"/>
          <w:color w:val="auto"/>
          <w:lang w:val="sr-Latn-RS"/>
        </w:rPr>
      </w:pPr>
      <w:r>
        <w:rPr>
          <w:rFonts w:hint="default"/>
          <w:color w:val="auto"/>
          <w:lang w:val="sr-Latn-RS"/>
        </w:rPr>
        <w:t>Potrošač1:</w:t>
      </w:r>
    </w:p>
    <w:p w14:paraId="35795D3E">
      <w:r>
        <w:drawing>
          <wp:inline distT="0" distB="0" distL="114300" distR="114300">
            <wp:extent cx="4872990" cy="2364740"/>
            <wp:effectExtent l="0" t="0" r="3810" b="10160"/>
            <wp:docPr id="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
                    <pic:cNvPicPr>
                      <a:picLocks noChangeAspect="1"/>
                    </pic:cNvPicPr>
                  </pic:nvPicPr>
                  <pic:blipFill>
                    <a:blip r:embed="rId67"/>
                    <a:stretch>
                      <a:fillRect/>
                    </a:stretch>
                  </pic:blipFill>
                  <pic:spPr>
                    <a:xfrm>
                      <a:off x="0" y="0"/>
                      <a:ext cx="4872990" cy="2364740"/>
                    </a:xfrm>
                    <a:prstGeom prst="rect">
                      <a:avLst/>
                    </a:prstGeom>
                    <a:noFill/>
                    <a:ln>
                      <a:noFill/>
                    </a:ln>
                  </pic:spPr>
                </pic:pic>
              </a:graphicData>
            </a:graphic>
          </wp:inline>
        </w:drawing>
      </w:r>
    </w:p>
    <w:p w14:paraId="6450158B"/>
    <w:p w14:paraId="3BD1B9BA">
      <w:pPr>
        <w:rPr>
          <w:rFonts w:hint="default"/>
          <w:lang w:val="sr-Latn-RS"/>
        </w:rPr>
      </w:pPr>
      <w:r>
        <w:rPr>
          <w:rFonts w:hint="default"/>
          <w:lang w:val="sr-Latn-RS"/>
        </w:rPr>
        <w:t>Potrošač2:</w:t>
      </w:r>
    </w:p>
    <w:p w14:paraId="7058B8B5">
      <w:r>
        <w:drawing>
          <wp:inline distT="0" distB="0" distL="114300" distR="114300">
            <wp:extent cx="4991100" cy="2489200"/>
            <wp:effectExtent l="0" t="0" r="0" b="0"/>
            <wp:docPr id="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1"/>
                    <pic:cNvPicPr>
                      <a:picLocks noChangeAspect="1"/>
                    </pic:cNvPicPr>
                  </pic:nvPicPr>
                  <pic:blipFill>
                    <a:blip r:embed="rId68"/>
                    <a:stretch>
                      <a:fillRect/>
                    </a:stretch>
                  </pic:blipFill>
                  <pic:spPr>
                    <a:xfrm>
                      <a:off x="0" y="0"/>
                      <a:ext cx="4991100" cy="2489200"/>
                    </a:xfrm>
                    <a:prstGeom prst="rect">
                      <a:avLst/>
                    </a:prstGeom>
                    <a:noFill/>
                    <a:ln>
                      <a:noFill/>
                    </a:ln>
                  </pic:spPr>
                </pic:pic>
              </a:graphicData>
            </a:graphic>
          </wp:inline>
        </w:drawing>
      </w:r>
    </w:p>
    <w:p w14:paraId="097EAED9"/>
    <w:p w14:paraId="659DA9A2">
      <w:pPr>
        <w:rPr>
          <w:rFonts w:hint="default"/>
          <w:lang w:val="sr-Latn-RS"/>
        </w:rPr>
      </w:pPr>
      <w:r>
        <w:rPr>
          <w:rFonts w:hint="default"/>
          <w:lang w:val="sr-Latn-RS"/>
        </w:rPr>
        <w:t>Potrošač3:</w:t>
      </w:r>
    </w:p>
    <w:p w14:paraId="3A72008B">
      <w:r>
        <w:drawing>
          <wp:inline distT="0" distB="0" distL="114300" distR="114300">
            <wp:extent cx="4972685" cy="2494915"/>
            <wp:effectExtent l="0" t="0" r="5715" b="6985"/>
            <wp:docPr id="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2"/>
                    <pic:cNvPicPr>
                      <a:picLocks noChangeAspect="1"/>
                    </pic:cNvPicPr>
                  </pic:nvPicPr>
                  <pic:blipFill>
                    <a:blip r:embed="rId69"/>
                    <a:stretch>
                      <a:fillRect/>
                    </a:stretch>
                  </pic:blipFill>
                  <pic:spPr>
                    <a:xfrm>
                      <a:off x="0" y="0"/>
                      <a:ext cx="4972685" cy="2494915"/>
                    </a:xfrm>
                    <a:prstGeom prst="rect">
                      <a:avLst/>
                    </a:prstGeom>
                    <a:noFill/>
                    <a:ln>
                      <a:noFill/>
                    </a:ln>
                  </pic:spPr>
                </pic:pic>
              </a:graphicData>
            </a:graphic>
          </wp:inline>
        </w:drawing>
      </w:r>
    </w:p>
    <w:p w14:paraId="20B0EE30"/>
    <w:p w14:paraId="1B69DFF0"/>
    <w:p w14:paraId="5BD54EDC"/>
    <w:p w14:paraId="29A20187"/>
    <w:p w14:paraId="29D3FC25"/>
    <w:p w14:paraId="2F5EE49F">
      <w:pPr>
        <w:rPr>
          <w:rFonts w:hint="default"/>
          <w:lang w:val="sr-Latn-RS"/>
        </w:rPr>
      </w:pPr>
      <w:r>
        <w:rPr>
          <w:rFonts w:hint="default"/>
          <w:lang w:val="sr-Latn-RS"/>
        </w:rPr>
        <w:t>Transportni mehanizmi Inproc i IPC kod Publish/Subscribe modela funkcionišu kao kod kod Push/Pull modela, sa razlikom što se kod Publish/Subscribe modela distribucija poruka vrši po publish/subscribe principu, odnosno poruke se šalju svim pretplaćenim subscriberima.</w:t>
      </w:r>
    </w:p>
    <w:p w14:paraId="060DB25E">
      <w:pPr>
        <w:rPr>
          <w:rFonts w:hint="default"/>
          <w:lang w:val="sr-Latn-RS"/>
        </w:rPr>
      </w:pPr>
      <w:r>
        <w:rPr>
          <w:rFonts w:hint="default"/>
          <w:lang w:val="sr-Latn-RS"/>
        </w:rPr>
        <w:br w:type="page"/>
      </w:r>
    </w:p>
    <w:p w14:paraId="1F3500E8">
      <w:pPr>
        <w:pStyle w:val="3"/>
        <w:bidi w:val="0"/>
        <w:rPr>
          <w:rFonts w:hint="default"/>
          <w:lang w:val="en-US"/>
        </w:rPr>
      </w:pPr>
      <w:bookmarkStart w:id="40" w:name="_Toc15432"/>
      <w:r>
        <w:rPr>
          <w:rFonts w:hint="default"/>
          <w:lang w:val="sr-Latn-RS"/>
        </w:rPr>
        <w:t>Specificnosti Mosquitto sa primerima</w:t>
      </w:r>
      <w:bookmarkEnd w:id="40"/>
    </w:p>
    <w:p w14:paraId="683053C6">
      <w:pPr>
        <w:pStyle w:val="4"/>
        <w:bidi w:val="0"/>
        <w:rPr>
          <w:rFonts w:hint="default"/>
          <w:lang w:val="en-US"/>
        </w:rPr>
      </w:pPr>
      <w:bookmarkStart w:id="41" w:name="_Toc1331"/>
      <w:r>
        <w:rPr>
          <w:rFonts w:hint="default"/>
          <w:lang w:val="en-US"/>
        </w:rPr>
        <w:t>Kvalitet usluge(QoS)</w:t>
      </w:r>
      <w:bookmarkEnd w:id="41"/>
    </w:p>
    <w:p w14:paraId="48EBBB28">
      <w:pPr>
        <w:rPr>
          <w:rFonts w:hint="default"/>
          <w:lang w:val="en-US"/>
        </w:rPr>
      </w:pPr>
    </w:p>
    <w:p w14:paraId="25C90AC1">
      <w:pPr>
        <w:jc w:val="center"/>
        <w:rPr>
          <w:rFonts w:hint="default"/>
          <w:i w:val="0"/>
          <w:iCs w:val="0"/>
          <w:lang w:val="en-US"/>
        </w:rPr>
      </w:pPr>
      <w:r>
        <w:rPr>
          <w:rFonts w:hint="default"/>
          <w:b/>
          <w:bCs/>
          <w:i/>
          <w:iCs/>
          <w:u w:val="single"/>
          <w:lang w:val="en-US"/>
        </w:rPr>
        <w:t xml:space="preserve">Qos(Quality of Service) </w:t>
      </w:r>
      <w:r>
        <w:rPr>
          <w:rFonts w:hint="default"/>
          <w:b/>
          <w:bCs/>
          <w:i w:val="0"/>
          <w:iCs w:val="0"/>
          <w:u w:val="single"/>
          <w:lang w:val="en-US"/>
        </w:rPr>
        <w:t>0</w:t>
      </w:r>
    </w:p>
    <w:p w14:paraId="637C4305">
      <w:pPr>
        <w:rPr>
          <w:rFonts w:hint="default"/>
          <w:i w:val="0"/>
          <w:iCs w:val="0"/>
          <w:lang w:val="sr-Latn-RS"/>
        </w:rPr>
      </w:pPr>
    </w:p>
    <w:p w14:paraId="6050A1DC">
      <w:pPr>
        <w:rPr>
          <w:rFonts w:hint="default"/>
          <w:lang w:val="sr-Latn-RS"/>
        </w:rPr>
      </w:pPr>
      <w:r>
        <w:rPr>
          <w:rFonts w:hint="default"/>
          <w:lang w:val="sr-Latn-RS"/>
        </w:rPr>
        <w:t>Proizvođač poruka šalje poruke na odgovarajući port:</w:t>
      </w:r>
    </w:p>
    <w:p w14:paraId="494197A5">
      <w:pPr>
        <w:rPr>
          <w:rFonts w:hint="default"/>
          <w:lang w:val="sr-Latn-RS"/>
        </w:rPr>
      </w:pPr>
    </w:p>
    <w:p w14:paraId="6A093469">
      <w:pPr>
        <w:rPr>
          <w:rFonts w:hint="default"/>
          <w:i w:val="0"/>
          <w:iCs w:val="0"/>
          <w:lang w:val="sr-Latn-RS"/>
        </w:rPr>
      </w:pPr>
      <w:r>
        <w:drawing>
          <wp:inline distT="0" distB="0" distL="114300" distR="114300">
            <wp:extent cx="5492750" cy="2305050"/>
            <wp:effectExtent l="0" t="0" r="6350" b="6350"/>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pic:cNvPicPr>
                  </pic:nvPicPr>
                  <pic:blipFill>
                    <a:blip r:embed="rId70"/>
                    <a:stretch>
                      <a:fillRect/>
                    </a:stretch>
                  </pic:blipFill>
                  <pic:spPr>
                    <a:xfrm>
                      <a:off x="0" y="0"/>
                      <a:ext cx="5492750" cy="2305050"/>
                    </a:xfrm>
                    <a:prstGeom prst="rect">
                      <a:avLst/>
                    </a:prstGeom>
                    <a:noFill/>
                    <a:ln>
                      <a:noFill/>
                    </a:ln>
                  </pic:spPr>
                </pic:pic>
              </a:graphicData>
            </a:graphic>
          </wp:inline>
        </w:drawing>
      </w:r>
    </w:p>
    <w:p w14:paraId="03581341"/>
    <w:p w14:paraId="2D6148BE">
      <w:pPr>
        <w:rPr>
          <w:rFonts w:hint="default"/>
          <w:lang w:val="sr-Latn-RS"/>
        </w:rPr>
      </w:pPr>
      <w:r>
        <w:rPr>
          <w:rFonts w:hint="default"/>
          <w:lang w:val="sr-Latn-RS"/>
        </w:rPr>
        <w:t>U trenutku kada proizvođač počinje sa slanjem poruka potrošač je još uvek nedostupan i ukoliko se potrošač uključi naknadno on će slušati samo poruke koje tek dolaze a prethodne poruke su izgubljene.</w:t>
      </w:r>
    </w:p>
    <w:p w14:paraId="1CB3A32E">
      <w:pPr>
        <w:rPr>
          <w:rFonts w:hint="default"/>
          <w:lang w:val="sr-Latn-RS"/>
        </w:rPr>
      </w:pPr>
    </w:p>
    <w:p w14:paraId="1BC1F4A4">
      <w:pPr>
        <w:rPr>
          <w:rFonts w:hint="default"/>
          <w:lang w:val="sr-Latn-RS"/>
        </w:rPr>
      </w:pPr>
      <w:r>
        <w:rPr>
          <w:rFonts w:hint="default"/>
          <w:lang w:val="sr-Latn-RS"/>
        </w:rPr>
        <w:t>Naknadno uključivanje potrošača:</w:t>
      </w:r>
    </w:p>
    <w:p w14:paraId="32F04542">
      <w:r>
        <w:drawing>
          <wp:inline distT="0" distB="0" distL="114300" distR="114300">
            <wp:extent cx="6336030" cy="656590"/>
            <wp:effectExtent l="0" t="0" r="1270" b="3810"/>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pic:cNvPicPr>
                  </pic:nvPicPr>
                  <pic:blipFill>
                    <a:blip r:embed="rId71"/>
                    <a:stretch>
                      <a:fillRect/>
                    </a:stretch>
                  </pic:blipFill>
                  <pic:spPr>
                    <a:xfrm>
                      <a:off x="0" y="0"/>
                      <a:ext cx="6336030" cy="656590"/>
                    </a:xfrm>
                    <a:prstGeom prst="rect">
                      <a:avLst/>
                    </a:prstGeom>
                    <a:noFill/>
                    <a:ln>
                      <a:noFill/>
                    </a:ln>
                  </pic:spPr>
                </pic:pic>
              </a:graphicData>
            </a:graphic>
          </wp:inline>
        </w:drawing>
      </w:r>
    </w:p>
    <w:p w14:paraId="791F5E50">
      <w:pPr>
        <w:rPr>
          <w:rFonts w:hint="default"/>
          <w:lang w:val="sr-Latn-RS"/>
        </w:rPr>
      </w:pPr>
      <w:r>
        <w:rPr>
          <w:rFonts w:hint="default"/>
          <w:lang w:val="sr-Latn-RS"/>
        </w:rPr>
        <w:t>Primećuje se da potrošač počinje da prima poruke tek od poruke broj 5 na dalje, prethodne poruke potrošač neće primiti.</w:t>
      </w:r>
    </w:p>
    <w:p w14:paraId="5BC2F644">
      <w:pPr>
        <w:rPr>
          <w:rFonts w:hint="default"/>
          <w:lang w:val="sr-Latn-RS"/>
        </w:rPr>
      </w:pPr>
    </w:p>
    <w:p w14:paraId="6EFE3D95">
      <w:pPr>
        <w:rPr>
          <w:rFonts w:hint="default"/>
          <w:lang w:val="sr-Latn-RS"/>
        </w:rPr>
      </w:pPr>
    </w:p>
    <w:p w14:paraId="5A268314">
      <w:pPr>
        <w:rPr>
          <w:rFonts w:hint="default"/>
          <w:lang w:val="sr-Latn-RS"/>
        </w:rPr>
      </w:pPr>
      <w:r>
        <w:rPr>
          <w:rFonts w:hint="default"/>
          <w:lang w:val="sr-Latn-RS"/>
        </w:rPr>
        <w:t>U slučaju da je potrošač na kratko bio nedostupan poruke koje je proizvođač u međuvremenu poslao su zauvek izgubljene jer potrošač nema mogućnosti da ih primi čak i ako ponovo uspostavi konekciju.</w:t>
      </w:r>
    </w:p>
    <w:p w14:paraId="332B845C">
      <w:pPr>
        <w:rPr>
          <w:rFonts w:hint="default"/>
          <w:lang w:val="sr-Latn-RS"/>
        </w:rPr>
      </w:pPr>
      <w:r>
        <w:drawing>
          <wp:inline distT="0" distB="0" distL="114300" distR="114300">
            <wp:extent cx="5724525" cy="2292350"/>
            <wp:effectExtent l="0" t="0" r="3175" b="6350"/>
            <wp:docPr id="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8"/>
                    <pic:cNvPicPr>
                      <a:picLocks noChangeAspect="1"/>
                    </pic:cNvPicPr>
                  </pic:nvPicPr>
                  <pic:blipFill>
                    <a:blip r:embed="rId72"/>
                    <a:stretch>
                      <a:fillRect/>
                    </a:stretch>
                  </pic:blipFill>
                  <pic:spPr>
                    <a:xfrm>
                      <a:off x="0" y="0"/>
                      <a:ext cx="5724525" cy="2292350"/>
                    </a:xfrm>
                    <a:prstGeom prst="rect">
                      <a:avLst/>
                    </a:prstGeom>
                    <a:noFill/>
                    <a:ln>
                      <a:noFill/>
                    </a:ln>
                  </pic:spPr>
                </pic:pic>
              </a:graphicData>
            </a:graphic>
          </wp:inline>
        </w:drawing>
      </w:r>
    </w:p>
    <w:p w14:paraId="6EC00F28">
      <w:pPr>
        <w:rPr>
          <w:rFonts w:hint="default"/>
          <w:lang w:val="sr-Latn-RS"/>
        </w:rPr>
      </w:pPr>
      <w:r>
        <w:rPr>
          <w:rFonts w:hint="default"/>
          <w:lang w:val="sr-Latn-RS"/>
        </w:rPr>
        <w:t>Primećuje se da je nakon ponovnog uspostavljanja konekcije potrošač počeo da prima samo poruke koje stižu nakon njegovog pokretanja a poruke od broja 3 do broja 6 (one koje su poslate dok je bio neaktivan) su izgubljene.</w:t>
      </w:r>
    </w:p>
    <w:p w14:paraId="55F1679B">
      <w:pPr>
        <w:rPr>
          <w:rFonts w:hint="default"/>
          <w:lang w:val="sr-Latn-RS"/>
        </w:rPr>
      </w:pPr>
    </w:p>
    <w:p w14:paraId="7D30FBB4">
      <w:pPr>
        <w:rPr>
          <w:rFonts w:hint="default"/>
          <w:i w:val="0"/>
          <w:iCs w:val="0"/>
          <w:lang w:val="sr-Latn-RS"/>
        </w:rPr>
      </w:pPr>
      <w:r>
        <w:rPr>
          <w:rFonts w:hint="default"/>
          <w:lang w:val="sr-Latn-RS"/>
        </w:rPr>
        <w:t xml:space="preserve">Da bi se poruke čuvale u brokeru i slale potrošaču kada on postane aktivan neophodno je uvesti nivo </w:t>
      </w:r>
      <w:r>
        <w:rPr>
          <w:rFonts w:hint="default"/>
          <w:i/>
          <w:iCs/>
          <w:lang w:val="sr-Latn-RS"/>
        </w:rPr>
        <w:t xml:space="preserve">QoS 1,  </w:t>
      </w:r>
      <w:r>
        <w:rPr>
          <w:rFonts w:hint="default"/>
          <w:i w:val="0"/>
          <w:iCs w:val="0"/>
          <w:lang w:val="sr-Latn-RS"/>
        </w:rPr>
        <w:t xml:space="preserve">ID klijenta i atribut </w:t>
      </w:r>
      <w:r>
        <w:rPr>
          <w:rFonts w:hint="default"/>
          <w:i/>
          <w:iCs/>
          <w:lang w:val="sr-Latn-RS"/>
        </w:rPr>
        <w:t xml:space="preserve">clean_session </w:t>
      </w:r>
      <w:r>
        <w:rPr>
          <w:rFonts w:hint="default"/>
          <w:i w:val="0"/>
          <w:iCs w:val="0"/>
          <w:lang w:val="sr-Latn-RS"/>
        </w:rPr>
        <w:t>postaviti na False što bi značilo da se ne kreira nova čista sesija kada se klijent opet pokrene nego se nastavlja prethodna.</w:t>
      </w:r>
    </w:p>
    <w:p w14:paraId="459906BC">
      <w:pPr>
        <w:rPr>
          <w:rFonts w:hint="default"/>
          <w:i w:val="0"/>
          <w:iCs w:val="0"/>
          <w:lang w:val="sr-Latn-RS"/>
        </w:rPr>
      </w:pPr>
    </w:p>
    <w:p w14:paraId="71F158A5">
      <w:pPr>
        <w:rPr>
          <w:rFonts w:hint="default"/>
          <w:i w:val="0"/>
          <w:iCs w:val="0"/>
          <w:lang w:val="sr-Latn-RS"/>
        </w:rPr>
      </w:pPr>
    </w:p>
    <w:p w14:paraId="0A6653FE">
      <w:pPr>
        <w:jc w:val="center"/>
        <w:rPr>
          <w:rFonts w:hint="default"/>
          <w:lang w:val="sr-Latn-RS"/>
        </w:rPr>
      </w:pPr>
      <w:r>
        <w:rPr>
          <w:rFonts w:hint="default"/>
          <w:b/>
          <w:bCs/>
          <w:i/>
          <w:iCs/>
          <w:u w:val="single"/>
          <w:lang w:val="sr-Latn-RS"/>
        </w:rPr>
        <w:t xml:space="preserve">QoS </w:t>
      </w:r>
      <w:r>
        <w:rPr>
          <w:rFonts w:hint="default"/>
          <w:b/>
          <w:bCs/>
          <w:u w:val="single"/>
          <w:lang w:val="sr-Latn-RS"/>
        </w:rPr>
        <w:t>1</w:t>
      </w:r>
    </w:p>
    <w:p w14:paraId="148D068D">
      <w:pPr>
        <w:rPr>
          <w:rFonts w:hint="default"/>
          <w:lang w:val="sr-Latn-RS"/>
        </w:rPr>
      </w:pPr>
    </w:p>
    <w:p w14:paraId="6CE27987">
      <w:pPr>
        <w:rPr>
          <w:rFonts w:hint="default"/>
          <w:lang w:val="sr-Latn-RS"/>
        </w:rPr>
      </w:pPr>
    </w:p>
    <w:p w14:paraId="44C7A817">
      <w:pPr>
        <w:rPr>
          <w:rFonts w:hint="default"/>
          <w:lang w:val="sr-Latn-RS"/>
        </w:rPr>
      </w:pPr>
      <w:r>
        <w:drawing>
          <wp:inline distT="0" distB="0" distL="114300" distR="114300">
            <wp:extent cx="4397375" cy="922655"/>
            <wp:effectExtent l="0" t="0" r="9525" b="4445"/>
            <wp:docPr id="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
                    <pic:cNvPicPr>
                      <a:picLocks noChangeAspect="1"/>
                    </pic:cNvPicPr>
                  </pic:nvPicPr>
                  <pic:blipFill>
                    <a:blip r:embed="rId73"/>
                    <a:stretch>
                      <a:fillRect/>
                    </a:stretch>
                  </pic:blipFill>
                  <pic:spPr>
                    <a:xfrm>
                      <a:off x="0" y="0"/>
                      <a:ext cx="4397375" cy="922655"/>
                    </a:xfrm>
                    <a:prstGeom prst="rect">
                      <a:avLst/>
                    </a:prstGeom>
                    <a:noFill/>
                    <a:ln>
                      <a:noFill/>
                    </a:ln>
                  </pic:spPr>
                </pic:pic>
              </a:graphicData>
            </a:graphic>
          </wp:inline>
        </w:drawing>
      </w:r>
    </w:p>
    <w:p w14:paraId="5EE68D69">
      <w:pPr>
        <w:rPr>
          <w:rFonts w:hint="default"/>
          <w:lang w:val="sr-Latn-RS"/>
        </w:rPr>
      </w:pPr>
    </w:p>
    <w:p w14:paraId="56733CCA">
      <w:pPr>
        <w:rPr>
          <w:rFonts w:hint="default"/>
          <w:lang w:val="sr-Latn-RS"/>
        </w:rPr>
      </w:pPr>
      <w:r>
        <w:rPr>
          <w:rFonts w:hint="default"/>
          <w:lang w:val="sr-Latn-RS"/>
        </w:rPr>
        <w:t>Na ovaj način kada se jednom uspostavi konekcija između proizvođača i potrošača, čak i ako je ta konekcija slaba i ima povremenih prekida, sesija će se nakon ponovnog pokretanja nastaviti dokle je stala.</w:t>
      </w:r>
    </w:p>
    <w:p w14:paraId="56F5F0B9">
      <w:pPr>
        <w:rPr>
          <w:rFonts w:hint="default"/>
          <w:lang w:val="sr-Latn-RS"/>
        </w:rPr>
      </w:pPr>
    </w:p>
    <w:p w14:paraId="4DC4E5E1">
      <w:pPr>
        <w:rPr>
          <w:rFonts w:hint="default"/>
          <w:lang w:val="sr-Latn-RS"/>
        </w:rPr>
      </w:pPr>
      <w:r>
        <w:rPr>
          <w:rFonts w:hint="default"/>
          <w:lang w:val="sr-Latn-RS"/>
        </w:rPr>
        <w:t>Proizvođač šalje poruke:</w:t>
      </w:r>
    </w:p>
    <w:p w14:paraId="0E26F519">
      <w:pPr>
        <w:rPr>
          <w:rFonts w:hint="default"/>
          <w:lang w:val="sr-Latn-RS"/>
        </w:rPr>
      </w:pPr>
      <w:r>
        <w:drawing>
          <wp:inline distT="0" distB="0" distL="114300" distR="114300">
            <wp:extent cx="5730240" cy="1009015"/>
            <wp:effectExtent l="0" t="0" r="10160" b="6985"/>
            <wp:docPr id="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
                    <pic:cNvPicPr>
                      <a:picLocks noChangeAspect="1"/>
                    </pic:cNvPicPr>
                  </pic:nvPicPr>
                  <pic:blipFill>
                    <a:blip r:embed="rId74"/>
                    <a:stretch>
                      <a:fillRect/>
                    </a:stretch>
                  </pic:blipFill>
                  <pic:spPr>
                    <a:xfrm>
                      <a:off x="0" y="0"/>
                      <a:ext cx="5730240" cy="1009015"/>
                    </a:xfrm>
                    <a:prstGeom prst="rect">
                      <a:avLst/>
                    </a:prstGeom>
                    <a:noFill/>
                    <a:ln>
                      <a:noFill/>
                    </a:ln>
                  </pic:spPr>
                </pic:pic>
              </a:graphicData>
            </a:graphic>
          </wp:inline>
        </w:drawing>
      </w:r>
    </w:p>
    <w:p w14:paraId="507F1BA0">
      <w:pPr>
        <w:rPr>
          <w:rFonts w:hint="default"/>
          <w:i/>
          <w:iCs/>
          <w:lang w:val="sr-Latn-RS"/>
        </w:rPr>
      </w:pPr>
      <w:r>
        <w:rPr>
          <w:rFonts w:hint="default"/>
          <w:i/>
          <w:iCs/>
          <w:lang w:val="sr-Latn-RS"/>
        </w:rPr>
        <w:br w:type="page"/>
      </w:r>
    </w:p>
    <w:p w14:paraId="74D674ED">
      <w:pPr>
        <w:rPr>
          <w:rFonts w:hint="default"/>
          <w:i w:val="0"/>
          <w:iCs w:val="0"/>
          <w:lang w:val="sr-Latn-RS"/>
        </w:rPr>
      </w:pPr>
      <w:r>
        <w:rPr>
          <w:rFonts w:hint="default"/>
          <w:i w:val="0"/>
          <w:iCs w:val="0"/>
          <w:lang w:val="sr-Latn-RS"/>
        </w:rPr>
        <w:t>Potrošač prima poruke u dve različite sesije:</w:t>
      </w:r>
    </w:p>
    <w:p w14:paraId="1D9E829B">
      <w:pPr>
        <w:rPr>
          <w:rFonts w:hint="default"/>
          <w:i w:val="0"/>
          <w:iCs w:val="0"/>
          <w:lang w:val="sr-Latn-RS"/>
        </w:rPr>
      </w:pPr>
    </w:p>
    <w:p w14:paraId="4C521A9F">
      <w:r>
        <w:drawing>
          <wp:inline distT="0" distB="0" distL="114300" distR="114300">
            <wp:extent cx="5725160" cy="1743710"/>
            <wp:effectExtent l="0" t="0" r="2540" b="8890"/>
            <wp:docPr id="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7"/>
                    <pic:cNvPicPr>
                      <a:picLocks noChangeAspect="1"/>
                    </pic:cNvPicPr>
                  </pic:nvPicPr>
                  <pic:blipFill>
                    <a:blip r:embed="rId75"/>
                    <a:stretch>
                      <a:fillRect/>
                    </a:stretch>
                  </pic:blipFill>
                  <pic:spPr>
                    <a:xfrm>
                      <a:off x="0" y="0"/>
                      <a:ext cx="5725160" cy="1743710"/>
                    </a:xfrm>
                    <a:prstGeom prst="rect">
                      <a:avLst/>
                    </a:prstGeom>
                    <a:noFill/>
                    <a:ln>
                      <a:noFill/>
                    </a:ln>
                  </pic:spPr>
                </pic:pic>
              </a:graphicData>
            </a:graphic>
          </wp:inline>
        </w:drawing>
      </w:r>
    </w:p>
    <w:p w14:paraId="2B5F8AB8"/>
    <w:p w14:paraId="5E9F2879">
      <w:pPr>
        <w:rPr>
          <w:rFonts w:hint="default"/>
          <w:lang w:val="sr-Latn-RS"/>
        </w:rPr>
      </w:pPr>
      <w:r>
        <w:rPr>
          <w:rFonts w:hint="default"/>
          <w:lang w:val="sr-Latn-RS"/>
        </w:rPr>
        <w:t>Primećuje se da je nakon prekida prve sesije i ponovnog pokretanja potrošač nastavio da prima poruke istim redom kojim ih je proizvođač poslao. Te poruke su u međuvremenu, dok je potrošač bio neaktivan, čuvane u brokeru i poslate su potrošaču tel kada je postao aktivan. Nakon prijema svake poruke potrošač je poslao potvrdu da je uspešno primio tu poruku i na taj način je broker znao koje poruke treba da sačuva (one za koje nije dobio potvrdu) a koje da obriše iz svoje memorije(one za koje je potrošač poslao potvrdu).</w:t>
      </w:r>
    </w:p>
    <w:p w14:paraId="45FC9A4F">
      <w:pPr>
        <w:rPr>
          <w:rFonts w:hint="default"/>
          <w:lang w:val="sr-Latn-RS"/>
        </w:rPr>
      </w:pPr>
    </w:p>
    <w:p w14:paraId="7AAE3771">
      <w:pPr>
        <w:rPr>
          <w:rFonts w:hint="default"/>
          <w:lang w:val="sr-Latn-RS"/>
        </w:rPr>
      </w:pPr>
      <w:r>
        <w:rPr>
          <w:rFonts w:hint="default"/>
          <w:lang w:val="sr-Latn-RS"/>
        </w:rPr>
        <w:t>Mana ovog nivoa je ta što ukoliko se veza prekine u trenutku kada je potrošač primio poruku ali još uvek nije poslao potvrdu da je ta poruka primljena(ili je potvrda izgubljena u transportu) dolazi to dupliciranja poruka u potrošaču. Broker nije primio potvrdu od potrošača da je poruka primljena i zbog toga ukoliko se opet uspostavi konekcija on je opet šalje potrošaču.</w:t>
      </w:r>
    </w:p>
    <w:p w14:paraId="04B0B80E">
      <w:pPr>
        <w:rPr>
          <w:rFonts w:hint="default"/>
          <w:lang w:val="sr-Latn-RS"/>
        </w:rPr>
      </w:pPr>
      <w:r>
        <w:drawing>
          <wp:inline distT="0" distB="0" distL="114300" distR="114300">
            <wp:extent cx="3619500" cy="609600"/>
            <wp:effectExtent l="0" t="0" r="0" b="0"/>
            <wp:docPr id="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0"/>
                    <pic:cNvPicPr>
                      <a:picLocks noChangeAspect="1"/>
                    </pic:cNvPicPr>
                  </pic:nvPicPr>
                  <pic:blipFill>
                    <a:blip r:embed="rId76"/>
                    <a:stretch>
                      <a:fillRect/>
                    </a:stretch>
                  </pic:blipFill>
                  <pic:spPr>
                    <a:xfrm>
                      <a:off x="0" y="0"/>
                      <a:ext cx="3619500" cy="609600"/>
                    </a:xfrm>
                    <a:prstGeom prst="rect">
                      <a:avLst/>
                    </a:prstGeom>
                    <a:noFill/>
                    <a:ln>
                      <a:noFill/>
                    </a:ln>
                  </pic:spPr>
                </pic:pic>
              </a:graphicData>
            </a:graphic>
          </wp:inline>
        </w:drawing>
      </w:r>
    </w:p>
    <w:p w14:paraId="4C095BE4">
      <w:pPr>
        <w:rPr>
          <w:rFonts w:hint="default"/>
          <w:i w:val="0"/>
          <w:iCs w:val="0"/>
          <w:lang w:val="sr-Latn-RS"/>
        </w:rPr>
      </w:pPr>
      <w:r>
        <w:rPr>
          <w:rFonts w:hint="default"/>
          <w:lang w:val="sr-Latn-RS"/>
        </w:rPr>
        <w:t xml:space="preserve">Potvrda se automatski šalje nakon završetka funkcije </w:t>
      </w:r>
      <w:r>
        <w:rPr>
          <w:rFonts w:hint="default"/>
          <w:i/>
          <w:iCs/>
          <w:lang w:val="sr-Latn-RS"/>
        </w:rPr>
        <w:t>on_message,</w:t>
      </w:r>
      <w:r>
        <w:rPr>
          <w:rFonts w:hint="default"/>
          <w:i w:val="0"/>
          <w:iCs w:val="0"/>
          <w:lang w:val="sr-Latn-RS"/>
        </w:rPr>
        <w:t xml:space="preserve"> sa time.sleep(5) se simulira obrada poruke i ukoliko se potrošač prekine u toku te obrade on ne šalje potvrdu da je primio poruku.</w:t>
      </w:r>
    </w:p>
    <w:p w14:paraId="5212F4C2">
      <w:pPr>
        <w:rPr>
          <w:rFonts w:hint="default"/>
          <w:i w:val="0"/>
          <w:iCs w:val="0"/>
          <w:lang w:val="sr-Latn-RS"/>
        </w:rPr>
      </w:pPr>
    </w:p>
    <w:p w14:paraId="5BBF3927">
      <w:pPr>
        <w:rPr>
          <w:rFonts w:hint="default"/>
          <w:lang w:val="sr-Latn-RS"/>
        </w:rPr>
      </w:pPr>
      <w:r>
        <w:drawing>
          <wp:inline distT="0" distB="0" distL="114300" distR="114300">
            <wp:extent cx="5724525" cy="2943860"/>
            <wp:effectExtent l="0" t="0" r="3175" b="2540"/>
            <wp:docPr id="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9"/>
                    <pic:cNvPicPr>
                      <a:picLocks noChangeAspect="1"/>
                    </pic:cNvPicPr>
                  </pic:nvPicPr>
                  <pic:blipFill>
                    <a:blip r:embed="rId77"/>
                    <a:stretch>
                      <a:fillRect/>
                    </a:stretch>
                  </pic:blipFill>
                  <pic:spPr>
                    <a:xfrm>
                      <a:off x="0" y="0"/>
                      <a:ext cx="5724525" cy="2943860"/>
                    </a:xfrm>
                    <a:prstGeom prst="rect">
                      <a:avLst/>
                    </a:prstGeom>
                    <a:noFill/>
                    <a:ln>
                      <a:noFill/>
                    </a:ln>
                  </pic:spPr>
                </pic:pic>
              </a:graphicData>
            </a:graphic>
          </wp:inline>
        </w:drawing>
      </w:r>
    </w:p>
    <w:p w14:paraId="7B0DCD78">
      <w:pPr>
        <w:rPr>
          <w:rFonts w:hint="default"/>
          <w:lang w:val="sr-Latn-RS"/>
        </w:rPr>
      </w:pPr>
    </w:p>
    <w:p w14:paraId="2AD72FF3">
      <w:pPr>
        <w:pStyle w:val="2"/>
        <w:bidi w:val="0"/>
        <w:rPr>
          <w:rFonts w:hint="default"/>
          <w:lang w:val="sr-Latn-ME"/>
        </w:rPr>
      </w:pPr>
      <w:bookmarkStart w:id="42" w:name="_Toc27696"/>
      <w:r>
        <w:rPr>
          <w:rFonts w:hint="default"/>
          <w:lang w:val="sr-Latn-ME"/>
        </w:rPr>
        <w:t>Zaključak</w:t>
      </w:r>
      <w:bookmarkEnd w:id="42"/>
    </w:p>
    <w:p w14:paraId="371CD4B5">
      <w:pPr>
        <w:rPr>
          <w:rFonts w:hint="default"/>
          <w:lang w:val="sr-Latn-RS"/>
        </w:rPr>
      </w:pPr>
      <w:r>
        <w:rPr>
          <w:rFonts w:hint="default"/>
          <w:lang w:val="sr-Latn-RS"/>
        </w:rPr>
        <w:tab/>
        <w:t xml:space="preserve">U ovom radu su analizirane četiri platforme za razmenu poruka: Apache Kafka, RabbitMQ, ZeroMQ i Mosquitto kao predstavnik MQTT modela komunikacije. Svaka od ovih platfomi se koristi u određene svrhe. Svaka platforma ima svoje prednosti i mane i shodno njima se koriste u različitim situacijama. Ne postoji univerzalna plaftorma koja odgovara svim scenarijima. </w:t>
      </w:r>
    </w:p>
    <w:p w14:paraId="3DA8AD47">
      <w:pPr>
        <w:ind w:firstLine="360" w:firstLineChars="0"/>
        <w:rPr>
          <w:rFonts w:hint="default"/>
          <w:lang w:val="sr-Latn-RS"/>
        </w:rPr>
      </w:pPr>
      <w:r>
        <w:rPr>
          <w:rFonts w:hint="default"/>
          <w:lang w:val="sr-Latn-RS"/>
        </w:rPr>
        <w:t xml:space="preserve">Prilikom izbora platforme je najpre neophodno razumeti potrebe sistema (vrsta komunikacije, pouzdanost poruka, skalabilnost, trajnost poruka) i ograničenja sistema a tek onda izabrati platformu koja će se koristiti za razmenu poruka. </w:t>
      </w:r>
    </w:p>
    <w:p w14:paraId="2A9249B1">
      <w:pPr>
        <w:ind w:firstLine="360" w:firstLineChars="0"/>
        <w:rPr>
          <w:rFonts w:hint="default"/>
          <w:lang w:val="sr-Latn-RS"/>
        </w:rPr>
      </w:pPr>
      <w:r>
        <w:rPr>
          <w:rFonts w:hint="default"/>
          <w:lang w:val="sr-Latn-RS"/>
        </w:rPr>
        <w:t>Treba izvršiti balansiranje između prednosti i mana specifične platforme. Na primer, veća pouzdanost isporuke zahteva više komunikacija i više potrebnog hardvera. Ukoliko je u sistemu od ključne važnosti pouzdanost isporuke mora se pristati i na određene “mane” a to je veća potrošnja resursa.</w:t>
      </w:r>
    </w:p>
    <w:p w14:paraId="2DAF4C21">
      <w:pPr>
        <w:ind w:firstLine="360" w:firstLineChars="0"/>
        <w:rPr>
          <w:rFonts w:hint="default"/>
          <w:lang w:val="sr-Latn-RS"/>
        </w:rPr>
      </w:pPr>
      <w:r>
        <w:rPr>
          <w:rFonts w:hint="default"/>
          <w:lang w:val="sr-Latn-RS"/>
        </w:rPr>
        <w:t>Unutar jednog sistema je moguće koristiti i više platformi u zavisnosti od potreba različitih delova sistema.</w:t>
      </w:r>
    </w:p>
    <w:p w14:paraId="6807B37F">
      <w:pPr>
        <w:rPr>
          <w:rFonts w:hint="default"/>
          <w:lang w:val="sr-Latn-RS"/>
        </w:rPr>
      </w:pPr>
      <w:r>
        <w:rPr>
          <w:rFonts w:hint="default"/>
          <w:lang w:val="sr-Latn-RS"/>
        </w:rPr>
        <w:tab/>
        <w:t>Razumevanje različitih modela komunikacije, različitih transportnih mehanizama i specifičnosti svake platforme predstavlja osnovu za optimalnu komunikaciju i izbor konkretne platforme.</w:t>
      </w:r>
    </w:p>
    <w:p w14:paraId="03712975">
      <w:pPr>
        <w:rPr>
          <w:rFonts w:hint="default"/>
          <w:lang w:val="sr-Latn-RS"/>
        </w:rPr>
      </w:pPr>
      <w:r>
        <w:rPr>
          <w:rFonts w:hint="default"/>
          <w:lang w:val="sr-Latn-RS"/>
        </w:rPr>
        <w:br w:type="page"/>
      </w:r>
    </w:p>
    <w:p w14:paraId="1643BB89">
      <w:pPr>
        <w:pStyle w:val="2"/>
        <w:bidi w:val="0"/>
        <w:rPr>
          <w:rFonts w:hint="default"/>
          <w:lang w:val="sr-Latn-RS"/>
        </w:rPr>
      </w:pPr>
      <w:bookmarkStart w:id="43" w:name="_Toc12458"/>
      <w:r>
        <w:rPr>
          <w:rFonts w:hint="default"/>
          <w:lang w:val="sr-Latn-RS"/>
        </w:rPr>
        <w:t>Popis slika</w:t>
      </w:r>
      <w:bookmarkEnd w:id="43"/>
    </w:p>
    <w:p w14:paraId="14A5FCBF">
      <w:pPr>
        <w:rPr>
          <w:rFonts w:hint="default"/>
          <w:color w:val="FF0000"/>
          <w:lang w:val="sr-Latn-RS"/>
        </w:rPr>
      </w:pPr>
    </w:p>
    <w:p w14:paraId="1A043485">
      <w:pPr>
        <w:pStyle w:val="129"/>
        <w:tabs>
          <w:tab w:val="right" w:leader="dot" w:pos="9026"/>
        </w:tabs>
      </w:pPr>
      <w:r>
        <w:rPr>
          <w:rFonts w:hint="default"/>
          <w:lang w:val="sr-Latn-RS"/>
        </w:rPr>
        <w:fldChar w:fldCharType="begin"/>
      </w:r>
      <w:r>
        <w:rPr>
          <w:rFonts w:hint="default"/>
          <w:lang w:val="sr-Latn-RS"/>
        </w:rPr>
        <w:instrText xml:space="preserve">TOC \h \c "Slika"</w:instrText>
      </w:r>
      <w:r>
        <w:rPr>
          <w:rFonts w:hint="default"/>
          <w:lang w:val="sr-Latn-RS"/>
        </w:rPr>
        <w:fldChar w:fldCharType="separate"/>
      </w:r>
      <w:r>
        <w:rPr>
          <w:rFonts w:hint="default"/>
          <w:lang w:val="sr-Latn-RS"/>
        </w:rPr>
        <w:fldChar w:fldCharType="begin"/>
      </w:r>
      <w:r>
        <w:rPr>
          <w:rFonts w:hint="default"/>
          <w:lang w:val="sr-Latn-RS"/>
        </w:rPr>
        <w:instrText xml:space="preserve"> HYPERLINK \l _Toc25106 </w:instrText>
      </w:r>
      <w:r>
        <w:rPr>
          <w:rFonts w:hint="default"/>
          <w:lang w:val="sr-Latn-RS"/>
        </w:rPr>
        <w:fldChar w:fldCharType="separate"/>
      </w:r>
      <w:r>
        <w:t xml:space="preserve">Slika 1 </w:t>
      </w:r>
      <w:r>
        <w:rPr>
          <w:lang w:val="sr-Latn-RS"/>
        </w:rPr>
        <w:t xml:space="preserve"> Ilustracija sinhrone komunikacije</w:t>
      </w:r>
      <w:r>
        <w:tab/>
      </w:r>
      <w:r>
        <w:fldChar w:fldCharType="begin"/>
      </w:r>
      <w:r>
        <w:instrText xml:space="preserve"> PAGEREF _Toc25106 \h </w:instrText>
      </w:r>
      <w:r>
        <w:fldChar w:fldCharType="separate"/>
      </w:r>
      <w:r>
        <w:t>4</w:t>
      </w:r>
      <w:r>
        <w:fldChar w:fldCharType="end"/>
      </w:r>
      <w:r>
        <w:rPr>
          <w:rFonts w:hint="default"/>
          <w:lang w:val="sr-Latn-RS"/>
        </w:rPr>
        <w:fldChar w:fldCharType="end"/>
      </w:r>
    </w:p>
    <w:p w14:paraId="4BFE11CC">
      <w:pPr>
        <w:pStyle w:val="129"/>
        <w:tabs>
          <w:tab w:val="right" w:leader="dot" w:pos="9026"/>
        </w:tabs>
      </w:pPr>
      <w:r>
        <w:rPr>
          <w:rFonts w:hint="default"/>
          <w:lang w:val="sr-Latn-RS"/>
        </w:rPr>
        <w:fldChar w:fldCharType="begin"/>
      </w:r>
      <w:r>
        <w:rPr>
          <w:rFonts w:hint="default"/>
          <w:lang w:val="sr-Latn-RS"/>
        </w:rPr>
        <w:instrText xml:space="preserve"> HYPERLINK \l _Toc19591 </w:instrText>
      </w:r>
      <w:r>
        <w:rPr>
          <w:rFonts w:hint="default"/>
          <w:lang w:val="sr-Latn-RS"/>
        </w:rPr>
        <w:fldChar w:fldCharType="separate"/>
      </w:r>
      <w:r>
        <w:t xml:space="preserve">Slika 2 </w:t>
      </w:r>
      <w:r>
        <w:rPr>
          <w:lang w:val="sr-Latn-RS"/>
        </w:rPr>
        <w:t xml:space="preserve"> Ilustracija asinhrone komunikacije</w:t>
      </w:r>
      <w:r>
        <w:tab/>
      </w:r>
      <w:r>
        <w:fldChar w:fldCharType="begin"/>
      </w:r>
      <w:r>
        <w:instrText xml:space="preserve"> PAGEREF _Toc19591 \h </w:instrText>
      </w:r>
      <w:r>
        <w:fldChar w:fldCharType="separate"/>
      </w:r>
      <w:r>
        <w:t>4</w:t>
      </w:r>
      <w:r>
        <w:fldChar w:fldCharType="end"/>
      </w:r>
      <w:r>
        <w:rPr>
          <w:rFonts w:hint="default"/>
          <w:lang w:val="sr-Latn-RS"/>
        </w:rPr>
        <w:fldChar w:fldCharType="end"/>
      </w:r>
    </w:p>
    <w:p w14:paraId="3C179249">
      <w:pPr>
        <w:pStyle w:val="129"/>
        <w:tabs>
          <w:tab w:val="right" w:leader="dot" w:pos="9026"/>
        </w:tabs>
      </w:pPr>
      <w:r>
        <w:rPr>
          <w:rFonts w:hint="default"/>
          <w:lang w:val="sr-Latn-RS"/>
        </w:rPr>
        <w:fldChar w:fldCharType="begin"/>
      </w:r>
      <w:r>
        <w:rPr>
          <w:rFonts w:hint="default"/>
          <w:lang w:val="sr-Latn-RS"/>
        </w:rPr>
        <w:instrText xml:space="preserve"> HYPERLINK \l _Toc21095 </w:instrText>
      </w:r>
      <w:r>
        <w:rPr>
          <w:rFonts w:hint="default"/>
          <w:lang w:val="sr-Latn-RS"/>
        </w:rPr>
        <w:fldChar w:fldCharType="separate"/>
      </w:r>
      <w:r>
        <w:t xml:space="preserve">Slika 3 </w:t>
      </w:r>
      <w:r>
        <w:rPr>
          <w:lang w:val="sr-Latn-RS"/>
        </w:rPr>
        <w:t xml:space="preserve"> Ilustracija Kafka arhitekture</w:t>
      </w:r>
      <w:r>
        <w:tab/>
      </w:r>
      <w:r>
        <w:fldChar w:fldCharType="begin"/>
      </w:r>
      <w:r>
        <w:instrText xml:space="preserve"> PAGEREF _Toc21095 \h </w:instrText>
      </w:r>
      <w:r>
        <w:fldChar w:fldCharType="separate"/>
      </w:r>
      <w:r>
        <w:t>7</w:t>
      </w:r>
      <w:r>
        <w:fldChar w:fldCharType="end"/>
      </w:r>
      <w:r>
        <w:rPr>
          <w:rFonts w:hint="default"/>
          <w:lang w:val="sr-Latn-RS"/>
        </w:rPr>
        <w:fldChar w:fldCharType="end"/>
      </w:r>
    </w:p>
    <w:p w14:paraId="5553AB14">
      <w:pPr>
        <w:pStyle w:val="129"/>
        <w:tabs>
          <w:tab w:val="right" w:leader="dot" w:pos="9026"/>
        </w:tabs>
      </w:pPr>
      <w:r>
        <w:rPr>
          <w:rFonts w:hint="default"/>
          <w:lang w:val="sr-Latn-RS"/>
        </w:rPr>
        <w:fldChar w:fldCharType="begin"/>
      </w:r>
      <w:r>
        <w:rPr>
          <w:rFonts w:hint="default"/>
          <w:lang w:val="sr-Latn-RS"/>
        </w:rPr>
        <w:instrText xml:space="preserve"> HYPERLINK \l _Toc8065 </w:instrText>
      </w:r>
      <w:r>
        <w:rPr>
          <w:rFonts w:hint="default"/>
          <w:lang w:val="sr-Latn-RS"/>
        </w:rPr>
        <w:fldChar w:fldCharType="separate"/>
      </w:r>
      <w:r>
        <w:t xml:space="preserve">Slika 4 </w:t>
      </w:r>
      <w:r>
        <w:rPr>
          <w:lang w:val="sr-Latn-RS"/>
        </w:rPr>
        <w:t xml:space="preserve"> </w:t>
      </w:r>
      <w:r>
        <w:rPr>
          <w:rFonts w:hint="default"/>
          <w:lang w:val="sr-Latn-RS"/>
        </w:rPr>
        <w:t xml:space="preserve">Ilustracija </w:t>
      </w:r>
      <w:r>
        <w:rPr>
          <w:lang w:val="sr-Latn-RS"/>
        </w:rPr>
        <w:t>RabbitMQ arhitektur</w:t>
      </w:r>
      <w:r>
        <w:rPr>
          <w:rFonts w:hint="default"/>
          <w:lang w:val="sr-Latn-RS"/>
        </w:rPr>
        <w:t>e</w:t>
      </w:r>
      <w:r>
        <w:tab/>
      </w:r>
      <w:r>
        <w:fldChar w:fldCharType="begin"/>
      </w:r>
      <w:r>
        <w:instrText xml:space="preserve"> PAGEREF _Toc8065 \h </w:instrText>
      </w:r>
      <w:r>
        <w:fldChar w:fldCharType="separate"/>
      </w:r>
      <w:r>
        <w:t>10</w:t>
      </w:r>
      <w:r>
        <w:fldChar w:fldCharType="end"/>
      </w:r>
      <w:r>
        <w:rPr>
          <w:rFonts w:hint="default"/>
          <w:lang w:val="sr-Latn-RS"/>
        </w:rPr>
        <w:fldChar w:fldCharType="end"/>
      </w:r>
    </w:p>
    <w:p w14:paraId="49094235">
      <w:pPr>
        <w:pStyle w:val="129"/>
        <w:tabs>
          <w:tab w:val="right" w:leader="dot" w:pos="9026"/>
        </w:tabs>
        <w:rPr>
          <w:rFonts w:hint="default"/>
          <w:lang w:val="sr-Latn-RS"/>
        </w:rPr>
      </w:pPr>
      <w:r>
        <w:rPr>
          <w:rFonts w:hint="default"/>
          <w:lang w:val="sr-Latn-RS"/>
        </w:rPr>
        <w:fldChar w:fldCharType="begin"/>
      </w:r>
      <w:r>
        <w:rPr>
          <w:rFonts w:hint="default"/>
          <w:lang w:val="sr-Latn-RS"/>
        </w:rPr>
        <w:instrText xml:space="preserve"> HYPERLINK \l _Toc22021 </w:instrText>
      </w:r>
      <w:r>
        <w:rPr>
          <w:rFonts w:hint="default"/>
          <w:lang w:val="sr-Latn-RS"/>
        </w:rPr>
        <w:fldChar w:fldCharType="separate"/>
      </w:r>
      <w:r>
        <w:t xml:space="preserve">Slika 5 </w:t>
      </w:r>
      <w:r>
        <w:rPr>
          <w:lang w:val="sr-Latn-RS"/>
        </w:rPr>
        <w:t xml:space="preserve"> MQTT arhitektura</w:t>
      </w:r>
      <w:r>
        <w:tab/>
      </w:r>
      <w:r>
        <w:fldChar w:fldCharType="begin"/>
      </w:r>
      <w:r>
        <w:instrText xml:space="preserve"> PAGEREF _Toc22021 \h </w:instrText>
      </w:r>
      <w:r>
        <w:fldChar w:fldCharType="separate"/>
      </w:r>
      <w:r>
        <w:t>12</w:t>
      </w:r>
      <w:r>
        <w:fldChar w:fldCharType="end"/>
      </w:r>
      <w:r>
        <w:rPr>
          <w:rFonts w:hint="default"/>
          <w:lang w:val="sr-Latn-RS"/>
        </w:rPr>
        <w:fldChar w:fldCharType="end"/>
      </w:r>
    </w:p>
    <w:p w14:paraId="6AFE79CB"/>
    <w:p w14:paraId="4C7B6F98">
      <w:pPr>
        <w:rPr>
          <w:rFonts w:hint="default"/>
          <w:lang w:val="sr-Latn-RS"/>
        </w:rPr>
      </w:pPr>
      <w:r>
        <w:rPr>
          <w:rFonts w:hint="default"/>
          <w:lang w:val="sr-Latn-RS"/>
        </w:rPr>
        <w:fldChar w:fldCharType="end"/>
      </w:r>
    </w:p>
    <w:p w14:paraId="371ECF3A">
      <w:pPr>
        <w:rPr>
          <w:rFonts w:hint="default"/>
          <w:lang w:val="sr-Latn-ME"/>
        </w:rPr>
      </w:pPr>
    </w:p>
    <w:p w14:paraId="25045418">
      <w:pPr>
        <w:pStyle w:val="2"/>
        <w:bidi w:val="0"/>
        <w:rPr>
          <w:rFonts w:hint="default"/>
          <w:lang w:val="sr-Latn-RS"/>
        </w:rPr>
      </w:pPr>
      <w:bookmarkStart w:id="44" w:name="_Toc31452"/>
      <w:r>
        <w:rPr>
          <w:rFonts w:hint="default"/>
          <w:lang w:val="sr-Latn-RS"/>
        </w:rPr>
        <w:t>Literatura</w:t>
      </w:r>
      <w:bookmarkEnd w:id="44"/>
    </w:p>
    <w:p w14:paraId="1FBCACAD">
      <w:pPr>
        <w:rPr>
          <w:rFonts w:hint="default"/>
          <w:lang w:val="sr-Latn-RS"/>
        </w:rPr>
      </w:pPr>
    </w:p>
    <w:p w14:paraId="7326E0C4">
      <w:pPr>
        <w:numPr>
          <w:ilvl w:val="0"/>
          <w:numId w:val="18"/>
        </w:numPr>
        <w:rPr>
          <w:rFonts w:hint="default"/>
          <w:lang w:val="en-US"/>
        </w:rPr>
      </w:pPr>
      <w:r>
        <w:rPr>
          <w:rFonts w:hint="default"/>
          <w:lang w:val="en-US"/>
        </w:rPr>
        <w:t>Kafka versus RabbitMQ, P. Dobbleare &amp; K.Esmaili</w:t>
      </w:r>
    </w:p>
    <w:p w14:paraId="7279D687">
      <w:pPr>
        <w:numPr>
          <w:ilvl w:val="0"/>
          <w:numId w:val="18"/>
        </w:numPr>
        <w:rPr>
          <w:rFonts w:hint="default"/>
          <w:lang w:val="en-US"/>
        </w:rPr>
      </w:pPr>
      <w:r>
        <w:rPr>
          <w:rStyle w:val="51"/>
          <w:rFonts w:hint="default"/>
          <w:lang w:val="en-US"/>
        </w:rPr>
        <w:t>https://courses.ischool.berkeley.edu/i206/f97/GroupB/mom/what_is_mom.html</w:t>
      </w:r>
      <w:r>
        <w:rPr>
          <w:rStyle w:val="51"/>
          <w:rFonts w:hint="default"/>
          <w:lang w:val="sr-Latn-RS"/>
        </w:rPr>
        <w:t>/</w:t>
      </w:r>
    </w:p>
    <w:p w14:paraId="61B2A239">
      <w:pPr>
        <w:numPr>
          <w:ilvl w:val="0"/>
          <w:numId w:val="18"/>
        </w:numPr>
        <w:rPr>
          <w:rFonts w:hint="default"/>
          <w:lang w:val="en-US"/>
        </w:rPr>
      </w:pPr>
      <w:r>
        <w:rPr>
          <w:rFonts w:hint="default"/>
          <w:lang w:val="en-US"/>
        </w:rPr>
        <w:fldChar w:fldCharType="begin"/>
      </w:r>
      <w:r>
        <w:rPr>
          <w:rFonts w:hint="default"/>
          <w:lang w:val="en-US"/>
        </w:rPr>
        <w:instrText xml:space="preserve"> HYPERLINK "https://mqtt.org/" </w:instrText>
      </w:r>
      <w:r>
        <w:rPr>
          <w:rFonts w:hint="default"/>
          <w:lang w:val="en-US"/>
        </w:rPr>
        <w:fldChar w:fldCharType="separate"/>
      </w:r>
      <w:r>
        <w:rPr>
          <w:rStyle w:val="51"/>
          <w:rFonts w:hint="default"/>
          <w:lang w:val="en-US"/>
        </w:rPr>
        <w:t>https://mqtt.org/</w:t>
      </w:r>
      <w:r>
        <w:rPr>
          <w:rFonts w:hint="default"/>
          <w:lang w:val="en-US"/>
        </w:rPr>
        <w:fldChar w:fldCharType="end"/>
      </w:r>
    </w:p>
    <w:p w14:paraId="2132A5EC">
      <w:pPr>
        <w:numPr>
          <w:ilvl w:val="0"/>
          <w:numId w:val="18"/>
        </w:numPr>
        <w:rPr>
          <w:rFonts w:hint="default"/>
          <w:lang w:val="en-US"/>
        </w:rPr>
      </w:pPr>
      <w:r>
        <w:rPr>
          <w:rFonts w:hint="default"/>
          <w:lang w:val="en-US"/>
        </w:rPr>
        <w:t xml:space="preserve">Kafka The Definitive Guide Real-Time Data and Stream Processing at Scale, Second </w:t>
      </w:r>
      <w:r>
        <w:rPr>
          <w:rFonts w:hint="default"/>
          <w:lang w:val="sr-Latn-RS"/>
        </w:rPr>
        <w:tab/>
      </w:r>
      <w:r>
        <w:rPr>
          <w:rFonts w:hint="default"/>
          <w:lang w:val="en-US"/>
        </w:rPr>
        <w:t>Edition</w:t>
      </w:r>
      <w:r>
        <w:rPr>
          <w:rFonts w:hint="default"/>
          <w:lang w:val="sr-Latn-RS"/>
        </w:rPr>
        <w:t>,</w:t>
      </w:r>
      <w:r>
        <w:rPr>
          <w:rFonts w:hint="default"/>
          <w:lang w:val="en-US"/>
        </w:rPr>
        <w:t xml:space="preserve"> G</w:t>
      </w:r>
      <w:r>
        <w:rPr>
          <w:rFonts w:hint="default"/>
          <w:lang w:val="sr-Latn-RS"/>
        </w:rPr>
        <w:t xml:space="preserve">. </w:t>
      </w:r>
      <w:r>
        <w:rPr>
          <w:rFonts w:hint="default"/>
          <w:lang w:val="en-US"/>
        </w:rPr>
        <w:t>Shapira</w:t>
      </w:r>
      <w:r>
        <w:rPr>
          <w:rFonts w:hint="default"/>
          <w:lang w:val="sr-Latn-RS"/>
        </w:rPr>
        <w:t xml:space="preserve"> </w:t>
      </w:r>
      <w:r>
        <w:rPr>
          <w:rFonts w:hint="default"/>
          <w:lang w:val="en-US"/>
        </w:rPr>
        <w:t>&amp; T. Palino &amp; R. Sivaram &amp; K. Petty</w:t>
      </w:r>
    </w:p>
    <w:p w14:paraId="3D4D00A6">
      <w:pPr>
        <w:numPr>
          <w:ilvl w:val="0"/>
          <w:numId w:val="18"/>
        </w:numPr>
        <w:rPr>
          <w:rFonts w:hint="default"/>
          <w:lang w:val="en-US"/>
        </w:rPr>
      </w:pPr>
      <w:r>
        <w:rPr>
          <w:rFonts w:hint="default"/>
          <w:lang w:val="sr-Latn-RS"/>
        </w:rPr>
        <w:t>Gavin Roy, RabbitMQ in Depth</w:t>
      </w:r>
    </w:p>
    <w:p w14:paraId="576213EB">
      <w:pPr>
        <w:numPr>
          <w:ilvl w:val="0"/>
          <w:numId w:val="18"/>
        </w:numPr>
        <w:rPr>
          <w:rFonts w:hint="default"/>
          <w:lang w:val="en-US"/>
        </w:rPr>
      </w:pPr>
      <w:r>
        <w:rPr>
          <w:rFonts w:hint="default"/>
          <w:lang w:val="en-US"/>
        </w:rPr>
        <w:fldChar w:fldCharType="begin"/>
      </w:r>
      <w:r>
        <w:rPr>
          <w:rFonts w:hint="default"/>
          <w:lang w:val="en-US"/>
        </w:rPr>
        <w:instrText xml:space="preserve"> HYPERLINK "https://www.rabbitmq.com/docs" </w:instrText>
      </w:r>
      <w:r>
        <w:rPr>
          <w:rFonts w:hint="default"/>
          <w:lang w:val="en-US"/>
        </w:rPr>
        <w:fldChar w:fldCharType="separate"/>
      </w:r>
      <w:r>
        <w:rPr>
          <w:rStyle w:val="51"/>
          <w:rFonts w:hint="default"/>
          <w:lang w:val="en-US"/>
        </w:rPr>
        <w:t>https://www.rabbitmq.com/docs</w:t>
      </w:r>
      <w:r>
        <w:rPr>
          <w:rFonts w:hint="default"/>
          <w:lang w:val="en-US"/>
        </w:rPr>
        <w:fldChar w:fldCharType="end"/>
      </w:r>
    </w:p>
    <w:p w14:paraId="5211829F">
      <w:pPr>
        <w:numPr>
          <w:ilvl w:val="0"/>
          <w:numId w:val="18"/>
        </w:numPr>
        <w:rPr>
          <w:rFonts w:hint="default"/>
          <w:lang w:val="en-US"/>
        </w:rPr>
      </w:pPr>
      <w:r>
        <w:rPr>
          <w:rFonts w:hint="default"/>
          <w:lang w:val="en-US"/>
        </w:rPr>
        <w:fldChar w:fldCharType="begin"/>
      </w:r>
      <w:r>
        <w:rPr>
          <w:rFonts w:hint="default"/>
          <w:lang w:val="en-US"/>
        </w:rPr>
        <w:instrText xml:space="preserve"> HYPERLINK "https://www.hivemq.com/blog/mqtt-essentials-part-6-mqtt-quality-of-service-levels/" </w:instrText>
      </w:r>
      <w:r>
        <w:rPr>
          <w:rFonts w:hint="default"/>
          <w:lang w:val="en-US"/>
        </w:rPr>
        <w:fldChar w:fldCharType="separate"/>
      </w:r>
      <w:r>
        <w:rPr>
          <w:rStyle w:val="51"/>
          <w:rFonts w:hint="default"/>
          <w:lang w:val="en-US"/>
        </w:rPr>
        <w:t>https://www.hivemq.com/blog/mqtt-essentials-part-6-mqtt-quality-of-service-levels/</w:t>
      </w:r>
      <w:r>
        <w:rPr>
          <w:rFonts w:hint="default"/>
          <w:lang w:val="en-US"/>
        </w:rPr>
        <w:fldChar w:fldCharType="end"/>
      </w:r>
    </w:p>
    <w:p w14:paraId="2E6B16BA">
      <w:pPr>
        <w:numPr>
          <w:ilvl w:val="0"/>
          <w:numId w:val="18"/>
        </w:numPr>
        <w:rPr>
          <w:rFonts w:hint="default"/>
          <w:lang w:val="en-US"/>
        </w:rPr>
      </w:pPr>
      <w:r>
        <w:rPr>
          <w:rStyle w:val="51"/>
          <w:rFonts w:hint="default"/>
          <w:lang w:val="en-US"/>
        </w:rPr>
        <w:fldChar w:fldCharType="begin"/>
      </w:r>
      <w:r>
        <w:rPr>
          <w:rStyle w:val="51"/>
          <w:rFonts w:hint="default"/>
          <w:lang w:val="en-US"/>
        </w:rPr>
        <w:instrText xml:space="preserve"> HYPERLINK "https://zguide.zeromq.org/" </w:instrText>
      </w:r>
      <w:r>
        <w:rPr>
          <w:rStyle w:val="51"/>
          <w:rFonts w:hint="default"/>
          <w:lang w:val="en-US"/>
        </w:rPr>
        <w:fldChar w:fldCharType="separate"/>
      </w:r>
      <w:r>
        <w:rPr>
          <w:rStyle w:val="51"/>
          <w:rFonts w:hint="default"/>
          <w:lang w:val="en-US"/>
        </w:rPr>
        <w:t>https://zguide.zeromq.org/</w:t>
      </w:r>
      <w:r>
        <w:rPr>
          <w:rStyle w:val="51"/>
          <w:rFonts w:hint="default"/>
          <w:lang w:val="en-US"/>
        </w:rPr>
        <w:fldChar w:fldCharType="end"/>
      </w:r>
    </w:p>
    <w:sectPr>
      <w:pgSz w:w="11906" w:h="16838"/>
      <w:pgMar w:top="1440" w:right="1440" w:bottom="1440" w:left="144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B8E633"/>
    <w:multiLevelType w:val="singleLevel"/>
    <w:tmpl w:val="A6B8E63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A96FEC0E"/>
    <w:multiLevelType w:val="singleLevel"/>
    <w:tmpl w:val="A96FEC0E"/>
    <w:lvl w:ilvl="0" w:tentative="0">
      <w:start w:val="1"/>
      <w:numFmt w:val="decimal"/>
      <w:lvlText w:val="%1."/>
      <w:lvlJc w:val="left"/>
      <w:pPr>
        <w:tabs>
          <w:tab w:val="left" w:pos="425"/>
        </w:tabs>
        <w:ind w:left="425" w:leftChars="0" w:hanging="425" w:firstLineChars="0"/>
      </w:pPr>
      <w:rPr>
        <w:rFonts w:hint="default"/>
      </w:rPr>
    </w:lvl>
  </w:abstractNum>
  <w:abstractNum w:abstractNumId="2">
    <w:nsid w:val="D60A525E"/>
    <w:multiLevelType w:val="singleLevel"/>
    <w:tmpl w:val="D60A525E"/>
    <w:lvl w:ilvl="0" w:tentative="0">
      <w:start w:val="1"/>
      <w:numFmt w:val="decimal"/>
      <w:lvlText w:val="%1."/>
      <w:lvlJc w:val="left"/>
      <w:pPr>
        <w:tabs>
          <w:tab w:val="left" w:pos="425"/>
        </w:tabs>
        <w:ind w:left="425" w:leftChars="0" w:hanging="425" w:firstLineChars="0"/>
      </w:pPr>
      <w:rPr>
        <w:rFonts w:hint="default"/>
      </w:rPr>
    </w:lvl>
  </w:abstractNum>
  <w:abstractNum w:abstractNumId="3">
    <w:nsid w:val="E1B3F0D8"/>
    <w:multiLevelType w:val="singleLevel"/>
    <w:tmpl w:val="E1B3F0D8"/>
    <w:lvl w:ilvl="0" w:tentative="0">
      <w:start w:val="1"/>
      <w:numFmt w:val="decimal"/>
      <w:lvlText w:val="%1."/>
      <w:lvlJc w:val="left"/>
      <w:pPr>
        <w:tabs>
          <w:tab w:val="left" w:pos="425"/>
        </w:tabs>
        <w:ind w:left="425" w:leftChars="0" w:hanging="425" w:firstLineChars="0"/>
      </w:pPr>
      <w:rPr>
        <w:rFonts w:hint="default"/>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4">
    <w:nsid w:val="15793821"/>
    <w:multiLevelType w:val="singleLevel"/>
    <w:tmpl w:val="15793821"/>
    <w:lvl w:ilvl="0" w:tentative="0">
      <w:start w:val="1"/>
      <w:numFmt w:val="decimal"/>
      <w:suff w:val="space"/>
      <w:lvlText w:val="[%1]"/>
      <w:lvlJc w:val="left"/>
    </w:lvl>
  </w:abstractNum>
  <w:abstractNum w:abstractNumId="15">
    <w:nsid w:val="3522FFC5"/>
    <w:multiLevelType w:val="singleLevel"/>
    <w:tmpl w:val="3522FFC5"/>
    <w:lvl w:ilvl="0" w:tentative="0">
      <w:start w:val="1"/>
      <w:numFmt w:val="decimal"/>
      <w:lvlText w:val="%1."/>
      <w:lvlJc w:val="left"/>
      <w:pPr>
        <w:tabs>
          <w:tab w:val="left" w:pos="425"/>
        </w:tabs>
        <w:ind w:left="425" w:leftChars="0" w:hanging="425" w:firstLineChars="0"/>
      </w:pPr>
      <w:rPr>
        <w:rFonts w:hint="default"/>
      </w:rPr>
    </w:lvl>
  </w:abstractNum>
  <w:abstractNum w:abstractNumId="16">
    <w:nsid w:val="545ADE85"/>
    <w:multiLevelType w:val="multilevel"/>
    <w:tmpl w:val="545ADE85"/>
    <w:lvl w:ilvl="0" w:tentative="0">
      <w:start w:val="1"/>
      <w:numFmt w:val="decimal"/>
      <w:pStyle w:val="2"/>
      <w:lvlText w:val="%1."/>
      <w:lvlJc w:val="left"/>
      <w:pPr>
        <w:tabs>
          <w:tab w:val="left" w:pos="425"/>
        </w:tabs>
        <w:ind w:left="425" w:leftChars="0" w:hanging="425" w:firstLineChars="0"/>
      </w:pPr>
      <w:rPr>
        <w:rFonts w:hint="default"/>
      </w:rPr>
    </w:lvl>
    <w:lvl w:ilvl="1" w:tentative="0">
      <w:start w:val="1"/>
      <w:numFmt w:val="decimal"/>
      <w:pStyle w:val="3"/>
      <w:lvlText w:val="%1.%2."/>
      <w:lvlJc w:val="left"/>
      <w:pPr>
        <w:tabs>
          <w:tab w:val="left" w:pos="567"/>
        </w:tabs>
        <w:ind w:left="567" w:leftChars="0" w:hanging="567" w:firstLineChars="0"/>
      </w:pPr>
      <w:rPr>
        <w:rFonts w:hint="default"/>
      </w:rPr>
    </w:lvl>
    <w:lvl w:ilvl="2" w:tentative="0">
      <w:start w:val="1"/>
      <w:numFmt w:val="decimal"/>
      <w:pStyle w:val="4"/>
      <w:lvlText w:val="%1.%2.%3."/>
      <w:lvlJc w:val="left"/>
      <w:pPr>
        <w:tabs>
          <w:tab w:val="left" w:pos="709"/>
        </w:tabs>
        <w:ind w:left="709" w:leftChars="0" w:hanging="709" w:firstLineChars="0"/>
      </w:pPr>
      <w:rPr>
        <w:rFonts w:hint="default"/>
        <w:i w:val="0"/>
        <w:iCs w:val="0"/>
      </w:rPr>
    </w:lvl>
    <w:lvl w:ilvl="3" w:tentative="0">
      <w:start w:val="1"/>
      <w:numFmt w:val="decimal"/>
      <w:pStyle w:val="5"/>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7">
    <w:nsid w:val="5FB672E8"/>
    <w:multiLevelType w:val="singleLevel"/>
    <w:tmpl w:val="5FB672E8"/>
    <w:lvl w:ilvl="0" w:tentative="0">
      <w:start w:val="1"/>
      <w:numFmt w:val="decimal"/>
      <w:lvlText w:val="%1."/>
      <w:lvlJc w:val="left"/>
      <w:pPr>
        <w:tabs>
          <w:tab w:val="left" w:pos="425"/>
        </w:tabs>
        <w:ind w:left="425" w:leftChars="0" w:hanging="425" w:firstLineChars="0"/>
      </w:pPr>
      <w:rPr>
        <w:rFonts w:hint="default"/>
      </w:rPr>
    </w:lvl>
  </w:abstractNum>
  <w:num w:numId="1">
    <w:abstractNumId w:val="16"/>
  </w:num>
  <w:num w:numId="2">
    <w:abstractNumId w:val="13"/>
  </w:num>
  <w:num w:numId="3">
    <w:abstractNumId w:val="11"/>
  </w:num>
  <w:num w:numId="4">
    <w:abstractNumId w:val="10"/>
  </w:num>
  <w:num w:numId="5">
    <w:abstractNumId w:val="9"/>
  </w:num>
  <w:num w:numId="6">
    <w:abstractNumId w:val="8"/>
  </w:num>
  <w:num w:numId="7">
    <w:abstractNumId w:val="12"/>
  </w:num>
  <w:num w:numId="8">
    <w:abstractNumId w:val="7"/>
  </w:num>
  <w:num w:numId="9">
    <w:abstractNumId w:val="6"/>
  </w:num>
  <w:num w:numId="10">
    <w:abstractNumId w:val="5"/>
  </w:num>
  <w:num w:numId="11">
    <w:abstractNumId w:val="4"/>
  </w:num>
  <w:num w:numId="12">
    <w:abstractNumId w:val="3"/>
  </w:num>
  <w:num w:numId="13">
    <w:abstractNumId w:val="1"/>
  </w:num>
  <w:num w:numId="14">
    <w:abstractNumId w:val="2"/>
  </w:num>
  <w:num w:numId="15">
    <w:abstractNumId w:val="17"/>
  </w:num>
  <w:num w:numId="16">
    <w:abstractNumId w:val="0"/>
  </w:num>
  <w:num w:numId="17">
    <w:abstractNumId w:val="1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360"/>
  <w:hyphenationZone w:val="36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3163"/>
    <w:rsid w:val="00377186"/>
    <w:rsid w:val="00384CE9"/>
    <w:rsid w:val="003A1C03"/>
    <w:rsid w:val="00414627"/>
    <w:rsid w:val="00425D63"/>
    <w:rsid w:val="004643D8"/>
    <w:rsid w:val="00497C24"/>
    <w:rsid w:val="004C745A"/>
    <w:rsid w:val="004C7BA5"/>
    <w:rsid w:val="004E7628"/>
    <w:rsid w:val="004F48F2"/>
    <w:rsid w:val="00500063"/>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E2822"/>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0FD236D"/>
    <w:rsid w:val="01017C05"/>
    <w:rsid w:val="01170F4F"/>
    <w:rsid w:val="0124705A"/>
    <w:rsid w:val="016234D2"/>
    <w:rsid w:val="01687892"/>
    <w:rsid w:val="016B6F35"/>
    <w:rsid w:val="01713AEC"/>
    <w:rsid w:val="018620BC"/>
    <w:rsid w:val="01A47B77"/>
    <w:rsid w:val="01A83C46"/>
    <w:rsid w:val="01EF3777"/>
    <w:rsid w:val="0214039F"/>
    <w:rsid w:val="023672ED"/>
    <w:rsid w:val="023B70A2"/>
    <w:rsid w:val="026C7FE1"/>
    <w:rsid w:val="027F0EFD"/>
    <w:rsid w:val="02947037"/>
    <w:rsid w:val="02E351FA"/>
    <w:rsid w:val="032B053F"/>
    <w:rsid w:val="03544F87"/>
    <w:rsid w:val="03CC00C8"/>
    <w:rsid w:val="04177516"/>
    <w:rsid w:val="04230EF7"/>
    <w:rsid w:val="04473303"/>
    <w:rsid w:val="04541105"/>
    <w:rsid w:val="04B17441"/>
    <w:rsid w:val="04B8484E"/>
    <w:rsid w:val="04E32A8F"/>
    <w:rsid w:val="04FA52B7"/>
    <w:rsid w:val="04FD623C"/>
    <w:rsid w:val="05087E50"/>
    <w:rsid w:val="059B58D3"/>
    <w:rsid w:val="05A67783"/>
    <w:rsid w:val="05B47734"/>
    <w:rsid w:val="05BC3683"/>
    <w:rsid w:val="05D01ED9"/>
    <w:rsid w:val="0621639E"/>
    <w:rsid w:val="063F5E8F"/>
    <w:rsid w:val="064D06A8"/>
    <w:rsid w:val="065F25C2"/>
    <w:rsid w:val="068A254B"/>
    <w:rsid w:val="06B829F1"/>
    <w:rsid w:val="06E22BD9"/>
    <w:rsid w:val="06E4681D"/>
    <w:rsid w:val="07056611"/>
    <w:rsid w:val="072421C3"/>
    <w:rsid w:val="072D3F52"/>
    <w:rsid w:val="078B42EC"/>
    <w:rsid w:val="07BF4B46"/>
    <w:rsid w:val="07C11943"/>
    <w:rsid w:val="07CE54A7"/>
    <w:rsid w:val="07F76E78"/>
    <w:rsid w:val="08283948"/>
    <w:rsid w:val="082960E9"/>
    <w:rsid w:val="084F1D5C"/>
    <w:rsid w:val="08643231"/>
    <w:rsid w:val="086552D4"/>
    <w:rsid w:val="08AC2B10"/>
    <w:rsid w:val="09167FAF"/>
    <w:rsid w:val="09243300"/>
    <w:rsid w:val="09585ECE"/>
    <w:rsid w:val="096F3207"/>
    <w:rsid w:val="09701D5E"/>
    <w:rsid w:val="09841B9C"/>
    <w:rsid w:val="098F46C9"/>
    <w:rsid w:val="09964B76"/>
    <w:rsid w:val="0A3A7ECE"/>
    <w:rsid w:val="0A5670C5"/>
    <w:rsid w:val="0A7960B4"/>
    <w:rsid w:val="0A977832"/>
    <w:rsid w:val="0ADC1475"/>
    <w:rsid w:val="0AF20DC2"/>
    <w:rsid w:val="0B3761C7"/>
    <w:rsid w:val="0B6F3776"/>
    <w:rsid w:val="0BC76BDF"/>
    <w:rsid w:val="0BEF3EE0"/>
    <w:rsid w:val="0BFA70A7"/>
    <w:rsid w:val="0C034944"/>
    <w:rsid w:val="0C043817"/>
    <w:rsid w:val="0C1F230D"/>
    <w:rsid w:val="0CAC39D9"/>
    <w:rsid w:val="0CD2520F"/>
    <w:rsid w:val="0CE940F1"/>
    <w:rsid w:val="0CF31B3A"/>
    <w:rsid w:val="0D236F9A"/>
    <w:rsid w:val="0D875F08"/>
    <w:rsid w:val="0E20133D"/>
    <w:rsid w:val="0E2C0469"/>
    <w:rsid w:val="0E3357E2"/>
    <w:rsid w:val="0E363D90"/>
    <w:rsid w:val="0E4711FC"/>
    <w:rsid w:val="0E7542C6"/>
    <w:rsid w:val="0E7B6E7A"/>
    <w:rsid w:val="0E992C5F"/>
    <w:rsid w:val="0ED30DE0"/>
    <w:rsid w:val="0ED8043D"/>
    <w:rsid w:val="0EE46C8C"/>
    <w:rsid w:val="0F045F27"/>
    <w:rsid w:val="0F4A7175"/>
    <w:rsid w:val="0F511613"/>
    <w:rsid w:val="0F6B5ADC"/>
    <w:rsid w:val="0FDD5025"/>
    <w:rsid w:val="0FE05A9A"/>
    <w:rsid w:val="10073E45"/>
    <w:rsid w:val="101507DC"/>
    <w:rsid w:val="10245DEE"/>
    <w:rsid w:val="104F3B50"/>
    <w:rsid w:val="109664C2"/>
    <w:rsid w:val="10A100D7"/>
    <w:rsid w:val="10D83EA7"/>
    <w:rsid w:val="114A632A"/>
    <w:rsid w:val="114D1338"/>
    <w:rsid w:val="11853BCD"/>
    <w:rsid w:val="118A6369"/>
    <w:rsid w:val="11AC50FF"/>
    <w:rsid w:val="11DE1CDD"/>
    <w:rsid w:val="121D08C8"/>
    <w:rsid w:val="12234AC9"/>
    <w:rsid w:val="12263756"/>
    <w:rsid w:val="1249207D"/>
    <w:rsid w:val="12615498"/>
    <w:rsid w:val="12A2529E"/>
    <w:rsid w:val="12AA5F2D"/>
    <w:rsid w:val="12AE6B32"/>
    <w:rsid w:val="12E9015A"/>
    <w:rsid w:val="12F00C19"/>
    <w:rsid w:val="12F41F3C"/>
    <w:rsid w:val="13213BB0"/>
    <w:rsid w:val="136E5FC8"/>
    <w:rsid w:val="13C617F0"/>
    <w:rsid w:val="13D9346A"/>
    <w:rsid w:val="13FF2FDC"/>
    <w:rsid w:val="140B1BB8"/>
    <w:rsid w:val="141C7223"/>
    <w:rsid w:val="144922CF"/>
    <w:rsid w:val="14935A4E"/>
    <w:rsid w:val="149F6190"/>
    <w:rsid w:val="14AB30F5"/>
    <w:rsid w:val="14DF6CBC"/>
    <w:rsid w:val="154645F8"/>
    <w:rsid w:val="15797764"/>
    <w:rsid w:val="15863D5C"/>
    <w:rsid w:val="15DF0417"/>
    <w:rsid w:val="160830F9"/>
    <w:rsid w:val="1649125D"/>
    <w:rsid w:val="165252A3"/>
    <w:rsid w:val="16605C5C"/>
    <w:rsid w:val="16B37629"/>
    <w:rsid w:val="16B96DDE"/>
    <w:rsid w:val="16ED5C2D"/>
    <w:rsid w:val="16FB6E18"/>
    <w:rsid w:val="17000BD9"/>
    <w:rsid w:val="172D71BD"/>
    <w:rsid w:val="17406F59"/>
    <w:rsid w:val="17587A5A"/>
    <w:rsid w:val="176D617B"/>
    <w:rsid w:val="17702983"/>
    <w:rsid w:val="18631158"/>
    <w:rsid w:val="18B15141"/>
    <w:rsid w:val="18B2046E"/>
    <w:rsid w:val="18CA1758"/>
    <w:rsid w:val="191F35C3"/>
    <w:rsid w:val="198C79CF"/>
    <w:rsid w:val="19A02EE0"/>
    <w:rsid w:val="19AD0F87"/>
    <w:rsid w:val="19B55D34"/>
    <w:rsid w:val="19CC733B"/>
    <w:rsid w:val="19D55670"/>
    <w:rsid w:val="1A336E86"/>
    <w:rsid w:val="1A6155E2"/>
    <w:rsid w:val="1A7D7F74"/>
    <w:rsid w:val="1A867C0D"/>
    <w:rsid w:val="1A9A5B82"/>
    <w:rsid w:val="1AB8697A"/>
    <w:rsid w:val="1B0246D5"/>
    <w:rsid w:val="1B125078"/>
    <w:rsid w:val="1B2C029F"/>
    <w:rsid w:val="1B4F5043"/>
    <w:rsid w:val="1B6428FE"/>
    <w:rsid w:val="1B701962"/>
    <w:rsid w:val="1B7E48D2"/>
    <w:rsid w:val="1BC06221"/>
    <w:rsid w:val="1BC37EA3"/>
    <w:rsid w:val="1BDB3EF8"/>
    <w:rsid w:val="1C01568E"/>
    <w:rsid w:val="1C2B42F5"/>
    <w:rsid w:val="1C361D88"/>
    <w:rsid w:val="1C4D2F39"/>
    <w:rsid w:val="1C8361D3"/>
    <w:rsid w:val="1C862E77"/>
    <w:rsid w:val="1D2D3024"/>
    <w:rsid w:val="1D492719"/>
    <w:rsid w:val="1DE1718B"/>
    <w:rsid w:val="1DE904F3"/>
    <w:rsid w:val="1E1720BF"/>
    <w:rsid w:val="1E1E0B8D"/>
    <w:rsid w:val="1E4932D9"/>
    <w:rsid w:val="1E84106B"/>
    <w:rsid w:val="1ED0202D"/>
    <w:rsid w:val="1EFE4CF4"/>
    <w:rsid w:val="1F0A151B"/>
    <w:rsid w:val="1F265CB8"/>
    <w:rsid w:val="1F2D1096"/>
    <w:rsid w:val="1F3B16B9"/>
    <w:rsid w:val="1F3D76D1"/>
    <w:rsid w:val="1F6A4A8D"/>
    <w:rsid w:val="1F7F3471"/>
    <w:rsid w:val="1FA37075"/>
    <w:rsid w:val="1FA7278D"/>
    <w:rsid w:val="1FAE1B15"/>
    <w:rsid w:val="1FCE53E9"/>
    <w:rsid w:val="201F63D8"/>
    <w:rsid w:val="20293894"/>
    <w:rsid w:val="203A086E"/>
    <w:rsid w:val="208C47F4"/>
    <w:rsid w:val="20A5687B"/>
    <w:rsid w:val="21936008"/>
    <w:rsid w:val="21A70A44"/>
    <w:rsid w:val="21EA1EDD"/>
    <w:rsid w:val="21FA7AAB"/>
    <w:rsid w:val="221B3DAA"/>
    <w:rsid w:val="22606F0D"/>
    <w:rsid w:val="22F8093D"/>
    <w:rsid w:val="23122038"/>
    <w:rsid w:val="233270E4"/>
    <w:rsid w:val="234A74EA"/>
    <w:rsid w:val="235602E5"/>
    <w:rsid w:val="2363003A"/>
    <w:rsid w:val="23B40FB4"/>
    <w:rsid w:val="23B50B59"/>
    <w:rsid w:val="23B73344"/>
    <w:rsid w:val="23D10606"/>
    <w:rsid w:val="23E3036F"/>
    <w:rsid w:val="243F78E1"/>
    <w:rsid w:val="24426BAB"/>
    <w:rsid w:val="244E50FE"/>
    <w:rsid w:val="249056C6"/>
    <w:rsid w:val="24985C7A"/>
    <w:rsid w:val="24A83E1B"/>
    <w:rsid w:val="24F2032A"/>
    <w:rsid w:val="25024F43"/>
    <w:rsid w:val="254F1993"/>
    <w:rsid w:val="25531B06"/>
    <w:rsid w:val="25690EA0"/>
    <w:rsid w:val="257E230E"/>
    <w:rsid w:val="2588098A"/>
    <w:rsid w:val="26157CA0"/>
    <w:rsid w:val="2618250D"/>
    <w:rsid w:val="26230762"/>
    <w:rsid w:val="26301D08"/>
    <w:rsid w:val="266F1A3C"/>
    <w:rsid w:val="268252AB"/>
    <w:rsid w:val="26A649AD"/>
    <w:rsid w:val="26D33E87"/>
    <w:rsid w:val="27040A79"/>
    <w:rsid w:val="272C3249"/>
    <w:rsid w:val="276237A8"/>
    <w:rsid w:val="27AC48EA"/>
    <w:rsid w:val="28103C3A"/>
    <w:rsid w:val="28394061"/>
    <w:rsid w:val="28423BD9"/>
    <w:rsid w:val="284426A5"/>
    <w:rsid w:val="28610F19"/>
    <w:rsid w:val="28620F84"/>
    <w:rsid w:val="28C1211B"/>
    <w:rsid w:val="29032ED5"/>
    <w:rsid w:val="292C75C9"/>
    <w:rsid w:val="295C4AF1"/>
    <w:rsid w:val="299327C4"/>
    <w:rsid w:val="29974A4D"/>
    <w:rsid w:val="2A344F53"/>
    <w:rsid w:val="2A3F5259"/>
    <w:rsid w:val="2ADB3DDF"/>
    <w:rsid w:val="2B2E5F08"/>
    <w:rsid w:val="2B3629E1"/>
    <w:rsid w:val="2B793879"/>
    <w:rsid w:val="2BB51EE9"/>
    <w:rsid w:val="2C0A1679"/>
    <w:rsid w:val="2C5C51D5"/>
    <w:rsid w:val="2C8A338D"/>
    <w:rsid w:val="2C8F1FA0"/>
    <w:rsid w:val="2CD53B9A"/>
    <w:rsid w:val="2CEE1E76"/>
    <w:rsid w:val="2D0A1CFC"/>
    <w:rsid w:val="2D21713F"/>
    <w:rsid w:val="2D35083A"/>
    <w:rsid w:val="2D3D582C"/>
    <w:rsid w:val="2D776C27"/>
    <w:rsid w:val="2D816537"/>
    <w:rsid w:val="2D983F23"/>
    <w:rsid w:val="2DC16410"/>
    <w:rsid w:val="2DCE3A1B"/>
    <w:rsid w:val="2DD37843"/>
    <w:rsid w:val="2DF36570"/>
    <w:rsid w:val="2E486722"/>
    <w:rsid w:val="2E4975F6"/>
    <w:rsid w:val="2E65302C"/>
    <w:rsid w:val="2E6F4549"/>
    <w:rsid w:val="2E922BF6"/>
    <w:rsid w:val="2E9D3186"/>
    <w:rsid w:val="2F0232B1"/>
    <w:rsid w:val="2F257BE7"/>
    <w:rsid w:val="2F8C4011"/>
    <w:rsid w:val="2FAF1EEA"/>
    <w:rsid w:val="300A7519"/>
    <w:rsid w:val="30151A67"/>
    <w:rsid w:val="30191779"/>
    <w:rsid w:val="30195CD6"/>
    <w:rsid w:val="30A81052"/>
    <w:rsid w:val="30BA58AE"/>
    <w:rsid w:val="30F36EDD"/>
    <w:rsid w:val="31181529"/>
    <w:rsid w:val="311D06C6"/>
    <w:rsid w:val="313636BD"/>
    <w:rsid w:val="31DE2F3F"/>
    <w:rsid w:val="31F85935"/>
    <w:rsid w:val="321036CE"/>
    <w:rsid w:val="32127335"/>
    <w:rsid w:val="32210CD7"/>
    <w:rsid w:val="324645EE"/>
    <w:rsid w:val="326B0CC8"/>
    <w:rsid w:val="328F5651"/>
    <w:rsid w:val="329316DB"/>
    <w:rsid w:val="32E91932"/>
    <w:rsid w:val="332C29CB"/>
    <w:rsid w:val="332C49B9"/>
    <w:rsid w:val="3375704E"/>
    <w:rsid w:val="338B5F3F"/>
    <w:rsid w:val="33933FD6"/>
    <w:rsid w:val="33B27D21"/>
    <w:rsid w:val="33D44A17"/>
    <w:rsid w:val="34074FA3"/>
    <w:rsid w:val="340E1BF5"/>
    <w:rsid w:val="342E361C"/>
    <w:rsid w:val="345B4A36"/>
    <w:rsid w:val="349A5BD4"/>
    <w:rsid w:val="34C9402B"/>
    <w:rsid w:val="351A48CF"/>
    <w:rsid w:val="356E1376"/>
    <w:rsid w:val="35EA5B0F"/>
    <w:rsid w:val="36122110"/>
    <w:rsid w:val="36393E81"/>
    <w:rsid w:val="367575CA"/>
    <w:rsid w:val="36A141F7"/>
    <w:rsid w:val="36CB0AA4"/>
    <w:rsid w:val="37124DAF"/>
    <w:rsid w:val="371B3087"/>
    <w:rsid w:val="379C4D11"/>
    <w:rsid w:val="37D2653E"/>
    <w:rsid w:val="37E471E3"/>
    <w:rsid w:val="37E47EDF"/>
    <w:rsid w:val="37F130DF"/>
    <w:rsid w:val="380475F9"/>
    <w:rsid w:val="381A4C2F"/>
    <w:rsid w:val="383171AC"/>
    <w:rsid w:val="386D2740"/>
    <w:rsid w:val="38956BD7"/>
    <w:rsid w:val="38E717D1"/>
    <w:rsid w:val="38E964A2"/>
    <w:rsid w:val="38F51C54"/>
    <w:rsid w:val="392D3AFD"/>
    <w:rsid w:val="392F3EDF"/>
    <w:rsid w:val="395A61E8"/>
    <w:rsid w:val="395B6028"/>
    <w:rsid w:val="396F64EF"/>
    <w:rsid w:val="39EB79E1"/>
    <w:rsid w:val="3A052C3D"/>
    <w:rsid w:val="3A250F74"/>
    <w:rsid w:val="3A3C1658"/>
    <w:rsid w:val="3A644A9D"/>
    <w:rsid w:val="3A8C7C70"/>
    <w:rsid w:val="3AEA2AC9"/>
    <w:rsid w:val="3B020016"/>
    <w:rsid w:val="3B4A39E4"/>
    <w:rsid w:val="3B5C1EAA"/>
    <w:rsid w:val="3B6871B2"/>
    <w:rsid w:val="3BC166D5"/>
    <w:rsid w:val="3BE067CE"/>
    <w:rsid w:val="3C321790"/>
    <w:rsid w:val="3C566C8A"/>
    <w:rsid w:val="3C764778"/>
    <w:rsid w:val="3C897880"/>
    <w:rsid w:val="3CB45127"/>
    <w:rsid w:val="3CC86A29"/>
    <w:rsid w:val="3D5123A5"/>
    <w:rsid w:val="3D6B60D6"/>
    <w:rsid w:val="3D7258DE"/>
    <w:rsid w:val="3D764B63"/>
    <w:rsid w:val="3D87063C"/>
    <w:rsid w:val="3DA94062"/>
    <w:rsid w:val="3DBA4B45"/>
    <w:rsid w:val="3DBF29D9"/>
    <w:rsid w:val="3DC03E0C"/>
    <w:rsid w:val="3E5E3B58"/>
    <w:rsid w:val="3E704375"/>
    <w:rsid w:val="3E76052F"/>
    <w:rsid w:val="3E947539"/>
    <w:rsid w:val="3EBB2C7C"/>
    <w:rsid w:val="3F037CB8"/>
    <w:rsid w:val="3F6F273A"/>
    <w:rsid w:val="3F770486"/>
    <w:rsid w:val="3F7C1AB7"/>
    <w:rsid w:val="3FB45412"/>
    <w:rsid w:val="3FC56148"/>
    <w:rsid w:val="3FF72B21"/>
    <w:rsid w:val="400E4827"/>
    <w:rsid w:val="402D21C0"/>
    <w:rsid w:val="40632FD2"/>
    <w:rsid w:val="40A13D96"/>
    <w:rsid w:val="40A96C24"/>
    <w:rsid w:val="412368EE"/>
    <w:rsid w:val="41412A97"/>
    <w:rsid w:val="414451D7"/>
    <w:rsid w:val="41611A07"/>
    <w:rsid w:val="417B1158"/>
    <w:rsid w:val="419548F1"/>
    <w:rsid w:val="41991DB0"/>
    <w:rsid w:val="41ED6A04"/>
    <w:rsid w:val="41FF2423"/>
    <w:rsid w:val="42091DE0"/>
    <w:rsid w:val="421F6168"/>
    <w:rsid w:val="42557151"/>
    <w:rsid w:val="426133F4"/>
    <w:rsid w:val="426C5374"/>
    <w:rsid w:val="42837307"/>
    <w:rsid w:val="428B7C64"/>
    <w:rsid w:val="429A4C2D"/>
    <w:rsid w:val="42C03D90"/>
    <w:rsid w:val="42E234D8"/>
    <w:rsid w:val="4305420F"/>
    <w:rsid w:val="432755DC"/>
    <w:rsid w:val="432F4B5C"/>
    <w:rsid w:val="43381D1C"/>
    <w:rsid w:val="43575440"/>
    <w:rsid w:val="4361229D"/>
    <w:rsid w:val="437D73E8"/>
    <w:rsid w:val="43E21077"/>
    <w:rsid w:val="43EA7208"/>
    <w:rsid w:val="441662C9"/>
    <w:rsid w:val="442C04D8"/>
    <w:rsid w:val="443E0A40"/>
    <w:rsid w:val="44786075"/>
    <w:rsid w:val="448E3CBF"/>
    <w:rsid w:val="44C81F67"/>
    <w:rsid w:val="44DD650E"/>
    <w:rsid w:val="454E2C2D"/>
    <w:rsid w:val="45523740"/>
    <w:rsid w:val="455C324A"/>
    <w:rsid w:val="45C74089"/>
    <w:rsid w:val="45C92913"/>
    <w:rsid w:val="45D91028"/>
    <w:rsid w:val="45E55A50"/>
    <w:rsid w:val="45F27160"/>
    <w:rsid w:val="460615EF"/>
    <w:rsid w:val="46077557"/>
    <w:rsid w:val="466750C0"/>
    <w:rsid w:val="46951980"/>
    <w:rsid w:val="469B4ADA"/>
    <w:rsid w:val="469B5863"/>
    <w:rsid w:val="46AB3976"/>
    <w:rsid w:val="46C30AA8"/>
    <w:rsid w:val="46CA4BC2"/>
    <w:rsid w:val="47C076C6"/>
    <w:rsid w:val="47DA66A5"/>
    <w:rsid w:val="484C0F67"/>
    <w:rsid w:val="48507C09"/>
    <w:rsid w:val="48567BBA"/>
    <w:rsid w:val="48571121"/>
    <w:rsid w:val="487767D9"/>
    <w:rsid w:val="48A94D50"/>
    <w:rsid w:val="4922188C"/>
    <w:rsid w:val="492B5E2E"/>
    <w:rsid w:val="493153C5"/>
    <w:rsid w:val="495060C4"/>
    <w:rsid w:val="49911C03"/>
    <w:rsid w:val="49950F71"/>
    <w:rsid w:val="49A330DF"/>
    <w:rsid w:val="4A2F4EC1"/>
    <w:rsid w:val="4A3E0DB6"/>
    <w:rsid w:val="4A4C0075"/>
    <w:rsid w:val="4A8C2351"/>
    <w:rsid w:val="4AC3066D"/>
    <w:rsid w:val="4AF20AAA"/>
    <w:rsid w:val="4AF71187"/>
    <w:rsid w:val="4B557F8C"/>
    <w:rsid w:val="4BBF4049"/>
    <w:rsid w:val="4C023126"/>
    <w:rsid w:val="4C0A34CE"/>
    <w:rsid w:val="4C0D36F6"/>
    <w:rsid w:val="4C1F216E"/>
    <w:rsid w:val="4C857FA5"/>
    <w:rsid w:val="4C942A54"/>
    <w:rsid w:val="4C9A5A86"/>
    <w:rsid w:val="4CA23BE3"/>
    <w:rsid w:val="4CD8684E"/>
    <w:rsid w:val="4D274FDE"/>
    <w:rsid w:val="4D314F0F"/>
    <w:rsid w:val="4D4138A6"/>
    <w:rsid w:val="4D4602DC"/>
    <w:rsid w:val="4D6560D6"/>
    <w:rsid w:val="4D861AC1"/>
    <w:rsid w:val="4DBC67C3"/>
    <w:rsid w:val="4E12011D"/>
    <w:rsid w:val="4E594017"/>
    <w:rsid w:val="4E6C00F8"/>
    <w:rsid w:val="4E6E4E7D"/>
    <w:rsid w:val="4EAE0D58"/>
    <w:rsid w:val="4EE765E2"/>
    <w:rsid w:val="4F347524"/>
    <w:rsid w:val="4F376707"/>
    <w:rsid w:val="4F534F1F"/>
    <w:rsid w:val="4F7B77CB"/>
    <w:rsid w:val="4F8E689C"/>
    <w:rsid w:val="4F996D4C"/>
    <w:rsid w:val="4FAB122F"/>
    <w:rsid w:val="4FB4767F"/>
    <w:rsid w:val="4FC3374D"/>
    <w:rsid w:val="4FC724FF"/>
    <w:rsid w:val="4FDF1A6E"/>
    <w:rsid w:val="4FF33DB8"/>
    <w:rsid w:val="501320EF"/>
    <w:rsid w:val="501F127B"/>
    <w:rsid w:val="505F6CEB"/>
    <w:rsid w:val="50A72F46"/>
    <w:rsid w:val="50B36DAF"/>
    <w:rsid w:val="50C92B17"/>
    <w:rsid w:val="50CE2954"/>
    <w:rsid w:val="50DD070C"/>
    <w:rsid w:val="50E16F08"/>
    <w:rsid w:val="50FD3C14"/>
    <w:rsid w:val="51036B5A"/>
    <w:rsid w:val="51172D0B"/>
    <w:rsid w:val="516647E0"/>
    <w:rsid w:val="517B5039"/>
    <w:rsid w:val="517F4BC4"/>
    <w:rsid w:val="5184324A"/>
    <w:rsid w:val="51D10980"/>
    <w:rsid w:val="51EE4E78"/>
    <w:rsid w:val="52030D63"/>
    <w:rsid w:val="521E3449"/>
    <w:rsid w:val="523E735F"/>
    <w:rsid w:val="52897275"/>
    <w:rsid w:val="52ED206B"/>
    <w:rsid w:val="53155F5F"/>
    <w:rsid w:val="53676C63"/>
    <w:rsid w:val="53E60836"/>
    <w:rsid w:val="53F22ED7"/>
    <w:rsid w:val="54346CF6"/>
    <w:rsid w:val="543960E0"/>
    <w:rsid w:val="54493302"/>
    <w:rsid w:val="54B33D74"/>
    <w:rsid w:val="54B3465D"/>
    <w:rsid w:val="54B42EFF"/>
    <w:rsid w:val="54C43C51"/>
    <w:rsid w:val="54E454F0"/>
    <w:rsid w:val="54EF2310"/>
    <w:rsid w:val="550B72F6"/>
    <w:rsid w:val="55146A1B"/>
    <w:rsid w:val="5547150E"/>
    <w:rsid w:val="55712E5A"/>
    <w:rsid w:val="557329FC"/>
    <w:rsid w:val="557B7B36"/>
    <w:rsid w:val="55877F62"/>
    <w:rsid w:val="55B543D2"/>
    <w:rsid w:val="56300E3E"/>
    <w:rsid w:val="56461A10"/>
    <w:rsid w:val="566B0979"/>
    <w:rsid w:val="5679699C"/>
    <w:rsid w:val="5685495D"/>
    <w:rsid w:val="56A57230"/>
    <w:rsid w:val="56F6130C"/>
    <w:rsid w:val="56FE5BA9"/>
    <w:rsid w:val="58056CEC"/>
    <w:rsid w:val="587E65FC"/>
    <w:rsid w:val="587F7C40"/>
    <w:rsid w:val="58960614"/>
    <w:rsid w:val="58E80E16"/>
    <w:rsid w:val="58EA0AEC"/>
    <w:rsid w:val="58F10769"/>
    <w:rsid w:val="58F25C2A"/>
    <w:rsid w:val="593254E5"/>
    <w:rsid w:val="593B6BC2"/>
    <w:rsid w:val="593F3747"/>
    <w:rsid w:val="59504D52"/>
    <w:rsid w:val="595B4240"/>
    <w:rsid w:val="598873C1"/>
    <w:rsid w:val="599444F9"/>
    <w:rsid w:val="59CB15F5"/>
    <w:rsid w:val="59F15A74"/>
    <w:rsid w:val="59FF13B5"/>
    <w:rsid w:val="5A033F5D"/>
    <w:rsid w:val="5A136B8C"/>
    <w:rsid w:val="5A6F4899"/>
    <w:rsid w:val="5ACC20D7"/>
    <w:rsid w:val="5B530AA0"/>
    <w:rsid w:val="5B6D3389"/>
    <w:rsid w:val="5BCF5E04"/>
    <w:rsid w:val="5BE2714C"/>
    <w:rsid w:val="5C342854"/>
    <w:rsid w:val="5C7642F0"/>
    <w:rsid w:val="5C8E423E"/>
    <w:rsid w:val="5CA30FE1"/>
    <w:rsid w:val="5CCA72CA"/>
    <w:rsid w:val="5D0877AC"/>
    <w:rsid w:val="5D32188A"/>
    <w:rsid w:val="5D3C3ECC"/>
    <w:rsid w:val="5D4511A4"/>
    <w:rsid w:val="5D6807D7"/>
    <w:rsid w:val="5D8B523A"/>
    <w:rsid w:val="5D90279B"/>
    <w:rsid w:val="5D935429"/>
    <w:rsid w:val="5DF33EA0"/>
    <w:rsid w:val="5E02681B"/>
    <w:rsid w:val="5E446C91"/>
    <w:rsid w:val="5ED647D2"/>
    <w:rsid w:val="5F6F26A2"/>
    <w:rsid w:val="5F905260"/>
    <w:rsid w:val="5FA972E0"/>
    <w:rsid w:val="5FB05A09"/>
    <w:rsid w:val="5FEB1575"/>
    <w:rsid w:val="60012465"/>
    <w:rsid w:val="60144838"/>
    <w:rsid w:val="60393759"/>
    <w:rsid w:val="60B373F0"/>
    <w:rsid w:val="60BF2AA7"/>
    <w:rsid w:val="60D02FC6"/>
    <w:rsid w:val="60E13D5F"/>
    <w:rsid w:val="616B2192"/>
    <w:rsid w:val="617170E8"/>
    <w:rsid w:val="61E54449"/>
    <w:rsid w:val="61E60EAB"/>
    <w:rsid w:val="61F24FE3"/>
    <w:rsid w:val="61FB33CF"/>
    <w:rsid w:val="620B2FA6"/>
    <w:rsid w:val="62324A93"/>
    <w:rsid w:val="623B764F"/>
    <w:rsid w:val="627240AC"/>
    <w:rsid w:val="628E03BF"/>
    <w:rsid w:val="62CD2444"/>
    <w:rsid w:val="62DA2C8E"/>
    <w:rsid w:val="62E83F51"/>
    <w:rsid w:val="634A21A8"/>
    <w:rsid w:val="636B232C"/>
    <w:rsid w:val="637E6521"/>
    <w:rsid w:val="63923377"/>
    <w:rsid w:val="63D91B75"/>
    <w:rsid w:val="64426B0C"/>
    <w:rsid w:val="64595CB1"/>
    <w:rsid w:val="64646121"/>
    <w:rsid w:val="646620DD"/>
    <w:rsid w:val="64681003"/>
    <w:rsid w:val="64874EB1"/>
    <w:rsid w:val="648D4D21"/>
    <w:rsid w:val="649213FF"/>
    <w:rsid w:val="64953CE2"/>
    <w:rsid w:val="64BE0654"/>
    <w:rsid w:val="64DA7CB9"/>
    <w:rsid w:val="64F87534"/>
    <w:rsid w:val="64FD143E"/>
    <w:rsid w:val="65400429"/>
    <w:rsid w:val="654650B5"/>
    <w:rsid w:val="6566188B"/>
    <w:rsid w:val="6572699D"/>
    <w:rsid w:val="657C1D0C"/>
    <w:rsid w:val="65A4764D"/>
    <w:rsid w:val="65B20021"/>
    <w:rsid w:val="65B4651E"/>
    <w:rsid w:val="65D648DA"/>
    <w:rsid w:val="662A0BAB"/>
    <w:rsid w:val="667619AA"/>
    <w:rsid w:val="66DB740C"/>
    <w:rsid w:val="6730650C"/>
    <w:rsid w:val="67416F4F"/>
    <w:rsid w:val="67845964"/>
    <w:rsid w:val="67A61A69"/>
    <w:rsid w:val="67C65A99"/>
    <w:rsid w:val="67D27C62"/>
    <w:rsid w:val="67E446F2"/>
    <w:rsid w:val="67F375C9"/>
    <w:rsid w:val="67F95923"/>
    <w:rsid w:val="6839149E"/>
    <w:rsid w:val="6858498A"/>
    <w:rsid w:val="687F5F15"/>
    <w:rsid w:val="6898490D"/>
    <w:rsid w:val="689B5F36"/>
    <w:rsid w:val="68D45D05"/>
    <w:rsid w:val="69355777"/>
    <w:rsid w:val="696F7AC2"/>
    <w:rsid w:val="697A58AB"/>
    <w:rsid w:val="698E7CA8"/>
    <w:rsid w:val="69B22CEB"/>
    <w:rsid w:val="69C95A3F"/>
    <w:rsid w:val="69EA5041"/>
    <w:rsid w:val="6A0F720C"/>
    <w:rsid w:val="6A3A7157"/>
    <w:rsid w:val="6A426762"/>
    <w:rsid w:val="6A662117"/>
    <w:rsid w:val="6A885065"/>
    <w:rsid w:val="6ADF4062"/>
    <w:rsid w:val="6AF734D5"/>
    <w:rsid w:val="6AFD2718"/>
    <w:rsid w:val="6B250DC7"/>
    <w:rsid w:val="6B3A0A06"/>
    <w:rsid w:val="6BC404FC"/>
    <w:rsid w:val="6C0F575F"/>
    <w:rsid w:val="6C2B4B7E"/>
    <w:rsid w:val="6C590AC3"/>
    <w:rsid w:val="6C7E3971"/>
    <w:rsid w:val="6CA7144F"/>
    <w:rsid w:val="6D0E3FAE"/>
    <w:rsid w:val="6D3F20D2"/>
    <w:rsid w:val="6D5F0BFD"/>
    <w:rsid w:val="6D7A2AAC"/>
    <w:rsid w:val="6D9B51DF"/>
    <w:rsid w:val="6DB0615D"/>
    <w:rsid w:val="6E0B2A3C"/>
    <w:rsid w:val="6E0C6798"/>
    <w:rsid w:val="6E386302"/>
    <w:rsid w:val="6E50122F"/>
    <w:rsid w:val="6E641691"/>
    <w:rsid w:val="6E790FDC"/>
    <w:rsid w:val="6E9E5B00"/>
    <w:rsid w:val="6EB0723F"/>
    <w:rsid w:val="6EB33AAD"/>
    <w:rsid w:val="6EC326AA"/>
    <w:rsid w:val="6EE362B1"/>
    <w:rsid w:val="6EEC02F7"/>
    <w:rsid w:val="6EF57C63"/>
    <w:rsid w:val="6F083EE5"/>
    <w:rsid w:val="6F283B1F"/>
    <w:rsid w:val="6F3A39E2"/>
    <w:rsid w:val="6F4768C6"/>
    <w:rsid w:val="6F77126D"/>
    <w:rsid w:val="6FA10938"/>
    <w:rsid w:val="70000452"/>
    <w:rsid w:val="700A68B9"/>
    <w:rsid w:val="70340726"/>
    <w:rsid w:val="704D5DCD"/>
    <w:rsid w:val="70F751FC"/>
    <w:rsid w:val="71115200"/>
    <w:rsid w:val="711B6F7F"/>
    <w:rsid w:val="713118C3"/>
    <w:rsid w:val="71526AD5"/>
    <w:rsid w:val="71977D2D"/>
    <w:rsid w:val="71CF0285"/>
    <w:rsid w:val="71EA67B5"/>
    <w:rsid w:val="71EB2358"/>
    <w:rsid w:val="72190504"/>
    <w:rsid w:val="72193DBF"/>
    <w:rsid w:val="722673B5"/>
    <w:rsid w:val="72273E7C"/>
    <w:rsid w:val="724A383A"/>
    <w:rsid w:val="727A66A6"/>
    <w:rsid w:val="72854030"/>
    <w:rsid w:val="72A55B51"/>
    <w:rsid w:val="72AF4E0B"/>
    <w:rsid w:val="72B15237"/>
    <w:rsid w:val="731F2CD8"/>
    <w:rsid w:val="732C0404"/>
    <w:rsid w:val="7341663F"/>
    <w:rsid w:val="73761AFD"/>
    <w:rsid w:val="739C1E73"/>
    <w:rsid w:val="740D30A8"/>
    <w:rsid w:val="74135E2C"/>
    <w:rsid w:val="74234991"/>
    <w:rsid w:val="744F0B75"/>
    <w:rsid w:val="74600646"/>
    <w:rsid w:val="74634DDA"/>
    <w:rsid w:val="74791BE0"/>
    <w:rsid w:val="747B2602"/>
    <w:rsid w:val="74940EF0"/>
    <w:rsid w:val="74AE17FA"/>
    <w:rsid w:val="74C4399D"/>
    <w:rsid w:val="74CA3328"/>
    <w:rsid w:val="75487DDE"/>
    <w:rsid w:val="75A52447"/>
    <w:rsid w:val="75C67ECB"/>
    <w:rsid w:val="75CC46E9"/>
    <w:rsid w:val="7669153E"/>
    <w:rsid w:val="766E30E4"/>
    <w:rsid w:val="76B2753A"/>
    <w:rsid w:val="76FD6436"/>
    <w:rsid w:val="7702424C"/>
    <w:rsid w:val="77347F70"/>
    <w:rsid w:val="774D2F69"/>
    <w:rsid w:val="779F1B4C"/>
    <w:rsid w:val="77B05DB7"/>
    <w:rsid w:val="77E11024"/>
    <w:rsid w:val="78182D37"/>
    <w:rsid w:val="782B63FD"/>
    <w:rsid w:val="785023E4"/>
    <w:rsid w:val="786A49D9"/>
    <w:rsid w:val="78745D24"/>
    <w:rsid w:val="78936367"/>
    <w:rsid w:val="78A53826"/>
    <w:rsid w:val="78B12070"/>
    <w:rsid w:val="78B77792"/>
    <w:rsid w:val="79005C28"/>
    <w:rsid w:val="79056472"/>
    <w:rsid w:val="79686E75"/>
    <w:rsid w:val="796E4346"/>
    <w:rsid w:val="7A0A3997"/>
    <w:rsid w:val="7A186A0F"/>
    <w:rsid w:val="7A867265"/>
    <w:rsid w:val="7AC43395"/>
    <w:rsid w:val="7ADF3CDD"/>
    <w:rsid w:val="7AF73293"/>
    <w:rsid w:val="7B011A86"/>
    <w:rsid w:val="7B286B9A"/>
    <w:rsid w:val="7B5D2BE8"/>
    <w:rsid w:val="7B777F9E"/>
    <w:rsid w:val="7B807396"/>
    <w:rsid w:val="7B987F66"/>
    <w:rsid w:val="7BD261F5"/>
    <w:rsid w:val="7BDA4C08"/>
    <w:rsid w:val="7BF13A27"/>
    <w:rsid w:val="7C1F16B1"/>
    <w:rsid w:val="7C3670D8"/>
    <w:rsid w:val="7C4506CE"/>
    <w:rsid w:val="7C483917"/>
    <w:rsid w:val="7C61599E"/>
    <w:rsid w:val="7C872F59"/>
    <w:rsid w:val="7D16659B"/>
    <w:rsid w:val="7D29188C"/>
    <w:rsid w:val="7D2E5853"/>
    <w:rsid w:val="7D5F0847"/>
    <w:rsid w:val="7D794B3F"/>
    <w:rsid w:val="7D994B9F"/>
    <w:rsid w:val="7DA44D30"/>
    <w:rsid w:val="7DE75348"/>
    <w:rsid w:val="7E0135CC"/>
    <w:rsid w:val="7E032B4B"/>
    <w:rsid w:val="7E0B1F99"/>
    <w:rsid w:val="7E1447D1"/>
    <w:rsid w:val="7E3E16AB"/>
    <w:rsid w:val="7E42653A"/>
    <w:rsid w:val="7E772B0A"/>
    <w:rsid w:val="7E782767"/>
    <w:rsid w:val="7E9C0CB5"/>
    <w:rsid w:val="7EBA0638"/>
    <w:rsid w:val="7EBA1E41"/>
    <w:rsid w:val="7EF97574"/>
    <w:rsid w:val="7F107805"/>
    <w:rsid w:val="7F4633FD"/>
    <w:rsid w:val="7F4711FB"/>
    <w:rsid w:val="7F870749"/>
    <w:rsid w:val="7F8A1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jc w:val="both"/>
    </w:pPr>
    <w:rPr>
      <w:rFonts w:ascii="Times New Roman" w:hAnsi="Times New Roman" w:eastAsiaTheme="minorEastAsia" w:cstheme="minorBidi"/>
      <w:sz w:val="24"/>
      <w:lang w:val="en-US" w:eastAsia="zh-CN" w:bidi="ar-SA"/>
    </w:rPr>
  </w:style>
  <w:style w:type="paragraph" w:styleId="2">
    <w:name w:val="heading 1"/>
    <w:basedOn w:val="1"/>
    <w:next w:val="1"/>
    <w:qFormat/>
    <w:uiPriority w:val="0"/>
    <w:pPr>
      <w:keepNext/>
      <w:keepLines/>
      <w:numPr>
        <w:ilvl w:val="0"/>
        <w:numId w:val="1"/>
      </w:numPr>
      <w:spacing w:before="340" w:after="330" w:line="360" w:lineRule="auto"/>
      <w:ind w:left="425" w:hanging="425"/>
      <w:outlineLvl w:val="0"/>
    </w:pPr>
    <w:rPr>
      <w:b/>
      <w:bCs/>
      <w:kern w:val="44"/>
      <w:sz w:val="32"/>
      <w:szCs w:val="44"/>
      <w:lang w:val="sr-Latn-ME"/>
    </w:rPr>
  </w:style>
  <w:style w:type="paragraph" w:styleId="3">
    <w:name w:val="heading 2"/>
    <w:basedOn w:val="1"/>
    <w:next w:val="1"/>
    <w:unhideWhenUsed/>
    <w:qFormat/>
    <w:uiPriority w:val="0"/>
    <w:pPr>
      <w:keepNext/>
      <w:keepLines/>
      <w:numPr>
        <w:ilvl w:val="1"/>
        <w:numId w:val="1"/>
      </w:numPr>
      <w:spacing w:before="260" w:after="260" w:line="360" w:lineRule="auto"/>
      <w:ind w:left="567" w:hanging="567"/>
      <w:outlineLvl w:val="1"/>
    </w:pPr>
    <w:rPr>
      <w:b/>
      <w:bCs/>
      <w:sz w:val="28"/>
      <w:szCs w:val="32"/>
    </w:rPr>
  </w:style>
  <w:style w:type="paragraph" w:styleId="4">
    <w:name w:val="heading 3"/>
    <w:basedOn w:val="1"/>
    <w:next w:val="1"/>
    <w:unhideWhenUsed/>
    <w:qFormat/>
    <w:uiPriority w:val="0"/>
    <w:pPr>
      <w:keepNext/>
      <w:keepLines/>
      <w:numPr>
        <w:ilvl w:val="2"/>
        <w:numId w:val="1"/>
      </w:numPr>
      <w:spacing w:before="260" w:after="260" w:line="240" w:lineRule="auto"/>
      <w:ind w:left="709" w:hanging="709"/>
      <w:outlineLvl w:val="2"/>
    </w:pPr>
    <w:rPr>
      <w:b/>
      <w:bCs/>
      <w:szCs w:val="32"/>
    </w:rPr>
  </w:style>
  <w:style w:type="paragraph" w:styleId="5">
    <w:name w:val="heading 4"/>
    <w:basedOn w:val="1"/>
    <w:next w:val="1"/>
    <w:unhideWhenUsed/>
    <w:qFormat/>
    <w:uiPriority w:val="0"/>
    <w:pPr>
      <w:keepNext/>
      <w:keepLines/>
      <w:numPr>
        <w:ilvl w:val="3"/>
        <w:numId w:val="1"/>
      </w:numPr>
      <w:spacing w:before="280" w:after="290" w:line="376" w:lineRule="auto"/>
      <w:ind w:left="850" w:hanging="850"/>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eastAsia="黑体" w:cs="Arial"/>
      <w:i/>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2"/>
      </w:numPr>
    </w:pPr>
  </w:style>
  <w:style w:type="paragraph" w:styleId="69">
    <w:name w:val="List Bullet 2"/>
    <w:basedOn w:val="1"/>
    <w:qFormat/>
    <w:uiPriority w:val="0"/>
    <w:pPr>
      <w:numPr>
        <w:ilvl w:val="0"/>
        <w:numId w:val="3"/>
      </w:numPr>
    </w:pPr>
  </w:style>
  <w:style w:type="paragraph" w:styleId="70">
    <w:name w:val="List Bullet 3"/>
    <w:basedOn w:val="1"/>
    <w:qFormat/>
    <w:uiPriority w:val="0"/>
    <w:pPr>
      <w:numPr>
        <w:ilvl w:val="0"/>
        <w:numId w:val="4"/>
      </w:numPr>
    </w:pPr>
  </w:style>
  <w:style w:type="paragraph" w:styleId="71">
    <w:name w:val="List Bullet 4"/>
    <w:basedOn w:val="1"/>
    <w:qFormat/>
    <w:uiPriority w:val="0"/>
    <w:pPr>
      <w:numPr>
        <w:ilvl w:val="0"/>
        <w:numId w:val="5"/>
      </w:numPr>
    </w:pPr>
  </w:style>
  <w:style w:type="paragraph" w:styleId="72">
    <w:name w:val="List Bullet 5"/>
    <w:basedOn w:val="1"/>
    <w:qFormat/>
    <w:uiPriority w:val="0"/>
    <w:pPr>
      <w:numPr>
        <w:ilvl w:val="0"/>
        <w:numId w:val="6"/>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7"/>
      </w:numPr>
    </w:pPr>
  </w:style>
  <w:style w:type="paragraph" w:styleId="79">
    <w:name w:val="List Number 2"/>
    <w:basedOn w:val="1"/>
    <w:qFormat/>
    <w:uiPriority w:val="0"/>
    <w:pPr>
      <w:numPr>
        <w:ilvl w:val="0"/>
        <w:numId w:val="8"/>
      </w:numPr>
    </w:pPr>
  </w:style>
  <w:style w:type="paragraph" w:styleId="80">
    <w:name w:val="List Number 3"/>
    <w:basedOn w:val="1"/>
    <w:qFormat/>
    <w:uiPriority w:val="0"/>
    <w:pPr>
      <w:numPr>
        <w:ilvl w:val="0"/>
        <w:numId w:val="9"/>
      </w:numPr>
    </w:pPr>
  </w:style>
  <w:style w:type="paragraph" w:styleId="81">
    <w:name w:val="List Number 4"/>
    <w:basedOn w:val="1"/>
    <w:qFormat/>
    <w:uiPriority w:val="0"/>
    <w:pPr>
      <w:numPr>
        <w:ilvl w:val="0"/>
        <w:numId w:val="10"/>
      </w:numPr>
    </w:pPr>
  </w:style>
  <w:style w:type="paragraph" w:styleId="82">
    <w:name w:val="List Number 5"/>
    <w:basedOn w:val="1"/>
    <w:qFormat/>
    <w:uiPriority w:val="0"/>
    <w:pPr>
      <w:numPr>
        <w:ilvl w:val="0"/>
        <w:numId w:val="11"/>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9" Type="http://schemas.openxmlformats.org/officeDocument/2006/relationships/fontTable" Target="fontTable.xml"/><Relationship Id="rId78" Type="http://schemas.openxmlformats.org/officeDocument/2006/relationships/numbering" Target="numbering.xml"/><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1</Lines>
  <Paragraphs>1</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2025-09-05T10:22:00Z</dcterms:created>
  <dc:creator>Zeljko</dc:creator>
  <cp:lastModifiedBy>Zelja Delija</cp:lastModifiedBy>
  <dcterms:modified xsi:type="dcterms:W3CDTF">2026-02-15T15:50:09Z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183DC86DDFC34D2188BDD084E79E27F3_12</vt:lpwstr>
  </property>
</Properties>
</file>