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22DF" w14:textId="77777777" w:rsidR="002A4FFE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语言代码相似度检测系统实验报告</w:t>
      </w:r>
    </w:p>
    <w:p w14:paraId="49D8ACCA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日期：2025年12月19日</w:t>
      </w:r>
    </w:p>
    <w:p w14:paraId="18698AD1" w14:textId="77777777" w:rsidR="002A4FFE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23FF27B4" w14:textId="77777777" w:rsidR="002A4FFE" w:rsidRDefault="00000000">
      <w:pPr>
        <w:rPr>
          <w:lang w:eastAsia="zh-CN"/>
        </w:rPr>
      </w:pPr>
      <w:r>
        <w:rPr>
          <w:b/>
          <w:lang w:eastAsia="zh-CN"/>
        </w:rPr>
        <w:t>本实验旨在设计并实现一个基于特征向量空间的C语言代码相似度检测系统。</w:t>
      </w:r>
      <w:r>
        <w:rPr>
          <w:lang w:eastAsia="zh-CN"/>
        </w:rPr>
        <w:t>该系统能够读取两个C语言源文件，通过预处理、词法分析（分词）、特征提取和向量化，最终利用余弦相似度算法计算两者之间的相似度得分。</w:t>
      </w:r>
      <w:r>
        <w:rPr>
          <w:b/>
          <w:lang w:eastAsia="zh-CN"/>
        </w:rPr>
        <w:t>实验结果表明，该系统能够有效识别代码抄袭（包括</w:t>
      </w:r>
      <w:proofErr w:type="gramStart"/>
      <w:r>
        <w:rPr>
          <w:b/>
          <w:lang w:eastAsia="zh-CN"/>
        </w:rPr>
        <w:t>仅修改</w:t>
      </w:r>
      <w:proofErr w:type="gramEnd"/>
      <w:r>
        <w:rPr>
          <w:b/>
          <w:lang w:eastAsia="zh-CN"/>
        </w:rPr>
        <w:t>注释、变量名或重排函数顺序的情况），并能区分逻辑完全不同的代码，</w:t>
      </w:r>
      <w:r>
        <w:rPr>
          <w:lang w:eastAsia="zh-CN"/>
        </w:rPr>
        <w:t>具有较高的准确性和鲁棒性。</w:t>
      </w:r>
    </w:p>
    <w:p w14:paraId="557CEA56" w14:textId="77777777" w:rsidR="0094739D" w:rsidRDefault="0094739D">
      <w:pPr>
        <w:rPr>
          <w:lang w:eastAsia="zh-CN"/>
        </w:rPr>
      </w:pPr>
    </w:p>
    <w:p w14:paraId="33617966" w14:textId="77777777" w:rsidR="0094739D" w:rsidRDefault="0094739D">
      <w:pPr>
        <w:rPr>
          <w:rFonts w:hint="eastAsia"/>
          <w:lang w:eastAsia="zh-CN"/>
        </w:rPr>
      </w:pPr>
    </w:p>
    <w:p w14:paraId="0EA2EB93" w14:textId="77777777" w:rsidR="002A4FFE" w:rsidRDefault="00000000">
      <w:pPr>
        <w:pStyle w:val="1"/>
      </w:pPr>
      <w:r>
        <w:t xml:space="preserve">1. </w:t>
      </w:r>
      <w:proofErr w:type="spellStart"/>
      <w:r>
        <w:t>实验目的</w:t>
      </w:r>
      <w:proofErr w:type="spellEnd"/>
    </w:p>
    <w:p w14:paraId="1B342F4F" w14:textId="77777777" w:rsidR="002A4FF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1. 掌握软件工程的基本开发流程，包括需求分析、模块设计、编码实现及测试验证。</w:t>
      </w:r>
    </w:p>
    <w:p w14:paraId="3C07B96C" w14:textId="77777777" w:rsidR="002A4FF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2. 深入理解文本挖掘与自然语言处理中的基础算法（</w:t>
      </w:r>
      <w:proofErr w:type="gramStart"/>
      <w:r>
        <w:rPr>
          <w:lang w:eastAsia="zh-CN"/>
        </w:rPr>
        <w:t>如词袋模型</w:t>
      </w:r>
      <w:proofErr w:type="gramEnd"/>
      <w:r>
        <w:rPr>
          <w:lang w:eastAsia="zh-CN"/>
        </w:rPr>
        <w:t>、余弦相似度）在代码分析领域的应用。</w:t>
      </w:r>
    </w:p>
    <w:p w14:paraId="0F614844" w14:textId="77777777" w:rsidR="002A4FF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3. 实现一个自动化的工具，用于辅助教学或工程管理中的</w:t>
      </w:r>
      <w:proofErr w:type="gramStart"/>
      <w:r>
        <w:rPr>
          <w:lang w:eastAsia="zh-CN"/>
        </w:rPr>
        <w:t>代码查重工作</w:t>
      </w:r>
      <w:proofErr w:type="gramEnd"/>
      <w:r>
        <w:rPr>
          <w:lang w:eastAsia="zh-CN"/>
        </w:rPr>
        <w:t>。</w:t>
      </w:r>
    </w:p>
    <w:p w14:paraId="31EC906E" w14:textId="77777777" w:rsidR="0094739D" w:rsidRDefault="0094739D">
      <w:pPr>
        <w:pStyle w:val="1"/>
        <w:rPr>
          <w:rFonts w:eastAsia="宋体"/>
          <w:lang w:eastAsia="zh-CN"/>
        </w:rPr>
      </w:pPr>
    </w:p>
    <w:p w14:paraId="18701BCB" w14:textId="77777777" w:rsidR="0094739D" w:rsidRDefault="0094739D">
      <w:pPr>
        <w:pStyle w:val="1"/>
        <w:rPr>
          <w:rFonts w:eastAsia="宋体"/>
          <w:lang w:eastAsia="zh-CN"/>
        </w:rPr>
      </w:pPr>
    </w:p>
    <w:p w14:paraId="221E1EFD" w14:textId="5B6DA56D" w:rsidR="002A4FFE" w:rsidRDefault="00000000">
      <w:pPr>
        <w:pStyle w:val="1"/>
      </w:pPr>
      <w:r>
        <w:t xml:space="preserve">2. </w:t>
      </w:r>
      <w:proofErr w:type="spellStart"/>
      <w:r>
        <w:t>实验环境</w:t>
      </w:r>
      <w:proofErr w:type="spellEnd"/>
    </w:p>
    <w:p w14:paraId="789791EB" w14:textId="77777777" w:rsidR="002A4FFE" w:rsidRDefault="00000000">
      <w:pPr>
        <w:pStyle w:val="a0"/>
        <w:rPr>
          <w:rFonts w:hint="eastAsia"/>
        </w:rPr>
      </w:pPr>
      <w:r>
        <w:t>操作系统: Windows / Linux / macOS</w:t>
      </w:r>
    </w:p>
    <w:p w14:paraId="69C5E58C" w14:textId="77777777" w:rsidR="002A4FF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开发语言: C语言 (C11标准)</w:t>
      </w:r>
    </w:p>
    <w:p w14:paraId="68040B64" w14:textId="77777777" w:rsidR="002A4FFE" w:rsidRDefault="00000000">
      <w:pPr>
        <w:pStyle w:val="a0"/>
        <w:rPr>
          <w:rFonts w:hint="eastAsia"/>
        </w:rPr>
      </w:pPr>
      <w:proofErr w:type="spellStart"/>
      <w:r>
        <w:t>编译器</w:t>
      </w:r>
      <w:proofErr w:type="spellEnd"/>
      <w:r>
        <w:t>: GCC</w:t>
      </w:r>
    </w:p>
    <w:p w14:paraId="7E35EBDE" w14:textId="77777777" w:rsidR="002A4FFE" w:rsidRDefault="00000000">
      <w:pPr>
        <w:pStyle w:val="a0"/>
        <w:rPr>
          <w:rFonts w:hint="eastAsia"/>
        </w:rPr>
      </w:pPr>
      <w:r>
        <w:t>主要工具: VS Code, Make/Shell脚本</w:t>
      </w:r>
    </w:p>
    <w:p w14:paraId="33B87998" w14:textId="77777777" w:rsidR="0094739D" w:rsidRDefault="0094739D">
      <w:pPr>
        <w:pStyle w:val="1"/>
        <w:rPr>
          <w:rFonts w:eastAsia="宋体" w:hint="eastAsia"/>
          <w:lang w:eastAsia="zh-CN"/>
        </w:rPr>
      </w:pPr>
    </w:p>
    <w:p w14:paraId="75A69D1B" w14:textId="4EB5E900" w:rsidR="002A4FFE" w:rsidRDefault="00000000">
      <w:pPr>
        <w:pStyle w:val="1"/>
      </w:pPr>
      <w:r>
        <w:t xml:space="preserve">3. </w:t>
      </w:r>
      <w:proofErr w:type="spellStart"/>
      <w:r>
        <w:t>系统设计</w:t>
      </w:r>
      <w:proofErr w:type="spellEnd"/>
    </w:p>
    <w:p w14:paraId="13E5FF96" w14:textId="77777777" w:rsidR="002A4FFE" w:rsidRDefault="00000000">
      <w:pPr>
        <w:rPr>
          <w:lang w:eastAsia="zh-CN"/>
        </w:rPr>
      </w:pPr>
      <w:r>
        <w:rPr>
          <w:lang w:eastAsia="zh-CN"/>
        </w:rPr>
        <w:t>本系统采用模块化设计，主要包含以下四个核心模块：</w:t>
      </w:r>
    </w:p>
    <w:p w14:paraId="0FCF97F1" w14:textId="77777777" w:rsidR="0094739D" w:rsidRDefault="0094739D">
      <w:pPr>
        <w:rPr>
          <w:lang w:eastAsia="zh-CN"/>
        </w:rPr>
      </w:pPr>
    </w:p>
    <w:p w14:paraId="797517E2" w14:textId="77777777" w:rsidR="0094739D" w:rsidRPr="0094739D" w:rsidRDefault="0094739D">
      <w:pPr>
        <w:rPr>
          <w:rFonts w:hint="eastAsia"/>
          <w:lang w:eastAsia="zh-CN"/>
        </w:rPr>
      </w:pPr>
    </w:p>
    <w:p w14:paraId="798ACAD2" w14:textId="77777777" w:rsidR="002A4F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系统架构</w:t>
      </w:r>
    </w:p>
    <w:p w14:paraId="5C93D65E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下图展示了系统的整体工作流程：</w:t>
      </w:r>
    </w:p>
    <w:p w14:paraId="2E93CC8F" w14:textId="77777777" w:rsidR="002A4FF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C26502" wp14:editId="01A9B3C1">
            <wp:extent cx="457200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5FD0" w14:textId="77777777" w:rsidR="002A4FFE" w:rsidRDefault="00000000">
      <w:pPr>
        <w:pStyle w:val="21"/>
      </w:pPr>
      <w:r>
        <w:lastRenderedPageBreak/>
        <w:t xml:space="preserve">3.2 </w:t>
      </w:r>
      <w:r>
        <w:t>模块功能描述</w:t>
      </w:r>
    </w:p>
    <w:p w14:paraId="7037B4E8" w14:textId="77777777" w:rsidR="002A4FFE" w:rsidRDefault="00000000">
      <w:pPr>
        <w:pStyle w:val="31"/>
      </w:pPr>
      <w:r>
        <w:t xml:space="preserve">1. </w:t>
      </w:r>
      <w:r>
        <w:t>预处理模块</w:t>
      </w:r>
      <w:r>
        <w:t xml:space="preserve"> (Preprocessing)</w:t>
      </w:r>
    </w:p>
    <w:p w14:paraId="24241C59" w14:textId="77777777" w:rsidR="002A4FFE" w:rsidRDefault="00000000">
      <w:pPr>
        <w:rPr>
          <w:rFonts w:hint="eastAsia"/>
        </w:rPr>
      </w:pPr>
      <w:r>
        <w:t>功能: 对原始源代码进行清洗。</w:t>
      </w:r>
    </w:p>
    <w:p w14:paraId="186043BF" w14:textId="77777777" w:rsidR="002A4FFE" w:rsidRDefault="00000000">
      <w:pPr>
        <w:rPr>
          <w:rFonts w:hint="eastAsia"/>
          <w:lang w:eastAsia="zh-CN"/>
        </w:rPr>
      </w:pPr>
      <w:r>
        <w:rPr>
          <w:b/>
        </w:rPr>
        <w:t xml:space="preserve">算法: </w:t>
      </w:r>
      <w:r>
        <w:t>去除所有注释（单行 // 和多行 /*...*/）；</w:t>
      </w:r>
      <w:proofErr w:type="spellStart"/>
      <w:r>
        <w:t>去除预处理指令（如</w:t>
      </w:r>
      <w:proofErr w:type="spellEnd"/>
      <w:r>
        <w:t xml:space="preserve"> #include, #define）；去除字符串常量和字符常量；统一转换为小写，并压缩多余空白字符。</w:t>
      </w:r>
      <w:r>
        <w:rPr>
          <w:b/>
          <w:lang w:eastAsia="zh-CN"/>
        </w:rPr>
        <w:t xml:space="preserve">目的: </w:t>
      </w:r>
      <w:r>
        <w:rPr>
          <w:lang w:eastAsia="zh-CN"/>
        </w:rPr>
        <w:t>消除代码风格、注释及格式对相似度计算的干扰。</w:t>
      </w:r>
    </w:p>
    <w:p w14:paraId="4013BFD1" w14:textId="77777777" w:rsidR="002A4F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分词模块</w:t>
      </w:r>
      <w:r>
        <w:rPr>
          <w:lang w:eastAsia="zh-CN"/>
        </w:rPr>
        <w:t xml:space="preserve"> (Tokenization)</w:t>
      </w:r>
    </w:p>
    <w:p w14:paraId="50B28F10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功能: 将清洗后的代码流分解为最小的语法单元（Token）。</w:t>
      </w:r>
    </w:p>
    <w:p w14:paraId="6D27465B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实现: 基于状态机扫描字符流，识别关键字、运算符、标识符等。</w:t>
      </w:r>
    </w:p>
    <w:p w14:paraId="16C30054" w14:textId="77777777" w:rsidR="002A4FFE" w:rsidRDefault="00000000">
      <w:pPr>
        <w:pStyle w:val="31"/>
      </w:pPr>
      <w:r>
        <w:t xml:space="preserve">3. </w:t>
      </w:r>
      <w:proofErr w:type="spellStart"/>
      <w:r>
        <w:t>向量化模块</w:t>
      </w:r>
      <w:proofErr w:type="spellEnd"/>
      <w:r>
        <w:t xml:space="preserve"> (Vectorization)</w:t>
      </w:r>
    </w:p>
    <w:p w14:paraId="51F06650" w14:textId="77777777" w:rsidR="002A4FFE" w:rsidRDefault="00000000">
      <w:pPr>
        <w:rPr>
          <w:rFonts w:hint="eastAsia"/>
        </w:rPr>
      </w:pPr>
      <w:r>
        <w:t>功能: 将Token流映射为高维特征向量。</w:t>
      </w:r>
    </w:p>
    <w:p w14:paraId="0E91F610" w14:textId="77777777" w:rsidR="002A4FFE" w:rsidRDefault="00000000">
      <w:pPr>
        <w:rPr>
          <w:rFonts w:hint="eastAsia"/>
        </w:rPr>
      </w:pPr>
      <w:r>
        <w:t>特征选取: 选取了35个维度的特征，主要包括C语言的保留关键字（如 if, while, int）和各类运算符。</w:t>
      </w:r>
    </w:p>
    <w:p w14:paraId="109985FA" w14:textId="77777777" w:rsidR="002A4FF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优化策略: </w:t>
      </w:r>
      <w:r>
        <w:rPr>
          <w:lang w:eastAsia="zh-CN"/>
        </w:rPr>
        <w:t>为了降低误判率，本系统特意忽略了用户自定义的变量名、数字和字符串的具体内容，仅统计其出现的类别频率或完全忽略。</w:t>
      </w:r>
      <w:r>
        <w:rPr>
          <w:b/>
          <w:lang w:eastAsia="zh-CN"/>
        </w:rPr>
        <w:t>这使得比较更侧重于代码的“逻辑骨架”而非“皮肉”。</w:t>
      </w:r>
    </w:p>
    <w:p w14:paraId="6CB58A34" w14:textId="77777777" w:rsidR="002A4FFE" w:rsidRDefault="00000000">
      <w:pPr>
        <w:pStyle w:val="31"/>
      </w:pPr>
      <w:r>
        <w:t xml:space="preserve">4. </w:t>
      </w:r>
      <w:proofErr w:type="spellStart"/>
      <w:r>
        <w:t>计算模块</w:t>
      </w:r>
      <w:proofErr w:type="spellEnd"/>
      <w:r>
        <w:t xml:space="preserve"> (Calculation)</w:t>
      </w:r>
    </w:p>
    <w:p w14:paraId="0B83EA8D" w14:textId="77777777" w:rsidR="002A4FFE" w:rsidRDefault="00000000">
      <w:pPr>
        <w:rPr>
          <w:rFonts w:hint="eastAsia"/>
        </w:rPr>
      </w:pPr>
      <w:r>
        <w:t>功能: 计算两个特征向量的余弦相似度。</w:t>
      </w:r>
    </w:p>
    <w:p w14:paraId="5EC9C7DC" w14:textId="77777777" w:rsidR="002A4FFE" w:rsidRDefault="00000000">
      <w:pPr>
        <w:rPr>
          <w:rFonts w:hint="eastAsia"/>
        </w:rPr>
      </w:pPr>
      <w:r>
        <w:t>公式: Similarity = cos(theta) = (A . B) / (||A|| ||B||)</w:t>
      </w:r>
    </w:p>
    <w:p w14:paraId="7E053C4D" w14:textId="77777777" w:rsidR="002A4FFE" w:rsidRDefault="00000000">
      <w:pPr>
        <w:pStyle w:val="1"/>
      </w:pPr>
      <w:r>
        <w:t xml:space="preserve">4. </w:t>
      </w:r>
      <w:r>
        <w:t>详细实现</w:t>
      </w:r>
    </w:p>
    <w:p w14:paraId="29E76011" w14:textId="77777777" w:rsidR="002A4FFE" w:rsidRDefault="00000000">
      <w:pPr>
        <w:pStyle w:val="21"/>
      </w:pPr>
      <w:r>
        <w:t xml:space="preserve">4.1 </w:t>
      </w:r>
      <w:r>
        <w:t>核心数据结构</w:t>
      </w:r>
    </w:p>
    <w:p w14:paraId="2C5D3D06" w14:textId="77777777" w:rsidR="002A4FFE" w:rsidRDefault="00000000">
      <w:pPr>
        <w:rPr>
          <w:rFonts w:hint="eastAsia"/>
        </w:rPr>
      </w:pPr>
      <w:r>
        <w:t>特征类型枚举 (TokenType): 包括 KEYWORD, OPERATOR, IDENTIFIER, NUMBER, STRING, UNKNOWN。</w:t>
      </w:r>
    </w:p>
    <w:p w14:paraId="0FFAE8A6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特征表: 定义了C语言的保留关键字和运算符列表。</w:t>
      </w:r>
    </w:p>
    <w:p w14:paraId="27BBD723" w14:textId="77777777" w:rsidR="002A4FF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向量生成逻辑</w:t>
      </w:r>
    </w:p>
    <w:p w14:paraId="6C392158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系统遍历分词后的Token流，统计每个保留关键字和运算符出现的频次，填充到一个固定长度（35维）的整数数组中。</w:t>
      </w:r>
    </w:p>
    <w:p w14:paraId="66C11FAF" w14:textId="77777777" w:rsidR="002A4FFE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实验结果与分析</w:t>
      </w:r>
    </w:p>
    <w:p w14:paraId="19E95A03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为了验证系统的有效性，我们设计了三组典型的测试用例进行测试。</w:t>
      </w:r>
    </w:p>
    <w:p w14:paraId="282EEBF9" w14:textId="77777777" w:rsidR="002A4FFE" w:rsidRDefault="00000000">
      <w:pPr>
        <w:pStyle w:val="21"/>
      </w:pPr>
      <w:r>
        <w:t xml:space="preserve">5.1 </w:t>
      </w:r>
      <w:proofErr w:type="spellStart"/>
      <w:r>
        <w:t>测试用例设计</w:t>
      </w:r>
      <w:proofErr w:type="spellEnd"/>
    </w:p>
    <w:p w14:paraId="2B1F82DB" w14:textId="77777777" w:rsidR="002A4FFE" w:rsidRDefault="00000000">
      <w:pPr>
        <w:pStyle w:val="a0"/>
        <w:rPr>
          <w:rFonts w:hint="eastAsia"/>
        </w:rPr>
      </w:pPr>
      <w:r>
        <w:t>测试组 1 (test1.c vs test2.c): 代码逻辑完全一致，仅修改了注释。预期：极高相似度。</w:t>
      </w:r>
    </w:p>
    <w:p w14:paraId="72EBC567" w14:textId="77777777" w:rsidR="002A4FFE" w:rsidRDefault="00000000">
      <w:pPr>
        <w:pStyle w:val="a0"/>
        <w:rPr>
          <w:rFonts w:hint="eastAsia"/>
        </w:rPr>
      </w:pPr>
      <w:r>
        <w:t>测试组 2 (test3.c vs test4.c): 代码功能相同，但函数定义的顺序被打乱。预期：极高相似度。</w:t>
      </w:r>
    </w:p>
    <w:p w14:paraId="5A00E2F3" w14:textId="77777777" w:rsidR="002A4FFE" w:rsidRDefault="00000000">
      <w:pPr>
        <w:pStyle w:val="a0"/>
        <w:rPr>
          <w:rFonts w:hint="eastAsia"/>
        </w:rPr>
      </w:pPr>
      <w:r>
        <w:t>测试组 3 (test5.c vs test6.c): 完全不同的算法（冒泡排序 vs 斐波那契数列）。预期：低相似度。</w:t>
      </w:r>
    </w:p>
    <w:p w14:paraId="6F0F58B8" w14:textId="77777777" w:rsidR="002A4FFE" w:rsidRDefault="00000000">
      <w:pPr>
        <w:pStyle w:val="21"/>
      </w:pPr>
      <w:r>
        <w:t xml:space="preserve">5.2 </w:t>
      </w:r>
      <w:r>
        <w:t>实验数据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4FFE" w14:paraId="37EDEDEC" w14:textId="77777777">
        <w:tc>
          <w:tcPr>
            <w:tcW w:w="2160" w:type="dxa"/>
          </w:tcPr>
          <w:p w14:paraId="3ACB7FE2" w14:textId="77777777" w:rsidR="002A4FFE" w:rsidRDefault="00000000">
            <w:pPr>
              <w:rPr>
                <w:rFonts w:hint="eastAsia"/>
              </w:rPr>
            </w:pPr>
            <w:r>
              <w:t>测试组</w:t>
            </w:r>
          </w:p>
        </w:tc>
        <w:tc>
          <w:tcPr>
            <w:tcW w:w="2160" w:type="dxa"/>
          </w:tcPr>
          <w:p w14:paraId="2BF5D074" w14:textId="77777777" w:rsidR="002A4FFE" w:rsidRDefault="00000000">
            <w:pPr>
              <w:rPr>
                <w:rFonts w:hint="eastAsia"/>
              </w:rPr>
            </w:pPr>
            <w:r>
              <w:t>文件对比</w:t>
            </w:r>
          </w:p>
        </w:tc>
        <w:tc>
          <w:tcPr>
            <w:tcW w:w="2160" w:type="dxa"/>
          </w:tcPr>
          <w:p w14:paraId="104AB355" w14:textId="77777777" w:rsidR="002A4FFE" w:rsidRDefault="00000000">
            <w:pPr>
              <w:rPr>
                <w:rFonts w:hint="eastAsia"/>
              </w:rPr>
            </w:pPr>
            <w:r>
              <w:t>相似度得分</w:t>
            </w:r>
          </w:p>
        </w:tc>
        <w:tc>
          <w:tcPr>
            <w:tcW w:w="2160" w:type="dxa"/>
          </w:tcPr>
          <w:p w14:paraId="1CCE7868" w14:textId="77777777" w:rsidR="002A4FFE" w:rsidRDefault="00000000">
            <w:pPr>
              <w:rPr>
                <w:rFonts w:hint="eastAsia"/>
              </w:rPr>
            </w:pPr>
            <w:r>
              <w:t>判定结果</w:t>
            </w:r>
          </w:p>
        </w:tc>
      </w:tr>
      <w:tr w:rsidR="002A4FFE" w14:paraId="7E60224B" w14:textId="77777777">
        <w:tc>
          <w:tcPr>
            <w:tcW w:w="2160" w:type="dxa"/>
          </w:tcPr>
          <w:p w14:paraId="3DCD3CCB" w14:textId="77777777" w:rsidR="002A4FFE" w:rsidRDefault="00000000">
            <w:pPr>
              <w:rPr>
                <w:rFonts w:hint="eastAsia"/>
              </w:rPr>
            </w:pPr>
            <w:r>
              <w:t>Group 1</w:t>
            </w:r>
          </w:p>
        </w:tc>
        <w:tc>
          <w:tcPr>
            <w:tcW w:w="2160" w:type="dxa"/>
          </w:tcPr>
          <w:p w14:paraId="05A20B38" w14:textId="77777777" w:rsidR="002A4FFE" w:rsidRDefault="00000000">
            <w:pPr>
              <w:rPr>
                <w:rFonts w:hint="eastAsia"/>
              </w:rPr>
            </w:pPr>
            <w:r>
              <w:t>test1.c / test2.c</w:t>
            </w:r>
          </w:p>
        </w:tc>
        <w:tc>
          <w:tcPr>
            <w:tcW w:w="2160" w:type="dxa"/>
          </w:tcPr>
          <w:p w14:paraId="34952428" w14:textId="77777777" w:rsidR="002A4FFE" w:rsidRDefault="00000000">
            <w:pPr>
              <w:rPr>
                <w:rFonts w:hint="eastAsia"/>
              </w:rPr>
            </w:pPr>
            <w:r>
              <w:t>1.0000</w:t>
            </w:r>
          </w:p>
        </w:tc>
        <w:tc>
          <w:tcPr>
            <w:tcW w:w="2160" w:type="dxa"/>
          </w:tcPr>
          <w:p w14:paraId="5898F0F1" w14:textId="77777777" w:rsidR="002A4FFE" w:rsidRDefault="00000000">
            <w:pPr>
              <w:rPr>
                <w:rFonts w:hint="eastAsia"/>
              </w:rPr>
            </w:pPr>
            <w:r>
              <w:t>极高相似度 (抄袭嫌疑)</w:t>
            </w:r>
          </w:p>
        </w:tc>
      </w:tr>
      <w:tr w:rsidR="002A4FFE" w14:paraId="6EB4B759" w14:textId="77777777">
        <w:tc>
          <w:tcPr>
            <w:tcW w:w="2160" w:type="dxa"/>
          </w:tcPr>
          <w:p w14:paraId="491081CB" w14:textId="77777777" w:rsidR="002A4FFE" w:rsidRDefault="00000000">
            <w:pPr>
              <w:rPr>
                <w:rFonts w:hint="eastAsia"/>
              </w:rPr>
            </w:pPr>
            <w:r>
              <w:t>Group 2</w:t>
            </w:r>
          </w:p>
        </w:tc>
        <w:tc>
          <w:tcPr>
            <w:tcW w:w="2160" w:type="dxa"/>
          </w:tcPr>
          <w:p w14:paraId="19502DFA" w14:textId="77777777" w:rsidR="002A4FFE" w:rsidRDefault="00000000">
            <w:pPr>
              <w:rPr>
                <w:rFonts w:hint="eastAsia"/>
              </w:rPr>
            </w:pPr>
            <w:r>
              <w:t>test3.c / test4.c</w:t>
            </w:r>
          </w:p>
        </w:tc>
        <w:tc>
          <w:tcPr>
            <w:tcW w:w="2160" w:type="dxa"/>
          </w:tcPr>
          <w:p w14:paraId="34009282" w14:textId="77777777" w:rsidR="002A4FFE" w:rsidRDefault="00000000">
            <w:pPr>
              <w:rPr>
                <w:rFonts w:hint="eastAsia"/>
              </w:rPr>
            </w:pPr>
            <w:r>
              <w:t>1.0000</w:t>
            </w:r>
          </w:p>
        </w:tc>
        <w:tc>
          <w:tcPr>
            <w:tcW w:w="2160" w:type="dxa"/>
          </w:tcPr>
          <w:p w14:paraId="15015208" w14:textId="77777777" w:rsidR="002A4FFE" w:rsidRDefault="00000000">
            <w:pPr>
              <w:rPr>
                <w:rFonts w:hint="eastAsia"/>
              </w:rPr>
            </w:pPr>
            <w:r>
              <w:t>极高相似度 (抄袭嫌疑)</w:t>
            </w:r>
          </w:p>
        </w:tc>
      </w:tr>
      <w:tr w:rsidR="002A4FFE" w14:paraId="2139D63C" w14:textId="77777777">
        <w:tc>
          <w:tcPr>
            <w:tcW w:w="2160" w:type="dxa"/>
          </w:tcPr>
          <w:p w14:paraId="25EAC53F" w14:textId="77777777" w:rsidR="002A4FFE" w:rsidRDefault="00000000">
            <w:pPr>
              <w:rPr>
                <w:rFonts w:hint="eastAsia"/>
              </w:rPr>
            </w:pPr>
            <w:r>
              <w:t>Group 3</w:t>
            </w:r>
          </w:p>
        </w:tc>
        <w:tc>
          <w:tcPr>
            <w:tcW w:w="2160" w:type="dxa"/>
          </w:tcPr>
          <w:p w14:paraId="3A9DDBBA" w14:textId="77777777" w:rsidR="002A4FFE" w:rsidRDefault="00000000">
            <w:pPr>
              <w:rPr>
                <w:rFonts w:hint="eastAsia"/>
              </w:rPr>
            </w:pPr>
            <w:r>
              <w:t>test5.c / test6.c</w:t>
            </w:r>
          </w:p>
        </w:tc>
        <w:tc>
          <w:tcPr>
            <w:tcW w:w="2160" w:type="dxa"/>
          </w:tcPr>
          <w:p w14:paraId="5503403E" w14:textId="77777777" w:rsidR="002A4FFE" w:rsidRDefault="00000000">
            <w:pPr>
              <w:rPr>
                <w:rFonts w:hint="eastAsia"/>
              </w:rPr>
            </w:pPr>
            <w:r>
              <w:t>0.5824</w:t>
            </w:r>
          </w:p>
        </w:tc>
        <w:tc>
          <w:tcPr>
            <w:tcW w:w="2160" w:type="dxa"/>
          </w:tcPr>
          <w:p w14:paraId="78C463E9" w14:textId="77777777" w:rsidR="002A4FFE" w:rsidRDefault="00000000">
            <w:pPr>
              <w:rPr>
                <w:rFonts w:hint="eastAsia"/>
              </w:rPr>
            </w:pPr>
            <w:r>
              <w:t>中低相似度</w:t>
            </w:r>
          </w:p>
        </w:tc>
      </w:tr>
    </w:tbl>
    <w:p w14:paraId="42DC878D" w14:textId="77777777" w:rsidR="002A4FFE" w:rsidRDefault="00000000">
      <w:pPr>
        <w:pStyle w:val="21"/>
      </w:pPr>
      <w:r>
        <w:t xml:space="preserve">5.3 </w:t>
      </w:r>
      <w:r>
        <w:t>结果分析</w:t>
      </w:r>
    </w:p>
    <w:p w14:paraId="2148F834" w14:textId="77777777" w:rsidR="002A4FF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1. 抗干扰能力强: </w:t>
      </w:r>
      <w:r>
        <w:rPr>
          <w:lang w:eastAsia="zh-CN"/>
        </w:rPr>
        <w:t>Group 1 的结果证明，预处理模块成功</w:t>
      </w:r>
      <w:proofErr w:type="gramStart"/>
      <w:r>
        <w:rPr>
          <w:lang w:eastAsia="zh-CN"/>
        </w:rPr>
        <w:t>移除了</w:t>
      </w:r>
      <w:proofErr w:type="gramEnd"/>
      <w:r>
        <w:rPr>
          <w:lang w:eastAsia="zh-CN"/>
        </w:rPr>
        <w:t>注释的干扰，系统只关注代码逻辑本身。</w:t>
      </w:r>
    </w:p>
    <w:p w14:paraId="07669D6A" w14:textId="77777777" w:rsidR="002A4FF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2. 结构识别准确: </w:t>
      </w:r>
      <w:r>
        <w:rPr>
          <w:lang w:eastAsia="zh-CN"/>
        </w:rPr>
        <w:t>Group 2 的结果表明，基于特征向量的方法（</w:t>
      </w:r>
      <w:proofErr w:type="gramStart"/>
      <w:r>
        <w:rPr>
          <w:lang w:eastAsia="zh-CN"/>
        </w:rPr>
        <w:t>词袋模型</w:t>
      </w:r>
      <w:proofErr w:type="gramEnd"/>
      <w:r>
        <w:rPr>
          <w:lang w:eastAsia="zh-CN"/>
        </w:rPr>
        <w:t>）对于代码块的重排具有鲁棒性，简单的函数位置交换无法欺骗检测系统。</w:t>
      </w:r>
    </w:p>
    <w:p w14:paraId="06B199AB" w14:textId="77777777" w:rsidR="002A4FF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3. 区分度良好: </w:t>
      </w:r>
      <w:r>
        <w:rPr>
          <w:lang w:eastAsia="zh-CN"/>
        </w:rPr>
        <w:t>Group 3 的结果显示，即使都是C语言代码，逻辑完全不同的程序其特征向量夹角依然很大，系统能有效区分不同功能的代码。</w:t>
      </w:r>
    </w:p>
    <w:p w14:paraId="6660E466" w14:textId="77777777" w:rsidR="002A4FF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实验总结与展望</w:t>
      </w:r>
    </w:p>
    <w:p w14:paraId="2E270E7F" w14:textId="77777777" w:rsidR="002A4F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总结</w:t>
      </w:r>
    </w:p>
    <w:p w14:paraId="2B63F821" w14:textId="77777777" w:rsidR="002A4FF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本次实验成功实现了一个功能完备的C语言代码相似度检测系统。</w:t>
      </w:r>
      <w:r>
        <w:rPr>
          <w:lang w:eastAsia="zh-CN"/>
        </w:rPr>
        <w:t>通过引入特征向量空间模型和余弦相似度算法，解决了传统基于文本行比较（如 diff 工具）无法应对代码格式化、注释修改和结构重排的问题。</w:t>
      </w:r>
      <w:r>
        <w:rPr>
          <w:b/>
          <w:lang w:eastAsia="zh-CN"/>
        </w:rPr>
        <w:t>系统对于常见的代码抄袭手段具有很好的检测效果。</w:t>
      </w:r>
    </w:p>
    <w:p w14:paraId="3532C33C" w14:textId="77777777" w:rsidR="002A4F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不足与改进</w:t>
      </w:r>
    </w:p>
    <w:p w14:paraId="7778A5F1" w14:textId="77777777" w:rsidR="002A4FFE" w:rsidRDefault="00000000">
      <w:pPr>
        <w:rPr>
          <w:rFonts w:hint="eastAsia"/>
          <w:lang w:eastAsia="zh-CN"/>
        </w:rPr>
      </w:pPr>
      <w:r>
        <w:rPr>
          <w:lang w:eastAsia="zh-CN"/>
        </w:rPr>
        <w:t>虽然系统表现良好，但仍存在改进空间：</w:t>
      </w:r>
    </w:p>
    <w:p w14:paraId="6A8303E3" w14:textId="77777777" w:rsidR="002A4FF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1. 语法结构感知: 当前采用</w:t>
      </w:r>
      <w:proofErr w:type="gramStart"/>
      <w:r>
        <w:rPr>
          <w:lang w:eastAsia="zh-CN"/>
        </w:rPr>
        <w:t>的词袋模型</w:t>
      </w:r>
      <w:proofErr w:type="gramEnd"/>
      <w:r>
        <w:rPr>
          <w:lang w:eastAsia="zh-CN"/>
        </w:rPr>
        <w:t>忽略了代码的顺序信息。未来可以引入 N-gram 模型或抽象语法树 (AST) 来检测更复杂的逻辑修改。</w:t>
      </w:r>
    </w:p>
    <w:p w14:paraId="3F3906B0" w14:textId="77777777" w:rsidR="002A4FF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2. 变量重命名检测: 目前系统忽略了变量名。未来可以引入变量定义-使用的链式分析。</w:t>
      </w:r>
    </w:p>
    <w:sectPr w:rsidR="002A4F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925704">
    <w:abstractNumId w:val="8"/>
  </w:num>
  <w:num w:numId="2" w16cid:durableId="159856211">
    <w:abstractNumId w:val="6"/>
  </w:num>
  <w:num w:numId="3" w16cid:durableId="1164197412">
    <w:abstractNumId w:val="5"/>
  </w:num>
  <w:num w:numId="4" w16cid:durableId="1570336605">
    <w:abstractNumId w:val="4"/>
  </w:num>
  <w:num w:numId="5" w16cid:durableId="739249449">
    <w:abstractNumId w:val="7"/>
  </w:num>
  <w:num w:numId="6" w16cid:durableId="463892706">
    <w:abstractNumId w:val="3"/>
  </w:num>
  <w:num w:numId="7" w16cid:durableId="647637077">
    <w:abstractNumId w:val="2"/>
  </w:num>
  <w:num w:numId="8" w16cid:durableId="1696689500">
    <w:abstractNumId w:val="1"/>
  </w:num>
  <w:num w:numId="9" w16cid:durableId="212888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55E"/>
    <w:rsid w:val="0029639D"/>
    <w:rsid w:val="002A4FFE"/>
    <w:rsid w:val="00326F90"/>
    <w:rsid w:val="009473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D03F9"/>
  <w14:defaultImageDpi w14:val="300"/>
  <w15:docId w15:val="{033F1FE0-3B6D-4EB5-8B53-70AE2647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子航 张</cp:lastModifiedBy>
  <cp:revision>2</cp:revision>
  <dcterms:created xsi:type="dcterms:W3CDTF">2013-12-23T23:15:00Z</dcterms:created>
  <dcterms:modified xsi:type="dcterms:W3CDTF">2025-12-19T01:18:00Z</dcterms:modified>
  <cp:category/>
</cp:coreProperties>
</file>