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contextualSpacing/>
        <w:rPr/>
      </w:pPr>
      <w:r>
        <w:rPr/>
        <w:drawing>
          <wp:inline distT="0" distB="0" distL="0" distR="0">
            <wp:extent cx="5703570" cy="4260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5785" t="44667" r="20063" b="46564"/>
                    <a:stretch>
                      <a:fillRect/>
                    </a:stretch>
                  </pic:blipFill>
                  <pic:spPr bwMode="auto">
                    <a:xfrm>
                      <a:off x="0" y="0"/>
                      <a:ext cx="5703570" cy="426085"/>
                    </a:xfrm>
                    <a:prstGeom prst="rect">
                      <a:avLst/>
                    </a:prstGeom>
                  </pic:spPr>
                </pic:pic>
              </a:graphicData>
            </a:graphic>
          </wp:inline>
        </w:drawing>
      </w:r>
    </w:p>
    <w:p>
      <w:pPr>
        <w:pStyle w:val="Normal"/>
        <w:rPr/>
      </w:pPr>
      <w:r>
        <w:rPr/>
        <w:t>A peer to peer network is a decentralized network type where computers connect to each other rather than to a centralized server.</w:t>
      </w:r>
    </w:p>
    <w:p>
      <w:pPr>
        <w:pStyle w:val="Normal"/>
        <w:rPr/>
      </w:pPr>
      <w:r>
        <w:rPr/>
      </w:r>
    </w:p>
    <w:p>
      <w:pPr>
        <w:pStyle w:val="Normal"/>
        <w:rPr/>
      </w:pPr>
      <w:r>
        <w:rPr/>
        <w:drawing>
          <wp:inline distT="0" distB="0" distL="0" distR="0">
            <wp:extent cx="5729605" cy="62865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rcRect l="13126" t="48015" r="20228" b="38609"/>
                    <a:stretch>
                      <a:fillRect/>
                    </a:stretch>
                  </pic:blipFill>
                  <pic:spPr bwMode="auto">
                    <a:xfrm>
                      <a:off x="0" y="0"/>
                      <a:ext cx="5729605" cy="628650"/>
                    </a:xfrm>
                    <a:prstGeom prst="rect">
                      <a:avLst/>
                    </a:prstGeom>
                  </pic:spPr>
                </pic:pic>
              </a:graphicData>
            </a:graphic>
          </wp:inline>
        </w:drawing>
      </w:r>
    </w:p>
    <w:p>
      <w:pPr>
        <w:pStyle w:val="Normal"/>
        <w:rPr/>
      </w:pPr>
      <w:r>
        <w:rPr/>
      </w:r>
    </w:p>
    <w:p>
      <w:pPr>
        <w:pStyle w:val="Normal"/>
        <w:rPr/>
      </w:pPr>
      <w:r>
        <w:rPr/>
        <w:drawing>
          <wp:inline distT="0" distB="0" distL="0" distR="0">
            <wp:extent cx="5693410" cy="119443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16285" t="27346" r="20392" b="48364"/>
                    <a:stretch>
                      <a:fillRect/>
                    </a:stretch>
                  </pic:blipFill>
                  <pic:spPr bwMode="auto">
                    <a:xfrm>
                      <a:off x="0" y="0"/>
                      <a:ext cx="5693410" cy="1194435"/>
                    </a:xfrm>
                    <a:prstGeom prst="rect">
                      <a:avLst/>
                    </a:prstGeom>
                  </pic:spPr>
                </pic:pic>
              </a:graphicData>
            </a:graphic>
          </wp:inline>
        </w:drawing>
      </w:r>
    </w:p>
    <w:p>
      <w:pPr>
        <w:pStyle w:val="Normal"/>
        <w:spacing w:lineRule="auto" w:line="276" w:before="0" w:after="200"/>
        <w:contextualSpacing w:val="false"/>
        <w:rPr/>
      </w:pPr>
      <w:bookmarkStart w:id="0" w:name="_GoBack"/>
      <w:bookmarkEnd w:id="0"/>
      <w:r>
        <w:rPr/>
        <w:t>An advantage of the client server network type is that all files are always available to the network as servers run continually. It also means that backups can be made centrally. Collaborative working</w:t>
      </w:r>
    </w:p>
    <w:p>
      <w:pPr>
        <w:pStyle w:val="Normal"/>
        <w:spacing w:lineRule="auto" w:line="276" w:before="0" w:after="200"/>
        <w:contextualSpacing w:val="false"/>
        <w:rPr/>
      </w:pPr>
      <w:r>
        <w:rPr/>
        <w:t>A disadvantage is that servers cost large amounts of money. Large network trafic</w:t>
      </w:r>
      <w:r>
        <w:br w:type="page"/>
      </w:r>
    </w:p>
    <w:p>
      <w:pPr>
        <w:pStyle w:val="Normal"/>
        <w:rPr/>
      </w:pPr>
      <w:r>
        <w:rPr/>
        <w:drawing>
          <wp:inline distT="0" distB="0" distL="0" distR="0">
            <wp:extent cx="5715635" cy="51752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rcRect l="26419" t="14586" r="35018" b="79029"/>
                    <a:stretch>
                      <a:fillRect/>
                    </a:stretch>
                  </pic:blipFill>
                  <pic:spPr bwMode="auto">
                    <a:xfrm>
                      <a:off x="0" y="0"/>
                      <a:ext cx="5715635" cy="517525"/>
                    </a:xfrm>
                    <a:prstGeom prst="rect">
                      <a:avLst/>
                    </a:prstGeom>
                  </pic:spPr>
                </pic:pic>
              </a:graphicData>
            </a:graphic>
          </wp:inline>
        </w:drawing>
      </w:r>
    </w:p>
    <w:p>
      <w:pPr>
        <w:pStyle w:val="Normal"/>
        <w:spacing w:lineRule="auto" w:line="276" w:before="0" w:after="200"/>
        <w:contextualSpacing w:val="false"/>
        <w:rPr/>
      </w:pPr>
      <w:r>
        <w:rPr/>
        <w:t xml:space="preserve">Circuit switching generates the optimum route before data is sent.  This means that all the data takes the sme route to the destination. As a result of this packets always take the </w:t>
      </w:r>
    </w:p>
    <w:p>
      <w:pPr>
        <w:pStyle w:val="Normal"/>
        <w:spacing w:lineRule="auto" w:line="276" w:before="0" w:after="200"/>
        <w:contextualSpacing w:val="false"/>
        <w:rPr/>
      </w:pPr>
      <w:r>
        <w:rPr/>
      </w:r>
    </w:p>
    <w:p>
      <w:pPr>
        <w:pStyle w:val="Normal"/>
        <w:spacing w:lineRule="auto" w:line="276" w:before="0" w:after="200"/>
        <w:contextualSpacing w:val="false"/>
        <w:rPr/>
      </w:pPr>
      <w:r>
        <w:rPr/>
        <w:drawing>
          <wp:inline distT="0" distB="0" distL="0" distR="0">
            <wp:extent cx="5715635" cy="487045"/>
            <wp:effectExtent l="0" t="0" r="0" b="0"/>
            <wp:docPr id="5" name="Picture 7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Copy 1" descr=""/>
                    <pic:cNvPicPr>
                      <a:picLocks noChangeAspect="1" noChangeArrowheads="1"/>
                    </pic:cNvPicPr>
                  </pic:nvPicPr>
                  <pic:blipFill>
                    <a:blip r:embed="rId6"/>
                    <a:srcRect l="26419" t="41860" r="35018" b="52129"/>
                    <a:stretch>
                      <a:fillRect/>
                    </a:stretch>
                  </pic:blipFill>
                  <pic:spPr bwMode="auto">
                    <a:xfrm>
                      <a:off x="0" y="0"/>
                      <a:ext cx="5715635" cy="487045"/>
                    </a:xfrm>
                    <a:prstGeom prst="rect">
                      <a:avLst/>
                    </a:prstGeom>
                  </pic:spPr>
                </pic:pic>
              </a:graphicData>
            </a:graphic>
          </wp:inline>
        </w:drawing>
      </w:r>
      <w:r>
        <w:rPr/>
        <w:t xml:space="preserve">  </w:t>
      </w:r>
    </w:p>
    <w:p>
      <w:pPr>
        <w:pStyle w:val="Normal"/>
        <w:spacing w:lineRule="auto" w:line="276" w:before="0" w:after="200"/>
        <w:contextualSpacing w:val="false"/>
        <w:rPr/>
      </w:pPr>
      <w:r>
        <w:rPr/>
      </w:r>
    </w:p>
    <w:p>
      <w:pPr>
        <w:pStyle w:val="Normal"/>
        <w:spacing w:lineRule="auto" w:line="276" w:before="0" w:after="200"/>
        <w:contextualSpacing w:val="false"/>
        <w:rPr/>
      </w:pPr>
      <w:r>
        <w:rPr/>
      </w:r>
      <w:r>
        <w:br w:type="page"/>
      </w:r>
    </w:p>
    <w:p>
      <w:pPr>
        <w:pStyle w:val="Normal"/>
        <w:spacing w:before="120" w:after="120"/>
        <w:contextualSpacing/>
        <w:rPr/>
      </w:pPr>
      <w:r>
        <w:rPr/>
        <w:drawing>
          <wp:inline distT="0" distB="0" distL="0" distR="0">
            <wp:extent cx="5731510" cy="64941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rcRect l="26254" t="15799" r="35018" b="3967"/>
                    <a:stretch>
                      <a:fillRect/>
                    </a:stretch>
                  </pic:blipFill>
                  <pic:spPr bwMode="auto">
                    <a:xfrm>
                      <a:off x="0" y="0"/>
                      <a:ext cx="5731510" cy="6494145"/>
                    </a:xfrm>
                    <a:prstGeom prst="rect">
                      <a:avLst/>
                    </a:prstGeom>
                  </pic:spPr>
                </pic:pic>
              </a:graphicData>
            </a:graphic>
          </wp:inline>
        </w:drawing>
      </w:r>
    </w:p>
    <w:sectPr>
      <w:headerReference w:type="default" r:id="rId8"/>
      <w:headerReference w:type="first" r:id="rId9"/>
      <w:footerReference w:type="default" r:id="rId10"/>
      <w:footerReference w:type="first" r:id="rId11"/>
      <w:type w:val="nextPage"/>
      <w:pgSz w:w="11906" w:h="16838"/>
      <w:pgMar w:left="1440" w:right="1440" w:gutter="0" w:header="708"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5720417"/>
    </w:sdtPr>
    <w:sdtContent>
      <w:p>
        <w:pPr>
          <w:pStyle w:val="Footer"/>
          <w:spacing w:before="120" w:after="0"/>
          <w:contextualSpacing/>
          <w:jc w:val="center"/>
          <w:rPr>
            <w:sz w:val="20"/>
          </w:rPr>
        </w:pPr>
        <w:r>
          <w:rPr>
            <w:sz w:val="20"/>
          </w:rPr>
          <w:fldChar w:fldCharType="begin"/>
        </w:r>
        <w:r>
          <w:rPr>
            <w:sz w:val="20"/>
          </w:rPr>
          <w:instrText xml:space="preserve"> PAGE </w:instrText>
        </w:r>
        <w:r>
          <w:rPr>
            <w:sz w:val="20"/>
          </w:rPr>
          <w:fldChar w:fldCharType="separate"/>
        </w:r>
        <w:r>
          <w:rPr>
            <w:sz w:val="20"/>
          </w:rPr>
          <w:t>3</w:t>
        </w:r>
        <w:r>
          <w:rPr>
            <w:sz w:val="20"/>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91615109"/>
    </w:sdtPr>
    <w:sdtContent>
      <w:p>
        <w:pPr>
          <w:pStyle w:val="Footer"/>
          <w:spacing w:before="120" w:after="0"/>
          <w:contextualSpacing/>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contextualSpacing/>
      <w:rPr>
        <w:sz w:val="20"/>
      </w:rPr>
    </w:pPr>
    <w:r>
      <w:drawing>
        <wp:anchor behindDoc="1" distT="0" distB="0" distL="0" distR="0" simplePos="0" locked="0" layoutInCell="0" allowOverlap="1" relativeHeight="9">
          <wp:simplePos x="0" y="0"/>
          <wp:positionH relativeFrom="column">
            <wp:posOffset>5734050</wp:posOffset>
          </wp:positionH>
          <wp:positionV relativeFrom="paragraph">
            <wp:posOffset>-316230</wp:posOffset>
          </wp:positionV>
          <wp:extent cx="733425" cy="733425"/>
          <wp:effectExtent l="0" t="0" r="0" b="0"/>
          <wp:wrapNone/>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1"/>
                  <a:stretch>
                    <a:fillRect/>
                  </a:stretch>
                </pic:blipFill>
                <pic:spPr bwMode="auto">
                  <a:xfrm>
                    <a:off x="0" y="0"/>
                    <a:ext cx="733425" cy="733425"/>
                  </a:xfrm>
                  <a:prstGeom prst="rect">
                    <a:avLst/>
                  </a:prstGeom>
                </pic:spPr>
              </pic:pic>
            </a:graphicData>
          </a:graphic>
        </wp:anchor>
      </w:drawing>
    </w:r>
    <w:r>
      <w:rPr>
        <w:sz w:val="20"/>
      </w:rPr>
      <w:t>Client-Server &amp; Peer-to-Peer PPQ</w:t>
    </w:r>
  </w:p>
  <w:p>
    <w:pPr>
      <w:pStyle w:val="Header"/>
      <w:rPr>
        <w:sz w:val="20"/>
      </w:rPr>
    </w:pPr>
    <w:r>
      <w:rPr>
        <w:sz w:val="20"/>
      </w:rPr>
      <w:t>Circuit and Packet Switching PPQ</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contextualSpacing/>
      <w:rPr>
        <w:sz w:val="20"/>
      </w:rPr>
    </w:pPr>
    <w:r>
      <w:drawing>
        <wp:anchor behindDoc="1" distT="0" distB="0" distL="0" distR="0" simplePos="0" locked="0" layoutInCell="0" allowOverlap="1" relativeHeight="7">
          <wp:simplePos x="0" y="0"/>
          <wp:positionH relativeFrom="column">
            <wp:posOffset>5734050</wp:posOffset>
          </wp:positionH>
          <wp:positionV relativeFrom="paragraph">
            <wp:posOffset>-316230</wp:posOffset>
          </wp:positionV>
          <wp:extent cx="733425" cy="733425"/>
          <wp:effectExtent l="0" t="0" r="0" b="0"/>
          <wp:wrapNone/>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
                  <a:stretch>
                    <a:fillRect/>
                  </a:stretch>
                </pic:blipFill>
                <pic:spPr bwMode="auto">
                  <a:xfrm>
                    <a:off x="0" y="0"/>
                    <a:ext cx="733425" cy="733425"/>
                  </a:xfrm>
                  <a:prstGeom prst="rect">
                    <a:avLst/>
                  </a:prstGeom>
                </pic:spPr>
              </pic:pic>
            </a:graphicData>
          </a:graphic>
        </wp:anchor>
      </w:drawing>
    </w:r>
    <w:r>
      <w:rPr>
        <w:sz w:val="20"/>
      </w:rPr>
      <w:t>Client-Server &amp; Peer-to-Peer PPQ</w:t>
      <w:tab/>
      <w:t>Name:</w:t>
    </w:r>
  </w:p>
  <w:p>
    <w:pPr>
      <w:pStyle w:val="Header"/>
      <w:rPr>
        <w:sz w:val="20"/>
      </w:rPr>
    </w:pPr>
    <w:r>
      <w:rPr>
        <w:sz w:val="20"/>
      </w:rPr>
      <w:t>Circuit and Packet Switching PPQ</w:t>
    </w:r>
  </w:p>
  <w:p>
    <w:pPr>
      <w:pStyle w:val="Header"/>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3df5"/>
    <w:pPr>
      <w:widowControl/>
      <w:bidi w:val="0"/>
      <w:spacing w:lineRule="auto" w:line="240" w:before="120" w:after="120"/>
      <w:contextualSpacing/>
      <w:jc w:val="left"/>
    </w:pPr>
    <w:rPr>
      <w:rFonts w:ascii="Calibri" w:hAnsi="Calibri" w:eastAsia="Calibri" w:cs="" w:asciiTheme="minorHAnsi" w:cstheme="minorBidi" w:eastAsiaTheme="minorHAnsi" w:hAnsiTheme="minorHAnsi"/>
      <w:color w:val="auto"/>
      <w:kern w:val="0"/>
      <w:sz w:val="24"/>
      <w:szCs w:val="22"/>
      <w:lang w:val="en-GB" w:eastAsia="en-US" w:bidi="ar-SA"/>
    </w:rPr>
  </w:style>
  <w:style w:type="paragraph" w:styleId="Heading1">
    <w:name w:val="Heading 1"/>
    <w:basedOn w:val="Normal"/>
    <w:next w:val="Normal"/>
    <w:link w:val="Heading1Char"/>
    <w:uiPriority w:val="9"/>
    <w:qFormat/>
    <w:rsid w:val="00b81dd2"/>
    <w:pPr>
      <w:keepNext w:val="true"/>
      <w:keepLines/>
      <w:outlineLvl w:val="0"/>
    </w:pPr>
    <w:rPr>
      <w:rFonts w:eastAsia="" w:cs="" w:cstheme="majorBidi" w:eastAsiaTheme="majorEastAsia"/>
      <w:b/>
      <w:bCs/>
      <w:sz w:val="32"/>
      <w:szCs w:val="28"/>
    </w:rPr>
  </w:style>
  <w:style w:type="paragraph" w:styleId="Heading2">
    <w:name w:val="Heading 2"/>
    <w:basedOn w:val="Normal"/>
    <w:next w:val="Normal"/>
    <w:link w:val="Heading2Char"/>
    <w:uiPriority w:val="9"/>
    <w:semiHidden/>
    <w:unhideWhenUsed/>
    <w:qFormat/>
    <w:rsid w:val="00b81dd2"/>
    <w:pPr>
      <w:keepNext w:val="true"/>
      <w:keepLines/>
      <w:outlineLvl w:val="1"/>
    </w:pPr>
    <w:rPr>
      <w:rFonts w:eastAsia="" w:cs="" w:cstheme="majorBidi" w:eastAsiaTheme="majorEastAsia"/>
      <w:b/>
      <w:bCs/>
      <w:sz w:val="28"/>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81dd2"/>
    <w:rPr>
      <w:rFonts w:eastAsia="" w:cs="" w:cstheme="majorBidi" w:eastAsiaTheme="majorEastAsia"/>
      <w:b/>
      <w:bCs/>
      <w:sz w:val="32"/>
      <w:szCs w:val="28"/>
    </w:rPr>
  </w:style>
  <w:style w:type="character" w:styleId="Heading2Char" w:customStyle="1">
    <w:name w:val="Heading 2 Char"/>
    <w:basedOn w:val="DefaultParagraphFont"/>
    <w:link w:val="Heading2"/>
    <w:uiPriority w:val="9"/>
    <w:semiHidden/>
    <w:qFormat/>
    <w:rsid w:val="00b81dd2"/>
    <w:rPr>
      <w:rFonts w:eastAsia="" w:cs="" w:cstheme="majorBidi" w:eastAsiaTheme="majorEastAsia"/>
      <w:b/>
      <w:bCs/>
      <w:sz w:val="28"/>
      <w:szCs w:val="26"/>
    </w:rPr>
  </w:style>
  <w:style w:type="character" w:styleId="HeaderChar" w:customStyle="1">
    <w:name w:val="Header Char"/>
    <w:basedOn w:val="DefaultParagraphFont"/>
    <w:link w:val="Header"/>
    <w:uiPriority w:val="99"/>
    <w:qFormat/>
    <w:rsid w:val="00f45128"/>
    <w:rPr>
      <w:sz w:val="24"/>
    </w:rPr>
  </w:style>
  <w:style w:type="character" w:styleId="FooterChar" w:customStyle="1">
    <w:name w:val="Footer Char"/>
    <w:basedOn w:val="DefaultParagraphFont"/>
    <w:link w:val="Footer"/>
    <w:uiPriority w:val="99"/>
    <w:qFormat/>
    <w:rsid w:val="00f45128"/>
    <w:rPr>
      <w:sz w:val="24"/>
    </w:rPr>
  </w:style>
  <w:style w:type="character" w:styleId="BalloonTextChar" w:customStyle="1">
    <w:name w:val="Balloon Text Char"/>
    <w:basedOn w:val="DefaultParagraphFont"/>
    <w:link w:val="BalloonText"/>
    <w:uiPriority w:val="99"/>
    <w:semiHidden/>
    <w:qFormat/>
    <w:rsid w:val="008e485d"/>
    <w:rPr>
      <w:rFonts w:ascii="Segoe UI" w:hAnsi="Segoe UI" w:cs="Segoe UI"/>
      <w:sz w:val="18"/>
      <w:szCs w:val="18"/>
    </w:rPr>
  </w:style>
  <w:style w:type="paragraph" w:styleId="Heading">
    <w:name w:val="Heading"/>
    <w:basedOn w:val="Normal"/>
    <w:next w:val="TextBody"/>
    <w:qFormat/>
    <w:pPr>
      <w:keepNext w:val="true"/>
      <w:spacing w:before="240" w:after="120"/>
      <w:contextualSpacing w:val="false"/>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contextualSpacing w:val="false"/>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val="false"/>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45128"/>
    <w:pPr>
      <w:spacing w:beforeAutospacing="1" w:afterAutospacing="1"/>
      <w:contextualSpacing/>
    </w:pPr>
    <w:rPr>
      <w:rFonts w:ascii="Times New Roman" w:hAnsi="Times New Roman" w:eastAsia="Times New Roman" w:cs="Times New Roman"/>
      <w:szCs w:val="24"/>
      <w:lang w:eastAsia="en-GB"/>
    </w:rPr>
  </w:style>
  <w:style w:type="paragraph" w:styleId="HeaderandFooter">
    <w:name w:val="Header and Footer"/>
    <w:basedOn w:val="Normal"/>
    <w:qFormat/>
    <w:pPr/>
    <w:rPr/>
  </w:style>
  <w:style w:type="paragraph" w:styleId="Header">
    <w:name w:val="Header"/>
    <w:basedOn w:val="Normal"/>
    <w:link w:val="HeaderChar"/>
    <w:uiPriority w:val="99"/>
    <w:unhideWhenUsed/>
    <w:rsid w:val="00f45128"/>
    <w:pPr>
      <w:tabs>
        <w:tab w:val="clear" w:pos="720"/>
        <w:tab w:val="center" w:pos="4513" w:leader="none"/>
        <w:tab w:val="right" w:pos="9026" w:leader="none"/>
      </w:tabs>
      <w:spacing w:before="120" w:after="0"/>
      <w:contextualSpacing/>
    </w:pPr>
    <w:rPr/>
  </w:style>
  <w:style w:type="paragraph" w:styleId="Footer">
    <w:name w:val="Footer"/>
    <w:basedOn w:val="Normal"/>
    <w:link w:val="FooterChar"/>
    <w:uiPriority w:val="99"/>
    <w:unhideWhenUsed/>
    <w:rsid w:val="00f45128"/>
    <w:pPr>
      <w:tabs>
        <w:tab w:val="clear" w:pos="720"/>
        <w:tab w:val="center" w:pos="4513" w:leader="none"/>
        <w:tab w:val="right" w:pos="9026" w:leader="none"/>
      </w:tabs>
      <w:spacing w:before="120" w:after="0"/>
      <w:contextualSpacing/>
    </w:pPr>
    <w:rPr/>
  </w:style>
  <w:style w:type="paragraph" w:styleId="Default" w:customStyle="1">
    <w:name w:val="Default"/>
    <w:qFormat/>
    <w:rsid w:val="002c5b77"/>
    <w:pPr>
      <w:widowControl/>
      <w:bidi w:val="0"/>
      <w:spacing w:lineRule="auto" w:line="240" w:before="0" w:after="0"/>
      <w:jc w:val="left"/>
    </w:pPr>
    <w:rPr>
      <w:rFonts w:ascii="Arial" w:hAnsi="Arial" w:cs="Arial" w:eastAsia="Calibri"/>
      <w:color w:val="000000"/>
      <w:kern w:val="0"/>
      <w:sz w:val="24"/>
      <w:szCs w:val="24"/>
      <w:lang w:val="en-GB" w:eastAsia="en-US" w:bidi="ar-SA"/>
    </w:rPr>
  </w:style>
  <w:style w:type="paragraph" w:styleId="ListParagraph">
    <w:name w:val="List Paragraph"/>
    <w:basedOn w:val="Normal"/>
    <w:uiPriority w:val="34"/>
    <w:qFormat/>
    <w:rsid w:val="00530807"/>
    <w:pPr>
      <w:ind w:left="720" w:hanging="0"/>
    </w:pPr>
    <w:rPr/>
  </w:style>
  <w:style w:type="paragraph" w:styleId="BalloonText">
    <w:name w:val="Balloon Text"/>
    <w:basedOn w:val="Normal"/>
    <w:link w:val="BalloonTextChar"/>
    <w:uiPriority w:val="99"/>
    <w:semiHidden/>
    <w:unhideWhenUsed/>
    <w:qFormat/>
    <w:rsid w:val="008e485d"/>
    <w:pPr>
      <w:spacing w:before="0" w:after="0"/>
      <w:contextualSpacing/>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c5b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_rels/header2.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FDEDA13476243B8FCD28105466D7E" ma:contentTypeVersion="12" ma:contentTypeDescription="Create a new document." ma:contentTypeScope="" ma:versionID="1a88c69bc174c859b04fcadec2b880d8">
  <xsd:schema xmlns:xsd="http://www.w3.org/2001/XMLSchema" xmlns:xs="http://www.w3.org/2001/XMLSchema" xmlns:p="http://schemas.microsoft.com/office/2006/metadata/properties" xmlns:ns2="8e63c9b3-bccb-449d-832c-1e56a1d23c1f" xmlns:ns3="1fc349e5-3287-4776-8d66-d44989a73add" targetNamespace="http://schemas.microsoft.com/office/2006/metadata/properties" ma:root="true" ma:fieldsID="22cf379c614c9950ee684e95455ba378" ns2:_="" ns3:_="">
    <xsd:import namespace="8e63c9b3-bccb-449d-832c-1e56a1d23c1f"/>
    <xsd:import namespace="1fc349e5-3287-4776-8d66-d44989a73a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3c9b3-bccb-449d-832c-1e56a1d23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c349e5-3287-4776-8d66-d44989a73a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8e63c9b3-bccb-449d-832c-1e56a1d23c1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B739B0-8B32-4300-B227-F1FF8BBE2F50}"/>
</file>

<file path=customXml/itemProps2.xml><?xml version="1.0" encoding="utf-8"?>
<ds:datastoreItem xmlns:ds="http://schemas.openxmlformats.org/officeDocument/2006/customXml" ds:itemID="{5ADBD36B-2421-420F-91E0-723A85475730}"/>
</file>

<file path=customXml/itemProps3.xml><?xml version="1.0" encoding="utf-8"?>
<ds:datastoreItem xmlns:ds="http://schemas.openxmlformats.org/officeDocument/2006/customXml" ds:itemID="{8BE1E5A8-1A8F-45B7-8E32-374C8E60776A}"/>
</file>

<file path=docProps/app.xml><?xml version="1.0" encoding="utf-8"?>
<Properties xmlns="http://schemas.openxmlformats.org/officeDocument/2006/extended-properties" xmlns:vt="http://schemas.openxmlformats.org/officeDocument/2006/docPropsVTypes">
  <Template>Normal</Template>
  <TotalTime>149</TotalTime>
  <Application>LibreOffice/7.4.5.1$Linux_X86_64 LibreOffice_project/40$Build-1</Application>
  <AppVersion>15.0000</AppVersion>
  <Pages>3</Pages>
  <Words>121</Words>
  <Characters>613</Characters>
  <CharactersWithSpaces>728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2019-01-06T13:16:00Z</dcterms:created>
  <dc:creator>Emma  Martin</dc:creator>
  <dc:description/>
  <dc:language>en-GB</dc:language>
  <cp:lastModifiedBy/>
  <cp:lastPrinted>2019-02-25T09:52:00Z</cp:lastPrinted>
  <dcterms:modified xsi:type="dcterms:W3CDTF">2023-02-15T13:11:41Z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0x010100DC0FDEDA13476243B8FCD28105466D7E</vt:lpwstr>
  </property>
  <property fmtid="{D5CDD505-2E9C-101B-9397-08002B2CF9AE}" pid="4" name="Order">
    <vt:r8>279200</vt:r8>
  </property>
  <property fmtid="{D5CDD505-2E9C-101B-9397-08002B2CF9AE}" pid="5" name="TemplateUrl">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y fmtid="{D5CDD505-2E9C-101B-9397-08002B2CF9AE}" pid="9" name="xd_ProgID">
    <vt:lpwstr/>
  </property>
  <property fmtid="{D5CDD505-2E9C-101B-9397-08002B2CF9AE}" pid="10" name="xd_Signature">
    <vt:bool>0</vt:bool>
  </property>
</Properties>
</file>