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80"/>
      </w:pPr>
      <w:r>
        <w:rPr>
          <w:sz w:val="32"/>
          <w:b/>
          <w:color w:val="1A365D"/>
        </w:rPr>
        <w:t xml:space="preserve">CAM Lease Analysis Report</w:t>
      </w:r>
    </w:p>
    <w:p>
      <w:pPr>
        <w:spacing w:after="160"/>
      </w:pPr>
      <w:r>
        <w:rPr>
          <w:sz w:val="18"/>
          <w:color w:val="64748B"/>
        </w:rPr>
        <w:t xml:space="preserve">April 28, 2026  |  T-10_Negotiated_Tennant_Lease.docx</w:t>
      </w:r>
    </w:p>
    <w:p>
      <w:pPr>
        <w:spacing w:after="40"/>
      </w:pPr>
      <w:r>
        <w:rPr>
          <w:sz w:val="24"/>
          <w:b/>
          <w:color w:val="1A365D"/>
        </w:rPr>
        <w:t xml:space="preserve">Contract Summary</w:t>
      </w:r>
    </w:p>
    <w:p>
      <w:pPr>
        <w:spacing w:after="40"/>
      </w:pPr>
      <w:r>
        <w:rPr>
          <w:sz w:val="18"/>
        </w:rPr>
        <w:t xml:space="preserve">Landlord: MERIDIAN COMMERCIAL PROPERTIES LLC</w:t>
      </w:r>
    </w:p>
    <w:p>
      <w:pPr>
        <w:spacing w:after="40"/>
      </w:pPr>
      <w:r>
        <w:rPr>
          <w:sz w:val="18"/>
        </w:rPr>
        <w:t xml:space="preserve">Property: Meridian Town Center, 4500 Commerce Boulevard, Fairfield, State of Columbia, Suite 302 (approx 2,800 sq ft)</w:t>
      </w:r>
    </w:p>
    <w:p>
      <w:pPr>
        <w:spacing w:after="40"/>
      </w:pPr>
      <w:r>
        <w:rPr>
          <w:sz w:val="18"/>
        </w:rPr>
        <w:t xml:space="preserve">Term: 5 years</w:t>
      </w:r>
    </w:p>
    <w:p>
      <w:pPr>
        <w:spacing w:after="40"/>
      </w:pPr>
      <w:r>
        <w:rPr>
          <w:sz w:val="18"/>
        </w:rPr>
        <w:t xml:space="preserve">Base Rent: $19,600.00 per month</w:t>
      </w:r>
    </w:p>
    <w:p>
      <w:pPr>
        <w:spacing w:after="40"/>
      </w:pPr>
      <w:r>
        <w:rPr>
          <w:sz w:val="18"/>
        </w:rPr>
        <w:t xml:space="preserve">Tenant: WELLNESS PLUS PHARMACY LLC</w:t>
      </w:r>
    </w:p>
    <w:p>
      <w:pPr>
        <w:spacing w:after="40"/>
      </w:pPr>
      <w:r>
        <w:rPr>
          <w:sz w:val="18"/>
        </w:rPr>
        <w:t xml:space="preserve">Governing Law: State of Columbia</w:t>
      </w:r>
    </w:p>
    <w:p>
      <w:pPr>
        <w:spacing w:after="120"/>
      </w:pPr>
      <w:r>
        <w:rPr>
          <w:sz w:val="8"/>
        </w:rPr>
        <w:t xml:space="preserve"/>
      </w:r>
    </w:p>
    <w:p>
      <w:pPr>
        <w:spacing w:after="80"/>
      </w:pPr>
      <w:r>
        <w:rPr>
          <w:sz w:val="16"/>
          <w:color w:val="94A3B8"/>
        </w:rPr>
        <w:t xml:space="preserve">---</w:t>
      </w:r>
    </w:p>
    <w:p>
      <w:pPr>
        <w:spacing w:after="200"/>
      </w:pPr>
      <w:r>
        <w:rPr>
          <w:sz w:val="14"/>
          <w:color w:val="94A3B8"/>
        </w:rPr>
        <w:t xml:space="preserve">This analysis was generated by the CAM (Constrained Assertion Method) system using multiple independent AI evaluators. It is intended as a review aid, not legal advice. All findings should be verified by qualified legal counsel before any action is taken.</w:t>
      </w:r>
    </w:p>
    <w:p>
      <w:pPr>
        <w:spacing w:after="240"/>
      </w:pPr>
      <w:r>
        <w:rPr>
          <w:sz w:val="16"/>
          <w:b/>
          <w:color w:val="94A3B8"/>
        </w:rPr>
        <w:t xml:space="preserve">--- End of CAM Summary ---</w:t>
      </w:r>
    </w:p>
    <w:p w14:paraId="053603DD" w14:textId="77777777" w:rsidR="00123010" w:rsidRDefault="00DA1C84">
      <w:pPr>
        <w:spacing w:before="360"/>
        <w:jc w:val="center"/>
      </w:pPr>
      <w:r>
        <w:rPr>
          <w:rFonts w:ascii="Times New Roman" w:hAnsi="Times New Roman"/>
          <w:b/>
          <w:sz w:val="32"/>
        </w:rPr>
        <w:t>STANDARD RETAIL LEASE AGREEMENT</w:t>
      </w:r>
    </w:p>
    <w:p w14:paraId="043EE099" w14:textId="77777777" w:rsidR="00123010" w:rsidRDefault="00DA1C84">
      <w:pPr>
        <w:spacing w:after="160" w:line="300" w:lineRule="auto"/>
        <w:jc w:val="both"/>
      </w:pPr>
      <w:r>
        <w:rPr>
          <w:rFonts w:ascii="Times New Roman" w:hAnsi="Times New Roman"/>
        </w:rPr>
        <w:t>THIS LEASE AGREEMENT (this "Lease") is entered into as of the 15th day of January, 2025, by and between MERIDIAN COMMERCIAL PROPERTIES LLC, a Delaware limited liability company ("Landlord"), and WELLNESS PLUS PHARMACY LLC, a Delaware limited liability company ("Tenant").</w:t>
      </w:r>
    </w:p>
    <w:p w14:paraId="7B3B009B" w14:textId="77777777" w:rsidR="00123010" w:rsidRDefault="00DA1C84">
      <w:pPr>
        <w:spacing w:before="360"/>
        <w:jc w:val="center"/>
      </w:pPr>
      <w:r>
        <w:rPr>
          <w:rFonts w:ascii="Times New Roman" w:hAnsi="Times New Roman"/>
          <w:b/>
          <w:sz w:val="26"/>
        </w:rPr>
        <w:t>RECITALS</w:t>
      </w:r>
    </w:p>
    <w:p w14:paraId="21932EE6" w14:textId="77777777" w:rsidR="00123010" w:rsidRDefault="00DA1C84">
      <w:pPr>
        <w:spacing w:after="160" w:line="300" w:lineRule="auto"/>
        <w:jc w:val="both"/>
      </w:pPr>
      <w:r>
        <w:rPr>
          <w:rFonts w:ascii="Times New Roman" w:hAnsi="Times New Roman"/>
        </w:rPr>
        <w:t>WHEREAS, Landlord is the owner of that certain shopping center known as Meridian Town Center, located at 4500 Commerce Boulevard, Fairfield, State of Columbia (the "Shopping Center"); and</w:t>
      </w:r>
    </w:p>
    <w:p w14:paraId="267AF94F" w14:textId="77777777" w:rsidR="00123010" w:rsidRDefault="00DA1C84">
      <w:pPr>
        <w:spacing w:after="160" w:line="300" w:lineRule="auto"/>
        <w:jc w:val="both"/>
      </w:pPr>
      <w:r>
        <w:rPr>
          <w:rFonts w:ascii="Times New Roman" w:hAnsi="Times New Roman"/>
        </w:rPr>
        <w:t>WHEREAS, Tenant desires to lease certain premises within the Shopping Center for the purpose of operating a retail business therein, subject to the terms and conditions set forth herein;</w:t>
      </w:r>
    </w:p>
    <w:p w14:paraId="56BB17AD" w14:textId="77777777" w:rsidR="00123010" w:rsidRDefault="00DA1C84">
      <w:pPr>
        <w:spacing w:after="160" w:line="300" w:lineRule="auto"/>
        <w:jc w:val="both"/>
      </w:pPr>
      <w:r>
        <w:rPr>
          <w:rFonts w:ascii="Times New Roman" w:hAnsi="Times New Roman"/>
        </w:rPr>
        <w:t>NOW, THEREFORE, in consideration of the mutual covenants and agreements contained herein, and for other good and valuable consideration, the receipt and sufficiency of which are hereby acknowledged, the parties agree as follows:</w:t>
      </w:r>
    </w:p>
    <w:p w14:paraId="628828BA" w14:textId="77777777" w:rsidR="00123010" w:rsidRDefault="00DA1C84">
      <w:pPr>
        <w:spacing w:before="360"/>
        <w:jc w:val="center"/>
      </w:pPr>
      <w:r>
        <w:rPr>
          <w:rFonts w:ascii="Times New Roman" w:hAnsi="Times New Roman"/>
          <w:b/>
          <w:sz w:val="26"/>
        </w:rPr>
        <w:t>ARTICLE I — DEFINITIONS</w:t>
      </w:r>
    </w:p>
    <w:p w14:paraId="1C8F6275" w14:textId="77777777" w:rsidR="00123010" w:rsidRDefault="00DA1C84">
      <w:pPr>
        <w:spacing w:before="240" w:after="120"/>
      </w:pPr>
      <w:r>
        <w:rPr>
          <w:rFonts w:ascii="Times New Roman" w:hAnsi="Times New Roman"/>
          <w:b/>
        </w:rPr>
        <w:t>Section 1.1. Defined Terms.</w:t>
      </w:r>
    </w:p>
    <w:p w14:paraId="43C0D1C9" w14:textId="77777777" w:rsidR="00123010" w:rsidRDefault="00DA1C84">
      <w:pPr>
        <w:spacing w:after="160" w:line="300" w:lineRule="auto"/>
        <w:jc w:val="both"/>
      </w:pPr>
      <w:r>
        <w:rPr>
          <w:rFonts w:ascii="Times New Roman" w:hAnsi="Times New Roman"/>
        </w:rPr>
        <w:t>As used in this Lease, the following terms shall have the meanings set forth below:</w:t>
      </w:r>
    </w:p>
    <w:p w14:paraId="573CD719" w14:textId="77777777" w:rsidR="00123010" w:rsidRDefault="00DA1C84">
      <w:pPr>
        <w:spacing w:after="160" w:line="300" w:lineRule="auto"/>
        <w:jc w:val="both"/>
      </w:pPr>
      <w:r>
        <w:rPr>
          <w:rFonts w:ascii="Times New Roman" w:hAnsi="Times New Roman"/>
        </w:rPr>
        <w:t>(a) "Affiliate" shall mean any entity that directly or indirectly controls, is controlled by, or is under common control with Tenant, where "control" means the ownership of fifty percent (50%) or more of the voting interests in such entity.</w:t>
      </w:r>
    </w:p>
    <w:p w14:paraId="5414B412" w14:textId="77777777" w:rsidR="00123010" w:rsidRDefault="00DA1C84">
      <w:pPr>
        <w:spacing w:after="160" w:line="300" w:lineRule="auto"/>
        <w:jc w:val="both"/>
      </w:pPr>
      <w:r>
        <w:rPr>
          <w:rFonts w:ascii="Times New Roman" w:hAnsi="Times New Roman"/>
        </w:rPr>
        <w:t>(b) "Base Rent" shall mean the monthly rent payable by Tenant as set forth in Section 3.1.</w:t>
      </w:r>
    </w:p>
    <w:p w14:paraId="394CF626" w14:textId="77777777" w:rsidR="00123010" w:rsidRDefault="00DA1C84">
      <w:pPr>
        <w:spacing w:after="160" w:line="300" w:lineRule="auto"/>
        <w:jc w:val="both"/>
      </w:pPr>
      <w:r>
        <w:rPr>
          <w:rFonts w:ascii="Times New Roman" w:hAnsi="Times New Roman"/>
        </w:rPr>
        <w:t>(c) "Building" shall mean the building within the Shopping Center in which the Premises are located.</w:t>
      </w:r>
    </w:p>
    <w:p w14:paraId="588BE0F3" w14:textId="77777777" w:rsidR="00123010" w:rsidRDefault="00DA1C84">
      <w:pPr>
        <w:spacing w:after="160" w:line="300" w:lineRule="auto"/>
        <w:jc w:val="both"/>
      </w:pPr>
      <w:r>
        <w:rPr>
          <w:rFonts w:ascii="Times New Roman" w:hAnsi="Times New Roman"/>
        </w:rPr>
        <w:t>(d) "CAM Charges" shall mean Common Area Maintenance charges as defined in Section 9.1.</w:t>
      </w:r>
    </w:p>
    <w:p w14:paraId="0941BF9E" w14:textId="77777777" w:rsidR="00123010" w:rsidRDefault="00DA1C84">
      <w:pPr>
        <w:spacing w:after="160" w:line="300" w:lineRule="auto"/>
        <w:jc w:val="both"/>
      </w:pPr>
      <w:r>
        <w:rPr>
          <w:rFonts w:ascii="Times New Roman" w:hAnsi="Times New Roman"/>
        </w:rPr>
        <w:t>(e) "Commencement Date" shall mean the date on which the Lease Term commences as specified in Section 4.1.</w:t>
      </w:r>
    </w:p>
    <w:p w14:paraId="3A60D51C" w14:textId="77777777" w:rsidR="00123010" w:rsidRDefault="00DA1C84">
      <w:pPr>
        <w:spacing w:after="160" w:line="300" w:lineRule="auto"/>
        <w:jc w:val="both"/>
      </w:pPr>
      <w:r>
        <w:rPr>
          <w:rFonts w:ascii="Times New Roman" w:hAnsi="Times New Roman"/>
        </w:rPr>
        <w:t>(f) "Common Areas" shall mean all areas within the Shopping Center that are not leased to tenants, including but not limited to parking areas, walkways, landscaped areas, service corridors, loading docks, management offices, restrooms, and other shared facilities.</w:t>
      </w:r>
    </w:p>
    <w:p w14:paraId="2FDC5C4E" w14:textId="77777777" w:rsidR="00123010" w:rsidRDefault="00DA1C84">
      <w:pPr>
        <w:spacing w:after="160" w:line="300" w:lineRule="auto"/>
        <w:jc w:val="both"/>
      </w:pPr>
      <w:r>
        <w:rPr>
          <w:rFonts w:ascii="Times New Roman" w:hAnsi="Times New Roman"/>
        </w:rPr>
        <w:t>(g) "Default Rate" shall mean the lesser of (i) eighteen percent (18%) per annum, or (ii) the maximum rate permitted by applicable law.</w:t>
      </w:r>
    </w:p>
    <w:p w14:paraId="33CDDA9A" w14:textId="77777777" w:rsidR="00123010" w:rsidRDefault="00DA1C84">
      <w:pPr>
        <w:spacing w:after="160" w:line="300" w:lineRule="auto"/>
        <w:jc w:val="both"/>
      </w:pPr>
      <w:r>
        <w:rPr>
          <w:rFonts w:ascii="Times New Roman" w:hAnsi="Times New Roman"/>
        </w:rPr>
        <w:lastRenderedPageBreak/>
        <w:t>(h) "Expiration Date" shall mean the date on which the Lease Term expires as specified in Section 4.1.</w:t>
      </w:r>
    </w:p>
    <w:p w14:paraId="7B481D9C" w14:textId="77777777" w:rsidR="00123010" w:rsidRDefault="00DA1C84">
      <w:pPr>
        <w:spacing w:after="160" w:line="300" w:lineRule="auto"/>
        <w:jc w:val="both"/>
      </w:pPr>
      <w:r>
        <w:rPr>
          <w:rFonts w:ascii="Times New Roman" w:hAnsi="Times New Roman"/>
        </w:rPr>
        <w:t>(i) "Force Majeure Event" shall mean acts of God, fire, flood, earthquake, hurricane, tornado, war, terrorism, civil unrest, strikes, labor disputes, or government actions beyond the reasonable control of the affected party.</w:t>
      </w:r>
    </w:p>
    <w:p w14:paraId="18A4D772" w14:textId="77777777" w:rsidR="00123010" w:rsidRDefault="00DA1C84">
      <w:pPr>
        <w:spacing w:after="160" w:line="300" w:lineRule="auto"/>
        <w:jc w:val="both"/>
      </w:pPr>
      <w:r>
        <w:rPr>
          <w:rFonts w:ascii="Times New Roman" w:hAnsi="Times New Roman"/>
        </w:rPr>
        <w:t>(j) "Landlord's Work" shall mean any construction, renovation, or improvement to the Premises to be performed by Landlord prior to the Commencement Date, as described in Exhibit B.</w:t>
      </w:r>
    </w:p>
    <w:p w14:paraId="06E9E7F1" w14:textId="77777777" w:rsidR="00123010" w:rsidRDefault="00DA1C84">
      <w:pPr>
        <w:spacing w:after="160" w:line="300" w:lineRule="auto"/>
        <w:jc w:val="both"/>
      </w:pPr>
      <w:r>
        <w:rPr>
          <w:rFonts w:ascii="Times New Roman" w:hAnsi="Times New Roman"/>
        </w:rPr>
        <w:t>(k) "Lease Year" shall mean each successive twelve (12) month period during the Lease Term, with the first Lease Year commencing on the Commencement Date.</w:t>
      </w:r>
    </w:p>
    <w:p w14:paraId="5673AC84" w14:textId="77777777" w:rsidR="00123010" w:rsidRDefault="00DA1C84">
      <w:pPr>
        <w:spacing w:after="160" w:line="300" w:lineRule="auto"/>
        <w:jc w:val="both"/>
      </w:pPr>
      <w:r>
        <w:rPr>
          <w:rFonts w:ascii="Times New Roman" w:hAnsi="Times New Roman"/>
        </w:rPr>
        <w:t>(l) "Permitted Use" shall mean the operation of a retail business consistent with the uses described in Section 7.1.</w:t>
      </w:r>
    </w:p>
    <w:p w14:paraId="2EAE24FD" w14:textId="77777777" w:rsidR="00123010" w:rsidRDefault="00DA1C84">
      <w:pPr>
        <w:spacing w:after="160" w:line="300" w:lineRule="auto"/>
        <w:jc w:val="both"/>
      </w:pPr>
      <w:r>
        <w:rPr>
          <w:rFonts w:ascii="Times New Roman" w:hAnsi="Times New Roman"/>
        </w:rPr>
        <w:t>(m) "Premises" shall mean that certain retail space within the Shopping Center designated as Suite 302, consisting of approximately 2,800 square feet of rentable area, as more particularly described in Exhibit A attached hereto.</w:t>
      </w:r>
    </w:p>
    <w:p w14:paraId="69CDBA00" w14:textId="77777777" w:rsidR="00123010" w:rsidRDefault="00DA1C84">
      <w:pPr>
        <w:spacing w:after="160" w:line="300" w:lineRule="auto"/>
        <w:jc w:val="both"/>
      </w:pPr>
      <w:r>
        <w:rPr>
          <w:rFonts w:ascii="Times New Roman" w:hAnsi="Times New Roman"/>
        </w:rPr>
        <w:t>(n) "Security Deposit" shall mean the deposit required under Section 5.1.</w:t>
      </w:r>
    </w:p>
    <w:p w14:paraId="146585C4" w14:textId="77777777" w:rsidR="00123010" w:rsidRDefault="00DA1C84">
      <w:pPr>
        <w:spacing w:after="160" w:line="300" w:lineRule="auto"/>
        <w:jc w:val="both"/>
      </w:pPr>
      <w:r>
        <w:rPr>
          <w:rFonts w:ascii="Times New Roman" w:hAnsi="Times New Roman"/>
        </w:rPr>
        <w:t>(o) "Tenant's Proportionate Share" shall mean a fraction, the numerator of which is the rentable area of the Premises and the denominator of which is the total rentable area of the Shopping Center, as reasonably determined by Landlord.</w:t>
      </w:r>
    </w:p>
    <w:p w14:paraId="15C97C09" w14:textId="77777777" w:rsidR="00123010" w:rsidRDefault="00DA1C84">
      <w:pPr>
        <w:spacing w:before="360"/>
        <w:jc w:val="center"/>
      </w:pPr>
      <w:r>
        <w:rPr>
          <w:rFonts w:ascii="Times New Roman" w:hAnsi="Times New Roman"/>
          <w:b/>
          <w:sz w:val="26"/>
        </w:rPr>
        <w:t>ARTICLE II — GRANT OF LEASE</w:t>
      </w:r>
    </w:p>
    <w:p w14:paraId="6DA811D9" w14:textId="77777777" w:rsidR="00123010" w:rsidRDefault="00DA1C84">
      <w:pPr>
        <w:spacing w:before="240" w:after="120"/>
      </w:pPr>
      <w:r>
        <w:rPr>
          <w:rFonts w:ascii="Times New Roman" w:hAnsi="Times New Roman"/>
          <w:b/>
        </w:rPr>
        <w:t>Section 2.1. Demise.</w:t>
      </w:r>
    </w:p>
    <w:p w14:paraId="63C1B4F4" w14:textId="77777777" w:rsidR="00123010" w:rsidRDefault="00DA1C84">
      <w:pPr>
        <w:spacing w:after="160" w:line="300" w:lineRule="auto"/>
        <w:jc w:val="both"/>
      </w:pPr>
      <w:r>
        <w:rPr>
          <w:rFonts w:ascii="Times New Roman" w:hAnsi="Times New Roman"/>
        </w:rPr>
        <w:t>Landlord hereby leases to Tenant, and Tenant hereby leases from Landlord, the Premises for the Lease Term, subject to the terms and conditions of this Lease. Tenant accepts the Premises in their "as-is" condition, subject to Landlord's completion of Landlord's Work, if any.</w:t>
      </w:r>
    </w:p>
    <w:p w14:paraId="1947F00D" w14:textId="77777777" w:rsidR="00123010" w:rsidRDefault="00DA1C84">
      <w:pPr>
        <w:spacing w:before="240" w:after="120"/>
      </w:pPr>
      <w:r>
        <w:rPr>
          <w:rFonts w:ascii="Times New Roman" w:hAnsi="Times New Roman"/>
          <w:b/>
        </w:rPr>
        <w:t>Section 2.2. Reservation of Rights.</w:t>
      </w:r>
    </w:p>
    <w:p w14:paraId="77D0DC6A" w14:textId="77777777" w:rsidR="00123010" w:rsidRDefault="00DA1C84">
      <w:pPr>
        <w:spacing w:after="160" w:line="300" w:lineRule="auto"/>
        <w:jc w:val="both"/>
      </w:pPr>
      <w:r>
        <w:rPr>
          <w:rFonts w:ascii="Times New Roman" w:hAnsi="Times New Roman"/>
        </w:rPr>
        <w:t>Landlord reserves the right to make changes to the Shopping Center, including without limitation, changes to the Common Areas, building facades, and tenant mix, provided that such changes do not materially impair Tenant's access to or use of the Premises.</w:t>
      </w:r>
    </w:p>
    <w:p w14:paraId="22A4C978" w14:textId="77777777" w:rsidR="00123010" w:rsidRDefault="00DA1C84">
      <w:pPr>
        <w:spacing w:before="360"/>
        <w:jc w:val="center"/>
      </w:pPr>
      <w:r>
        <w:rPr>
          <w:rFonts w:ascii="Times New Roman" w:hAnsi="Times New Roman"/>
          <w:b/>
          <w:sz w:val="26"/>
        </w:rPr>
        <w:t>ARTICLE III — RENT AND PAYMENT TERMS (LP-01)</w:t>
      </w:r>
    </w:p>
    <w:p w14:paraId="26D1B6EB" w14:textId="77777777" w:rsidR="00123010" w:rsidRDefault="00DA1C84">
      <w:pPr>
        <w:spacing w:before="240" w:after="120"/>
      </w:pPr>
      <w:r>
        <w:rPr>
          <w:rFonts w:ascii="Times New Roman" w:hAnsi="Times New Roman"/>
          <w:b/>
        </w:rPr>
        <w:t>Section 3.1. Base Rent.</w:t>
      </w:r>
    </w:p>
    <w:p w14:paraId="5663234C" w14:textId="77777777" w:rsidR="00123010" w:rsidRDefault="00DA1C84">
      <w:pPr>
        <w:spacing w:after="160" w:line="300" w:lineRule="auto"/>
        <w:jc w:val="both"/>
      </w:pPr>
      <w:r>
        <w:rPr>
          <w:rFonts w:ascii="Times New Roman" w:hAnsi="Times New Roman"/>
        </w:rPr>
        <w:t>Tenant shall pay to Landlord Base Rent in the amount of Nineteen Thousand Six Hundred Dollars ($19,600.00) per month, payable in advance on the first day of each calendar month during the Lease Term. All payments shall be made by check, wire transfer, or ACH payment to such account as Landlord may designate in writing from time to time.</w:t>
      </w:r>
    </w:p>
    <w:p w14:paraId="344DF0DA" w14:textId="77777777" w:rsidR="00123010" w:rsidRDefault="00DA1C84">
      <w:pPr>
        <w:spacing w:before="240" w:after="120"/>
      </w:pPr>
      <w:r>
        <w:rPr>
          <w:rFonts w:ascii="Times New Roman" w:hAnsi="Times New Roman"/>
          <w:b/>
        </w:rPr>
        <w:lastRenderedPageBreak/>
        <w:t>Section 3.2. Late Payment.</w:t>
      </w:r>
    </w:p>
    <w:p w14:paraId="2D1DB7A9" w14:textId="77777777" w:rsidR="00123010" w:rsidRDefault="00DA1C84">
      <w:pPr>
        <w:spacing w:after="160" w:line="300" w:lineRule="auto"/>
        <w:jc w:val="both"/>
      </w:pPr>
      <w:r>
        <w:rPr>
          <w:rFonts w:ascii="Times New Roman" w:hAnsi="Times New Roman"/>
        </w:rPr>
        <w:t>If any installment of Base Rent or any other amount due hereunder is not received by Landlord within five (5) days after the date when due, Tenant shall pay a late charge equal to five percent (5%) of the overdue amount. In addition, any amounts not paid within thirty (30) days of the due date shall bear interest at the Default Rate from the due date until paid in full.</w:t>
      </w:r>
    </w:p>
    <w:p w14:paraId="681B876A" w14:textId="77777777" w:rsidR="00123010" w:rsidRDefault="00DA1C84">
      <w:pPr>
        <w:spacing w:before="240" w:after="120"/>
      </w:pPr>
      <w:r>
        <w:rPr>
          <w:rFonts w:ascii="Times New Roman" w:hAnsi="Times New Roman"/>
          <w:b/>
        </w:rPr>
        <w:t>Section 3.3. Additional Rent.</w:t>
      </w:r>
    </w:p>
    <w:p w14:paraId="0326D01E" w14:textId="77777777" w:rsidR="00123010" w:rsidRDefault="00DA1C84">
      <w:pPr>
        <w:spacing w:after="160" w:line="300" w:lineRule="auto"/>
        <w:jc w:val="both"/>
      </w:pPr>
      <w:r>
        <w:rPr>
          <w:rFonts w:ascii="Times New Roman" w:hAnsi="Times New Roman"/>
        </w:rPr>
        <w:t>All sums payable by Tenant under this Lease, other than Base Rent, including without limitation CAM Charges, insurance premiums, property taxes, and any other charges, shall constitute "Additional Rent." The term "Rent" as used herein shall mean Base Rent and Additional Rent collectively.</w:t>
      </w:r>
    </w:p>
    <w:p w14:paraId="030AC3E0" w14:textId="77777777" w:rsidR="00123010" w:rsidRDefault="00DA1C84">
      <w:pPr>
        <w:spacing w:before="240" w:after="120"/>
      </w:pPr>
      <w:r>
        <w:rPr>
          <w:rFonts w:ascii="Times New Roman" w:hAnsi="Times New Roman"/>
          <w:b/>
        </w:rPr>
        <w:t>Section 3.4. Net Lease.</w:t>
      </w:r>
    </w:p>
    <w:p w14:paraId="4F092BF6" w14:textId="77777777" w:rsidR="00123010" w:rsidRDefault="00DA1C84">
      <w:pPr>
        <w:spacing w:after="160" w:line="300" w:lineRule="auto"/>
        <w:jc w:val="both"/>
      </w:pPr>
      <w:r>
        <w:rPr>
          <w:rFonts w:ascii="Times New Roman" w:hAnsi="Times New Roman"/>
        </w:rPr>
        <w:t>This Lease is intended to be a triple net lease. Tenant shall pay all costs, expenses, and obligations of every kind relating to the Premises that may arise during the Lease Term, except as otherwise expressly provided herein.</w:t>
      </w:r>
    </w:p>
    <w:p w14:paraId="2DE86710" w14:textId="77777777" w:rsidR="00123010" w:rsidRDefault="00DA1C84">
      <w:pPr>
        <w:spacing w:before="360"/>
        <w:jc w:val="center"/>
      </w:pPr>
      <w:r>
        <w:rPr>
          <w:rFonts w:ascii="Times New Roman" w:hAnsi="Times New Roman"/>
          <w:b/>
          <w:sz w:val="26"/>
        </w:rPr>
        <w:t>ARTICLE IV — LEASE TERM AND RENEWAL (LP-03)</w:t>
      </w:r>
    </w:p>
    <w:p w14:paraId="47C695D2" w14:textId="77777777" w:rsidR="00123010" w:rsidRDefault="00DA1C84">
      <w:pPr>
        <w:spacing w:before="240" w:after="120"/>
      </w:pPr>
      <w:r>
        <w:rPr>
          <w:rFonts w:ascii="Times New Roman" w:hAnsi="Times New Roman"/>
          <w:b/>
        </w:rPr>
        <w:t>Section 4.1. Initial Term.</w:t>
      </w:r>
    </w:p>
    <w:p w14:paraId="286E7E4B" w14:textId="77777777" w:rsidR="00123010" w:rsidRDefault="00DA1C84">
      <w:pPr>
        <w:spacing w:after="160" w:line="300" w:lineRule="auto"/>
        <w:jc w:val="both"/>
      </w:pPr>
      <w:r>
        <w:rPr>
          <w:rFonts w:ascii="Times New Roman" w:hAnsi="Times New Roman"/>
        </w:rPr>
        <w:t>The Lease Term shall commence on the Commencement Date and shall expire on the date that is five (5) years after the Commencement Date (the "Expiration Date"), unless sooner terminated in accordance with the provisions of this Lease.</w:t>
      </w:r>
    </w:p>
    <w:p w14:paraId="31EFD764" w14:textId="77777777" w:rsidR="00123010" w:rsidRDefault="00DA1C84">
      <w:pPr>
        <w:spacing w:before="240" w:after="120"/>
      </w:pPr>
      <w:r>
        <w:rPr>
          <w:rFonts w:ascii="Times New Roman" w:hAnsi="Times New Roman"/>
          <w:b/>
        </w:rPr>
        <w:t>Section 4.2. Renewal Option.</w:t>
      </w:r>
    </w:p>
    <w:p w14:paraId="5926F07E" w14:textId="77777777" w:rsidR="00123010" w:rsidRDefault="00DA1C84">
      <w:pPr>
        <w:spacing w:after="160" w:line="300" w:lineRule="auto"/>
        <w:jc w:val="both"/>
      </w:pPr>
      <w:r>
        <w:rPr>
          <w:rFonts w:ascii="Times New Roman" w:hAnsi="Times New Roman"/>
        </w:rPr>
        <w:t>Tenant shall have the option to renew this Lease for one (1) additional period of five (5) years (the "Renewal Term"), upon the same terms and conditions as set forth herein, except that the Base Rent during the Renewal Term shall be adjusted as provided in Section 3.5 of this Lease. Tenant shall exercise such renewal option by delivering written notice to Landlord no later than six (6) months prior to the Expiration Date. If Landlord fails to provide Tenant with a written reminder of the renewal deadline at least twelve (12) months prior to the Expiration Date, the deadline for Tenant's renewal notice shall be extended to three (3) months prior to the Expiration Date. If Tenant fails to deliver such notice within the required time period, the renewal option shall be deemed waived and of no further force or effect.</w:t>
      </w:r>
    </w:p>
    <w:p w14:paraId="45E4F175" w14:textId="77777777" w:rsidR="00123010" w:rsidRDefault="00DA1C84">
      <w:pPr>
        <w:spacing w:before="240" w:after="120"/>
      </w:pPr>
      <w:r>
        <w:rPr>
          <w:rFonts w:ascii="Times New Roman" w:hAnsi="Times New Roman"/>
          <w:b/>
        </w:rPr>
        <w:t>Section 4.3. Holdover.</w:t>
      </w:r>
    </w:p>
    <w:p w14:paraId="7B0FED9E" w14:textId="77777777" w:rsidR="00123010" w:rsidRDefault="00DA1C84">
      <w:pPr>
        <w:spacing w:after="160" w:line="300" w:lineRule="auto"/>
        <w:jc w:val="both"/>
      </w:pPr>
      <w:r>
        <w:rPr>
          <w:rFonts w:ascii="Times New Roman" w:hAnsi="Times New Roman"/>
        </w:rPr>
        <w:t>If Tenant remains in possession of the Premises after the expiration or termination of this Lease without Landlord's written consent, Tenant shall be deemed a holdover tenant on a month-to-month basis, subject to all of the terms and conditions of this Lease, except that the Base Rent during any holdover period shall be one hundred fifty percent (150%) of the Base Rent in effect immediately prior to the expiration or termination of this Lease. Landlord may terminate such holdover tenancy at any time upon thirty (30) days' written notice to Tenant.</w:t>
      </w:r>
    </w:p>
    <w:p w14:paraId="2D1BB79E" w14:textId="77777777" w:rsidR="00123010" w:rsidRDefault="00DA1C84">
      <w:pPr>
        <w:spacing w:before="360"/>
        <w:jc w:val="center"/>
      </w:pPr>
      <w:r>
        <w:rPr>
          <w:rFonts w:ascii="Times New Roman" w:hAnsi="Times New Roman"/>
          <w:b/>
          <w:sz w:val="26"/>
        </w:rPr>
        <w:lastRenderedPageBreak/>
        <w:t>ARTICLE V — SECURITY DEPOSIT (LP-04)</w:t>
      </w:r>
    </w:p>
    <w:p w14:paraId="1B5FED8F" w14:textId="77777777" w:rsidR="00123010" w:rsidRDefault="00DA1C84">
      <w:pPr>
        <w:spacing w:before="240" w:after="120"/>
      </w:pPr>
      <w:r>
        <w:rPr>
          <w:rFonts w:ascii="Times New Roman" w:hAnsi="Times New Roman"/>
          <w:b/>
        </w:rPr>
        <w:t>Section 5.1. Deposit Amount.</w:t>
      </w:r>
    </w:p>
    <w:p w14:paraId="4A295387" w14:textId="77777777" w:rsidR="00123010" w:rsidRDefault="00DA1C84">
      <w:pPr>
        <w:spacing w:after="160" w:line="300" w:lineRule="auto"/>
        <w:jc w:val="both"/>
      </w:pPr>
      <w:r>
        <w:rPr>
          <w:rFonts w:ascii="Times New Roman" w:hAnsi="Times New Roman"/>
        </w:rPr>
        <w:t>Upon execution of this Lease, Tenant shall deposit with Landlord a Security Deposit equal to three (3) months' Base Rent. The Security Deposit shall be held by Landlord as security for the faithful performance by Tenant of all terms, covenants, and conditions of this Lease.</w:t>
      </w:r>
    </w:p>
    <w:p w14:paraId="2E762DF2" w14:textId="77777777" w:rsidR="00123010" w:rsidRDefault="00DA1C84">
      <w:pPr>
        <w:spacing w:before="240" w:after="120"/>
      </w:pPr>
      <w:r>
        <w:rPr>
          <w:rFonts w:ascii="Times New Roman" w:hAnsi="Times New Roman"/>
          <w:b/>
        </w:rPr>
        <w:t>Section 5.2. Application of Deposit.</w:t>
      </w:r>
    </w:p>
    <w:p w14:paraId="06CD76D5" w14:textId="77777777" w:rsidR="00123010" w:rsidRDefault="00DA1C84">
      <w:pPr>
        <w:spacing w:after="160" w:line="300" w:lineRule="auto"/>
        <w:jc w:val="both"/>
      </w:pPr>
      <w:r>
        <w:rPr>
          <w:rFonts w:ascii="Times New Roman" w:hAnsi="Times New Roman"/>
        </w:rPr>
        <w:t>Landlord may apply all or any portion of the Security Deposit to cure any default by Tenant hereunder, including without limitation the payment of overdue Rent, the repair of damage to the Premises caused by Tenant, or the payment of any other amounts owed by Tenant. In the event Landlord applies any portion of the Security Deposit, Tenant shall, within ten (10) days of written notice from Landlord, restore the Security Deposit to its full amount.</w:t>
      </w:r>
    </w:p>
    <w:p w14:paraId="13547BA9" w14:textId="77777777" w:rsidR="00123010" w:rsidRDefault="00DA1C84">
      <w:pPr>
        <w:spacing w:before="240" w:after="120"/>
      </w:pPr>
      <w:r>
        <w:rPr>
          <w:rFonts w:ascii="Times New Roman" w:hAnsi="Times New Roman"/>
          <w:b/>
        </w:rPr>
        <w:t>Section 5.3. Return of Deposit.</w:t>
      </w:r>
    </w:p>
    <w:p w14:paraId="2B18B14D" w14:textId="77777777" w:rsidR="00123010" w:rsidRDefault="00DA1C84">
      <w:pPr>
        <w:spacing w:after="160" w:line="300" w:lineRule="auto"/>
        <w:jc w:val="both"/>
      </w:pPr>
      <w:r>
        <w:rPr>
          <w:rFonts w:ascii="Times New Roman" w:hAnsi="Times New Roman"/>
        </w:rPr>
        <w:t>Provided Tenant has faithfully performed all of its obligations under this Lease, Landlord shall return the Security Deposit to Tenant within thirty (30) days after the later of (a) the Expiration Date or earlier termination of this Lease, or (b) the date Tenant vacates and surrenders the Premises in the condition required by this Lease. Landlord shall not be required to pay interest on the Security Deposit. Landlord may deduct from the Security Deposit any amounts owed by Tenant for unpaid Rent, repairs, cleaning, or other charges.</w:t>
      </w:r>
    </w:p>
    <w:p w14:paraId="6D56A592" w14:textId="77777777" w:rsidR="00123010" w:rsidRDefault="00DA1C84">
      <w:pPr>
        <w:spacing w:before="360"/>
        <w:jc w:val="center"/>
      </w:pPr>
      <w:r>
        <w:rPr>
          <w:rFonts w:ascii="Times New Roman" w:hAnsi="Times New Roman"/>
          <w:b/>
          <w:sz w:val="26"/>
        </w:rPr>
        <w:t>ARTICLE VI — RENT ESCALATION (LP-02)</w:t>
      </w:r>
    </w:p>
    <w:p w14:paraId="301AC0A2" w14:textId="77777777" w:rsidR="00123010" w:rsidRDefault="00DA1C84">
      <w:pPr>
        <w:spacing w:before="240" w:after="120"/>
      </w:pPr>
      <w:r>
        <w:rPr>
          <w:rFonts w:ascii="Times New Roman" w:hAnsi="Times New Roman"/>
          <w:b/>
        </w:rPr>
        <w:t>Section 6.1. Annual Escalation.</w:t>
      </w:r>
    </w:p>
    <w:p w14:paraId="0D5CE497" w14:textId="77777777" w:rsidR="00123010" w:rsidRDefault="00DA1C84">
      <w:pPr>
        <w:spacing w:after="160" w:line="300" w:lineRule="auto"/>
        <w:jc w:val="both"/>
      </w:pPr>
      <w:r>
        <w:rPr>
          <w:rFonts w:ascii="Times New Roman" w:hAnsi="Times New Roman"/>
        </w:rPr>
        <w:t>Commencing on the first anniversary of the Commencement Date, and on each anniversary thereafter during the Lease Term (including any Renewal Term), the Base Rent shall increase by three percent (3%) over the Base Rent payable during the immediately preceding Lease Year. For the avoidance of doubt, the escalation shall be compounded annually.</w:t>
      </w:r>
    </w:p>
    <w:p w14:paraId="3FBA313F" w14:textId="77777777" w:rsidR="00123010" w:rsidRDefault="00DA1C84">
      <w:pPr>
        <w:spacing w:before="240" w:after="120"/>
      </w:pPr>
      <w:r>
        <w:rPr>
          <w:rFonts w:ascii="Times New Roman" w:hAnsi="Times New Roman"/>
          <w:b/>
        </w:rPr>
        <w:t>Section 6.2. Escalation Example.</w:t>
      </w:r>
    </w:p>
    <w:p w14:paraId="65002729" w14:textId="77777777" w:rsidR="00123010" w:rsidRDefault="00DA1C84">
      <w:pPr>
        <w:spacing w:after="160" w:line="300" w:lineRule="auto"/>
        <w:jc w:val="both"/>
      </w:pPr>
      <w:r>
        <w:rPr>
          <w:rFonts w:ascii="Times New Roman" w:hAnsi="Times New Roman"/>
        </w:rPr>
        <w:t>By way of example only, if the initial Base Rent is $10,000.00 per month, the Base Rent for the second Lease Year shall be $10,300.00 per month, and the Base Rent for the third Lease Year shall be $10,609.00 per month.</w:t>
      </w:r>
    </w:p>
    <w:p w14:paraId="51EB319A" w14:textId="77777777" w:rsidR="00123010" w:rsidRDefault="00DA1C84">
      <w:pPr>
        <w:spacing w:before="360"/>
        <w:jc w:val="center"/>
      </w:pPr>
      <w:r>
        <w:rPr>
          <w:rFonts w:ascii="Times New Roman" w:hAnsi="Times New Roman"/>
          <w:b/>
          <w:sz w:val="26"/>
        </w:rPr>
        <w:t>ARTICLE VII — PERMITTED USE (LP-05)</w:t>
      </w:r>
    </w:p>
    <w:p w14:paraId="46DAB564" w14:textId="77777777" w:rsidR="00123010" w:rsidRDefault="00DA1C84">
      <w:pPr>
        <w:spacing w:before="240" w:after="120"/>
      </w:pPr>
      <w:r>
        <w:rPr>
          <w:rFonts w:ascii="Times New Roman" w:hAnsi="Times New Roman"/>
          <w:b/>
        </w:rPr>
        <w:t>Section 7.1. Permitted Use.</w:t>
      </w:r>
    </w:p>
    <w:p w14:paraId="4F6D8C01" w14:textId="77777777" w:rsidR="00123010" w:rsidRDefault="00DA1C84">
      <w:pPr>
        <w:spacing w:after="160" w:line="300" w:lineRule="auto"/>
        <w:jc w:val="both"/>
      </w:pPr>
      <w:r>
        <w:rPr>
          <w:rFonts w:ascii="Times New Roman" w:hAnsi="Times New Roman"/>
        </w:rPr>
        <w:t>Tenant shall use and occupy the Premises solely for the operation of a retail business for the operation of a licensed pharmacy and the sale of health and wellness products, vitamins, supplements, over-the-</w:t>
      </w:r>
      <w:r>
        <w:rPr>
          <w:rFonts w:ascii="Times New Roman" w:hAnsi="Times New Roman"/>
        </w:rPr>
        <w:lastRenderedPageBreak/>
        <w:t>counter medications, and related merchandise and for no other purpose without the prior written consent of Landlord, which consent shall not be unreasonably withheld, conditioned, or delayed. Tenant shall not use the Premises for any purpose that is unlawful, creates a nuisance, or unreasonably disturbs other tenants of the Shopping Center.</w:t>
      </w:r>
    </w:p>
    <w:p w14:paraId="38A0D190" w14:textId="77777777" w:rsidR="00123010" w:rsidRDefault="00DA1C84">
      <w:pPr>
        <w:spacing w:before="240" w:after="120"/>
      </w:pPr>
      <w:r>
        <w:rPr>
          <w:rFonts w:ascii="Times New Roman" w:hAnsi="Times New Roman"/>
          <w:b/>
        </w:rPr>
        <w:t>Section 7.2. Exclusive Use.</w:t>
      </w:r>
    </w:p>
    <w:p w14:paraId="0C945AEE" w14:textId="77777777" w:rsidR="00123010" w:rsidRDefault="00DA1C84">
      <w:pPr>
        <w:spacing w:after="160" w:line="300" w:lineRule="auto"/>
        <w:jc w:val="both"/>
      </w:pPr>
      <w:r>
        <w:rPr>
          <w:rFonts w:ascii="Times New Roman" w:hAnsi="Times New Roman"/>
        </w:rPr>
        <w:t>Landlord grants to Tenant the exclusive right to operate a pharmacy and health and wellness products business within the Shopping Center during the Lease Term, provided that Tenant continuously operates such business throughout the Lease Term. If Tenant ceases to operate such business for a period of ninety (90) consecutive days (other than for permitted renovations or Force Majeure Events), the exclusive use right shall terminate.</w:t>
      </w:r>
    </w:p>
    <w:p w14:paraId="3271193B" w14:textId="77777777" w:rsidR="00123010" w:rsidRDefault="00DA1C84">
      <w:pPr>
        <w:spacing w:before="240" w:after="120"/>
      </w:pPr>
      <w:r>
        <w:rPr>
          <w:rFonts w:ascii="Times New Roman" w:hAnsi="Times New Roman"/>
          <w:b/>
        </w:rPr>
        <w:t>Section 7.3. Compliance with Laws.</w:t>
      </w:r>
    </w:p>
    <w:p w14:paraId="37E1ABD3" w14:textId="77777777" w:rsidR="00123010" w:rsidRDefault="00DA1C84">
      <w:pPr>
        <w:spacing w:after="160" w:line="300" w:lineRule="auto"/>
        <w:jc w:val="both"/>
      </w:pPr>
      <w:r>
        <w:rPr>
          <w:rFonts w:ascii="Times New Roman" w:hAnsi="Times New Roman"/>
        </w:rPr>
        <w:t>Tenant shall, at its sole cost and expense, comply with all applicable federal, state, and local laws, ordinances, regulations, and codes in connection with its use and occupancy of the Premises, including without limitation all health, safety, environmental, and zoning requirements.</w:t>
      </w:r>
    </w:p>
    <w:p w14:paraId="67898AC0" w14:textId="77777777" w:rsidR="00123010" w:rsidRDefault="00DA1C84">
      <w:pPr>
        <w:spacing w:before="360"/>
        <w:jc w:val="center"/>
      </w:pPr>
      <w:r>
        <w:rPr>
          <w:rFonts w:ascii="Times New Roman" w:hAnsi="Times New Roman"/>
          <w:b/>
          <w:sz w:val="26"/>
        </w:rPr>
        <w:t>ARTICLE VIII — MAINTENANCE AND REPAIRS (LP-06)</w:t>
      </w:r>
    </w:p>
    <w:p w14:paraId="229CE46F" w14:textId="77777777" w:rsidR="00123010" w:rsidRDefault="00DA1C84">
      <w:pPr>
        <w:spacing w:before="240" w:after="120"/>
      </w:pPr>
      <w:r>
        <w:rPr>
          <w:rFonts w:ascii="Times New Roman" w:hAnsi="Times New Roman"/>
          <w:b/>
        </w:rPr>
        <w:t>Section 8.1. Tenant's Obligations.</w:t>
      </w:r>
    </w:p>
    <w:p w14:paraId="77F43363" w14:textId="77777777" w:rsidR="00123010" w:rsidRDefault="00DA1C84">
      <w:pPr>
        <w:spacing w:after="160" w:line="300" w:lineRule="auto"/>
        <w:jc w:val="both"/>
      </w:pPr>
      <w:r>
        <w:rPr>
          <w:rFonts w:ascii="Times New Roman" w:hAnsi="Times New Roman"/>
        </w:rPr>
        <w:t>Tenant shall, at its sole cost and expense, maintain the interior of the Premises in good order, condition, and repair throughout the Lease Term, including without limitation all interior walls, ceilings, floors, fixtures, equipment, plate glass, storefronts, doors, and all electrical, plumbing, and mechanical systems exclusively serving the Premises. Tenant shall keep the Premises in a clean and sanitary condition at all times.</w:t>
      </w:r>
    </w:p>
    <w:p w14:paraId="6E645E97" w14:textId="77777777" w:rsidR="00123010" w:rsidRDefault="00DA1C84">
      <w:pPr>
        <w:spacing w:before="240" w:after="120"/>
      </w:pPr>
      <w:r>
        <w:rPr>
          <w:rFonts w:ascii="Times New Roman" w:hAnsi="Times New Roman"/>
          <w:b/>
        </w:rPr>
        <w:t>Section 8.2. Landlord's Obligations.</w:t>
      </w:r>
    </w:p>
    <w:p w14:paraId="1B8DA9FD" w14:textId="77777777" w:rsidR="00123010" w:rsidRDefault="00DA1C84">
      <w:pPr>
        <w:spacing w:after="160" w:line="300" w:lineRule="auto"/>
        <w:jc w:val="both"/>
      </w:pPr>
      <w:r>
        <w:rPr>
          <w:rFonts w:ascii="Times New Roman" w:hAnsi="Times New Roman"/>
        </w:rPr>
        <w:t>Landlord shall maintain, repair, and replace as necessary the structural elements of the Building, including the roof, foundation, exterior walls, and structural columns. Maintenance and repair of HVAC systems serving the Premises shall be a shared responsibility, with Tenant responsible for routine maintenance, filter replacement, and minor repairs, and Landlord responsible for major repairs and system replacement. Landlord shall also maintain all Common Area facilities including parking lots, walkways, landscaping, lighting, and drainage systems. The cost of such maintenance shall be included in CAM Charges to the extent permitted under Article IX.</w:t>
      </w:r>
    </w:p>
    <w:p w14:paraId="24BF0E60" w14:textId="77777777" w:rsidR="00123010" w:rsidRDefault="00DA1C84">
      <w:pPr>
        <w:spacing w:before="240" w:after="120"/>
      </w:pPr>
      <w:r>
        <w:rPr>
          <w:rFonts w:ascii="Times New Roman" w:hAnsi="Times New Roman"/>
          <w:b/>
        </w:rPr>
        <w:t>Section 8.3. Tenant's Failure to Maintain.</w:t>
      </w:r>
    </w:p>
    <w:p w14:paraId="50974CF2" w14:textId="77777777" w:rsidR="00123010" w:rsidRDefault="00DA1C84">
      <w:pPr>
        <w:spacing w:after="160" w:line="300" w:lineRule="auto"/>
        <w:jc w:val="both"/>
      </w:pPr>
      <w:r>
        <w:rPr>
          <w:rFonts w:ascii="Times New Roman" w:hAnsi="Times New Roman"/>
        </w:rPr>
        <w:t>If Tenant fails to maintain the Premises as required by Section 8.1, Landlord may, after ten (10) days' written notice to Tenant (or without notice in the case of an emergency), enter the Premises and perform such maintenance. All costs incurred by Landlord in performing such maintenance shall be reimbursed by Tenant as Additional Rent within thirty (30) days of Landlord's written demand.</w:t>
      </w:r>
    </w:p>
    <w:p w14:paraId="576FB21C" w14:textId="77777777" w:rsidR="00123010" w:rsidRDefault="00DA1C84">
      <w:pPr>
        <w:spacing w:before="360"/>
        <w:jc w:val="center"/>
      </w:pPr>
      <w:r>
        <w:rPr>
          <w:rFonts w:ascii="Times New Roman" w:hAnsi="Times New Roman"/>
          <w:b/>
          <w:sz w:val="26"/>
        </w:rPr>
        <w:lastRenderedPageBreak/>
        <w:t>ARTICLE IX — COMMON AREA MAINTENANCE (LP-07)</w:t>
      </w:r>
    </w:p>
    <w:p w14:paraId="7310BFF9" w14:textId="77777777" w:rsidR="00123010" w:rsidRDefault="00DA1C84">
      <w:pPr>
        <w:spacing w:before="240" w:after="120"/>
      </w:pPr>
      <w:r>
        <w:rPr>
          <w:rFonts w:ascii="Times New Roman" w:hAnsi="Times New Roman"/>
          <w:b/>
        </w:rPr>
        <w:t>Section 9.1. CAM Charges.</w:t>
      </w:r>
    </w:p>
    <w:p w14:paraId="64A1B18F" w14:textId="77777777" w:rsidR="00123010" w:rsidRDefault="00DA1C84">
      <w:pPr>
        <w:spacing w:after="160" w:line="300" w:lineRule="auto"/>
        <w:jc w:val="both"/>
      </w:pPr>
      <w:r>
        <w:rPr>
          <w:rFonts w:ascii="Times New Roman" w:hAnsi="Times New Roman"/>
        </w:rPr>
        <w:t>Tenant shall pay to Landlord, as Additional Rent, Tenant's Proportionate Share of all costs and expenses incurred by Landlord in maintaining, operating, repairing, and managing the Common Areas of the Shopping Center ("CAM Charges"). CAM Charges shall include, without limitation, costs of landscaping, parking lot maintenance and repaving, exterior lighting, snow and ice removal, security, trash removal, management fees (not to exceed three percent (3%) of gross rents), insurance for Common Areas, property taxes allocable to Common Areas, and reasonable reserves for capital replacements.</w:t>
      </w:r>
    </w:p>
    <w:p w14:paraId="2A25AFC4" w14:textId="77777777" w:rsidR="00123010" w:rsidRDefault="00DA1C84">
      <w:pPr>
        <w:spacing w:before="240" w:after="120"/>
      </w:pPr>
      <w:r>
        <w:rPr>
          <w:rFonts w:ascii="Times New Roman" w:hAnsi="Times New Roman"/>
          <w:b/>
        </w:rPr>
        <w:t>Section 9.2. Estimated Payments.</w:t>
      </w:r>
    </w:p>
    <w:p w14:paraId="02D4AC80" w14:textId="77777777" w:rsidR="00123010" w:rsidRDefault="00DA1C84">
      <w:pPr>
        <w:spacing w:after="160" w:line="300" w:lineRule="auto"/>
        <w:jc w:val="both"/>
      </w:pPr>
      <w:r>
        <w:rPr>
          <w:rFonts w:ascii="Times New Roman" w:hAnsi="Times New Roman"/>
        </w:rPr>
        <w:t>Landlord shall provide Tenant with an estimate of CAM Charges for each calendar year. Tenant shall pay one-twelfth (1/12) of the estimated annual CAM Charges monthly, together with Base Rent. Within ninety (90) days after the end of each calendar year, Landlord shall furnish Tenant with a statement of actual CAM Charges. If actual charges exceed estimated payments, Tenant shall pay the deficiency within thirty (30) days. If estimated payments exceed actual charges, Landlord shall credit the overpayment against the next due CAM Charge installments.</w:t>
      </w:r>
    </w:p>
    <w:p w14:paraId="33EA6A1D" w14:textId="77777777" w:rsidR="00123010" w:rsidRDefault="00DA1C84">
      <w:pPr>
        <w:spacing w:before="240" w:after="120"/>
      </w:pPr>
      <w:r>
        <w:rPr>
          <w:rFonts w:ascii="Times New Roman" w:hAnsi="Times New Roman"/>
          <w:b/>
        </w:rPr>
        <w:t>Section 9.3. Records and Audit.</w:t>
      </w:r>
    </w:p>
    <w:p w14:paraId="42F5BC8B" w14:textId="77777777" w:rsidR="00123010" w:rsidRDefault="00DA1C84">
      <w:pPr>
        <w:spacing w:after="160" w:line="300" w:lineRule="auto"/>
        <w:jc w:val="both"/>
      </w:pPr>
      <w:r>
        <w:rPr>
          <w:rFonts w:ascii="Times New Roman" w:hAnsi="Times New Roman"/>
        </w:rPr>
        <w:t>Landlord shall maintain records of all CAM Charges for a period of three (3) years. Tenant shall not have the right to audit or inspect Landlord's books and records relating to CAM Charges.</w:t>
      </w:r>
    </w:p>
    <w:p w14:paraId="684F0173" w14:textId="77777777" w:rsidR="00123010" w:rsidRDefault="00DA1C84">
      <w:pPr>
        <w:spacing w:before="360"/>
        <w:jc w:val="center"/>
      </w:pPr>
      <w:r>
        <w:rPr>
          <w:rFonts w:ascii="Times New Roman" w:hAnsi="Times New Roman"/>
          <w:b/>
          <w:sz w:val="26"/>
        </w:rPr>
        <w:t>ARTICLE X — INSURANCE REQUIREMENTS (LP-08)</w:t>
      </w:r>
    </w:p>
    <w:p w14:paraId="39F79AA1" w14:textId="77777777" w:rsidR="00123010" w:rsidRDefault="00DA1C84">
      <w:pPr>
        <w:spacing w:before="240" w:after="120"/>
      </w:pPr>
      <w:r>
        <w:rPr>
          <w:rFonts w:ascii="Times New Roman" w:hAnsi="Times New Roman"/>
          <w:b/>
        </w:rPr>
        <w:t>Section 10.1. Tenant's Insurance.</w:t>
      </w:r>
    </w:p>
    <w:p w14:paraId="6AF3E402" w14:textId="77777777" w:rsidR="00123010" w:rsidRDefault="00DA1C84">
      <w:pPr>
        <w:spacing w:after="160" w:line="300" w:lineRule="auto"/>
        <w:jc w:val="both"/>
      </w:pPr>
      <w:r>
        <w:rPr>
          <w:rFonts w:ascii="Times New Roman" w:hAnsi="Times New Roman"/>
        </w:rPr>
        <w:t>Throughout the Lease Term, Tenant shall maintain, at its sole cost and expense, the following insurance coverages:</w:t>
      </w:r>
    </w:p>
    <w:p w14:paraId="297F128B" w14:textId="77777777" w:rsidR="00123010" w:rsidRDefault="00DA1C84">
      <w:pPr>
        <w:spacing w:after="160" w:line="300" w:lineRule="auto"/>
        <w:jc w:val="both"/>
      </w:pPr>
      <w:r>
        <w:rPr>
          <w:rFonts w:ascii="Times New Roman" w:hAnsi="Times New Roman"/>
        </w:rPr>
        <w:t>(a) Commercial general liability insurance with limits of not less than One Million Dollars ($1,000,000) per occurrence and Two Million Dollars ($2,000,000) in the aggregate, covering bodily injury, property damage, personal injury, and advertising injury arising out of Tenant's use and occupancy of the Premises;</w:t>
      </w:r>
    </w:p>
    <w:p w14:paraId="0AF7350B" w14:textId="77777777" w:rsidR="00123010" w:rsidRDefault="00DA1C84">
      <w:pPr>
        <w:spacing w:after="160" w:line="300" w:lineRule="auto"/>
        <w:jc w:val="both"/>
      </w:pPr>
      <w:r>
        <w:rPr>
          <w:rFonts w:ascii="Times New Roman" w:hAnsi="Times New Roman"/>
        </w:rPr>
        <w:t>(b) Property insurance covering Tenant's personal property, inventory, trade fixtures, and improvements within the Premises, on an all-risk basis, in an amount equal to the full replacement cost thereof;</w:t>
      </w:r>
    </w:p>
    <w:p w14:paraId="48BA929B" w14:textId="77777777" w:rsidR="00123010" w:rsidRDefault="00DA1C84">
      <w:pPr>
        <w:spacing w:after="160" w:line="300" w:lineRule="auto"/>
        <w:jc w:val="both"/>
      </w:pPr>
      <w:r>
        <w:rPr>
          <w:rFonts w:ascii="Times New Roman" w:hAnsi="Times New Roman"/>
        </w:rPr>
        <w:t>(c) Workers' compensation insurance as required by applicable law, and employer's liability insurance with limits of not less than One Million Dollars ($1,000,000) per accident;</w:t>
      </w:r>
    </w:p>
    <w:p w14:paraId="38971335" w14:textId="77777777" w:rsidR="00123010" w:rsidRDefault="00DA1C84">
      <w:pPr>
        <w:spacing w:after="160" w:line="300" w:lineRule="auto"/>
        <w:jc w:val="both"/>
      </w:pPr>
      <w:r>
        <w:rPr>
          <w:rFonts w:ascii="Times New Roman" w:hAnsi="Times New Roman"/>
        </w:rPr>
        <w:t>(d) Business interruption insurance in an amount sufficient to cover twelve (12) months of Tenant's obligations under this Lease, including Base Rent and Additional Rent.</w:t>
      </w:r>
    </w:p>
    <w:p w14:paraId="16C8BC5C" w14:textId="77777777" w:rsidR="00123010" w:rsidRDefault="00DA1C84">
      <w:pPr>
        <w:spacing w:before="240" w:after="120"/>
      </w:pPr>
      <w:r>
        <w:rPr>
          <w:rFonts w:ascii="Times New Roman" w:hAnsi="Times New Roman"/>
          <w:b/>
        </w:rPr>
        <w:lastRenderedPageBreak/>
        <w:t>Section 10.2. Policy Requirements.</w:t>
      </w:r>
    </w:p>
    <w:p w14:paraId="2DEEE2AD" w14:textId="77777777" w:rsidR="00123010" w:rsidRDefault="00DA1C84">
      <w:pPr>
        <w:spacing w:after="160" w:line="300" w:lineRule="auto"/>
        <w:jc w:val="both"/>
      </w:pPr>
      <w:r>
        <w:rPr>
          <w:rFonts w:ascii="Times New Roman" w:hAnsi="Times New Roman"/>
        </w:rPr>
        <w:t>All insurance policies required to be maintained by Tenant under this Article shall (a) name Landlord, Landlord's managing agent, and Landlord's lender (if any) as additional insureds, (b) be issued by insurance companies rated A-VII or better by A.M. Best, (c) provide that the policies shall not be cancelled or materially modified without thirty (30) days' prior written notice to Landlord, and (d) be primary and non-contributing with any insurance carried by Landlord.</w:t>
      </w:r>
    </w:p>
    <w:p w14:paraId="407AC4BD" w14:textId="77777777" w:rsidR="00123010" w:rsidRDefault="00DA1C84">
      <w:pPr>
        <w:spacing w:before="240" w:after="120"/>
      </w:pPr>
      <w:r>
        <w:rPr>
          <w:rFonts w:ascii="Times New Roman" w:hAnsi="Times New Roman"/>
          <w:b/>
        </w:rPr>
        <w:t>Section 10.3. Certificates of Insurance.</w:t>
      </w:r>
    </w:p>
    <w:p w14:paraId="40DA61D9" w14:textId="77777777" w:rsidR="00123010" w:rsidRDefault="00DA1C84">
      <w:pPr>
        <w:spacing w:after="160" w:line="300" w:lineRule="auto"/>
        <w:jc w:val="both"/>
      </w:pPr>
      <w:r>
        <w:rPr>
          <w:rFonts w:ascii="Times New Roman" w:hAnsi="Times New Roman"/>
        </w:rPr>
        <w:t>Tenant shall deliver to Landlord certificates of insurance evidencing the required coverages prior to the Commencement Date and at least thirty (30) days prior to the expiration of each policy period.</w:t>
      </w:r>
    </w:p>
    <w:p w14:paraId="14E89DD9" w14:textId="77777777" w:rsidR="00123010" w:rsidRDefault="00DA1C84">
      <w:pPr>
        <w:spacing w:before="240" w:after="120"/>
      </w:pPr>
      <w:r>
        <w:rPr>
          <w:rFonts w:ascii="Times New Roman" w:hAnsi="Times New Roman"/>
          <w:b/>
        </w:rPr>
        <w:t>Section 10.4. Landlord's Insurance.</w:t>
      </w:r>
    </w:p>
    <w:p w14:paraId="3AFC4368" w14:textId="77777777" w:rsidR="00123010" w:rsidRDefault="00DA1C84">
      <w:pPr>
        <w:spacing w:after="160" w:line="300" w:lineRule="auto"/>
        <w:jc w:val="both"/>
      </w:pPr>
      <w:r>
        <w:rPr>
          <w:rFonts w:ascii="Times New Roman" w:hAnsi="Times New Roman"/>
        </w:rPr>
        <w:t>Landlord shall maintain property insurance covering the Building and Common Areas, commercial general liability insurance, and such other insurance as Landlord deems reasonably necessary. The cost of Landlord's insurance shall be included in CAM Charges.</w:t>
      </w:r>
    </w:p>
    <w:p w14:paraId="7AB2C1BF" w14:textId="77777777" w:rsidR="00123010" w:rsidRDefault="00DA1C84">
      <w:pPr>
        <w:spacing w:before="360"/>
        <w:jc w:val="center"/>
      </w:pPr>
      <w:r>
        <w:rPr>
          <w:rFonts w:ascii="Times New Roman" w:hAnsi="Times New Roman"/>
          <w:b/>
          <w:sz w:val="26"/>
        </w:rPr>
        <w:t>ARTICLE XI — SUBLETTING AND ASSIGNMENT (LP-09)</w:t>
      </w:r>
    </w:p>
    <w:p w14:paraId="36BFBBD7" w14:textId="77777777" w:rsidR="00123010" w:rsidRDefault="00DA1C84">
      <w:pPr>
        <w:spacing w:before="240" w:after="120"/>
      </w:pPr>
      <w:r>
        <w:rPr>
          <w:rFonts w:ascii="Times New Roman" w:hAnsi="Times New Roman"/>
          <w:b/>
        </w:rPr>
        <w:t>Section 11.1. Restriction.</w:t>
      </w:r>
    </w:p>
    <w:p w14:paraId="7495FFE5" w14:textId="77777777" w:rsidR="00123010" w:rsidRDefault="00DA1C84">
      <w:pPr>
        <w:spacing w:after="160" w:line="300" w:lineRule="auto"/>
        <w:jc w:val="both"/>
      </w:pPr>
      <w:r>
        <w:rPr>
          <w:rFonts w:ascii="Times New Roman" w:hAnsi="Times New Roman"/>
        </w:rPr>
        <w:t>Tenant shall not assign this Lease, or sublet the Premises or any part thereof, or transfer any interest in this Lease, or permit the use or occupancy of the Premises by any party other than Tenant, without the prior written consent of Landlord in each instance, which consent shall not be unreasonably withheld, conditioned, or delayed. Notwithstanding the foregoing, Tenant may assign this Lease or sublet the Premises to an Affiliate without Landlord's prior written consent, provided that (a) Tenant delivers written notice to Landlord at least thirty (30) days prior to such assignment or subletting, (b) such Affiliate assumes all obligations of Tenant under this Lease, and (c) Tenant remains primarily liable for all obligations hereunder. Any assignment, subletting, or transfer in violation of this Section shall be void and of no force or effect, and shall constitute a default under this Lease.</w:t>
      </w:r>
    </w:p>
    <w:p w14:paraId="3986D766" w14:textId="77777777" w:rsidR="00123010" w:rsidRDefault="00DA1C84">
      <w:pPr>
        <w:spacing w:before="240" w:after="120"/>
      </w:pPr>
      <w:r>
        <w:rPr>
          <w:rFonts w:ascii="Times New Roman" w:hAnsi="Times New Roman"/>
          <w:b/>
        </w:rPr>
        <w:t>Section 11.2. Conditions to Consent.</w:t>
      </w:r>
    </w:p>
    <w:p w14:paraId="05022A6B" w14:textId="77777777" w:rsidR="00123010" w:rsidRDefault="00DA1C84">
      <w:pPr>
        <w:spacing w:after="160" w:line="300" w:lineRule="auto"/>
        <w:jc w:val="both"/>
      </w:pPr>
      <w:r>
        <w:rPr>
          <w:rFonts w:ascii="Times New Roman" w:hAnsi="Times New Roman"/>
        </w:rPr>
        <w:t>Landlord's consent to any assignment or subletting shall be conditioned upon: (a) the proposed assignee or subtenant being a reputable entity with financial capability to perform the obligations of this Lease; (b) the proposed use being consistent with the Permitted Use; (c) the proposed assignment or subletting not violating any exclusive use rights granted to other tenants; and (d) Tenant delivering to Landlord an executed copy of the assignment or sublease agreement at least thirty (30) days prior to the effective date thereof.</w:t>
      </w:r>
    </w:p>
    <w:p w14:paraId="3F21ED7D" w14:textId="77777777" w:rsidR="00123010" w:rsidRDefault="00DA1C84">
      <w:pPr>
        <w:spacing w:before="240" w:after="120"/>
      </w:pPr>
      <w:r>
        <w:rPr>
          <w:rFonts w:ascii="Times New Roman" w:hAnsi="Times New Roman"/>
          <w:b/>
        </w:rPr>
        <w:t>Section 11.3. No Release.</w:t>
      </w:r>
    </w:p>
    <w:p w14:paraId="13A0AB1B" w14:textId="77777777" w:rsidR="00123010" w:rsidRDefault="00DA1C84">
      <w:pPr>
        <w:spacing w:after="160" w:line="300" w:lineRule="auto"/>
        <w:jc w:val="both"/>
      </w:pPr>
      <w:r>
        <w:rPr>
          <w:rFonts w:ascii="Times New Roman" w:hAnsi="Times New Roman"/>
        </w:rPr>
        <w:lastRenderedPageBreak/>
        <w:t>No assignment or subletting shall release Tenant from its obligations under this Lease. Tenant shall remain fully liable for the performance of all terms, covenants, and conditions of this Lease, including the payment of Rent.</w:t>
      </w:r>
    </w:p>
    <w:p w14:paraId="15D0E45B" w14:textId="77777777" w:rsidR="00123010" w:rsidRDefault="00DA1C84">
      <w:pPr>
        <w:spacing w:before="240" w:after="120"/>
      </w:pPr>
      <w:r>
        <w:rPr>
          <w:rFonts w:ascii="Times New Roman" w:hAnsi="Times New Roman"/>
          <w:b/>
        </w:rPr>
        <w:t>Section 11.4. Profit Sharing.</w:t>
      </w:r>
    </w:p>
    <w:p w14:paraId="09D53DB8" w14:textId="77777777" w:rsidR="00123010" w:rsidRDefault="00DA1C84">
      <w:pPr>
        <w:spacing w:after="160" w:line="300" w:lineRule="auto"/>
        <w:jc w:val="both"/>
      </w:pPr>
      <w:r>
        <w:rPr>
          <w:rFonts w:ascii="Times New Roman" w:hAnsi="Times New Roman"/>
        </w:rPr>
        <w:t>If Tenant receives rent or other consideration from a subtenant or assignee in excess of the Rent payable by Tenant under this Lease (after deducting Tenant's reasonable costs of subletting or assignment, including brokerage commissions, legal fees, and tenant improvement costs), Tenant shall pay fifty percent (50%) of such excess to Landlord as Additional Rent.</w:t>
      </w:r>
    </w:p>
    <w:p w14:paraId="54AD7A55" w14:textId="77777777" w:rsidR="00123010" w:rsidRDefault="00DA1C84">
      <w:pPr>
        <w:spacing w:before="360"/>
        <w:jc w:val="center"/>
      </w:pPr>
      <w:r>
        <w:rPr>
          <w:rFonts w:ascii="Times New Roman" w:hAnsi="Times New Roman"/>
          <w:b/>
          <w:sz w:val="26"/>
        </w:rPr>
        <w:t>ARTICLE XII — ALTERATIONS AND IMPROVEMENTS (LP-10)</w:t>
      </w:r>
    </w:p>
    <w:p w14:paraId="1E3AFB74" w14:textId="77777777" w:rsidR="00123010" w:rsidRDefault="00DA1C84">
      <w:pPr>
        <w:spacing w:before="240" w:after="120"/>
      </w:pPr>
      <w:r>
        <w:rPr>
          <w:rFonts w:ascii="Times New Roman" w:hAnsi="Times New Roman"/>
          <w:b/>
        </w:rPr>
        <w:t>Section 12.1. Landlord Consent Required.</w:t>
      </w:r>
    </w:p>
    <w:p w14:paraId="57CD4C2F" w14:textId="77777777" w:rsidR="00123010" w:rsidRDefault="00DA1C84">
      <w:pPr>
        <w:spacing w:after="160" w:line="300" w:lineRule="auto"/>
        <w:jc w:val="both"/>
      </w:pPr>
      <w:r>
        <w:rPr>
          <w:rFonts w:ascii="Times New Roman" w:hAnsi="Times New Roman"/>
        </w:rPr>
        <w:t>Tenant shall not make any alterations, additions, or improvements to the Premises without the prior written consent of Landlord, which consent shall not be unreasonably withheld for non-structural alterations costing less than Twenty-Five Thousand Dollars ($25,000). All alterations shall be performed in a good and workmanlike manner, in compliance with all applicable laws, codes, and regulations, and in accordance with plans and specifications approved by Landlord.</w:t>
      </w:r>
    </w:p>
    <w:p w14:paraId="79F08601" w14:textId="77777777" w:rsidR="00123010" w:rsidRDefault="00DA1C84">
      <w:pPr>
        <w:spacing w:before="240" w:after="120"/>
      </w:pPr>
      <w:r>
        <w:rPr>
          <w:rFonts w:ascii="Times New Roman" w:hAnsi="Times New Roman"/>
          <w:b/>
        </w:rPr>
        <w:t>Section 12.2. Ownership of Improvements.</w:t>
      </w:r>
    </w:p>
    <w:p w14:paraId="1B51D9E3" w14:textId="77777777" w:rsidR="00123010" w:rsidRDefault="00DA1C84">
      <w:pPr>
        <w:spacing w:after="160" w:line="300" w:lineRule="auto"/>
        <w:jc w:val="both"/>
      </w:pPr>
      <w:r>
        <w:rPr>
          <w:rFonts w:ascii="Times New Roman" w:hAnsi="Times New Roman"/>
        </w:rPr>
        <w:t>All alterations, additions, and improvements made to the Premises, whether by Landlord or Tenant, shall become the property of Landlord upon installation and shall remain upon the Premises at the expiration or termination of this Lease, unless Landlord requests their removal in writing at least thirty (30) days prior to the Expiration Date, in which case Tenant shall remove such improvements and restore the Premises to their original condition at Tenant's sole cost and expense.</w:t>
      </w:r>
    </w:p>
    <w:p w14:paraId="2E20A751" w14:textId="77777777" w:rsidR="00123010" w:rsidRDefault="00DA1C84">
      <w:pPr>
        <w:spacing w:before="240" w:after="120"/>
      </w:pPr>
      <w:r>
        <w:rPr>
          <w:rFonts w:ascii="Times New Roman" w:hAnsi="Times New Roman"/>
          <w:b/>
        </w:rPr>
        <w:t>Section 12.3. Liens.</w:t>
      </w:r>
    </w:p>
    <w:p w14:paraId="35BF9DB3" w14:textId="77777777" w:rsidR="00123010" w:rsidRDefault="00DA1C84">
      <w:pPr>
        <w:spacing w:after="160" w:line="300" w:lineRule="auto"/>
        <w:jc w:val="both"/>
      </w:pPr>
      <w:r>
        <w:rPr>
          <w:rFonts w:ascii="Times New Roman" w:hAnsi="Times New Roman"/>
        </w:rPr>
        <w:t>Tenant shall not permit any mechanic's lien or other lien to be filed against the Premises or the Shopping Center arising out of work performed or materials furnished to the Premises at Tenant's request. If any such lien is filed, Tenant shall cause it to be discharged within thirty (30) days after Tenant's receipt of notice thereof, by payment, bond, or otherwise.</w:t>
      </w:r>
    </w:p>
    <w:p w14:paraId="1311BC9D" w14:textId="77777777" w:rsidR="00123010" w:rsidRDefault="00DA1C84">
      <w:pPr>
        <w:spacing w:before="360"/>
        <w:jc w:val="center"/>
      </w:pPr>
      <w:r>
        <w:rPr>
          <w:rFonts w:ascii="Times New Roman" w:hAnsi="Times New Roman"/>
          <w:b/>
          <w:sz w:val="26"/>
        </w:rPr>
        <w:t>ARTICLE XIII — DEFAULT AND REMEDIES (LP-11)</w:t>
      </w:r>
    </w:p>
    <w:p w14:paraId="2A7D8BAF" w14:textId="77777777" w:rsidR="00123010" w:rsidRDefault="00DA1C84">
      <w:pPr>
        <w:spacing w:before="240" w:after="120"/>
      </w:pPr>
      <w:r>
        <w:rPr>
          <w:rFonts w:ascii="Times New Roman" w:hAnsi="Times New Roman"/>
          <w:b/>
        </w:rPr>
        <w:t>Section 13.1. Tenant Default.</w:t>
      </w:r>
    </w:p>
    <w:p w14:paraId="2D647857" w14:textId="77777777" w:rsidR="00123010" w:rsidRDefault="00DA1C84">
      <w:pPr>
        <w:spacing w:after="160" w:line="300" w:lineRule="auto"/>
        <w:jc w:val="both"/>
      </w:pPr>
      <w:r>
        <w:rPr>
          <w:rFonts w:ascii="Times New Roman" w:hAnsi="Times New Roman"/>
        </w:rPr>
        <w:t>Each of the following shall constitute a default by Tenant under this Lease:</w:t>
      </w:r>
    </w:p>
    <w:p w14:paraId="02696B30" w14:textId="77777777" w:rsidR="00123010" w:rsidRDefault="00DA1C84">
      <w:pPr>
        <w:spacing w:after="160" w:line="300" w:lineRule="auto"/>
        <w:jc w:val="both"/>
      </w:pPr>
      <w:r>
        <w:rPr>
          <w:rFonts w:ascii="Times New Roman" w:hAnsi="Times New Roman"/>
        </w:rPr>
        <w:t>(a) Failure to pay any installment of Rent or any other sum due hereunder within five (5) days after written notice from Landlord that the same is past due;</w:t>
      </w:r>
    </w:p>
    <w:p w14:paraId="2141D227" w14:textId="77777777" w:rsidR="00123010" w:rsidRDefault="00DA1C84">
      <w:pPr>
        <w:spacing w:after="160" w:line="300" w:lineRule="auto"/>
        <w:jc w:val="both"/>
      </w:pPr>
      <w:r>
        <w:rPr>
          <w:rFonts w:ascii="Times New Roman" w:hAnsi="Times New Roman"/>
        </w:rPr>
        <w:lastRenderedPageBreak/>
        <w:t>(b) Failure to perform or observe any material term, covenant, or condition of this Lease, if such failure continues for a period of ten (10) days after written notice from Landlord specifying the nature of such failure (or, if such failure cannot reasonably be cured within ten (10) days, failure to commence cure within such ten (10) day period and diligently prosecute such cure to completion);</w:t>
      </w:r>
    </w:p>
    <w:p w14:paraId="7527E11B" w14:textId="77777777" w:rsidR="00123010" w:rsidRDefault="00DA1C84">
      <w:pPr>
        <w:spacing w:after="160" w:line="300" w:lineRule="auto"/>
        <w:jc w:val="both"/>
      </w:pPr>
      <w:r>
        <w:rPr>
          <w:rFonts w:ascii="Times New Roman" w:hAnsi="Times New Roman"/>
        </w:rPr>
        <w:t>(c) The filing of a petition by or against Tenant under any bankruptcy or insolvency law, or the appointment of a receiver or trustee for Tenant's assets, if such proceeding is not dismissed within sixty (60) days;</w:t>
      </w:r>
    </w:p>
    <w:p w14:paraId="15F3CFD5" w14:textId="77777777" w:rsidR="00123010" w:rsidRDefault="00DA1C84">
      <w:pPr>
        <w:spacing w:after="160" w:line="300" w:lineRule="auto"/>
        <w:jc w:val="both"/>
      </w:pPr>
      <w:r>
        <w:rPr>
          <w:rFonts w:ascii="Times New Roman" w:hAnsi="Times New Roman"/>
        </w:rPr>
        <w:t>(d) Abandonment of the Premises for a period exceeding thirty (30) consecutive days.</w:t>
      </w:r>
    </w:p>
    <w:p w14:paraId="4578DE25" w14:textId="77777777" w:rsidR="00123010" w:rsidRDefault="00DA1C84">
      <w:pPr>
        <w:spacing w:before="240" w:after="120"/>
      </w:pPr>
      <w:r>
        <w:rPr>
          <w:rFonts w:ascii="Times New Roman" w:hAnsi="Times New Roman"/>
          <w:b/>
        </w:rPr>
        <w:t>Section 13.2. Landlord's Remedies.</w:t>
      </w:r>
    </w:p>
    <w:p w14:paraId="48EEFB05" w14:textId="77777777" w:rsidR="00123010" w:rsidRDefault="00DA1C84">
      <w:pPr>
        <w:spacing w:after="160" w:line="300" w:lineRule="auto"/>
        <w:jc w:val="both"/>
      </w:pPr>
      <w:r>
        <w:rPr>
          <w:rFonts w:ascii="Times New Roman" w:hAnsi="Times New Roman"/>
        </w:rPr>
        <w:t>Upon the occurrence of a Tenant default, Landlord shall have the right, at its option, to pursue any one or more of the following remedies:</w:t>
      </w:r>
    </w:p>
    <w:p w14:paraId="1320D6E5" w14:textId="77777777" w:rsidR="00123010" w:rsidRDefault="00DA1C84">
      <w:pPr>
        <w:spacing w:after="160" w:line="300" w:lineRule="auto"/>
        <w:jc w:val="both"/>
      </w:pPr>
      <w:r>
        <w:rPr>
          <w:rFonts w:ascii="Times New Roman" w:hAnsi="Times New Roman"/>
        </w:rPr>
        <w:t>(a) Terminate this Lease by written notice to Tenant, in which event Tenant shall immediately surrender the Premises to Landlord and Tenant shall pay to Landlord all Rent and other sums due and owing through the date of termination, plus damages;</w:t>
      </w:r>
    </w:p>
    <w:p w14:paraId="6DE0CE21" w14:textId="77777777" w:rsidR="00123010" w:rsidRDefault="00DA1C84">
      <w:pPr>
        <w:spacing w:after="160" w:line="300" w:lineRule="auto"/>
        <w:jc w:val="both"/>
      </w:pPr>
      <w:r>
        <w:rPr>
          <w:rFonts w:ascii="Times New Roman" w:hAnsi="Times New Roman"/>
        </w:rPr>
        <w:t>(b) Re-enter the Premises and remove Tenant and all persons and property therefrom, with or without terminating this Lease, and relet the Premises for such term, at such rental, and upon such conditions as Landlord deems appropriate;</w:t>
      </w:r>
    </w:p>
    <w:p w14:paraId="6450B801" w14:textId="77777777" w:rsidR="00123010" w:rsidRDefault="00DA1C84">
      <w:pPr>
        <w:spacing w:after="160" w:line="300" w:lineRule="auto"/>
        <w:jc w:val="both"/>
      </w:pPr>
      <w:r>
        <w:rPr>
          <w:rFonts w:ascii="Times New Roman" w:hAnsi="Times New Roman"/>
        </w:rPr>
        <w:t>(c) Accelerate all Rent due for the remainder of the Lease Term, discounted to present value at six percent (6%) per annum;</w:t>
      </w:r>
    </w:p>
    <w:p w14:paraId="07AFED7C" w14:textId="77777777" w:rsidR="00123010" w:rsidRDefault="00DA1C84">
      <w:pPr>
        <w:spacing w:after="160" w:line="300" w:lineRule="auto"/>
        <w:jc w:val="both"/>
      </w:pPr>
      <w:r>
        <w:rPr>
          <w:rFonts w:ascii="Times New Roman" w:hAnsi="Times New Roman"/>
        </w:rPr>
        <w:t>(d) Exercise any other rights or remedies available to Landlord at law or in equity.</w:t>
      </w:r>
    </w:p>
    <w:p w14:paraId="03366FD7" w14:textId="77777777" w:rsidR="00123010" w:rsidRDefault="00DA1C84">
      <w:pPr>
        <w:spacing w:before="240" w:after="120"/>
      </w:pPr>
      <w:r>
        <w:rPr>
          <w:rFonts w:ascii="Times New Roman" w:hAnsi="Times New Roman"/>
          <w:b/>
        </w:rPr>
        <w:t>Section 13.3. Landlord Default.</w:t>
      </w:r>
    </w:p>
    <w:p w14:paraId="5A6D2AA6" w14:textId="77777777" w:rsidR="00123010" w:rsidRDefault="00DA1C84">
      <w:pPr>
        <w:spacing w:after="160" w:line="300" w:lineRule="auto"/>
        <w:jc w:val="both"/>
      </w:pPr>
      <w:r>
        <w:rPr>
          <w:rFonts w:ascii="Times New Roman" w:hAnsi="Times New Roman"/>
        </w:rPr>
        <w:t>Landlord shall be in default under this Lease if Landlord fails to perform any of its obligations hereunder within thirty (30) days after written notice from Tenant specifying the nature of such failure (or, if such failure cannot reasonably be cured within thirty (30) days, failure to commence cure within such period and diligently prosecute such cure to completion).</w:t>
      </w:r>
    </w:p>
    <w:p w14:paraId="290A0E35" w14:textId="77777777" w:rsidR="00123010" w:rsidRDefault="00DA1C84">
      <w:pPr>
        <w:spacing w:before="360"/>
        <w:jc w:val="center"/>
      </w:pPr>
      <w:r>
        <w:rPr>
          <w:rFonts w:ascii="Times New Roman" w:hAnsi="Times New Roman"/>
          <w:b/>
          <w:sz w:val="26"/>
        </w:rPr>
        <w:t>ARTICLE XIV — EARLY TERMINATION (LP-12)</w:t>
      </w:r>
    </w:p>
    <w:p w14:paraId="01CFC0F4" w14:textId="77777777" w:rsidR="00123010" w:rsidRDefault="00DA1C84">
      <w:pPr>
        <w:spacing w:before="240" w:after="120"/>
      </w:pPr>
      <w:r>
        <w:rPr>
          <w:rFonts w:ascii="Times New Roman" w:hAnsi="Times New Roman"/>
          <w:b/>
        </w:rPr>
        <w:t>Section 14.1. Tenant's Early Termination Right.</w:t>
      </w:r>
    </w:p>
    <w:p w14:paraId="1A29FEE0" w14:textId="77777777" w:rsidR="00123010" w:rsidRDefault="00DA1C84">
      <w:pPr>
        <w:spacing w:after="160" w:line="300" w:lineRule="auto"/>
        <w:jc w:val="both"/>
      </w:pPr>
      <w:r>
        <w:rPr>
          <w:rFonts w:ascii="Times New Roman" w:hAnsi="Times New Roman"/>
        </w:rPr>
        <w:t>Tenant shall have the right to terminate this Lease prior to the Expiration Date, subject to the following conditions:</w:t>
      </w:r>
    </w:p>
    <w:p w14:paraId="58238DA0" w14:textId="77777777" w:rsidR="00123010" w:rsidRDefault="00DA1C84">
      <w:pPr>
        <w:spacing w:after="160" w:line="300" w:lineRule="auto"/>
        <w:jc w:val="both"/>
      </w:pPr>
      <w:r>
        <w:rPr>
          <w:rFonts w:ascii="Times New Roman" w:hAnsi="Times New Roman"/>
        </w:rPr>
        <w:t>(a) Tenant shall provide Landlord with not less than one hundred eighty (180) days' prior written notice of its intent to terminate;</w:t>
      </w:r>
    </w:p>
    <w:p w14:paraId="66FD1115" w14:textId="77777777" w:rsidR="00123010" w:rsidRDefault="00DA1C84">
      <w:pPr>
        <w:spacing w:after="160" w:line="300" w:lineRule="auto"/>
        <w:jc w:val="both"/>
      </w:pPr>
      <w:r>
        <w:rPr>
          <w:rFonts w:ascii="Times New Roman" w:hAnsi="Times New Roman"/>
        </w:rPr>
        <w:lastRenderedPageBreak/>
        <w:t>(b) Tenant shall pay to Landlord an early termination fee equal to six (6) months' Base Rent then in effect (the "Termination Fee");</w:t>
      </w:r>
    </w:p>
    <w:p w14:paraId="15854A4B" w14:textId="77777777" w:rsidR="00123010" w:rsidRDefault="00DA1C84">
      <w:pPr>
        <w:spacing w:after="160" w:line="300" w:lineRule="auto"/>
        <w:jc w:val="both"/>
      </w:pPr>
      <w:r>
        <w:rPr>
          <w:rFonts w:ascii="Times New Roman" w:hAnsi="Times New Roman"/>
        </w:rPr>
        <w:t>(c) Tenant shall not be in default under this Lease at the time of delivery of the termination notice or at the time of termination;</w:t>
      </w:r>
    </w:p>
    <w:p w14:paraId="357FD5CB" w14:textId="77777777" w:rsidR="00123010" w:rsidRDefault="00DA1C84">
      <w:pPr>
        <w:spacing w:after="160" w:line="300" w:lineRule="auto"/>
        <w:jc w:val="both"/>
      </w:pPr>
      <w:r>
        <w:rPr>
          <w:rFonts w:ascii="Times New Roman" w:hAnsi="Times New Roman"/>
        </w:rPr>
        <w:t>(d) The effective date of termination shall be no earlier than the end of the second (2nd) Lease Year.</w:t>
      </w:r>
    </w:p>
    <w:p w14:paraId="0439AF95" w14:textId="77777777" w:rsidR="00123010" w:rsidRDefault="00DA1C84">
      <w:pPr>
        <w:spacing w:before="240" w:after="120"/>
      </w:pPr>
      <w:r>
        <w:rPr>
          <w:rFonts w:ascii="Times New Roman" w:hAnsi="Times New Roman"/>
          <w:b/>
        </w:rPr>
        <w:t>Section 14.2. Obligations Upon Termination.</w:t>
      </w:r>
    </w:p>
    <w:p w14:paraId="34118AA5" w14:textId="77777777" w:rsidR="00123010" w:rsidRDefault="00DA1C84">
      <w:pPr>
        <w:spacing w:after="160" w:line="300" w:lineRule="auto"/>
        <w:jc w:val="both"/>
      </w:pPr>
      <w:r>
        <w:rPr>
          <w:rFonts w:ascii="Times New Roman" w:hAnsi="Times New Roman"/>
        </w:rPr>
        <w:t>Upon early termination, Tenant shall surrender the Premises in the condition required by Article XX and shall have no further obligations under this Lease except for those which by their nature survive termination, including without limitation indemnification obligations and any amounts accrued but unpaid as of the termination date.</w:t>
      </w:r>
    </w:p>
    <w:p w14:paraId="2000B987" w14:textId="77777777" w:rsidR="00123010" w:rsidRDefault="00DA1C84">
      <w:pPr>
        <w:spacing w:before="360"/>
        <w:jc w:val="center"/>
      </w:pPr>
      <w:r>
        <w:rPr>
          <w:rFonts w:ascii="Times New Roman" w:hAnsi="Times New Roman"/>
          <w:b/>
          <w:sz w:val="26"/>
        </w:rPr>
        <w:t>ARTICLE XV — INDEMNIFICATION AND LIABILITY (LP-13)</w:t>
      </w:r>
    </w:p>
    <w:p w14:paraId="56DA44DC" w14:textId="77777777" w:rsidR="00123010" w:rsidRDefault="00DA1C84">
      <w:pPr>
        <w:spacing w:before="240" w:after="120"/>
      </w:pPr>
      <w:r>
        <w:rPr>
          <w:rFonts w:ascii="Times New Roman" w:hAnsi="Times New Roman"/>
          <w:b/>
        </w:rPr>
        <w:t>Section 15.1. Tenant's Indemnification.</w:t>
      </w:r>
    </w:p>
    <w:p w14:paraId="0E909D71" w14:textId="77777777" w:rsidR="00123010" w:rsidRDefault="00DA1C84">
      <w:pPr>
        <w:spacing w:after="160" w:line="300" w:lineRule="auto"/>
        <w:jc w:val="both"/>
      </w:pPr>
      <w:r>
        <w:rPr>
          <w:rFonts w:ascii="Times New Roman" w:hAnsi="Times New Roman"/>
        </w:rPr>
        <w:t>Tenant shall indemnify, defend, and hold harmless Landlord, its officers, directors, employees, agents, and contractors from and against any and all claims, demands, actions, damages, losses, liabilities, judgments, costs, and expenses (including reasonable attorneys' fees) arising out of or related to: (a) Tenant's use and occupancy of the Premises; (b) any act, omission, or negligence of Tenant or Tenant's employees, agents, contractors, customers, or invitees; (c) any breach of this Lease by Tenant; or (d) any accident, injury, or damage occurring in or about the Premises.</w:t>
      </w:r>
    </w:p>
    <w:p w14:paraId="5CF4B2A5" w14:textId="77777777" w:rsidR="00123010" w:rsidRDefault="00DA1C84">
      <w:pPr>
        <w:spacing w:before="240" w:after="120"/>
      </w:pPr>
      <w:r>
        <w:rPr>
          <w:rFonts w:ascii="Times New Roman" w:hAnsi="Times New Roman"/>
          <w:b/>
        </w:rPr>
        <w:t>Section 15.2. Landlord's Indemnification.</w:t>
      </w:r>
    </w:p>
    <w:p w14:paraId="32763F6E" w14:textId="77777777" w:rsidR="00123010" w:rsidRDefault="00DA1C84">
      <w:pPr>
        <w:spacing w:after="160" w:line="300" w:lineRule="auto"/>
        <w:jc w:val="both"/>
      </w:pPr>
      <w:r>
        <w:rPr>
          <w:rFonts w:ascii="Times New Roman" w:hAnsi="Times New Roman"/>
        </w:rPr>
        <w:t>Landlord shall indemnify, defend, and hold harmless Tenant from and against any and all claims, demands, damages, losses, and expenses (including reasonable attorneys' fees) arising out of Landlord's gross negligence or willful misconduct in connection with Landlord's maintenance and operation of the Common Areas and the structural elements of the Building.</w:t>
      </w:r>
    </w:p>
    <w:p w14:paraId="7D6C307B" w14:textId="77777777" w:rsidR="00123010" w:rsidRDefault="00DA1C84">
      <w:pPr>
        <w:spacing w:before="240" w:after="120"/>
      </w:pPr>
      <w:r>
        <w:rPr>
          <w:rFonts w:ascii="Times New Roman" w:hAnsi="Times New Roman"/>
          <w:b/>
        </w:rPr>
        <w:t>Section 15.3. Limitation of Landlord's Liability.</w:t>
      </w:r>
    </w:p>
    <w:p w14:paraId="3A8CD080" w14:textId="77777777" w:rsidR="00123010" w:rsidRDefault="00DA1C84">
      <w:pPr>
        <w:spacing w:after="160" w:line="300" w:lineRule="auto"/>
        <w:jc w:val="both"/>
      </w:pPr>
      <w:r>
        <w:rPr>
          <w:rFonts w:ascii="Times New Roman" w:hAnsi="Times New Roman"/>
        </w:rPr>
        <w:t>Notwithstanding anything to the contrary in this Lease, Landlord shall not be liable for any consequential, incidental, or punitive damages. Landlord's liability under this Lease shall in no event extend beyond Landlord's interest in the Shopping Center and the proceeds thereof. Tenant agrees to use commercially reasonable efforts to mitigate any damages arising from Landlord's default.</w:t>
      </w:r>
    </w:p>
    <w:p w14:paraId="4727950B" w14:textId="77777777" w:rsidR="00123010" w:rsidRDefault="00DA1C84">
      <w:pPr>
        <w:spacing w:before="240" w:after="120"/>
      </w:pPr>
      <w:r>
        <w:rPr>
          <w:rFonts w:ascii="Times New Roman" w:hAnsi="Times New Roman"/>
          <w:b/>
        </w:rPr>
        <w:t>Section 15.4. Waiver of Subrogation.</w:t>
      </w:r>
    </w:p>
    <w:p w14:paraId="548D98F7" w14:textId="77777777" w:rsidR="00123010" w:rsidRDefault="00DA1C84">
      <w:pPr>
        <w:spacing w:after="160" w:line="300" w:lineRule="auto"/>
        <w:jc w:val="both"/>
      </w:pPr>
      <w:r>
        <w:rPr>
          <w:rFonts w:ascii="Times New Roman" w:hAnsi="Times New Roman"/>
        </w:rPr>
        <w:t>Each party hereby waives any right of recovery against the other party for any loss or damage to the extent covered by insurance maintained by the waiving party, and each party shall cause its insurance policies to include a waiver of subrogation endorsement.</w:t>
      </w:r>
    </w:p>
    <w:p w14:paraId="573230FE" w14:textId="77777777" w:rsidR="00123010" w:rsidRDefault="00DA1C84">
      <w:pPr>
        <w:spacing w:before="360"/>
        <w:jc w:val="center"/>
      </w:pPr>
      <w:r>
        <w:rPr>
          <w:rFonts w:ascii="Times New Roman" w:hAnsi="Times New Roman"/>
          <w:b/>
          <w:sz w:val="26"/>
        </w:rPr>
        <w:lastRenderedPageBreak/>
        <w:t>ARTICLE XVI — FORCE MAJEURE (LP-14)</w:t>
      </w:r>
    </w:p>
    <w:p w14:paraId="3B8E6461" w14:textId="77777777" w:rsidR="00123010" w:rsidRDefault="00DA1C84">
      <w:pPr>
        <w:spacing w:before="240" w:after="120"/>
      </w:pPr>
      <w:r>
        <w:rPr>
          <w:rFonts w:ascii="Times New Roman" w:hAnsi="Times New Roman"/>
          <w:b/>
        </w:rPr>
        <w:t>Section 16.1. Force Majeure.</w:t>
      </w:r>
    </w:p>
    <w:p w14:paraId="60ADAA7D" w14:textId="77777777" w:rsidR="00123010" w:rsidRDefault="00DA1C84">
      <w:pPr>
        <w:spacing w:after="160" w:line="300" w:lineRule="auto"/>
        <w:jc w:val="both"/>
      </w:pPr>
      <w:r>
        <w:rPr>
          <w:rFonts w:ascii="Times New Roman" w:hAnsi="Times New Roman"/>
        </w:rPr>
        <w:t>Neither party shall be in default under this Lease for failure to perform any obligation hereunder (other than the obligation to pay Rent) to the extent such failure is caused by a Force Majeure Event. The affected party shall give prompt notice to the other party of the occurrence of any Force Majeure Event and shall use reasonable efforts to mitigate its effects and resume performance as soon as practicable.</w:t>
      </w:r>
    </w:p>
    <w:p w14:paraId="017261AB" w14:textId="77777777" w:rsidR="00123010" w:rsidRDefault="00DA1C84">
      <w:pPr>
        <w:spacing w:before="240" w:after="120"/>
      </w:pPr>
      <w:r>
        <w:rPr>
          <w:rFonts w:ascii="Times New Roman" w:hAnsi="Times New Roman"/>
          <w:b/>
        </w:rPr>
        <w:t>Section 16.2. Duration.</w:t>
      </w:r>
    </w:p>
    <w:p w14:paraId="1C1991F3" w14:textId="77777777" w:rsidR="00123010" w:rsidRDefault="00DA1C84">
      <w:pPr>
        <w:spacing w:after="160" w:line="300" w:lineRule="auto"/>
        <w:jc w:val="both"/>
      </w:pPr>
      <w:r>
        <w:rPr>
          <w:rFonts w:ascii="Times New Roman" w:hAnsi="Times New Roman"/>
        </w:rPr>
        <w:t>If a Force Majeure Event prevents performance for a period exceeding one hundred eighty (180) days, either party may terminate this Lease by written notice to the other party, delivered within thirty (30) days after the expiration of such one hundred eighty (180) day period.</w:t>
      </w:r>
    </w:p>
    <w:p w14:paraId="1C00CCEE" w14:textId="77777777" w:rsidR="00123010" w:rsidRDefault="00DA1C84">
      <w:pPr>
        <w:spacing w:before="240" w:after="120"/>
      </w:pPr>
      <w:r>
        <w:rPr>
          <w:rFonts w:ascii="Times New Roman" w:hAnsi="Times New Roman"/>
          <w:b/>
        </w:rPr>
        <w:t>Section 16.3. Rent During Force Majeure.</w:t>
      </w:r>
    </w:p>
    <w:p w14:paraId="65C28789" w14:textId="77777777" w:rsidR="00123010" w:rsidRDefault="00DA1C84">
      <w:pPr>
        <w:spacing w:after="160" w:line="300" w:lineRule="auto"/>
        <w:jc w:val="both"/>
      </w:pPr>
      <w:r>
        <w:rPr>
          <w:rFonts w:ascii="Times New Roman" w:hAnsi="Times New Roman"/>
        </w:rPr>
        <w:t>Tenant's obligation to pay Rent shall not be excused or abated during any Force Majeure Event, except to the extent the Premises are rendered wholly untenantable and Tenant has vacated the Premises, in which case Base Rent shall be abated proportionally until the Premises are restored to a tenantable condition.</w:t>
      </w:r>
    </w:p>
    <w:p w14:paraId="72D67662" w14:textId="77777777" w:rsidR="00123010" w:rsidRDefault="00DA1C84">
      <w:pPr>
        <w:spacing w:before="360"/>
        <w:jc w:val="center"/>
      </w:pPr>
      <w:r>
        <w:rPr>
          <w:rFonts w:ascii="Times New Roman" w:hAnsi="Times New Roman"/>
          <w:b/>
          <w:sz w:val="26"/>
        </w:rPr>
        <w:t>ARTICLE XVII — SIGNAGE RIGHTS (LP-15)</w:t>
      </w:r>
    </w:p>
    <w:p w14:paraId="28888D6E" w14:textId="77777777" w:rsidR="00123010" w:rsidRDefault="00DA1C84">
      <w:pPr>
        <w:spacing w:before="240" w:after="120"/>
      </w:pPr>
      <w:r>
        <w:rPr>
          <w:rFonts w:ascii="Times New Roman" w:hAnsi="Times New Roman"/>
          <w:b/>
        </w:rPr>
        <w:t>Section 17.1. Tenant Signage.</w:t>
      </w:r>
    </w:p>
    <w:p w14:paraId="19A68A4F" w14:textId="77777777" w:rsidR="00123010" w:rsidRDefault="00DA1C84">
      <w:pPr>
        <w:spacing w:after="160" w:line="300" w:lineRule="auto"/>
        <w:jc w:val="both"/>
      </w:pPr>
      <w:r>
        <w:rPr>
          <w:rFonts w:ascii="Times New Roman" w:hAnsi="Times New Roman"/>
        </w:rPr>
        <w:t>Tenant shall have the right to install and maintain one (1) sign on the exterior storefront of the Premises, subject to Landlord's prior written approval of the size, design, materials, location, and illumination of such sign, which approval shall not be unreasonably withheld. All signage must comply with Landlord's sign criteria for the Shopping Center and all applicable laws and regulations.</w:t>
      </w:r>
    </w:p>
    <w:p w14:paraId="2514A7E8" w14:textId="77777777" w:rsidR="00123010" w:rsidRDefault="00DA1C84">
      <w:pPr>
        <w:spacing w:before="240" w:after="120"/>
      </w:pPr>
      <w:r>
        <w:rPr>
          <w:rFonts w:ascii="Times New Roman" w:hAnsi="Times New Roman"/>
          <w:b/>
        </w:rPr>
        <w:t>Section 17.2. Directory Listing.</w:t>
      </w:r>
    </w:p>
    <w:p w14:paraId="247A3365" w14:textId="77777777" w:rsidR="00123010" w:rsidRDefault="00DA1C84">
      <w:pPr>
        <w:spacing w:after="160" w:line="300" w:lineRule="auto"/>
        <w:jc w:val="both"/>
      </w:pPr>
      <w:r>
        <w:rPr>
          <w:rFonts w:ascii="Times New Roman" w:hAnsi="Times New Roman"/>
        </w:rPr>
        <w:t>Landlord shall include Tenant's name in the Shopping Center directory, if any, at no additional charge to Tenant.</w:t>
      </w:r>
    </w:p>
    <w:p w14:paraId="7F12616F" w14:textId="77777777" w:rsidR="00123010" w:rsidRDefault="00DA1C84">
      <w:pPr>
        <w:spacing w:before="240" w:after="120"/>
      </w:pPr>
      <w:r>
        <w:rPr>
          <w:rFonts w:ascii="Times New Roman" w:hAnsi="Times New Roman"/>
          <w:b/>
        </w:rPr>
        <w:t>Section 17.3. Prohibited Signage.</w:t>
      </w:r>
    </w:p>
    <w:p w14:paraId="7F30E4EB" w14:textId="77777777" w:rsidR="00123010" w:rsidRDefault="00DA1C84">
      <w:pPr>
        <w:spacing w:after="160" w:line="300" w:lineRule="auto"/>
        <w:jc w:val="both"/>
      </w:pPr>
      <w:r>
        <w:rPr>
          <w:rFonts w:ascii="Times New Roman" w:hAnsi="Times New Roman"/>
        </w:rPr>
        <w:t>Tenant shall not install any signs on the roof, any exterior wall other than the storefront, or in any Common Area of the Shopping Center without Landlord's prior written consent. Window signs shall not cover more than twenty-five percent (25%) of the window area.</w:t>
      </w:r>
    </w:p>
    <w:p w14:paraId="11CB067B" w14:textId="77777777" w:rsidR="00123010" w:rsidRDefault="00DA1C84">
      <w:pPr>
        <w:spacing w:before="240" w:after="120"/>
      </w:pPr>
      <w:r>
        <w:rPr>
          <w:rFonts w:ascii="Times New Roman" w:hAnsi="Times New Roman"/>
          <w:b/>
        </w:rPr>
        <w:t>Section 17.4. Removal.</w:t>
      </w:r>
    </w:p>
    <w:p w14:paraId="34C460F2" w14:textId="77777777" w:rsidR="00123010" w:rsidRDefault="00DA1C84">
      <w:pPr>
        <w:spacing w:after="160" w:line="300" w:lineRule="auto"/>
        <w:jc w:val="both"/>
      </w:pPr>
      <w:r>
        <w:rPr>
          <w:rFonts w:ascii="Times New Roman" w:hAnsi="Times New Roman"/>
        </w:rPr>
        <w:t>Upon expiration or termination of this Lease, Tenant shall remove all signage and repair any damage caused by such removal at Tenant's sole cost and expense.</w:t>
      </w:r>
    </w:p>
    <w:p w14:paraId="6CC7E998" w14:textId="77777777" w:rsidR="00123010" w:rsidRDefault="00DA1C84">
      <w:pPr>
        <w:spacing w:before="360"/>
        <w:jc w:val="center"/>
      </w:pPr>
      <w:r>
        <w:rPr>
          <w:rFonts w:ascii="Times New Roman" w:hAnsi="Times New Roman"/>
          <w:b/>
          <w:sz w:val="26"/>
        </w:rPr>
        <w:t>ARTICLE XVIII — PARKING (LP-16)</w:t>
      </w:r>
    </w:p>
    <w:p w14:paraId="4C596993" w14:textId="77777777" w:rsidR="00123010" w:rsidRDefault="00DA1C84">
      <w:pPr>
        <w:spacing w:before="240" w:after="120"/>
      </w:pPr>
      <w:r>
        <w:rPr>
          <w:rFonts w:ascii="Times New Roman" w:hAnsi="Times New Roman"/>
          <w:b/>
        </w:rPr>
        <w:lastRenderedPageBreak/>
        <w:t>Section 18.1. Parking Rights.</w:t>
      </w:r>
    </w:p>
    <w:p w14:paraId="1D3401E6" w14:textId="77777777" w:rsidR="00123010" w:rsidRDefault="00DA1C84">
      <w:pPr>
        <w:spacing w:after="160" w:line="300" w:lineRule="auto"/>
        <w:jc w:val="both"/>
      </w:pPr>
      <w:r>
        <w:rPr>
          <w:rFonts w:ascii="Times New Roman" w:hAnsi="Times New Roman"/>
        </w:rPr>
        <w:t>Tenant shall have the non-exclusive right to use the Common Area parking facilities of the Shopping Center. Landlord shall allocate to Tenant a minimum of four (4) parking spaces per one thousand (1,000) square feet of rentable area of the Premises. Such spaces shall be unreserved and available on a first-come, first-served basis.</w:t>
      </w:r>
    </w:p>
    <w:p w14:paraId="6F3991B2" w14:textId="77777777" w:rsidR="00123010" w:rsidRDefault="00DA1C84">
      <w:pPr>
        <w:spacing w:before="240" w:after="120"/>
      </w:pPr>
      <w:r>
        <w:rPr>
          <w:rFonts w:ascii="Times New Roman" w:hAnsi="Times New Roman"/>
          <w:b/>
        </w:rPr>
        <w:t>Section 18.2. Parking Regulations.</w:t>
      </w:r>
    </w:p>
    <w:p w14:paraId="0E973BE6" w14:textId="77777777" w:rsidR="00123010" w:rsidRDefault="00DA1C84">
      <w:pPr>
        <w:spacing w:after="160" w:line="300" w:lineRule="auto"/>
        <w:jc w:val="both"/>
      </w:pPr>
      <w:r>
        <w:rPr>
          <w:rFonts w:ascii="Times New Roman" w:hAnsi="Times New Roman"/>
        </w:rPr>
        <w:t>Tenant and its employees shall comply with all parking regulations established by Landlord from time to time, including designated employee parking areas. Tenant shall not use parking spaces allocated in excess of its allocation, and Landlord reserves the right to tow vehicles in violation of the parking regulations at the vehicle owner's expense.</w:t>
      </w:r>
    </w:p>
    <w:p w14:paraId="5AE19F20" w14:textId="77777777" w:rsidR="00123010" w:rsidRDefault="00DA1C84">
      <w:pPr>
        <w:spacing w:before="240" w:after="120"/>
      </w:pPr>
      <w:r>
        <w:rPr>
          <w:rFonts w:ascii="Times New Roman" w:hAnsi="Times New Roman"/>
          <w:b/>
        </w:rPr>
        <w:t>Section 18.3. Modifications.</w:t>
      </w:r>
    </w:p>
    <w:p w14:paraId="1CA26DC9" w14:textId="77777777" w:rsidR="00123010" w:rsidRDefault="00DA1C84">
      <w:pPr>
        <w:spacing w:after="160" w:line="300" w:lineRule="auto"/>
        <w:jc w:val="both"/>
      </w:pPr>
      <w:r>
        <w:rPr>
          <w:rFonts w:ascii="Times New Roman" w:hAnsi="Times New Roman"/>
        </w:rPr>
        <w:t>Landlord reserves the right to reconfigure the parking areas, install parking meters or gates, or implement paid parking, provided that Tenant's minimum parking allocation under Section 18.1 is maintained.</w:t>
      </w:r>
    </w:p>
    <w:p w14:paraId="1E5A85B9" w14:textId="77777777" w:rsidR="00123010" w:rsidRDefault="00DA1C84">
      <w:pPr>
        <w:spacing w:before="360"/>
        <w:jc w:val="center"/>
      </w:pPr>
      <w:r>
        <w:rPr>
          <w:rFonts w:ascii="Times New Roman" w:hAnsi="Times New Roman"/>
          <w:b/>
          <w:sz w:val="26"/>
        </w:rPr>
        <w:t>ARTICLE XIX — DISPUTE RESOLUTION (LP-17)</w:t>
      </w:r>
    </w:p>
    <w:p w14:paraId="11C8CB8C" w14:textId="77777777" w:rsidR="00123010" w:rsidRDefault="00DA1C84">
      <w:pPr>
        <w:spacing w:before="240" w:after="120"/>
      </w:pPr>
      <w:r>
        <w:rPr>
          <w:rFonts w:ascii="Times New Roman" w:hAnsi="Times New Roman"/>
          <w:b/>
        </w:rPr>
        <w:t>Section 19.1. Mediation.</w:t>
      </w:r>
    </w:p>
    <w:p w14:paraId="5F357C52" w14:textId="77777777" w:rsidR="00123010" w:rsidRDefault="00DA1C84">
      <w:pPr>
        <w:spacing w:after="160" w:line="300" w:lineRule="auto"/>
        <w:jc w:val="both"/>
      </w:pPr>
      <w:r>
        <w:rPr>
          <w:rFonts w:ascii="Times New Roman" w:hAnsi="Times New Roman"/>
        </w:rPr>
        <w:t>In the event of any dispute arising out of or relating to this Lease, the parties shall first attempt to resolve such dispute through good faith mediation administered by the American Arbitration Association ("AAA") or such other mediator as the parties may mutually agree upon. The mediation shall be conducted in the county in which the Shopping Center is located. The costs of mediation shall be shared equally by the parties.</w:t>
      </w:r>
    </w:p>
    <w:p w14:paraId="21EF340D" w14:textId="77777777" w:rsidR="00123010" w:rsidRDefault="00DA1C84">
      <w:pPr>
        <w:spacing w:before="240" w:after="120"/>
      </w:pPr>
      <w:r>
        <w:rPr>
          <w:rFonts w:ascii="Times New Roman" w:hAnsi="Times New Roman"/>
          <w:b/>
        </w:rPr>
        <w:t>Section 19.2. Litigation.</w:t>
      </w:r>
    </w:p>
    <w:p w14:paraId="70AC9D87" w14:textId="77777777" w:rsidR="00123010" w:rsidRDefault="00DA1C84">
      <w:pPr>
        <w:spacing w:after="160" w:line="300" w:lineRule="auto"/>
        <w:jc w:val="both"/>
      </w:pPr>
      <w:r>
        <w:rPr>
          <w:rFonts w:ascii="Times New Roman" w:hAnsi="Times New Roman"/>
        </w:rPr>
        <w:t>If mediation is unsuccessful or if either party refuses to participate in mediation, either party may commence litigation in the state or federal courts located in the county in which the Shopping Center is situated. The prevailing party in any litigation arising under this Lease shall be entitled to recover its reasonable attorneys' fees and court costs from the non-prevailing party.</w:t>
      </w:r>
    </w:p>
    <w:p w14:paraId="292436D6" w14:textId="77777777" w:rsidR="00123010" w:rsidRDefault="00DA1C84">
      <w:pPr>
        <w:spacing w:before="240" w:after="120"/>
      </w:pPr>
      <w:r>
        <w:rPr>
          <w:rFonts w:ascii="Times New Roman" w:hAnsi="Times New Roman"/>
          <w:b/>
        </w:rPr>
        <w:t>Section 19.3. Governing Law.</w:t>
      </w:r>
    </w:p>
    <w:p w14:paraId="6D586DB5" w14:textId="77777777" w:rsidR="00123010" w:rsidRDefault="00DA1C84">
      <w:pPr>
        <w:spacing w:after="160" w:line="300" w:lineRule="auto"/>
        <w:jc w:val="both"/>
      </w:pPr>
      <w:r>
        <w:rPr>
          <w:rFonts w:ascii="Times New Roman" w:hAnsi="Times New Roman"/>
        </w:rPr>
        <w:t>This Lease shall be governed by and construed in accordance with the laws of the State of Columbia, without regard to its conflict of laws principles.</w:t>
      </w:r>
    </w:p>
    <w:p w14:paraId="74759AE8" w14:textId="77777777" w:rsidR="00123010" w:rsidRDefault="00DA1C84">
      <w:pPr>
        <w:spacing w:before="240" w:after="120"/>
      </w:pPr>
      <w:r>
        <w:rPr>
          <w:rFonts w:ascii="Times New Roman" w:hAnsi="Times New Roman"/>
          <w:b/>
        </w:rPr>
        <w:t>Section 19.4. Waiver of Jury Trial.</w:t>
      </w:r>
    </w:p>
    <w:p w14:paraId="5EC4B4AF" w14:textId="77777777" w:rsidR="00123010" w:rsidRDefault="00DA1C84">
      <w:pPr>
        <w:spacing w:after="160" w:line="300" w:lineRule="auto"/>
        <w:jc w:val="both"/>
      </w:pPr>
      <w:r>
        <w:rPr>
          <w:rFonts w:ascii="Times New Roman" w:hAnsi="Times New Roman"/>
        </w:rPr>
        <w:t>EACH PARTY HEREBY IRREVOCABLY WAIVES THE RIGHT TO A TRIAL BY JURY IN ANY ACTION OR PROCEEDING ARISING OUT OF OR RELATING TO THIS LEASE.</w:t>
      </w:r>
    </w:p>
    <w:p w14:paraId="3B5487E6" w14:textId="77777777" w:rsidR="00123010" w:rsidRDefault="00DA1C84">
      <w:pPr>
        <w:spacing w:before="360"/>
        <w:jc w:val="center"/>
      </w:pPr>
      <w:r>
        <w:rPr>
          <w:rFonts w:ascii="Times New Roman" w:hAnsi="Times New Roman"/>
          <w:b/>
          <w:sz w:val="26"/>
        </w:rPr>
        <w:t>ARTICLE XX — HOLDOVER PROVISIONS (LP-18)</w:t>
      </w:r>
    </w:p>
    <w:p w14:paraId="34EE52BB" w14:textId="77777777" w:rsidR="00123010" w:rsidRDefault="00DA1C84">
      <w:pPr>
        <w:spacing w:before="240" w:after="120"/>
      </w:pPr>
      <w:r>
        <w:rPr>
          <w:rFonts w:ascii="Times New Roman" w:hAnsi="Times New Roman"/>
          <w:b/>
        </w:rPr>
        <w:lastRenderedPageBreak/>
        <w:t>Section 20.1. Holdover Tenancy.</w:t>
      </w:r>
    </w:p>
    <w:p w14:paraId="35E8910C" w14:textId="77777777" w:rsidR="00123010" w:rsidRDefault="00DA1C84">
      <w:pPr>
        <w:spacing w:after="160" w:line="300" w:lineRule="auto"/>
        <w:jc w:val="both"/>
      </w:pPr>
      <w:r>
        <w:rPr>
          <w:rFonts w:ascii="Times New Roman" w:hAnsi="Times New Roman"/>
        </w:rPr>
        <w:t>In the event Tenant remains in possession of the Premises after the expiration or termination of this Lease without a new lease agreement, Tenant shall be deemed a holdover tenant on a month-to-month basis. During any holdover period, Tenant shall be subject to all of the terms and conditions of this Lease, except that:</w:t>
      </w:r>
    </w:p>
    <w:p w14:paraId="36114D48" w14:textId="77777777" w:rsidR="00123010" w:rsidRDefault="00DA1C84">
      <w:pPr>
        <w:spacing w:after="160" w:line="300" w:lineRule="auto"/>
        <w:jc w:val="both"/>
      </w:pPr>
      <w:r>
        <w:rPr>
          <w:rFonts w:ascii="Times New Roman" w:hAnsi="Times New Roman"/>
        </w:rPr>
        <w:t>(a) The Base Rent during the holdover period shall be one hundred fifty percent (150%) of the Base Rent in effect immediately prior to the expiration or termination of this Lease;</w:t>
      </w:r>
    </w:p>
    <w:p w14:paraId="50CE876A" w14:textId="77777777" w:rsidR="00123010" w:rsidRDefault="00DA1C84">
      <w:pPr>
        <w:spacing w:after="160" w:line="300" w:lineRule="auto"/>
        <w:jc w:val="both"/>
      </w:pPr>
      <w:r>
        <w:rPr>
          <w:rFonts w:ascii="Times New Roman" w:hAnsi="Times New Roman"/>
        </w:rPr>
        <w:t>(b) Either party may terminate the holdover tenancy upon thirty (30) days' prior written notice to the other party;</w:t>
      </w:r>
    </w:p>
    <w:p w14:paraId="1E2DD98F" w14:textId="77777777" w:rsidR="00123010" w:rsidRDefault="00DA1C84">
      <w:pPr>
        <w:spacing w:after="160" w:line="300" w:lineRule="auto"/>
        <w:jc w:val="both"/>
      </w:pPr>
      <w:r>
        <w:rPr>
          <w:rFonts w:ascii="Times New Roman" w:hAnsi="Times New Roman"/>
        </w:rPr>
        <w:t>(c) Tenant shall have no renewal rights during the holdover period.</w:t>
      </w:r>
    </w:p>
    <w:p w14:paraId="5FFFF393" w14:textId="77777777" w:rsidR="00123010" w:rsidRDefault="00DA1C84">
      <w:pPr>
        <w:spacing w:before="240" w:after="120"/>
      </w:pPr>
      <w:r>
        <w:rPr>
          <w:rFonts w:ascii="Times New Roman" w:hAnsi="Times New Roman"/>
          <w:b/>
        </w:rPr>
        <w:t>Section 20.2. Holdover Damages.</w:t>
      </w:r>
    </w:p>
    <w:p w14:paraId="79304A2E" w14:textId="77777777" w:rsidR="00123010" w:rsidRDefault="00DA1C84">
      <w:pPr>
        <w:spacing w:after="160" w:line="300" w:lineRule="auto"/>
        <w:jc w:val="both"/>
      </w:pPr>
      <w:r>
        <w:rPr>
          <w:rFonts w:ascii="Times New Roman" w:hAnsi="Times New Roman"/>
        </w:rPr>
        <w:t>Tenant acknowledges that if Tenant holds over without Landlord's consent, Landlord may suffer damages in excess of the holdover Rent, including without limitation the loss of prospective tenants. Tenant shall indemnify Landlord against all claims, damages, and losses resulting from Tenant's failure to timely surrender the Premises.</w:t>
      </w:r>
    </w:p>
    <w:p w14:paraId="4C9AC99C" w14:textId="77777777" w:rsidR="00123010" w:rsidRDefault="00DA1C84">
      <w:pPr>
        <w:spacing w:before="360"/>
        <w:jc w:val="center"/>
      </w:pPr>
      <w:r>
        <w:rPr>
          <w:rFonts w:ascii="Times New Roman" w:hAnsi="Times New Roman"/>
          <w:b/>
          <w:sz w:val="26"/>
        </w:rPr>
        <w:t>ARTICLE XXI — ADDITIONAL PROVISIONS</w:t>
      </w:r>
    </w:p>
    <w:p w14:paraId="69354C19" w14:textId="77777777" w:rsidR="00123010" w:rsidRDefault="00DA1C84">
      <w:pPr>
        <w:spacing w:before="240" w:after="120"/>
      </w:pPr>
      <w:r>
        <w:rPr>
          <w:rFonts w:ascii="Times New Roman" w:hAnsi="Times New Roman"/>
          <w:b/>
        </w:rPr>
        <w:t>Section 21.1. Notices.</w:t>
      </w:r>
    </w:p>
    <w:p w14:paraId="3CB54089" w14:textId="77777777" w:rsidR="00123010" w:rsidRDefault="00DA1C84">
      <w:pPr>
        <w:spacing w:after="160" w:line="300" w:lineRule="auto"/>
        <w:jc w:val="both"/>
      </w:pPr>
      <w:r>
        <w:rPr>
          <w:rFonts w:ascii="Times New Roman" w:hAnsi="Times New Roman"/>
        </w:rPr>
        <w:t>All notices, demands, requests, and other communications required or permitted under this Lease shall be in writing and shall be deemed duly given (a) when personally delivered, (b) one (1) business day after deposit with a nationally recognized overnight courier, or (c) three (3) business days after deposit in the United States mail, certified or registered, return receipt requested, postage prepaid, addressed to the respective parties at the addresses set forth in this Lease or at such other address as either party may designate by notice.</w:t>
      </w:r>
    </w:p>
    <w:p w14:paraId="10799F5D" w14:textId="77777777" w:rsidR="00123010" w:rsidRDefault="00DA1C84">
      <w:pPr>
        <w:spacing w:before="240" w:after="120"/>
      </w:pPr>
      <w:r>
        <w:rPr>
          <w:rFonts w:ascii="Times New Roman" w:hAnsi="Times New Roman"/>
          <w:b/>
        </w:rPr>
        <w:t>Section 21.2. Entire Agreement.</w:t>
      </w:r>
    </w:p>
    <w:p w14:paraId="24E3733A" w14:textId="77777777" w:rsidR="00123010" w:rsidRDefault="00DA1C84">
      <w:pPr>
        <w:spacing w:after="160" w:line="300" w:lineRule="auto"/>
        <w:jc w:val="both"/>
      </w:pPr>
      <w:r>
        <w:rPr>
          <w:rFonts w:ascii="Times New Roman" w:hAnsi="Times New Roman"/>
        </w:rPr>
        <w:t>This Lease, including all exhibits and addenda attached hereto, constitutes the entire agreement between the parties with respect to the subject matter hereof and supersedes all prior agreements, representations, and understandings, whether oral or written.</w:t>
      </w:r>
    </w:p>
    <w:p w14:paraId="44C833A3" w14:textId="77777777" w:rsidR="00123010" w:rsidRDefault="00DA1C84">
      <w:pPr>
        <w:spacing w:before="240" w:after="120"/>
      </w:pPr>
      <w:r>
        <w:rPr>
          <w:rFonts w:ascii="Times New Roman" w:hAnsi="Times New Roman"/>
          <w:b/>
        </w:rPr>
        <w:t>Section 21.3. Amendments.</w:t>
      </w:r>
    </w:p>
    <w:p w14:paraId="4F71DD90" w14:textId="77777777" w:rsidR="00123010" w:rsidRDefault="00DA1C84">
      <w:pPr>
        <w:spacing w:after="160" w:line="300" w:lineRule="auto"/>
        <w:jc w:val="both"/>
      </w:pPr>
      <w:r>
        <w:rPr>
          <w:rFonts w:ascii="Times New Roman" w:hAnsi="Times New Roman"/>
        </w:rPr>
        <w:t>This Lease may not be amended or modified except by a written instrument signed by both parties.</w:t>
      </w:r>
    </w:p>
    <w:p w14:paraId="5E4DC5FC" w14:textId="77777777" w:rsidR="00123010" w:rsidRDefault="00DA1C84">
      <w:pPr>
        <w:spacing w:before="240" w:after="120"/>
      </w:pPr>
      <w:r>
        <w:rPr>
          <w:rFonts w:ascii="Times New Roman" w:hAnsi="Times New Roman"/>
          <w:b/>
        </w:rPr>
        <w:t>Section 21.4. Severability.</w:t>
      </w:r>
    </w:p>
    <w:p w14:paraId="68B14B3B" w14:textId="77777777" w:rsidR="00123010" w:rsidRDefault="00DA1C84">
      <w:pPr>
        <w:spacing w:after="160" w:line="300" w:lineRule="auto"/>
        <w:jc w:val="both"/>
      </w:pPr>
      <w:r>
        <w:rPr>
          <w:rFonts w:ascii="Times New Roman" w:hAnsi="Times New Roman"/>
        </w:rPr>
        <w:lastRenderedPageBreak/>
        <w:t>If any provision of this Lease is held to be invalid, illegal, or unenforceable, such provision shall be modified to the minimum extent necessary to make it valid, legal, and enforceable, and the validity, legality, and enforceability of the remaining provisions shall not be affected thereby.</w:t>
      </w:r>
    </w:p>
    <w:p w14:paraId="74A00BD8" w14:textId="77777777" w:rsidR="00123010" w:rsidRDefault="00DA1C84">
      <w:pPr>
        <w:spacing w:before="240" w:after="120"/>
      </w:pPr>
      <w:r>
        <w:rPr>
          <w:rFonts w:ascii="Times New Roman" w:hAnsi="Times New Roman"/>
          <w:b/>
        </w:rPr>
        <w:t>Section 21.5. Waiver.</w:t>
      </w:r>
    </w:p>
    <w:p w14:paraId="3AF34F83" w14:textId="77777777" w:rsidR="00123010" w:rsidRDefault="00DA1C84">
      <w:pPr>
        <w:spacing w:after="160" w:line="300" w:lineRule="auto"/>
        <w:jc w:val="both"/>
      </w:pPr>
      <w:r>
        <w:rPr>
          <w:rFonts w:ascii="Times New Roman" w:hAnsi="Times New Roman"/>
        </w:rPr>
        <w:t>The failure of either party to enforce any provision of this Lease shall not constitute a waiver of such provision or of the right to enforce such provision at a later time. No waiver shall be effective unless in writing and signed by the party against whom enforcement is sought.</w:t>
      </w:r>
    </w:p>
    <w:p w14:paraId="233E19C0" w14:textId="77777777" w:rsidR="00123010" w:rsidRDefault="00DA1C84">
      <w:pPr>
        <w:spacing w:before="240" w:after="120"/>
      </w:pPr>
      <w:r>
        <w:rPr>
          <w:rFonts w:ascii="Times New Roman" w:hAnsi="Times New Roman"/>
          <w:b/>
        </w:rPr>
        <w:t>Section 21.6. Successors and Assigns.</w:t>
      </w:r>
    </w:p>
    <w:p w14:paraId="206EA754" w14:textId="77777777" w:rsidR="00123010" w:rsidRDefault="00DA1C84">
      <w:pPr>
        <w:spacing w:after="160" w:line="300" w:lineRule="auto"/>
        <w:jc w:val="both"/>
      </w:pPr>
      <w:r>
        <w:rPr>
          <w:rFonts w:ascii="Times New Roman" w:hAnsi="Times New Roman"/>
        </w:rPr>
        <w:t>Subject to the restrictions on assignment set forth herein, this Lease shall be binding upon and inure to the benefit of the parties hereto and their respective heirs, executors, administrators, successors, and permitted assigns.</w:t>
      </w:r>
    </w:p>
    <w:p w14:paraId="50160D6B" w14:textId="77777777" w:rsidR="00123010" w:rsidRDefault="00DA1C84">
      <w:pPr>
        <w:spacing w:before="240" w:after="120"/>
      </w:pPr>
      <w:r>
        <w:rPr>
          <w:rFonts w:ascii="Times New Roman" w:hAnsi="Times New Roman"/>
          <w:b/>
        </w:rPr>
        <w:t>Section 21.7. Quiet Enjoyment.</w:t>
      </w:r>
    </w:p>
    <w:p w14:paraId="790D9BC8" w14:textId="77777777" w:rsidR="00123010" w:rsidRDefault="00DA1C84">
      <w:pPr>
        <w:spacing w:after="160" w:line="300" w:lineRule="auto"/>
        <w:jc w:val="both"/>
      </w:pPr>
      <w:r>
        <w:rPr>
          <w:rFonts w:ascii="Times New Roman" w:hAnsi="Times New Roman"/>
        </w:rPr>
        <w:t>So long as Tenant is not in default under this Lease, Tenant shall have the right to quiet and peaceful enjoyment of the Premises without interference from Landlord or any party claiming through Landlord.</w:t>
      </w:r>
    </w:p>
    <w:p w14:paraId="1A1E46AA" w14:textId="77777777" w:rsidR="00123010" w:rsidRDefault="00DA1C84">
      <w:pPr>
        <w:spacing w:before="240" w:after="120"/>
      </w:pPr>
      <w:r>
        <w:rPr>
          <w:rFonts w:ascii="Times New Roman" w:hAnsi="Times New Roman"/>
          <w:b/>
        </w:rPr>
        <w:t>Section 21.8. Surrender of Premises.</w:t>
      </w:r>
    </w:p>
    <w:p w14:paraId="168996BE" w14:textId="77777777" w:rsidR="00123010" w:rsidRDefault="00DA1C84">
      <w:pPr>
        <w:spacing w:after="160" w:line="300" w:lineRule="auto"/>
        <w:jc w:val="both"/>
      </w:pPr>
      <w:r>
        <w:rPr>
          <w:rFonts w:ascii="Times New Roman" w:hAnsi="Times New Roman"/>
        </w:rPr>
        <w:t>Upon the expiration or earlier termination of this Lease, Tenant shall surrender the Premises to Landlord in good condition, ordinary wear and tear and casualty damage excepted, and shall remove all of Tenant's personal property, trade fixtures, and equipment. Any property not removed within ten (10) days after the expiration or termination of this Lease shall be deemed abandoned and may be disposed of by Landlord at Tenant's expense.</w:t>
      </w:r>
    </w:p>
    <w:p w14:paraId="3768A63B" w14:textId="77777777" w:rsidR="00123010" w:rsidRDefault="00DA1C84">
      <w:pPr>
        <w:spacing w:before="240" w:after="120"/>
      </w:pPr>
      <w:r>
        <w:rPr>
          <w:rFonts w:ascii="Times New Roman" w:hAnsi="Times New Roman"/>
          <w:b/>
        </w:rPr>
        <w:t>Section 21.9. Subordination.</w:t>
      </w:r>
    </w:p>
    <w:p w14:paraId="44BDE98B" w14:textId="77777777" w:rsidR="00123010" w:rsidRDefault="00DA1C84">
      <w:pPr>
        <w:spacing w:after="160" w:line="300" w:lineRule="auto"/>
        <w:jc w:val="both"/>
      </w:pPr>
      <w:r>
        <w:rPr>
          <w:rFonts w:ascii="Times New Roman" w:hAnsi="Times New Roman"/>
        </w:rPr>
        <w:t>This Lease shall be subordinate to any mortgage, deed of trust, or other encumbrance now or hereafter placed upon the Shopping Center by Landlord, provided that the holder of such encumbrance agrees not to disturb Tenant's possession of the Premises so long as Tenant is not in default hereunder.</w:t>
      </w:r>
    </w:p>
    <w:p w14:paraId="44B5579B" w14:textId="77777777" w:rsidR="00123010" w:rsidRDefault="00DA1C84">
      <w:pPr>
        <w:spacing w:before="240" w:after="120"/>
      </w:pPr>
      <w:r>
        <w:rPr>
          <w:rFonts w:ascii="Times New Roman" w:hAnsi="Times New Roman"/>
          <w:b/>
        </w:rPr>
        <w:t>Section 21.10. Estoppel Certificates.</w:t>
      </w:r>
    </w:p>
    <w:p w14:paraId="7BEEB48A" w14:textId="77777777" w:rsidR="00123010" w:rsidRDefault="00DA1C84">
      <w:pPr>
        <w:spacing w:after="160" w:line="300" w:lineRule="auto"/>
        <w:jc w:val="both"/>
      </w:pPr>
      <w:r>
        <w:rPr>
          <w:rFonts w:ascii="Times New Roman" w:hAnsi="Times New Roman"/>
        </w:rPr>
        <w:t>Within ten (10) days after Landlord's written request, Tenant shall execute and deliver to Landlord an estoppel certificate in the form reasonably required by Landlord or Landlord's lender, certifying the status of this Lease and such other matters as may be reasonably requested.</w:t>
      </w:r>
    </w:p>
    <w:p w14:paraId="0F910D2B" w14:textId="77777777" w:rsidR="00123010" w:rsidRDefault="00DA1C84">
      <w:pPr>
        <w:spacing w:before="240" w:after="120"/>
      </w:pPr>
      <w:r>
        <w:rPr>
          <w:rFonts w:ascii="Times New Roman" w:hAnsi="Times New Roman"/>
          <w:b/>
        </w:rPr>
        <w:t>Section 21.11. Confidentiality.</w:t>
      </w:r>
    </w:p>
    <w:p w14:paraId="4AB2E7FD" w14:textId="77777777" w:rsidR="00123010" w:rsidRDefault="00DA1C84">
      <w:pPr>
        <w:spacing w:after="160" w:line="300" w:lineRule="auto"/>
        <w:jc w:val="both"/>
      </w:pPr>
      <w:r>
        <w:rPr>
          <w:rFonts w:ascii="Times New Roman" w:hAnsi="Times New Roman"/>
        </w:rPr>
        <w:t>The terms of this Lease shall be kept confidential by both parties and shall not be disclosed to any third party, except as required by law or as necessary in connection with the enforcement of this Lease, financing of the Shopping Center, or sale of Landlord's interest therein.</w:t>
      </w:r>
    </w:p>
    <w:p w14:paraId="4C7AA5AF" w14:textId="77777777" w:rsidR="00123010" w:rsidRDefault="00DA1C84">
      <w:pPr>
        <w:spacing w:before="240" w:after="120"/>
      </w:pPr>
      <w:r>
        <w:rPr>
          <w:rFonts w:ascii="Times New Roman" w:hAnsi="Times New Roman"/>
          <w:b/>
        </w:rPr>
        <w:t>Section 21.12. Counterparts.</w:t>
      </w:r>
    </w:p>
    <w:p w14:paraId="1832FD13" w14:textId="77777777" w:rsidR="00123010" w:rsidRDefault="00DA1C84">
      <w:pPr>
        <w:spacing w:after="160" w:line="300" w:lineRule="auto"/>
        <w:jc w:val="both"/>
      </w:pPr>
      <w:r>
        <w:rPr>
          <w:rFonts w:ascii="Times New Roman" w:hAnsi="Times New Roman"/>
        </w:rPr>
        <w:lastRenderedPageBreak/>
        <w:t>This Lease may be executed in counterparts, each of which shall be deemed an original, and all of which together shall constitute one and the same instrument.</w:t>
      </w:r>
    </w:p>
    <w:p w14:paraId="772374DA" w14:textId="77777777" w:rsidR="00123010" w:rsidRDefault="00DA1C84">
      <w:pPr>
        <w:spacing w:before="360"/>
        <w:jc w:val="center"/>
      </w:pPr>
      <w:r>
        <w:rPr>
          <w:rFonts w:ascii="Times New Roman" w:hAnsi="Times New Roman"/>
          <w:b/>
          <w:sz w:val="26"/>
        </w:rPr>
        <w:t>SIGNATURE PAGE</w:t>
      </w:r>
    </w:p>
    <w:p w14:paraId="2646BCD1" w14:textId="77777777" w:rsidR="00123010" w:rsidRDefault="00DA1C84">
      <w:pPr>
        <w:spacing w:after="160" w:line="300" w:lineRule="auto"/>
        <w:jc w:val="both"/>
      </w:pPr>
      <w:r>
        <w:rPr>
          <w:rFonts w:ascii="Times New Roman" w:hAnsi="Times New Roman"/>
        </w:rPr>
        <w:t>IN WITNESS WHEREOF, the parties have executed this Lease as of the date first above written.</w:t>
      </w:r>
    </w:p>
    <w:p w14:paraId="02C66DE1" w14:textId="77777777" w:rsidR="00123010" w:rsidRDefault="00DA1C84">
      <w:pPr>
        <w:spacing w:after="160" w:line="300" w:lineRule="auto"/>
        <w:jc w:val="both"/>
      </w:pPr>
      <w:r>
        <w:rPr>
          <w:rFonts w:ascii="Times New Roman" w:hAnsi="Times New Roman"/>
        </w:rPr>
        <w:t>LANDLORD: MERIDIAN COMMERCIAL PROPERTIES LLC</w:t>
      </w:r>
    </w:p>
    <w:p w14:paraId="1171FCF3" w14:textId="77777777" w:rsidR="00123010" w:rsidRDefault="00DA1C84">
      <w:pPr>
        <w:spacing w:after="160" w:line="300" w:lineRule="auto"/>
        <w:jc w:val="both"/>
      </w:pPr>
      <w:r>
        <w:rPr>
          <w:rFonts w:ascii="Times New Roman" w:hAnsi="Times New Roman"/>
        </w:rPr>
        <w:t>By: _________________________________ Name: _______________________________ Title: ________________________________ Date: ________________________________</w:t>
      </w:r>
    </w:p>
    <w:p w14:paraId="5D01B033" w14:textId="77777777" w:rsidR="00123010" w:rsidRDefault="00DA1C84">
      <w:pPr>
        <w:spacing w:after="160" w:line="300" w:lineRule="auto"/>
        <w:jc w:val="both"/>
      </w:pPr>
      <w:r>
        <w:rPr>
          <w:rFonts w:ascii="Times New Roman" w:hAnsi="Times New Roman"/>
        </w:rPr>
        <w:t>TENANT: WELLNESS PLUS PHARMACY LLC</w:t>
      </w:r>
    </w:p>
    <w:p w14:paraId="24D16EAB" w14:textId="77777777" w:rsidR="00123010" w:rsidRDefault="00DA1C84">
      <w:pPr>
        <w:spacing w:after="160" w:line="300" w:lineRule="auto"/>
        <w:jc w:val="both"/>
      </w:pPr>
      <w:r>
        <w:rPr>
          <w:rFonts w:ascii="Times New Roman" w:hAnsi="Times New Roman"/>
        </w:rPr>
        <w:t>By: _________________________________ Name: _______________________________ Title: ________________________________ Date: ________________________________</w:t>
      </w:r>
    </w:p>
    <w:p w14:paraId="118F5D4E" w14:textId="77777777" w:rsidR="00123010" w:rsidRDefault="00DA1C84">
      <w:pPr>
        <w:spacing w:before="360"/>
        <w:jc w:val="center"/>
      </w:pPr>
      <w:r>
        <w:rPr>
          <w:rFonts w:ascii="Times New Roman" w:hAnsi="Times New Roman"/>
          <w:b/>
          <w:sz w:val="26"/>
        </w:rPr>
        <w:t>EXHIBIT A — PREMISES DESCRIPTION</w:t>
      </w:r>
    </w:p>
    <w:p w14:paraId="43FB423E" w14:textId="77777777" w:rsidR="00123010" w:rsidRDefault="00DA1C84">
      <w:pPr>
        <w:spacing w:after="160" w:line="300" w:lineRule="auto"/>
        <w:jc w:val="both"/>
      </w:pPr>
      <w:r>
        <w:rPr>
          <w:rFonts w:ascii="Times New Roman" w:hAnsi="Times New Roman"/>
        </w:rPr>
        <w:t>[Floor plan and legal description of the Premises to be attached]</w:t>
      </w:r>
    </w:p>
    <w:p w14:paraId="19291440" w14:textId="77777777" w:rsidR="00123010" w:rsidRDefault="00DA1C84">
      <w:pPr>
        <w:spacing w:before="360"/>
        <w:jc w:val="center"/>
      </w:pPr>
      <w:r>
        <w:rPr>
          <w:rFonts w:ascii="Times New Roman" w:hAnsi="Times New Roman"/>
          <w:b/>
          <w:sz w:val="26"/>
        </w:rPr>
        <w:t>EXHIBIT B — LANDLORD'S WORK</w:t>
      </w:r>
    </w:p>
    <w:p w14:paraId="57FA98EA" w14:textId="77777777" w:rsidR="00123010" w:rsidRDefault="00DA1C84">
      <w:pPr>
        <w:spacing w:after="160" w:line="300" w:lineRule="auto"/>
        <w:jc w:val="both"/>
      </w:pPr>
      <w:r>
        <w:rPr>
          <w:rFonts w:ascii="Times New Roman" w:hAnsi="Times New Roman"/>
        </w:rPr>
        <w:t>[Description of any construction or improvements to be performed by Landlord prior to the Commencement Date, if applicable]</w:t>
      </w:r>
    </w:p>
    <w:p w14:paraId="43C935A7" w14:textId="77777777" w:rsidR="00123010" w:rsidRDefault="00DA1C84">
      <w:pPr>
        <w:spacing w:before="360"/>
        <w:jc w:val="center"/>
      </w:pPr>
      <w:r>
        <w:rPr>
          <w:rFonts w:ascii="Times New Roman" w:hAnsi="Times New Roman"/>
          <w:b/>
          <w:sz w:val="26"/>
        </w:rPr>
        <w:t>EXHIBIT C — SIGN CRITERIA</w:t>
      </w:r>
    </w:p>
    <w:p w14:paraId="191C300C" w14:textId="77777777" w:rsidR="00123010" w:rsidRDefault="00DA1C84">
      <w:pPr>
        <w:spacing w:after="160" w:line="300" w:lineRule="auto"/>
        <w:jc w:val="both"/>
      </w:pPr>
      <w:r>
        <w:rPr>
          <w:rFonts w:ascii="Times New Roman" w:hAnsi="Times New Roman"/>
        </w:rPr>
        <w:t>[Landlord's signage criteria for the Shopping Center, including permitted materials, dimensions, illumination standards, and approval process]</w:t>
      </w:r>
    </w:p>
    <w:sectPr w:rsidR="00123010"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5770C" w14:textId="77777777" w:rsidR="00230E4D" w:rsidRDefault="00230E4D">
      <w:pPr>
        <w:spacing w:after="0" w:line="240" w:lineRule="auto"/>
      </w:pPr>
      <w:r>
        <w:separator/>
      </w:r>
    </w:p>
  </w:endnote>
  <w:endnote w:type="continuationSeparator" w:id="0">
    <w:p w14:paraId="0A52D2C2" w14:textId="77777777" w:rsidR="00230E4D" w:rsidRDefault="00230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34EFD" w14:textId="77777777" w:rsidR="00123010" w:rsidRDefault="00DA1C84">
    <w:pPr>
      <w:pStyle w:val="Footer"/>
      <w:jc w:val="center"/>
    </w:pPr>
    <w:r>
      <w:t xml:space="preserve">Page </w:t>
    </w:r>
    <w:r>
      <w:fldChar w:fldCharType="begin"/>
    </w:r>
    <w:r>
      <w:instrText>PAGE</w:instrText>
    </w:r>
    <w:r>
      <w:fldChar w:fldCharType="separate"/>
    </w:r>
    <w:r>
      <w:rPr>
        <w:sz w:val="18"/>
      </w:rPr>
      <w:t>1</w:t>
    </w:r>
    <w:r>
      <w:rPr>
        <w:sz w:val="18"/>
      </w:rPr>
      <w:fldChar w:fldCharType="end"/>
    </w:r>
    <w:r>
      <w:rPr>
        <w:sz w:val="18"/>
      </w:rPr>
      <w:t xml:space="preserve"> of </w:t>
    </w:r>
    <w:r>
      <w:fldChar w:fldCharType="begin"/>
    </w:r>
    <w:r>
      <w:instrText>NUMPAGES</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672B7" w14:textId="77777777" w:rsidR="00230E4D" w:rsidRDefault="00230E4D">
      <w:pPr>
        <w:spacing w:after="0" w:line="240" w:lineRule="auto"/>
      </w:pPr>
      <w:r>
        <w:separator/>
      </w:r>
    </w:p>
  </w:footnote>
  <w:footnote w:type="continuationSeparator" w:id="0">
    <w:p w14:paraId="0FBB10B2" w14:textId="77777777" w:rsidR="00230E4D" w:rsidRDefault="00230E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5039411">
    <w:abstractNumId w:val="8"/>
  </w:num>
  <w:num w:numId="2" w16cid:durableId="1383404127">
    <w:abstractNumId w:val="6"/>
  </w:num>
  <w:num w:numId="3" w16cid:durableId="1600410679">
    <w:abstractNumId w:val="5"/>
  </w:num>
  <w:num w:numId="4" w16cid:durableId="2118669215">
    <w:abstractNumId w:val="4"/>
  </w:num>
  <w:num w:numId="5" w16cid:durableId="1602646506">
    <w:abstractNumId w:val="7"/>
  </w:num>
  <w:num w:numId="6" w16cid:durableId="222109479">
    <w:abstractNumId w:val="3"/>
  </w:num>
  <w:num w:numId="7" w16cid:durableId="300110815">
    <w:abstractNumId w:val="2"/>
  </w:num>
  <w:num w:numId="8" w16cid:durableId="865406433">
    <w:abstractNumId w:val="1"/>
  </w:num>
  <w:num w:numId="9" w16cid:durableId="1291352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rAwMjUwMjI0MDM2MTNX0lEKTi0uzszPAykwqgUAGmaoWiwAAAA="/>
  </w:docVars>
  <w:rsids>
    <w:rsidRoot w:val="00B47730"/>
    <w:rsid w:val="0002469A"/>
    <w:rsid w:val="00034616"/>
    <w:rsid w:val="0006063C"/>
    <w:rsid w:val="00123010"/>
    <w:rsid w:val="0015074B"/>
    <w:rsid w:val="0019098B"/>
    <w:rsid w:val="00230E4D"/>
    <w:rsid w:val="0029639D"/>
    <w:rsid w:val="00326F90"/>
    <w:rsid w:val="00355E1F"/>
    <w:rsid w:val="006368E5"/>
    <w:rsid w:val="00AA1D8D"/>
    <w:rsid w:val="00B47730"/>
    <w:rsid w:val="00CB0664"/>
    <w:rsid w:val="00DA1C84"/>
    <w:rsid w:val="00F0414F"/>
    <w:rsid w:val="00F505A5"/>
    <w:rsid w:val="00FC693F"/>
    <w:rsid w:val="00FD1815"/>
  </w:rsids>
  <m:mathPr>
    <m:mathFont m:val="Cambria Math"/>
    <m:brkBin m:val="before"/>
    <m:brkBinSub m:val="--"/>
    <m:smallFrac m:val="0"/>
    <m:dispDef/>
    <m:lMargin m:val="0"/>
    <m:rMargin m:val="0"/>
    <m:defJc m:val="centerGroup"/>
    <m:wrapIndent m:val="1440"/>
    <m:intLim m:val="subSup"/>
    <m:naryLim m:val="undOvr"/>
  </m:mathPr>
  <w:themeFontLang w:val="en-US" w:eastAsia="ja-JP" w:bidi="yi-Heb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C268C03-12F9-4EFF-8258-13450A8B8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5391</Words>
  <Characters>29598</Characters>
  <Application>Microsoft Office Word</Application>
  <DocSecurity>0</DocSecurity>
  <Lines>469</Lines>
  <Paragraphs>255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Tzvi Daum</cp:lastModifiedBy>
  <cp:revision>2</cp:revision>
  <dcterms:created xsi:type="dcterms:W3CDTF">2026-04-17T17:44:00Z</dcterms:created>
  <dcterms:modified xsi:type="dcterms:W3CDTF">2026-04-17T17:44:00Z</dcterms:modified>
  <cp:category/>
</cp:coreProperties>
</file>