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A4DC" w14:textId="77777777" w:rsidR="00770AAD" w:rsidRPr="00C61C2C" w:rsidRDefault="00770AAD" w:rsidP="00770AAD">
      <w:pPr>
        <w:shd w:val="clear" w:color="auto" w:fill="FFFFFF"/>
        <w:spacing w:line="360" w:lineRule="auto"/>
        <w:rPr>
          <w:rFonts w:ascii="Times New Roman" w:eastAsia="Times New Roman" w:hAnsi="Times New Roman" w:cs="Times New Roman"/>
          <w:b/>
          <w:bCs/>
        </w:rPr>
      </w:pPr>
      <w:r w:rsidRPr="00C61C2C">
        <w:rPr>
          <w:rFonts w:ascii="Times New Roman" w:eastAsia="Times New Roman" w:hAnsi="Times New Roman" w:cs="Times New Roman"/>
          <w:b/>
          <w:bCs/>
        </w:rPr>
        <w:t>Instructions:</w:t>
      </w:r>
    </w:p>
    <w:p w14:paraId="179A3427" w14:textId="6274295A" w:rsidR="00E169C8"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 xml:space="preserve">In this experiment your task is at fixation: </w:t>
      </w:r>
      <w:r w:rsidR="00E169C8">
        <w:rPr>
          <w:rFonts w:ascii="Times New Roman" w:eastAsia="Times New Roman" w:hAnsi="Times New Roman" w:cs="Times New Roman"/>
          <w:bCs/>
        </w:rPr>
        <w:t xml:space="preserve">you will see a stream of numbers at the center of the screen – keep your eyes on it the entire experiment. After a moment there will appear a brief blue circle around the numbers. This will signal to you to start counting zeros in the number stream. When a yellow circle briefly appears, you should stop counting. If you counted exactly two zeros, press 2. If you counted more or less than two zeros, press 1. You have one second to respond.  </w:t>
      </w:r>
    </w:p>
    <w:p w14:paraId="23F2FD9B" w14:textId="059629ED" w:rsidR="00E169C8" w:rsidRDefault="00E169C8" w:rsidP="00E169C8">
      <w:pPr>
        <w:shd w:val="clear" w:color="auto" w:fill="FFFFFF"/>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Continue fixating on the numbers. </w:t>
      </w:r>
      <w:r w:rsidRPr="00770AAD">
        <w:rPr>
          <w:rFonts w:ascii="Times New Roman" w:eastAsia="Times New Roman" w:hAnsi="Times New Roman" w:cs="Times New Roman"/>
          <w:bCs/>
        </w:rPr>
        <w:t>After a few seconds another trial will begin</w:t>
      </w:r>
      <w:r>
        <w:rPr>
          <w:rFonts w:ascii="Times New Roman" w:eastAsia="Times New Roman" w:hAnsi="Times New Roman" w:cs="Times New Roman"/>
          <w:bCs/>
        </w:rPr>
        <w:t>, signaled by the blue circle</w:t>
      </w:r>
      <w:r w:rsidRPr="00770AAD">
        <w:rPr>
          <w:rFonts w:ascii="Times New Roman" w:eastAsia="Times New Roman" w:hAnsi="Times New Roman" w:cs="Times New Roman"/>
          <w:bCs/>
        </w:rPr>
        <w:t>.</w:t>
      </w:r>
    </w:p>
    <w:p w14:paraId="77E55D20" w14:textId="0E0B43B1" w:rsidR="00E169C8" w:rsidRPr="00770AAD" w:rsidRDefault="00E169C8" w:rsidP="00E169C8">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 xml:space="preserve">During most trials, flashing gratings will appear around the </w:t>
      </w:r>
      <w:r>
        <w:rPr>
          <w:rFonts w:ascii="Times New Roman" w:eastAsia="Times New Roman" w:hAnsi="Times New Roman" w:cs="Times New Roman"/>
          <w:bCs/>
        </w:rPr>
        <w:t>stream of numbers</w:t>
      </w:r>
      <w:r w:rsidRPr="00770AAD">
        <w:rPr>
          <w:rFonts w:ascii="Times New Roman" w:eastAsia="Times New Roman" w:hAnsi="Times New Roman" w:cs="Times New Roman"/>
          <w:bCs/>
        </w:rPr>
        <w:t xml:space="preserve"> - ignore these, they have no bearing on the task.</w:t>
      </w:r>
    </w:p>
    <w:p w14:paraId="576054F7" w14:textId="77777777" w:rsidR="00E169C8" w:rsidRPr="00770AAD" w:rsidRDefault="00E169C8" w:rsidP="00E169C8">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It is very important that you keep looking at the fixation cross the entire time, do not glance away!</w:t>
      </w:r>
    </w:p>
    <w:p w14:paraId="25A87C2C" w14:textId="14F8BB3A" w:rsidR="00E169C8" w:rsidRPr="00770AAD" w:rsidRDefault="00E169C8" w:rsidP="00E169C8">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 xml:space="preserve">The first run will be a practice run. We want to make sure you understand the instructions and are able to do the task. You will receive feedback. If your response is correct, </w:t>
      </w:r>
      <w:r>
        <w:rPr>
          <w:rFonts w:ascii="Times New Roman" w:eastAsia="Times New Roman" w:hAnsi="Times New Roman" w:cs="Times New Roman"/>
          <w:bCs/>
        </w:rPr>
        <w:t>a green circle will appear.</w:t>
      </w:r>
      <w:r w:rsidRPr="00770AAD">
        <w:rPr>
          <w:rFonts w:ascii="Times New Roman" w:eastAsia="Times New Roman" w:hAnsi="Times New Roman" w:cs="Times New Roman"/>
          <w:bCs/>
        </w:rPr>
        <w:t xml:space="preserve"> If you are incorrect </w:t>
      </w:r>
      <w:r>
        <w:rPr>
          <w:rFonts w:ascii="Times New Roman" w:eastAsia="Times New Roman" w:hAnsi="Times New Roman" w:cs="Times New Roman"/>
          <w:bCs/>
        </w:rPr>
        <w:t>the circle will be</w:t>
      </w:r>
      <w:r w:rsidRPr="00770AAD">
        <w:rPr>
          <w:rFonts w:ascii="Times New Roman" w:eastAsia="Times New Roman" w:hAnsi="Times New Roman" w:cs="Times New Roman"/>
          <w:bCs/>
        </w:rPr>
        <w:t xml:space="preserve"> red. Don't worry if you make mistakes - just do your best.</w:t>
      </w:r>
    </w:p>
    <w:p w14:paraId="7EC8A6B2"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bookmarkStart w:id="0" w:name="_GoBack"/>
      <w:bookmarkEnd w:id="0"/>
      <w:r w:rsidRPr="00770AAD">
        <w:rPr>
          <w:rFonts w:ascii="Times New Roman" w:eastAsia="Times New Roman" w:hAnsi="Times New Roman" w:cs="Times New Roman"/>
          <w:bCs/>
        </w:rPr>
        <w:t>The rest of the runs will begin by showing the amount of money you can gain or lose in that run. You will be rewarded for all correct responses and penalized for all incorrect responses. You will get no feedback during the run, but at the end of the run you will see how much you gained or lost in that run, and what your cumulative total is across all runs.</w:t>
      </w:r>
    </w:p>
    <w:p w14:paraId="72AFEA4E"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Finally, after the experiment you will be asked to complete a short questionnaire.</w:t>
      </w:r>
    </w:p>
    <w:p w14:paraId="61BCA50D" w14:textId="77777777" w:rsidR="00770AAD" w:rsidRPr="00770AAD" w:rsidRDefault="00770AAD" w:rsidP="00770AAD">
      <w:pPr>
        <w:shd w:val="clear" w:color="auto" w:fill="FFFFFF"/>
        <w:spacing w:line="360" w:lineRule="auto"/>
        <w:rPr>
          <w:rFonts w:ascii="Times New Roman" w:eastAsia="Times New Roman" w:hAnsi="Times New Roman" w:cs="Times New Roman"/>
          <w:bCs/>
        </w:rPr>
      </w:pPr>
      <w:r w:rsidRPr="00770AAD">
        <w:rPr>
          <w:rFonts w:ascii="Times New Roman" w:eastAsia="Times New Roman" w:hAnsi="Times New Roman" w:cs="Times New Roman"/>
          <w:bCs/>
        </w:rPr>
        <w:t>The entire experiment will last 1 hour.</w:t>
      </w:r>
    </w:p>
    <w:p w14:paraId="33C01674" w14:textId="77777777" w:rsidR="00803D7D" w:rsidRPr="00770AAD" w:rsidRDefault="00803D7D" w:rsidP="00770AAD">
      <w:pPr>
        <w:spacing w:line="360" w:lineRule="auto"/>
        <w:rPr>
          <w:rFonts w:ascii="Times New Roman" w:eastAsia="Times New Roman" w:hAnsi="Times New Roman" w:cs="Times New Roman"/>
          <w:bCs/>
        </w:rPr>
      </w:pPr>
    </w:p>
    <w:sectPr w:rsidR="00803D7D" w:rsidRPr="00770AAD" w:rsidSect="00DD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AD"/>
    <w:rsid w:val="000D2AB1"/>
    <w:rsid w:val="000F027C"/>
    <w:rsid w:val="001056F2"/>
    <w:rsid w:val="001A2813"/>
    <w:rsid w:val="003235E4"/>
    <w:rsid w:val="00354CD0"/>
    <w:rsid w:val="00355F61"/>
    <w:rsid w:val="0037534F"/>
    <w:rsid w:val="00381936"/>
    <w:rsid w:val="003C223F"/>
    <w:rsid w:val="004043A4"/>
    <w:rsid w:val="00482573"/>
    <w:rsid w:val="005C2308"/>
    <w:rsid w:val="005C2FFD"/>
    <w:rsid w:val="0072230D"/>
    <w:rsid w:val="007248A4"/>
    <w:rsid w:val="00770AAD"/>
    <w:rsid w:val="00803D7D"/>
    <w:rsid w:val="008418AA"/>
    <w:rsid w:val="00870F9B"/>
    <w:rsid w:val="009A3A01"/>
    <w:rsid w:val="00B61787"/>
    <w:rsid w:val="00B751C0"/>
    <w:rsid w:val="00BA5820"/>
    <w:rsid w:val="00C11520"/>
    <w:rsid w:val="00C16301"/>
    <w:rsid w:val="00C61C2C"/>
    <w:rsid w:val="00D07138"/>
    <w:rsid w:val="00DD732F"/>
    <w:rsid w:val="00E169C8"/>
    <w:rsid w:val="00E94018"/>
    <w:rsid w:val="00EA26C1"/>
    <w:rsid w:val="00EB173E"/>
    <w:rsid w:val="00F30678"/>
    <w:rsid w:val="00F3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1016"/>
  <w14:defaultImageDpi w14:val="32767"/>
  <w15:chartTrackingRefBased/>
  <w15:docId w15:val="{884620AE-88B4-7240-8DDD-15BE4450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91858">
      <w:bodyDiv w:val="1"/>
      <w:marLeft w:val="0"/>
      <w:marRight w:val="0"/>
      <w:marTop w:val="0"/>
      <w:marBottom w:val="0"/>
      <w:divBdr>
        <w:top w:val="none" w:sz="0" w:space="0" w:color="auto"/>
        <w:left w:val="none" w:sz="0" w:space="0" w:color="auto"/>
        <w:bottom w:val="none" w:sz="0" w:space="0" w:color="auto"/>
        <w:right w:val="none" w:sz="0" w:space="0" w:color="auto"/>
      </w:divBdr>
      <w:divsChild>
        <w:div w:id="86049035">
          <w:marLeft w:val="0"/>
          <w:marRight w:val="0"/>
          <w:marTop w:val="0"/>
          <w:marBottom w:val="0"/>
          <w:divBdr>
            <w:top w:val="none" w:sz="0" w:space="0" w:color="auto"/>
            <w:left w:val="none" w:sz="0" w:space="0" w:color="auto"/>
            <w:bottom w:val="none" w:sz="0" w:space="0" w:color="auto"/>
            <w:right w:val="none" w:sz="0" w:space="0" w:color="auto"/>
          </w:divBdr>
        </w:div>
        <w:div w:id="71900275">
          <w:marLeft w:val="0"/>
          <w:marRight w:val="0"/>
          <w:marTop w:val="0"/>
          <w:marBottom w:val="0"/>
          <w:divBdr>
            <w:top w:val="none" w:sz="0" w:space="0" w:color="auto"/>
            <w:left w:val="none" w:sz="0" w:space="0" w:color="auto"/>
            <w:bottom w:val="none" w:sz="0" w:space="0" w:color="auto"/>
            <w:right w:val="none" w:sz="0" w:space="0" w:color="auto"/>
          </w:divBdr>
        </w:div>
        <w:div w:id="49159189">
          <w:marLeft w:val="0"/>
          <w:marRight w:val="0"/>
          <w:marTop w:val="0"/>
          <w:marBottom w:val="0"/>
          <w:divBdr>
            <w:top w:val="none" w:sz="0" w:space="0" w:color="auto"/>
            <w:left w:val="none" w:sz="0" w:space="0" w:color="auto"/>
            <w:bottom w:val="none" w:sz="0" w:space="0" w:color="auto"/>
            <w:right w:val="none" w:sz="0" w:space="0" w:color="auto"/>
          </w:divBdr>
        </w:div>
        <w:div w:id="1877545289">
          <w:marLeft w:val="0"/>
          <w:marRight w:val="0"/>
          <w:marTop w:val="0"/>
          <w:marBottom w:val="0"/>
          <w:divBdr>
            <w:top w:val="none" w:sz="0" w:space="0" w:color="auto"/>
            <w:left w:val="none" w:sz="0" w:space="0" w:color="auto"/>
            <w:bottom w:val="none" w:sz="0" w:space="0" w:color="auto"/>
            <w:right w:val="none" w:sz="0" w:space="0" w:color="auto"/>
          </w:divBdr>
        </w:div>
        <w:div w:id="673070009">
          <w:marLeft w:val="0"/>
          <w:marRight w:val="0"/>
          <w:marTop w:val="0"/>
          <w:marBottom w:val="0"/>
          <w:divBdr>
            <w:top w:val="none" w:sz="0" w:space="0" w:color="auto"/>
            <w:left w:val="none" w:sz="0" w:space="0" w:color="auto"/>
            <w:bottom w:val="none" w:sz="0" w:space="0" w:color="auto"/>
            <w:right w:val="none" w:sz="0" w:space="0" w:color="auto"/>
          </w:divBdr>
        </w:div>
        <w:div w:id="1028989688">
          <w:marLeft w:val="0"/>
          <w:marRight w:val="0"/>
          <w:marTop w:val="0"/>
          <w:marBottom w:val="0"/>
          <w:divBdr>
            <w:top w:val="none" w:sz="0" w:space="0" w:color="auto"/>
            <w:left w:val="none" w:sz="0" w:space="0" w:color="auto"/>
            <w:bottom w:val="none" w:sz="0" w:space="0" w:color="auto"/>
            <w:right w:val="none" w:sz="0" w:space="0" w:color="auto"/>
          </w:divBdr>
        </w:div>
        <w:div w:id="307786093">
          <w:marLeft w:val="0"/>
          <w:marRight w:val="0"/>
          <w:marTop w:val="0"/>
          <w:marBottom w:val="0"/>
          <w:divBdr>
            <w:top w:val="none" w:sz="0" w:space="0" w:color="auto"/>
            <w:left w:val="none" w:sz="0" w:space="0" w:color="auto"/>
            <w:bottom w:val="none" w:sz="0" w:space="0" w:color="auto"/>
            <w:right w:val="none" w:sz="0" w:space="0" w:color="auto"/>
          </w:divBdr>
        </w:div>
        <w:div w:id="231745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Zvi (NIH/NIMH) [F]</dc:creator>
  <cp:keywords/>
  <dc:description/>
  <cp:lastModifiedBy>Roth, Zvi (NIH/NIMH) [F]</cp:lastModifiedBy>
  <cp:revision>6</cp:revision>
  <dcterms:created xsi:type="dcterms:W3CDTF">2019-01-22T15:56:00Z</dcterms:created>
  <dcterms:modified xsi:type="dcterms:W3CDTF">2019-01-22T17:04:00Z</dcterms:modified>
</cp:coreProperties>
</file>