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c3c4_splitter_openloop_seed_20260526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Simulation operating report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REVIEW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0.709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14.527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i w:val="0"/>
          <w:color w:val="C9942E"/>
          <w:sz w:val="16"/>
        </w:rPr>
        <w:t xml:space="preserve">AUTOMATED ASSESSMENT  </w:t>
      </w:r>
      <w:r>
        <w:rPr>
          <w:rFonts w:ascii="Aptos" w:hAnsi="Aptos"/>
          <w:b w:val="0"/>
          <w:i w:val="0"/>
          <w:color w:val="1C252C"/>
          <w:sz w:val="18"/>
        </w:rPr>
        <w:t>Top pressure is 43.93 psi from its logged target, so the rate gate does not establish acceptable pressure control.</w:t>
      </w:r>
    </w:p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20260528_083349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2026-05-28 08:33:49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2026-05-28 08:34:30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Fresh start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C:\Users\Thoma\Documents\Python Scripts\Dynamic_DistillationII\logs\c3c4_splitter_openloop_seed_20260526.xlsx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None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Scripts\Dynamic_DistillationII\logs\c3c4_splitter_openloop_freezeV_600s_20260528_r2\column_summary_20260528_083349.csv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Scripts\Dynamic_DistillationII\logs\c3c4_splitter_openloop_freezeV_600s_20260528_r2\column_profile_20260528_083349.csv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2,380.99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2,380.99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220.440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176.506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232.060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232.060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118.74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118.74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220.65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220.65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0.7089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9.513%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9.513%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78.577%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50.043%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0.001%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0.001%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16.666%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7.834%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90.486%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90.486%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4.757%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42.123%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118.74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5,952.5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0.9049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126.82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5,676.4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8,333.5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0.9049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0.9049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137.25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5,450.6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8,057.4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0.9049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0.8295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0.1705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147.81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5,308.1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7,831.6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0.9049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0.7441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0.2559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156.69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5,237.9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7,689.1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0.9049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0.6658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0.3340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163.13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5,209.0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7,619.0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0.9049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0.6056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0.3940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167.49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5,196.3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7,590.0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0.9049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0.5646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0.4344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170.37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5,185.3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7,577.3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0.9049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0.4590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172.45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5,166.0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7,566.3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0.9049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0.5235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0.4723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0.0042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5,127.8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7,547.0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0.9048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0.5145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0.0084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176.47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5,057.1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7,508.8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0.9048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0.5092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0.4744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0.0164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179.62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12,352.5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7,438.1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0.3647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0.5060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0.4629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0.0311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182.73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12,382.7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7,590.5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0.3647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0.0325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186.55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12,425.5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7,620.7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0.3648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0.4358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0.0343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12,485.2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7,663.5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0.3648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0.3878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0.0365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196.02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12,563.2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7,723.2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0.3648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0.3322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0.0392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12,653.8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7,801.2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0.0429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206.94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12,738.5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7,891.9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0.3650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0.0489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213.03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12,776.5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7,976.5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0.5698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0.0651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0.7888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220.66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Not reported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4,761.9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8,014.6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0.5698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0.5698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0.0651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parity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clapeyron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</w:tbl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c3c4_splitter_openloop_seed_20260526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c3c4_splitter_openloop_seed_20260526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c3c4_splitter_openloop_seed_20260526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c3c4_splitter_openloop_seed_20260526</dc:title>
  <dc:subject>Run 20260528_083349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