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0D4D" w14:textId="30242BF0" w:rsidR="006D0EB4" w:rsidRDefault="00FB1431" w:rsidP="00FB1431">
      <w:pPr>
        <w:jc w:val="center"/>
      </w:pPr>
      <w:r>
        <w:t>Formati podataka</w:t>
      </w:r>
    </w:p>
    <w:p w14:paraId="0687BD81" w14:textId="76B66E4D" w:rsidR="00FB1431" w:rsidRDefault="00FB1431" w:rsidP="00FB14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FASTA</w:t>
      </w:r>
    </w:p>
    <w:p w14:paraId="4FB27130" w14:textId="69B04D7D" w:rsidR="00FB1431" w:rsidRDefault="00FB1431" w:rsidP="00FB14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FASTA format je format tekstualne datoteke koja sadrži u sebi nizove nukleinskih baza</w:t>
      </w:r>
      <w:r w:rsidR="006E617F">
        <w:rPr>
          <w:sz w:val="24"/>
          <w:szCs w:val="24"/>
        </w:rPr>
        <w:t xml:space="preserve"> ili aminokiselina </w:t>
      </w:r>
      <w:r>
        <w:rPr>
          <w:sz w:val="24"/>
          <w:szCs w:val="24"/>
        </w:rPr>
        <w:t xml:space="preserve">s njihovim opisima, odnosno imenima. </w:t>
      </w:r>
      <w:r w:rsidR="00F81CDB">
        <w:rPr>
          <w:sz w:val="24"/>
          <w:szCs w:val="24"/>
        </w:rPr>
        <w:t xml:space="preserve">Svaki niz </w:t>
      </w:r>
      <w:r w:rsidR="00DF632E">
        <w:rPr>
          <w:sz w:val="24"/>
          <w:szCs w:val="24"/>
        </w:rPr>
        <w:t xml:space="preserve">najčešće </w:t>
      </w:r>
      <w:r w:rsidR="00F81CDB">
        <w:rPr>
          <w:sz w:val="24"/>
          <w:szCs w:val="24"/>
        </w:rPr>
        <w:t xml:space="preserve">započinje s linijom opisa koja započinje sa znakom &gt; koju nazivamo zaglavljem </w:t>
      </w:r>
      <w:commentRangeStart w:id="0"/>
      <w:r w:rsidR="00F81CDB">
        <w:rPr>
          <w:sz w:val="24"/>
          <w:szCs w:val="24"/>
        </w:rPr>
        <w:t>sekvence</w:t>
      </w:r>
      <w:commentRangeEnd w:id="0"/>
      <w:r w:rsidR="00D128BB">
        <w:rPr>
          <w:rStyle w:val="Referencakomentara"/>
        </w:rPr>
        <w:commentReference w:id="0"/>
      </w:r>
      <w:r w:rsidR="00F81CDB">
        <w:rPr>
          <w:sz w:val="24"/>
          <w:szCs w:val="24"/>
        </w:rPr>
        <w:t>.</w:t>
      </w:r>
      <w:r w:rsidR="00DF632E">
        <w:rPr>
          <w:sz w:val="24"/>
          <w:szCs w:val="24"/>
        </w:rPr>
        <w:t xml:space="preserve"> </w:t>
      </w:r>
      <w:r w:rsidR="00F81CDB">
        <w:rPr>
          <w:sz w:val="24"/>
          <w:szCs w:val="24"/>
        </w:rPr>
        <w:t>U zaglavlju nalazi se ime ili identifikator sekvence uz</w:t>
      </w:r>
      <w:r w:rsidR="006E617F">
        <w:rPr>
          <w:sz w:val="24"/>
          <w:szCs w:val="24"/>
        </w:rPr>
        <w:t xml:space="preserve"> mogući dodatak njenog opisa.</w:t>
      </w:r>
      <w:r w:rsidR="00E84011" w:rsidRPr="00E84011">
        <w:rPr>
          <w:sz w:val="24"/>
          <w:szCs w:val="24"/>
        </w:rPr>
        <w:t xml:space="preserve"> </w:t>
      </w:r>
      <w:r w:rsidR="00E84011">
        <w:rPr>
          <w:sz w:val="24"/>
          <w:szCs w:val="24"/>
        </w:rPr>
        <w:t xml:space="preserve">Iza ili umjesto zaglavlja sekvence mogu </w:t>
      </w:r>
      <w:r w:rsidR="00D128BB">
        <w:rPr>
          <w:sz w:val="24"/>
          <w:szCs w:val="24"/>
        </w:rPr>
        <w:t>se nalaziti</w:t>
      </w:r>
      <w:r w:rsidR="00E84011">
        <w:rPr>
          <w:sz w:val="24"/>
          <w:szCs w:val="24"/>
        </w:rPr>
        <w:t xml:space="preserve"> </w:t>
      </w:r>
      <w:r w:rsidR="004B1B65">
        <w:rPr>
          <w:sz w:val="24"/>
          <w:szCs w:val="24"/>
        </w:rPr>
        <w:t>linij</w:t>
      </w:r>
      <w:r w:rsidR="00D128BB">
        <w:rPr>
          <w:sz w:val="24"/>
          <w:szCs w:val="24"/>
        </w:rPr>
        <w:t>e</w:t>
      </w:r>
      <w:r w:rsidR="004B1B65">
        <w:rPr>
          <w:sz w:val="24"/>
          <w:szCs w:val="24"/>
        </w:rPr>
        <w:t xml:space="preserve"> komentara koje sadrže neke dodatne opise sekvenci.</w:t>
      </w:r>
      <w:r w:rsidR="00E84011">
        <w:rPr>
          <w:sz w:val="24"/>
          <w:szCs w:val="24"/>
        </w:rPr>
        <w:t xml:space="preserve"> </w:t>
      </w:r>
      <w:r w:rsidR="004B1B65">
        <w:rPr>
          <w:sz w:val="24"/>
          <w:szCs w:val="24"/>
        </w:rPr>
        <w:t xml:space="preserve">Linije komentara </w:t>
      </w:r>
      <w:r w:rsidR="00E84011">
        <w:rPr>
          <w:sz w:val="24"/>
          <w:szCs w:val="24"/>
        </w:rPr>
        <w:t>započin</w:t>
      </w:r>
      <w:r w:rsidR="00E84011">
        <w:rPr>
          <w:sz w:val="24"/>
          <w:szCs w:val="24"/>
        </w:rPr>
        <w:t>ju sa znakom ;</w:t>
      </w:r>
      <w:r w:rsidR="004B1B65">
        <w:rPr>
          <w:sz w:val="24"/>
          <w:szCs w:val="24"/>
        </w:rPr>
        <w:t>.</w:t>
      </w:r>
      <w:r w:rsidR="006E617F">
        <w:rPr>
          <w:sz w:val="24"/>
          <w:szCs w:val="24"/>
        </w:rPr>
        <w:t xml:space="preserve"> Iza zaglavlja slijedi niz slova </w:t>
      </w:r>
      <w:r w:rsidR="00D128BB">
        <w:rPr>
          <w:sz w:val="24"/>
          <w:szCs w:val="24"/>
        </w:rPr>
        <w:t>znakova</w:t>
      </w:r>
      <w:r w:rsidR="006E617F">
        <w:rPr>
          <w:sz w:val="24"/>
          <w:szCs w:val="24"/>
        </w:rPr>
        <w:t xml:space="preserve"> </w:t>
      </w:r>
      <w:r w:rsidR="00D128BB">
        <w:rPr>
          <w:sz w:val="24"/>
          <w:szCs w:val="24"/>
        </w:rPr>
        <w:t xml:space="preserve">kod </w:t>
      </w:r>
      <w:r w:rsidR="006E617F">
        <w:rPr>
          <w:sz w:val="24"/>
          <w:szCs w:val="24"/>
        </w:rPr>
        <w:t>kojeg svak</w:t>
      </w:r>
      <w:r w:rsidR="00D128BB">
        <w:rPr>
          <w:sz w:val="24"/>
          <w:szCs w:val="24"/>
        </w:rPr>
        <w:t>i znak</w:t>
      </w:r>
      <w:r w:rsidR="006E617F">
        <w:rPr>
          <w:sz w:val="24"/>
          <w:szCs w:val="24"/>
        </w:rPr>
        <w:t xml:space="preserve"> predstavlja određenu nukleinsku bazu ili aminokiselinu.</w:t>
      </w:r>
      <w:r w:rsidR="00D128BB">
        <w:rPr>
          <w:sz w:val="24"/>
          <w:szCs w:val="24"/>
        </w:rPr>
        <w:t xml:space="preserve"> Ne postoji dogovorena ekstenzija datoteke u FASTA formatu, stoga neki alati ne mogu prepoznati neke datoteke kao datoteke u FASTA formatu. Najčešće ekstenzije su: </w:t>
      </w:r>
      <w:r w:rsidR="00D128BB" w:rsidRPr="00D128BB">
        <w:rPr>
          <w:sz w:val="24"/>
          <w:szCs w:val="24"/>
        </w:rPr>
        <w:t>.</w:t>
      </w:r>
      <w:proofErr w:type="spellStart"/>
      <w:r w:rsidR="00D128BB" w:rsidRPr="00D128BB">
        <w:rPr>
          <w:sz w:val="24"/>
          <w:szCs w:val="24"/>
        </w:rPr>
        <w:t>fasta</w:t>
      </w:r>
      <w:proofErr w:type="spellEnd"/>
      <w:r w:rsidR="00D128BB" w:rsidRPr="00D128BB">
        <w:rPr>
          <w:sz w:val="24"/>
          <w:szCs w:val="24"/>
        </w:rPr>
        <w:t>, .</w:t>
      </w:r>
      <w:proofErr w:type="spellStart"/>
      <w:r w:rsidR="00D128BB" w:rsidRPr="00D128BB">
        <w:rPr>
          <w:sz w:val="24"/>
          <w:szCs w:val="24"/>
        </w:rPr>
        <w:t>fna</w:t>
      </w:r>
      <w:proofErr w:type="spellEnd"/>
      <w:r w:rsidR="00D128BB" w:rsidRPr="00D128BB">
        <w:rPr>
          <w:sz w:val="24"/>
          <w:szCs w:val="24"/>
        </w:rPr>
        <w:t>, .</w:t>
      </w:r>
      <w:proofErr w:type="spellStart"/>
      <w:r w:rsidR="00D128BB" w:rsidRPr="00D128BB">
        <w:rPr>
          <w:sz w:val="24"/>
          <w:szCs w:val="24"/>
        </w:rPr>
        <w:t>ffn</w:t>
      </w:r>
      <w:proofErr w:type="spellEnd"/>
      <w:r w:rsidR="00D128BB" w:rsidRPr="00D128BB">
        <w:rPr>
          <w:sz w:val="24"/>
          <w:szCs w:val="24"/>
        </w:rPr>
        <w:t>, .</w:t>
      </w:r>
      <w:proofErr w:type="spellStart"/>
      <w:r w:rsidR="00D128BB" w:rsidRPr="00D128BB">
        <w:rPr>
          <w:sz w:val="24"/>
          <w:szCs w:val="24"/>
        </w:rPr>
        <w:t>faa</w:t>
      </w:r>
      <w:proofErr w:type="spellEnd"/>
      <w:r w:rsidR="00D128BB" w:rsidRPr="00D128BB">
        <w:rPr>
          <w:sz w:val="24"/>
          <w:szCs w:val="24"/>
        </w:rPr>
        <w:t>, .</w:t>
      </w:r>
      <w:proofErr w:type="spellStart"/>
      <w:r w:rsidR="00D128BB" w:rsidRPr="00D128BB">
        <w:rPr>
          <w:sz w:val="24"/>
          <w:szCs w:val="24"/>
        </w:rPr>
        <w:t>frn</w:t>
      </w:r>
      <w:proofErr w:type="spellEnd"/>
      <w:r w:rsidR="00D128BB" w:rsidRPr="00D128BB">
        <w:rPr>
          <w:sz w:val="24"/>
          <w:szCs w:val="24"/>
        </w:rPr>
        <w:t>, .fa</w:t>
      </w:r>
      <w:r w:rsidR="00D128BB">
        <w:rPr>
          <w:sz w:val="24"/>
          <w:szCs w:val="24"/>
        </w:rPr>
        <w:t>.</w:t>
      </w:r>
    </w:p>
    <w:tbl>
      <w:tblPr>
        <w:tblStyle w:val="Reetkatablice"/>
        <w:tblW w:w="7508" w:type="dxa"/>
        <w:tblInd w:w="775" w:type="dxa"/>
        <w:tblLook w:val="04A0" w:firstRow="1" w:lastRow="0" w:firstColumn="1" w:lastColumn="0" w:noHBand="0" w:noVBand="1"/>
      </w:tblPr>
      <w:tblGrid>
        <w:gridCol w:w="2972"/>
        <w:gridCol w:w="4536"/>
      </w:tblGrid>
      <w:tr w:rsidR="00DF632E" w14:paraId="1D4F71D4" w14:textId="77777777" w:rsidTr="00DF632E">
        <w:tc>
          <w:tcPr>
            <w:tcW w:w="2972" w:type="dxa"/>
            <w:shd w:val="clear" w:color="auto" w:fill="D5DCE4" w:themeFill="text2" w:themeFillTint="33"/>
            <w:vAlign w:val="center"/>
          </w:tcPr>
          <w:p w14:paraId="26E7E663" w14:textId="788EAB70" w:rsidR="00DF632E" w:rsidRDefault="00DF632E" w:rsidP="0032138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Kodni izraz nukleinske baze</w:t>
            </w:r>
          </w:p>
        </w:tc>
        <w:tc>
          <w:tcPr>
            <w:tcW w:w="4536" w:type="dxa"/>
            <w:shd w:val="clear" w:color="auto" w:fill="D5DCE4" w:themeFill="text2" w:themeFillTint="33"/>
            <w:vAlign w:val="center"/>
          </w:tcPr>
          <w:p w14:paraId="68303ADF" w14:textId="53B4CF0F" w:rsidR="00DF632E" w:rsidRDefault="00DF632E" w:rsidP="0032138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Značenje</w:t>
            </w:r>
          </w:p>
        </w:tc>
      </w:tr>
      <w:tr w:rsidR="00DF632E" w14:paraId="047AC984" w14:textId="77777777" w:rsidTr="00DF632E">
        <w:tc>
          <w:tcPr>
            <w:tcW w:w="2972" w:type="dxa"/>
            <w:vAlign w:val="center"/>
          </w:tcPr>
          <w:p w14:paraId="0BCE8C50" w14:textId="6BE018CE" w:rsidR="00DF632E" w:rsidRPr="00321383" w:rsidRDefault="00DF632E" w:rsidP="00321383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4536" w:type="dxa"/>
            <w:vAlign w:val="center"/>
          </w:tcPr>
          <w:p w14:paraId="559306DA" w14:textId="11DAC7C6" w:rsidR="00DF632E" w:rsidRPr="00321383" w:rsidRDefault="00DF632E" w:rsidP="00321383">
            <w:pPr>
              <w:spacing w:line="360" w:lineRule="auto"/>
              <w:jc w:val="center"/>
            </w:pPr>
            <w:proofErr w:type="spellStart"/>
            <w:r>
              <w:t>adenin</w:t>
            </w:r>
            <w:proofErr w:type="spellEnd"/>
          </w:p>
        </w:tc>
      </w:tr>
      <w:tr w:rsidR="00DF632E" w14:paraId="28A85AB1" w14:textId="77777777" w:rsidTr="00DF632E">
        <w:tc>
          <w:tcPr>
            <w:tcW w:w="2972" w:type="dxa"/>
            <w:vAlign w:val="center"/>
          </w:tcPr>
          <w:p w14:paraId="75918B24" w14:textId="0FBAF8C2" w:rsidR="00DF632E" w:rsidRPr="00321383" w:rsidRDefault="00DF632E" w:rsidP="00321383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4536" w:type="dxa"/>
            <w:vAlign w:val="center"/>
          </w:tcPr>
          <w:p w14:paraId="224ABFAF" w14:textId="2436DA1E" w:rsidR="00DF632E" w:rsidRPr="00321383" w:rsidRDefault="00DF632E" w:rsidP="00321383">
            <w:pPr>
              <w:spacing w:line="360" w:lineRule="auto"/>
              <w:jc w:val="center"/>
            </w:pPr>
            <w:proofErr w:type="spellStart"/>
            <w:r>
              <w:t>citozin</w:t>
            </w:r>
            <w:proofErr w:type="spellEnd"/>
          </w:p>
        </w:tc>
      </w:tr>
      <w:tr w:rsidR="00DF632E" w14:paraId="774A5AB5" w14:textId="77777777" w:rsidTr="00DF632E">
        <w:tc>
          <w:tcPr>
            <w:tcW w:w="2972" w:type="dxa"/>
            <w:vAlign w:val="center"/>
          </w:tcPr>
          <w:p w14:paraId="5DAC0207" w14:textId="112EB799" w:rsidR="00DF632E" w:rsidRPr="00321383" w:rsidRDefault="00DF632E" w:rsidP="00321383">
            <w:pPr>
              <w:spacing w:line="360" w:lineRule="auto"/>
              <w:jc w:val="center"/>
            </w:pPr>
            <w:r>
              <w:t>G</w:t>
            </w:r>
          </w:p>
        </w:tc>
        <w:tc>
          <w:tcPr>
            <w:tcW w:w="4536" w:type="dxa"/>
            <w:vAlign w:val="center"/>
          </w:tcPr>
          <w:p w14:paraId="0B0C70A7" w14:textId="71FFEDE0" w:rsidR="00DF632E" w:rsidRPr="00321383" w:rsidRDefault="00DF632E" w:rsidP="00321383">
            <w:pPr>
              <w:spacing w:line="360" w:lineRule="auto"/>
              <w:jc w:val="center"/>
            </w:pPr>
            <w:proofErr w:type="spellStart"/>
            <w:r>
              <w:t>guanin</w:t>
            </w:r>
            <w:proofErr w:type="spellEnd"/>
          </w:p>
        </w:tc>
      </w:tr>
      <w:tr w:rsidR="00DF632E" w14:paraId="6E7F6BC3" w14:textId="77777777" w:rsidTr="00DF632E">
        <w:tc>
          <w:tcPr>
            <w:tcW w:w="2972" w:type="dxa"/>
            <w:vAlign w:val="center"/>
          </w:tcPr>
          <w:p w14:paraId="7A86B9C0" w14:textId="0255AC3B" w:rsidR="00DF632E" w:rsidRPr="00321383" w:rsidRDefault="00DF632E" w:rsidP="00321383">
            <w:pPr>
              <w:spacing w:line="360" w:lineRule="auto"/>
              <w:jc w:val="center"/>
            </w:pPr>
            <w:r>
              <w:t>T</w:t>
            </w:r>
          </w:p>
        </w:tc>
        <w:tc>
          <w:tcPr>
            <w:tcW w:w="4536" w:type="dxa"/>
            <w:vAlign w:val="center"/>
          </w:tcPr>
          <w:p w14:paraId="5EA4ACA0" w14:textId="3FEEDFBF" w:rsidR="00DF632E" w:rsidRPr="00321383" w:rsidRDefault="00DF632E" w:rsidP="00321383">
            <w:pPr>
              <w:spacing w:line="360" w:lineRule="auto"/>
              <w:jc w:val="center"/>
            </w:pPr>
            <w:proofErr w:type="spellStart"/>
            <w:r>
              <w:t>timin</w:t>
            </w:r>
            <w:proofErr w:type="spellEnd"/>
          </w:p>
        </w:tc>
      </w:tr>
      <w:tr w:rsidR="00DF632E" w14:paraId="3B2F8024" w14:textId="77777777" w:rsidTr="00DF632E">
        <w:tc>
          <w:tcPr>
            <w:tcW w:w="2972" w:type="dxa"/>
            <w:vAlign w:val="center"/>
          </w:tcPr>
          <w:p w14:paraId="2955F86D" w14:textId="4A0A7808" w:rsidR="00DF632E" w:rsidRPr="00321383" w:rsidRDefault="00DF632E" w:rsidP="00321383">
            <w:pPr>
              <w:spacing w:line="360" w:lineRule="auto"/>
              <w:jc w:val="center"/>
            </w:pPr>
            <w:r>
              <w:t>U</w:t>
            </w:r>
          </w:p>
        </w:tc>
        <w:tc>
          <w:tcPr>
            <w:tcW w:w="4536" w:type="dxa"/>
            <w:vAlign w:val="center"/>
          </w:tcPr>
          <w:p w14:paraId="3952DE86" w14:textId="4F1979CD" w:rsidR="00DF632E" w:rsidRPr="00321383" w:rsidRDefault="00DF632E" w:rsidP="00321383">
            <w:pPr>
              <w:spacing w:line="360" w:lineRule="auto"/>
              <w:jc w:val="center"/>
            </w:pPr>
            <w:proofErr w:type="spellStart"/>
            <w:r>
              <w:t>uracil</w:t>
            </w:r>
            <w:proofErr w:type="spellEnd"/>
          </w:p>
        </w:tc>
      </w:tr>
      <w:tr w:rsidR="00DF632E" w14:paraId="57293DE9" w14:textId="77777777" w:rsidTr="00DF632E">
        <w:tc>
          <w:tcPr>
            <w:tcW w:w="2972" w:type="dxa"/>
            <w:vAlign w:val="center"/>
          </w:tcPr>
          <w:p w14:paraId="2853A72B" w14:textId="1D7ECDEB" w:rsidR="00DF632E" w:rsidRPr="00321383" w:rsidRDefault="00DF632E" w:rsidP="00321383">
            <w:pPr>
              <w:spacing w:line="360" w:lineRule="auto"/>
              <w:jc w:val="center"/>
            </w:pPr>
            <w:r>
              <w:t>(i)</w:t>
            </w:r>
          </w:p>
        </w:tc>
        <w:tc>
          <w:tcPr>
            <w:tcW w:w="4536" w:type="dxa"/>
            <w:vAlign w:val="center"/>
          </w:tcPr>
          <w:p w14:paraId="4EACD30B" w14:textId="2F4651D4" w:rsidR="00DF632E" w:rsidRPr="00321383" w:rsidRDefault="00DF632E" w:rsidP="00321383">
            <w:pPr>
              <w:spacing w:line="360" w:lineRule="auto"/>
              <w:jc w:val="center"/>
            </w:pPr>
            <w:proofErr w:type="spellStart"/>
            <w:r>
              <w:t>inozin</w:t>
            </w:r>
            <w:proofErr w:type="spellEnd"/>
          </w:p>
        </w:tc>
      </w:tr>
      <w:tr w:rsidR="00DF632E" w14:paraId="26D03B10" w14:textId="77777777" w:rsidTr="00DF632E">
        <w:tc>
          <w:tcPr>
            <w:tcW w:w="2972" w:type="dxa"/>
            <w:vAlign w:val="center"/>
          </w:tcPr>
          <w:p w14:paraId="64390994" w14:textId="6A942E97" w:rsidR="00DF632E" w:rsidRPr="00321383" w:rsidRDefault="00DF632E" w:rsidP="00321383">
            <w:pPr>
              <w:spacing w:line="360" w:lineRule="auto"/>
              <w:jc w:val="center"/>
            </w:pPr>
            <w:r>
              <w:t>R</w:t>
            </w:r>
          </w:p>
        </w:tc>
        <w:tc>
          <w:tcPr>
            <w:tcW w:w="4536" w:type="dxa"/>
            <w:vAlign w:val="center"/>
          </w:tcPr>
          <w:p w14:paraId="3284AC3C" w14:textId="7791D2E4" w:rsidR="00DF632E" w:rsidRPr="00321383" w:rsidRDefault="00DF632E" w:rsidP="00321383">
            <w:pPr>
              <w:spacing w:line="360" w:lineRule="auto"/>
              <w:jc w:val="center"/>
            </w:pPr>
            <w:r>
              <w:t>A ili G</w:t>
            </w:r>
            <w:r>
              <w:t xml:space="preserve"> (purin)</w:t>
            </w:r>
          </w:p>
        </w:tc>
      </w:tr>
      <w:tr w:rsidR="00DF632E" w14:paraId="31DB3ABE" w14:textId="77777777" w:rsidTr="00DF632E">
        <w:tc>
          <w:tcPr>
            <w:tcW w:w="2972" w:type="dxa"/>
            <w:vAlign w:val="center"/>
          </w:tcPr>
          <w:p w14:paraId="1D76904F" w14:textId="63847268" w:rsidR="00DF632E" w:rsidRPr="00321383" w:rsidRDefault="00DF632E" w:rsidP="00321383">
            <w:pPr>
              <w:spacing w:line="360" w:lineRule="auto"/>
              <w:jc w:val="center"/>
            </w:pPr>
            <w:r>
              <w:t>Y</w:t>
            </w:r>
          </w:p>
        </w:tc>
        <w:tc>
          <w:tcPr>
            <w:tcW w:w="4536" w:type="dxa"/>
            <w:vAlign w:val="center"/>
          </w:tcPr>
          <w:p w14:paraId="33287347" w14:textId="27436898" w:rsidR="00DF632E" w:rsidRPr="00321383" w:rsidRDefault="00DF632E" w:rsidP="00321383">
            <w:pPr>
              <w:spacing w:line="360" w:lineRule="auto"/>
              <w:jc w:val="center"/>
            </w:pPr>
            <w:r>
              <w:t>C, T ili U</w:t>
            </w:r>
            <w:r>
              <w:t xml:space="preserve"> (</w:t>
            </w:r>
            <w:proofErr w:type="spellStart"/>
            <w:r>
              <w:t>pirimidin</w:t>
            </w:r>
            <w:proofErr w:type="spellEnd"/>
            <w:r>
              <w:t>)</w:t>
            </w:r>
          </w:p>
        </w:tc>
      </w:tr>
      <w:tr w:rsidR="00DF632E" w14:paraId="37457840" w14:textId="77777777" w:rsidTr="00DF632E">
        <w:tc>
          <w:tcPr>
            <w:tcW w:w="2972" w:type="dxa"/>
            <w:vAlign w:val="center"/>
          </w:tcPr>
          <w:p w14:paraId="42695D98" w14:textId="7C41D4A9" w:rsidR="00DF632E" w:rsidRPr="00321383" w:rsidRDefault="00DF632E" w:rsidP="00321383">
            <w:pPr>
              <w:spacing w:line="360" w:lineRule="auto"/>
              <w:jc w:val="center"/>
            </w:pPr>
            <w:r>
              <w:t>K</w:t>
            </w:r>
          </w:p>
        </w:tc>
        <w:tc>
          <w:tcPr>
            <w:tcW w:w="4536" w:type="dxa"/>
            <w:vAlign w:val="center"/>
          </w:tcPr>
          <w:p w14:paraId="1340C801" w14:textId="5E709E72" w:rsidR="00DF632E" w:rsidRPr="00321383" w:rsidRDefault="00DF632E" w:rsidP="00321383">
            <w:pPr>
              <w:spacing w:line="360" w:lineRule="auto"/>
              <w:jc w:val="center"/>
            </w:pPr>
            <w:r>
              <w:t>G, T ili U</w:t>
            </w:r>
            <w:r>
              <w:t xml:space="preserve"> (baze koje su </w:t>
            </w:r>
            <w:proofErr w:type="spellStart"/>
            <w:r>
              <w:t>ketoni</w:t>
            </w:r>
            <w:proofErr w:type="spellEnd"/>
            <w:r>
              <w:t>)</w:t>
            </w:r>
          </w:p>
        </w:tc>
      </w:tr>
      <w:tr w:rsidR="00DF632E" w14:paraId="354800F1" w14:textId="77777777" w:rsidTr="00DF632E">
        <w:tc>
          <w:tcPr>
            <w:tcW w:w="2972" w:type="dxa"/>
            <w:vAlign w:val="center"/>
          </w:tcPr>
          <w:p w14:paraId="7F22F754" w14:textId="572E1248" w:rsidR="00DF632E" w:rsidRPr="00321383" w:rsidRDefault="00DF632E" w:rsidP="00321383">
            <w:pPr>
              <w:spacing w:line="360" w:lineRule="auto"/>
              <w:jc w:val="center"/>
            </w:pPr>
            <w:r>
              <w:t>M</w:t>
            </w:r>
          </w:p>
        </w:tc>
        <w:tc>
          <w:tcPr>
            <w:tcW w:w="4536" w:type="dxa"/>
            <w:vAlign w:val="center"/>
          </w:tcPr>
          <w:p w14:paraId="2A05A2EC" w14:textId="2840258C" w:rsidR="00DF632E" w:rsidRPr="00321383" w:rsidRDefault="00DF632E" w:rsidP="00321383">
            <w:pPr>
              <w:spacing w:line="360" w:lineRule="auto"/>
              <w:jc w:val="center"/>
            </w:pPr>
            <w:r>
              <w:t>A ili C (baze s amino skupinama)</w:t>
            </w:r>
          </w:p>
        </w:tc>
      </w:tr>
      <w:tr w:rsidR="00DF632E" w14:paraId="23A208CB" w14:textId="77777777" w:rsidTr="00DF632E">
        <w:tc>
          <w:tcPr>
            <w:tcW w:w="2972" w:type="dxa"/>
            <w:vAlign w:val="center"/>
          </w:tcPr>
          <w:p w14:paraId="2658E2C9" w14:textId="5B04BAAC" w:rsidR="00DF632E" w:rsidRPr="00321383" w:rsidRDefault="00DF632E" w:rsidP="00DF632E">
            <w:pPr>
              <w:spacing w:line="360" w:lineRule="auto"/>
              <w:jc w:val="center"/>
            </w:pPr>
            <w:r>
              <w:t>S</w:t>
            </w:r>
          </w:p>
        </w:tc>
        <w:tc>
          <w:tcPr>
            <w:tcW w:w="4536" w:type="dxa"/>
            <w:vAlign w:val="center"/>
          </w:tcPr>
          <w:p w14:paraId="324BDE75" w14:textId="1A1BFF0A" w:rsidR="00DF632E" w:rsidRPr="00321383" w:rsidRDefault="00DF632E" w:rsidP="00DF632E">
            <w:pPr>
              <w:spacing w:line="360" w:lineRule="auto"/>
              <w:jc w:val="center"/>
            </w:pPr>
            <w:r>
              <w:t>C ili G</w:t>
            </w:r>
            <w:r>
              <w:t xml:space="preserve"> (jaka veza)</w:t>
            </w:r>
          </w:p>
        </w:tc>
      </w:tr>
      <w:tr w:rsidR="00DF632E" w14:paraId="07BD92E9" w14:textId="77777777" w:rsidTr="00DF632E">
        <w:tc>
          <w:tcPr>
            <w:tcW w:w="2972" w:type="dxa"/>
            <w:vAlign w:val="center"/>
          </w:tcPr>
          <w:p w14:paraId="1A3828DE" w14:textId="46AAFBB4" w:rsidR="00DF632E" w:rsidRPr="00321383" w:rsidRDefault="00DF632E" w:rsidP="00DF632E">
            <w:pPr>
              <w:spacing w:line="360" w:lineRule="auto"/>
              <w:jc w:val="center"/>
            </w:pPr>
            <w:r>
              <w:t>W</w:t>
            </w:r>
          </w:p>
        </w:tc>
        <w:tc>
          <w:tcPr>
            <w:tcW w:w="4536" w:type="dxa"/>
            <w:vAlign w:val="center"/>
          </w:tcPr>
          <w:p w14:paraId="332E0689" w14:textId="50220416" w:rsidR="00DF632E" w:rsidRPr="00321383" w:rsidRDefault="00DF632E" w:rsidP="00DF632E">
            <w:pPr>
              <w:spacing w:line="360" w:lineRule="auto"/>
              <w:jc w:val="center"/>
            </w:pPr>
            <w:r>
              <w:t>A, T ili U</w:t>
            </w:r>
            <w:r>
              <w:t xml:space="preserve"> (slaba veza)</w:t>
            </w:r>
          </w:p>
        </w:tc>
      </w:tr>
      <w:tr w:rsidR="00DF632E" w14:paraId="3C03554C" w14:textId="77777777" w:rsidTr="00DF632E">
        <w:tc>
          <w:tcPr>
            <w:tcW w:w="2972" w:type="dxa"/>
            <w:vAlign w:val="center"/>
          </w:tcPr>
          <w:p w14:paraId="0EB99FA8" w14:textId="69F2D01D" w:rsidR="00DF632E" w:rsidRPr="00321383" w:rsidRDefault="00DF632E" w:rsidP="00DF632E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4536" w:type="dxa"/>
            <w:vAlign w:val="center"/>
          </w:tcPr>
          <w:p w14:paraId="53C4B291" w14:textId="4AD74E36" w:rsidR="00DF632E" w:rsidRPr="00321383" w:rsidRDefault="00DF632E" w:rsidP="00DF632E">
            <w:pPr>
              <w:spacing w:line="360" w:lineRule="auto"/>
              <w:jc w:val="center"/>
            </w:pPr>
            <w:r>
              <w:t>C, G, T ili U</w:t>
            </w:r>
          </w:p>
        </w:tc>
      </w:tr>
      <w:tr w:rsidR="00DF632E" w14:paraId="332562E3" w14:textId="77777777" w:rsidTr="00DF632E">
        <w:tc>
          <w:tcPr>
            <w:tcW w:w="2972" w:type="dxa"/>
            <w:vAlign w:val="center"/>
          </w:tcPr>
          <w:p w14:paraId="66EC0F50" w14:textId="2A3E512B" w:rsidR="00DF632E" w:rsidRPr="00321383" w:rsidRDefault="00DF632E" w:rsidP="00DF632E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4536" w:type="dxa"/>
            <w:vAlign w:val="center"/>
          </w:tcPr>
          <w:p w14:paraId="6AF0CE40" w14:textId="29C0225D" w:rsidR="00DF632E" w:rsidRPr="00321383" w:rsidRDefault="00DF632E" w:rsidP="00DF632E">
            <w:pPr>
              <w:spacing w:line="360" w:lineRule="auto"/>
              <w:jc w:val="center"/>
            </w:pPr>
            <w:r>
              <w:t>A, G, T ili U</w:t>
            </w:r>
          </w:p>
        </w:tc>
      </w:tr>
      <w:tr w:rsidR="00DF632E" w14:paraId="196E57C8" w14:textId="77777777" w:rsidTr="00DF632E">
        <w:tc>
          <w:tcPr>
            <w:tcW w:w="2972" w:type="dxa"/>
            <w:vAlign w:val="center"/>
          </w:tcPr>
          <w:p w14:paraId="3C4F7F33" w14:textId="79E2CF9B" w:rsidR="00DF632E" w:rsidRPr="00321383" w:rsidRDefault="00DF632E" w:rsidP="00DF632E">
            <w:pPr>
              <w:spacing w:line="360" w:lineRule="auto"/>
              <w:jc w:val="center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458BA60F" w14:textId="00AE6FB7" w:rsidR="00DF632E" w:rsidRPr="00321383" w:rsidRDefault="00DF632E" w:rsidP="00DF632E">
            <w:pPr>
              <w:spacing w:line="360" w:lineRule="auto"/>
              <w:jc w:val="center"/>
            </w:pPr>
            <w:r>
              <w:t>A, C, T ili U</w:t>
            </w:r>
          </w:p>
        </w:tc>
      </w:tr>
      <w:tr w:rsidR="00DF632E" w14:paraId="713742BA" w14:textId="77777777" w:rsidTr="00DF632E">
        <w:tc>
          <w:tcPr>
            <w:tcW w:w="2972" w:type="dxa"/>
            <w:vAlign w:val="center"/>
          </w:tcPr>
          <w:p w14:paraId="392A4E53" w14:textId="2F3F1ADE" w:rsidR="00DF632E" w:rsidRPr="00321383" w:rsidRDefault="00DF632E" w:rsidP="00DF632E">
            <w:pPr>
              <w:spacing w:line="360" w:lineRule="auto"/>
              <w:jc w:val="center"/>
            </w:pPr>
            <w:r>
              <w:t>V</w:t>
            </w:r>
          </w:p>
        </w:tc>
        <w:tc>
          <w:tcPr>
            <w:tcW w:w="4536" w:type="dxa"/>
            <w:vAlign w:val="center"/>
          </w:tcPr>
          <w:p w14:paraId="05503614" w14:textId="73622AE4" w:rsidR="00DF632E" w:rsidRPr="00321383" w:rsidRDefault="00DF632E" w:rsidP="00DF632E">
            <w:pPr>
              <w:spacing w:line="360" w:lineRule="auto"/>
              <w:jc w:val="center"/>
            </w:pPr>
            <w:r>
              <w:t>A, C ili G</w:t>
            </w:r>
          </w:p>
        </w:tc>
      </w:tr>
      <w:tr w:rsidR="00DF632E" w14:paraId="2D85A3A7" w14:textId="77777777" w:rsidTr="00DF632E">
        <w:tc>
          <w:tcPr>
            <w:tcW w:w="2972" w:type="dxa"/>
            <w:vAlign w:val="center"/>
          </w:tcPr>
          <w:p w14:paraId="7007D2E0" w14:textId="1C237119" w:rsidR="00DF632E" w:rsidRPr="00321383" w:rsidRDefault="00DF632E" w:rsidP="00DF632E">
            <w:pPr>
              <w:spacing w:line="360" w:lineRule="auto"/>
              <w:jc w:val="center"/>
            </w:pPr>
            <w:r>
              <w:t>N</w:t>
            </w:r>
          </w:p>
        </w:tc>
        <w:tc>
          <w:tcPr>
            <w:tcW w:w="4536" w:type="dxa"/>
            <w:vAlign w:val="center"/>
          </w:tcPr>
          <w:p w14:paraId="4F348957" w14:textId="0B4DF3A7" w:rsidR="00DF632E" w:rsidRPr="00321383" w:rsidRDefault="00DF632E" w:rsidP="00DF632E">
            <w:pPr>
              <w:spacing w:line="360" w:lineRule="auto"/>
              <w:jc w:val="center"/>
            </w:pPr>
            <w:r>
              <w:t>A, C, G, T ili U</w:t>
            </w:r>
          </w:p>
        </w:tc>
      </w:tr>
      <w:tr w:rsidR="00DF632E" w14:paraId="34EDEC87" w14:textId="77777777" w:rsidTr="00DF632E">
        <w:tc>
          <w:tcPr>
            <w:tcW w:w="2972" w:type="dxa"/>
            <w:vAlign w:val="center"/>
          </w:tcPr>
          <w:p w14:paraId="7A7C3EE0" w14:textId="2697D588" w:rsidR="00DF632E" w:rsidRDefault="00DF632E" w:rsidP="00DF632E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4536" w:type="dxa"/>
            <w:vAlign w:val="center"/>
          </w:tcPr>
          <w:p w14:paraId="0B3CC212" w14:textId="48891779" w:rsidR="00DF632E" w:rsidRDefault="00DF632E" w:rsidP="00DF632E">
            <w:pPr>
              <w:spacing w:line="360" w:lineRule="auto"/>
              <w:jc w:val="center"/>
            </w:pPr>
            <w:r>
              <w:t>praznina određene duljine</w:t>
            </w:r>
          </w:p>
        </w:tc>
      </w:tr>
    </w:tbl>
    <w:p w14:paraId="351DA726" w14:textId="77777777" w:rsidR="00D128BB" w:rsidRDefault="00DF632E" w:rsidP="00D128BB">
      <w:pPr>
        <w:spacing w:after="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Tablica 1.1: opis i značenje </w:t>
      </w:r>
      <w:r w:rsidR="00D128BB">
        <w:rPr>
          <w:sz w:val="24"/>
          <w:szCs w:val="24"/>
        </w:rPr>
        <w:t>kodnih izraza za nukleinske baze</w:t>
      </w:r>
      <w:r>
        <w:rPr>
          <w:sz w:val="24"/>
          <w:szCs w:val="24"/>
        </w:rPr>
        <w:t xml:space="preserve"> </w:t>
      </w:r>
    </w:p>
    <w:p w14:paraId="5FD05E72" w14:textId="044A6552" w:rsidR="00DF632E" w:rsidRDefault="00DF632E" w:rsidP="00D128BB">
      <w:pPr>
        <w:spacing w:after="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unutar sekvenci FASTA datoteke</w:t>
      </w:r>
    </w:p>
    <w:p w14:paraId="7D642C84" w14:textId="77777777" w:rsidR="00DF632E" w:rsidRDefault="00DF632E" w:rsidP="00DF632E">
      <w:pPr>
        <w:spacing w:line="360" w:lineRule="auto"/>
        <w:rPr>
          <w:sz w:val="24"/>
          <w:szCs w:val="24"/>
        </w:rPr>
      </w:pPr>
    </w:p>
    <w:p w14:paraId="0CDCE62A" w14:textId="52DEE20A" w:rsidR="00DF632E" w:rsidRDefault="00DF632E">
      <w:pPr>
        <w:rPr>
          <w:sz w:val="24"/>
          <w:szCs w:val="24"/>
        </w:rPr>
      </w:pPr>
    </w:p>
    <w:bookmarkStart w:id="1" w:name="_MON_1684498822"/>
    <w:bookmarkEnd w:id="1"/>
    <w:p w14:paraId="083BF515" w14:textId="6C0792EB" w:rsidR="004B1B65" w:rsidRDefault="004B1B65" w:rsidP="004B1B65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object w:dxaOrig="9642" w:dyaOrig="5238" w14:anchorId="1A57E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82.4pt;height:262.2pt" o:ole="">
            <v:imagedata r:id="rId9" o:title=""/>
          </v:shape>
          <o:OLEObject Type="Embed" ProgID="Word.OpenDocumentText.12" ShapeID="_x0000_i1033" DrawAspect="Content" ObjectID="_1684522750" r:id="rId10"/>
        </w:object>
      </w:r>
    </w:p>
    <w:p w14:paraId="2A049736" w14:textId="1EF028DB" w:rsidR="00FB1431" w:rsidRDefault="00D128BB" w:rsidP="00FB14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FASTQ</w:t>
      </w:r>
    </w:p>
    <w:p w14:paraId="6EE3FEA5" w14:textId="3BACEF96" w:rsidR="009D4A4F" w:rsidRDefault="00BE7FCF" w:rsidP="00FB14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FASTQ format je format tekstualne datoteke koja, uz sve podatke </w:t>
      </w:r>
      <w:commentRangeStart w:id="2"/>
      <w:r>
        <w:rPr>
          <w:sz w:val="24"/>
          <w:szCs w:val="24"/>
        </w:rPr>
        <w:t>koje</w:t>
      </w:r>
      <w:commentRangeEnd w:id="2"/>
      <w:r w:rsidR="00CF76A9">
        <w:rPr>
          <w:rStyle w:val="Referencakomentara"/>
        </w:rPr>
        <w:commentReference w:id="2"/>
      </w:r>
      <w:r>
        <w:rPr>
          <w:sz w:val="24"/>
          <w:szCs w:val="24"/>
        </w:rPr>
        <w:t xml:space="preserve"> sadrži i datoteka u FASTA formatu, sadrži informacije o kvaliteti očitanja. Svaka sekvenca u datoteci FASTQ formata sadrži 4 linije. Prva linija započinje znakom @ i sadrži ime i/ili identifikator sekvence, po mogućnosti uz još neke dodatne informacije. Druga linija predstavlja niz nukleinskih baza sekvence. Treća linija sastoji se od znaka + koji predstavlja separator uz koji se ponekad nalazi ponovljeno ime i opis iz prve linije. Četvrta linija sadrži niz znakova koji predstavljaju kvalitetu očitanja sekvence</w:t>
      </w:r>
      <w:r w:rsidR="00CF76A9">
        <w:rPr>
          <w:sz w:val="24"/>
          <w:szCs w:val="24"/>
        </w:rPr>
        <w:t xml:space="preserve"> iz druge linije. Četvrta linija mora imati jednak broj znakova kao druga linija. Kao i kod FASTA formatiranih datoteka, ne postoji dogovorena ekstenzija za datoteke u FASTQ formatu zbog čega ih neki alati ne mogu prepoznati. Najčešće korištene ekstenzije su: .</w:t>
      </w:r>
      <w:proofErr w:type="spellStart"/>
      <w:r w:rsidR="00CF76A9">
        <w:rPr>
          <w:sz w:val="24"/>
          <w:szCs w:val="24"/>
        </w:rPr>
        <w:t>fq</w:t>
      </w:r>
      <w:proofErr w:type="spellEnd"/>
      <w:r w:rsidR="00CF76A9">
        <w:rPr>
          <w:sz w:val="24"/>
          <w:szCs w:val="24"/>
        </w:rPr>
        <w:t xml:space="preserve"> i .</w:t>
      </w:r>
      <w:proofErr w:type="spellStart"/>
      <w:r w:rsidR="00CF76A9">
        <w:rPr>
          <w:sz w:val="24"/>
          <w:szCs w:val="24"/>
        </w:rPr>
        <w:t>fastq</w:t>
      </w:r>
      <w:proofErr w:type="spellEnd"/>
      <w:r w:rsidR="00CF76A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bookmarkStart w:id="3" w:name="_MON_1684509594"/>
    <w:bookmarkEnd w:id="3"/>
    <w:p w14:paraId="2DF20C05" w14:textId="77777777" w:rsidR="0053402D" w:rsidRDefault="009D4A4F" w:rsidP="00FB14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object w:dxaOrig="9442" w:dyaOrig="2297" w14:anchorId="2F4E5456">
          <v:shape id="_x0000_i1044" type="#_x0000_t75" style="width:472.2pt;height:114.6pt" o:ole="">
            <v:imagedata r:id="rId11" o:title=""/>
          </v:shape>
          <o:OLEObject Type="Embed" ProgID="Word.OpenDocumentText.12" ShapeID="_x0000_i1044" DrawAspect="Content" ObjectID="_1684522751" r:id="rId12"/>
        </w:object>
      </w:r>
    </w:p>
    <w:p w14:paraId="63B8DA5E" w14:textId="65775483" w:rsidR="00D128BB" w:rsidRDefault="009D4A4F" w:rsidP="00FB14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SAM</w:t>
      </w:r>
    </w:p>
    <w:tbl>
      <w:tblPr>
        <w:tblStyle w:val="Reetkatablice"/>
        <w:tblpPr w:leftFromText="180" w:rightFromText="180" w:vertAnchor="text" w:horzAnchor="page" w:tblpX="1295" w:tblpY="4106"/>
        <w:tblW w:w="9634" w:type="dxa"/>
        <w:tblLook w:val="04A0" w:firstRow="1" w:lastRow="0" w:firstColumn="1" w:lastColumn="0" w:noHBand="0" w:noVBand="1"/>
      </w:tblPr>
      <w:tblGrid>
        <w:gridCol w:w="1405"/>
        <w:gridCol w:w="2418"/>
        <w:gridCol w:w="1842"/>
        <w:gridCol w:w="3969"/>
      </w:tblGrid>
      <w:tr w:rsidR="0053402D" w14:paraId="6C9C7007" w14:textId="77777777" w:rsidTr="0053402D">
        <w:trPr>
          <w:trHeight w:val="376"/>
        </w:trPr>
        <w:tc>
          <w:tcPr>
            <w:tcW w:w="1405" w:type="dxa"/>
            <w:shd w:val="clear" w:color="auto" w:fill="D5DCE4" w:themeFill="text2" w:themeFillTint="33"/>
          </w:tcPr>
          <w:p w14:paraId="2E8AE8D0" w14:textId="77777777" w:rsidR="0053402D" w:rsidRDefault="0053402D" w:rsidP="0053402D">
            <w:pPr>
              <w:spacing w:line="360" w:lineRule="auto"/>
              <w:ind w:left="708" w:hanging="7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Indeks polja</w:t>
            </w:r>
          </w:p>
        </w:tc>
        <w:tc>
          <w:tcPr>
            <w:tcW w:w="2418" w:type="dxa"/>
            <w:shd w:val="clear" w:color="auto" w:fill="D5DCE4" w:themeFill="text2" w:themeFillTint="33"/>
          </w:tcPr>
          <w:p w14:paraId="22122D69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 polja</w:t>
            </w:r>
          </w:p>
        </w:tc>
        <w:tc>
          <w:tcPr>
            <w:tcW w:w="1842" w:type="dxa"/>
            <w:shd w:val="clear" w:color="auto" w:fill="D5DCE4" w:themeFill="text2" w:themeFillTint="33"/>
          </w:tcPr>
          <w:p w14:paraId="2E64D150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Vrsta podatka</w:t>
            </w:r>
          </w:p>
        </w:tc>
        <w:tc>
          <w:tcPr>
            <w:tcW w:w="3969" w:type="dxa"/>
            <w:shd w:val="clear" w:color="auto" w:fill="D5DCE4" w:themeFill="text2" w:themeFillTint="33"/>
          </w:tcPr>
          <w:p w14:paraId="6CBEBE6E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</w:tr>
      <w:tr w:rsidR="0053402D" w14:paraId="15A5361A" w14:textId="77777777" w:rsidTr="0053402D">
        <w:trPr>
          <w:trHeight w:val="386"/>
        </w:trPr>
        <w:tc>
          <w:tcPr>
            <w:tcW w:w="1405" w:type="dxa"/>
          </w:tcPr>
          <w:p w14:paraId="4882B64D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8" w:type="dxa"/>
          </w:tcPr>
          <w:p w14:paraId="59988841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QNAME</w:t>
            </w:r>
          </w:p>
        </w:tc>
        <w:tc>
          <w:tcPr>
            <w:tcW w:w="1842" w:type="dxa"/>
          </w:tcPr>
          <w:p w14:paraId="4BB00F1D" w14:textId="77777777" w:rsidR="0053402D" w:rsidRPr="004325F1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325F1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69" w:type="dxa"/>
          </w:tcPr>
          <w:p w14:paraId="3C409BC9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 fragmenta</w:t>
            </w:r>
          </w:p>
        </w:tc>
      </w:tr>
      <w:tr w:rsidR="0053402D" w14:paraId="75011AD9" w14:textId="77777777" w:rsidTr="0053402D">
        <w:trPr>
          <w:trHeight w:val="373"/>
        </w:trPr>
        <w:tc>
          <w:tcPr>
            <w:tcW w:w="1405" w:type="dxa"/>
          </w:tcPr>
          <w:p w14:paraId="7E19533E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8" w:type="dxa"/>
          </w:tcPr>
          <w:p w14:paraId="2C9B5C86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</w:t>
            </w:r>
          </w:p>
        </w:tc>
        <w:tc>
          <w:tcPr>
            <w:tcW w:w="1842" w:type="dxa"/>
          </w:tcPr>
          <w:p w14:paraId="5F3942D7" w14:textId="77777777" w:rsidR="0053402D" w:rsidRPr="004325F1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325F1"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969" w:type="dxa"/>
          </w:tcPr>
          <w:p w14:paraId="32C61ADB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bitovi koji predstavljaju zastavice</w:t>
            </w:r>
          </w:p>
        </w:tc>
      </w:tr>
      <w:tr w:rsidR="0053402D" w14:paraId="44BA319E" w14:textId="77777777" w:rsidTr="0053402D">
        <w:trPr>
          <w:trHeight w:val="376"/>
        </w:trPr>
        <w:tc>
          <w:tcPr>
            <w:tcW w:w="1405" w:type="dxa"/>
          </w:tcPr>
          <w:p w14:paraId="466FE820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8" w:type="dxa"/>
          </w:tcPr>
          <w:p w14:paraId="4E28DFAD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RNAME</w:t>
            </w:r>
          </w:p>
        </w:tc>
        <w:tc>
          <w:tcPr>
            <w:tcW w:w="1842" w:type="dxa"/>
          </w:tcPr>
          <w:p w14:paraId="1119D7B4" w14:textId="77777777" w:rsidR="0053402D" w:rsidRPr="004325F1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325F1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69" w:type="dxa"/>
          </w:tcPr>
          <w:p w14:paraId="2774BE6D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 reference</w:t>
            </w:r>
          </w:p>
        </w:tc>
      </w:tr>
      <w:tr w:rsidR="0053402D" w14:paraId="2B7AF84F" w14:textId="77777777" w:rsidTr="0053402D">
        <w:trPr>
          <w:trHeight w:val="774"/>
        </w:trPr>
        <w:tc>
          <w:tcPr>
            <w:tcW w:w="1405" w:type="dxa"/>
          </w:tcPr>
          <w:p w14:paraId="360E41F5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8" w:type="dxa"/>
          </w:tcPr>
          <w:p w14:paraId="5C051963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</w:t>
            </w:r>
          </w:p>
        </w:tc>
        <w:tc>
          <w:tcPr>
            <w:tcW w:w="1842" w:type="dxa"/>
          </w:tcPr>
          <w:p w14:paraId="4AABCC72" w14:textId="77777777" w:rsidR="0053402D" w:rsidRPr="004325F1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325F1"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969" w:type="dxa"/>
          </w:tcPr>
          <w:p w14:paraId="3BCF1751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početak mapiranja</w:t>
            </w:r>
          </w:p>
          <w:p w14:paraId="12BE5977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(počinje od 1)</w:t>
            </w:r>
          </w:p>
        </w:tc>
      </w:tr>
      <w:tr w:rsidR="0053402D" w14:paraId="64C0E981" w14:textId="77777777" w:rsidTr="0053402D">
        <w:trPr>
          <w:trHeight w:val="376"/>
        </w:trPr>
        <w:tc>
          <w:tcPr>
            <w:tcW w:w="1405" w:type="dxa"/>
          </w:tcPr>
          <w:p w14:paraId="2794AC84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8" w:type="dxa"/>
          </w:tcPr>
          <w:p w14:paraId="0DAB182D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MAPQ</w:t>
            </w:r>
          </w:p>
        </w:tc>
        <w:tc>
          <w:tcPr>
            <w:tcW w:w="1842" w:type="dxa"/>
          </w:tcPr>
          <w:p w14:paraId="77CB301D" w14:textId="77777777" w:rsidR="0053402D" w:rsidRPr="004325F1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325F1"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969" w:type="dxa"/>
          </w:tcPr>
          <w:p w14:paraId="4901CA76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kvaliteta mapiranja</w:t>
            </w:r>
          </w:p>
        </w:tc>
      </w:tr>
      <w:tr w:rsidR="0053402D" w14:paraId="45F3FC11" w14:textId="77777777" w:rsidTr="0053402D">
        <w:trPr>
          <w:trHeight w:val="376"/>
        </w:trPr>
        <w:tc>
          <w:tcPr>
            <w:tcW w:w="1405" w:type="dxa"/>
          </w:tcPr>
          <w:p w14:paraId="57CAF57E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18" w:type="dxa"/>
          </w:tcPr>
          <w:p w14:paraId="2038D7BD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CIGAR</w:t>
            </w:r>
          </w:p>
        </w:tc>
        <w:tc>
          <w:tcPr>
            <w:tcW w:w="1842" w:type="dxa"/>
          </w:tcPr>
          <w:p w14:paraId="3FB935E4" w14:textId="77777777" w:rsidR="0053402D" w:rsidRPr="004325F1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325F1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69" w:type="dxa"/>
          </w:tcPr>
          <w:p w14:paraId="3F554990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CIGAR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</w:tr>
      <w:tr w:rsidR="0053402D" w14:paraId="19CFCDFB" w14:textId="77777777" w:rsidTr="0053402D">
        <w:trPr>
          <w:trHeight w:val="763"/>
        </w:trPr>
        <w:tc>
          <w:tcPr>
            <w:tcW w:w="1405" w:type="dxa"/>
          </w:tcPr>
          <w:p w14:paraId="3C1A0173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18" w:type="dxa"/>
          </w:tcPr>
          <w:p w14:paraId="4CB67A7C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RNEXT</w:t>
            </w:r>
          </w:p>
        </w:tc>
        <w:tc>
          <w:tcPr>
            <w:tcW w:w="1842" w:type="dxa"/>
          </w:tcPr>
          <w:p w14:paraId="0F85BB7F" w14:textId="77777777" w:rsidR="0053402D" w:rsidRPr="004325F1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325F1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69" w:type="dxa"/>
          </w:tcPr>
          <w:p w14:paraId="18769F73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 referentne sekvence idućeg očitanja fragmenta</w:t>
            </w:r>
          </w:p>
        </w:tc>
      </w:tr>
      <w:tr w:rsidR="0053402D" w14:paraId="16866A91" w14:textId="77777777" w:rsidTr="00F31737">
        <w:trPr>
          <w:trHeight w:val="907"/>
        </w:trPr>
        <w:tc>
          <w:tcPr>
            <w:tcW w:w="1405" w:type="dxa"/>
          </w:tcPr>
          <w:p w14:paraId="541DC96F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18" w:type="dxa"/>
          </w:tcPr>
          <w:p w14:paraId="15C58A75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PNEXT</w:t>
            </w:r>
          </w:p>
        </w:tc>
        <w:tc>
          <w:tcPr>
            <w:tcW w:w="1842" w:type="dxa"/>
          </w:tcPr>
          <w:p w14:paraId="565D69E4" w14:textId="77777777" w:rsidR="0053402D" w:rsidRPr="004325F1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325F1"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969" w:type="dxa"/>
          </w:tcPr>
          <w:p w14:paraId="58B4434B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početak referentne sekvence idućeg očitanja fragmenta (počinje od 1)</w:t>
            </w:r>
          </w:p>
        </w:tc>
      </w:tr>
      <w:tr w:rsidR="0053402D" w14:paraId="0ED5BEC6" w14:textId="77777777" w:rsidTr="0053402D">
        <w:trPr>
          <w:trHeight w:val="386"/>
        </w:trPr>
        <w:tc>
          <w:tcPr>
            <w:tcW w:w="1405" w:type="dxa"/>
          </w:tcPr>
          <w:p w14:paraId="3DB2F9BE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18" w:type="dxa"/>
          </w:tcPr>
          <w:p w14:paraId="1623C94A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TLEN</w:t>
            </w:r>
          </w:p>
        </w:tc>
        <w:tc>
          <w:tcPr>
            <w:tcW w:w="1842" w:type="dxa"/>
          </w:tcPr>
          <w:p w14:paraId="75EDD87F" w14:textId="77777777" w:rsidR="0053402D" w:rsidRPr="004325F1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325F1"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969" w:type="dxa"/>
          </w:tcPr>
          <w:p w14:paraId="40977E51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duljina fragmenta</w:t>
            </w:r>
          </w:p>
        </w:tc>
      </w:tr>
      <w:tr w:rsidR="0053402D" w14:paraId="16D4307E" w14:textId="77777777" w:rsidTr="0053402D">
        <w:trPr>
          <w:trHeight w:val="763"/>
        </w:trPr>
        <w:tc>
          <w:tcPr>
            <w:tcW w:w="1405" w:type="dxa"/>
          </w:tcPr>
          <w:p w14:paraId="39046123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18" w:type="dxa"/>
          </w:tcPr>
          <w:p w14:paraId="780F3FD2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SEQ</w:t>
            </w:r>
          </w:p>
        </w:tc>
        <w:tc>
          <w:tcPr>
            <w:tcW w:w="1842" w:type="dxa"/>
          </w:tcPr>
          <w:p w14:paraId="7C105FC2" w14:textId="77777777" w:rsidR="0053402D" w:rsidRPr="004325F1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325F1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69" w:type="dxa"/>
          </w:tcPr>
          <w:p w14:paraId="1B369B14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niz baza u sekvenci</w:t>
            </w:r>
          </w:p>
          <w:p w14:paraId="18E7FCA6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(A, C, G, T, U ili N)</w:t>
            </w:r>
          </w:p>
        </w:tc>
      </w:tr>
      <w:tr w:rsidR="0053402D" w14:paraId="3A188973" w14:textId="77777777" w:rsidTr="00F31737">
        <w:trPr>
          <w:trHeight w:val="768"/>
        </w:trPr>
        <w:tc>
          <w:tcPr>
            <w:tcW w:w="1405" w:type="dxa"/>
          </w:tcPr>
          <w:p w14:paraId="6555107D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418" w:type="dxa"/>
          </w:tcPr>
          <w:p w14:paraId="0B666687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</w:t>
            </w:r>
          </w:p>
        </w:tc>
        <w:tc>
          <w:tcPr>
            <w:tcW w:w="1842" w:type="dxa"/>
          </w:tcPr>
          <w:p w14:paraId="7277F7B8" w14:textId="77777777" w:rsidR="0053402D" w:rsidRPr="004325F1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4325F1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969" w:type="dxa"/>
          </w:tcPr>
          <w:p w14:paraId="7F675443" w14:textId="77777777" w:rsidR="0053402D" w:rsidRDefault="0053402D" w:rsidP="0053402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niz koji opisuje kvalitetu očitanja sekvence</w:t>
            </w:r>
          </w:p>
        </w:tc>
      </w:tr>
    </w:tbl>
    <w:p w14:paraId="1AAED325" w14:textId="35241C39" w:rsidR="000B1C79" w:rsidRDefault="009D4A4F" w:rsidP="00FB14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SAM je tekstualni format koji </w:t>
      </w:r>
      <w:r w:rsidR="00302520">
        <w:rPr>
          <w:sz w:val="24"/>
          <w:szCs w:val="24"/>
        </w:rPr>
        <w:t>opisuje poravnanja između fragmenata i referentnog genoma. Sastoji se</w:t>
      </w:r>
      <w:r>
        <w:rPr>
          <w:sz w:val="24"/>
          <w:szCs w:val="24"/>
        </w:rPr>
        <w:t xml:space="preserve"> od dva dijela: zaglavlja i dijela poravnanja. </w:t>
      </w:r>
      <w:commentRangeStart w:id="4"/>
      <w:r>
        <w:rPr>
          <w:sz w:val="24"/>
          <w:szCs w:val="24"/>
        </w:rPr>
        <w:t>Skraćenica</w:t>
      </w:r>
      <w:commentRangeEnd w:id="4"/>
      <w:r w:rsidR="00FD0EFD">
        <w:rPr>
          <w:rStyle w:val="Referencakomentara"/>
        </w:rPr>
        <w:commentReference w:id="4"/>
      </w:r>
      <w:r>
        <w:rPr>
          <w:sz w:val="24"/>
          <w:szCs w:val="24"/>
        </w:rPr>
        <w:t xml:space="preserve"> je za „</w:t>
      </w:r>
      <w:proofErr w:type="spellStart"/>
      <w:r w:rsidRPr="000024A3">
        <w:rPr>
          <w:i/>
          <w:iCs/>
          <w:sz w:val="24"/>
          <w:szCs w:val="24"/>
        </w:rPr>
        <w:t>Sequence</w:t>
      </w:r>
      <w:proofErr w:type="spellEnd"/>
      <w:r w:rsidRPr="000024A3">
        <w:rPr>
          <w:i/>
          <w:iCs/>
          <w:sz w:val="24"/>
          <w:szCs w:val="24"/>
        </w:rPr>
        <w:t xml:space="preserve"> </w:t>
      </w:r>
      <w:proofErr w:type="spellStart"/>
      <w:r w:rsidRPr="000024A3">
        <w:rPr>
          <w:i/>
          <w:iCs/>
          <w:sz w:val="24"/>
          <w:szCs w:val="24"/>
        </w:rPr>
        <w:t>Alignment</w:t>
      </w:r>
      <w:proofErr w:type="spellEnd"/>
      <w:r w:rsidRPr="000024A3">
        <w:rPr>
          <w:i/>
          <w:iCs/>
          <w:sz w:val="24"/>
          <w:szCs w:val="24"/>
        </w:rPr>
        <w:t>/</w:t>
      </w:r>
      <w:proofErr w:type="spellStart"/>
      <w:r w:rsidRPr="000024A3">
        <w:rPr>
          <w:i/>
          <w:iCs/>
          <w:sz w:val="24"/>
          <w:szCs w:val="24"/>
        </w:rPr>
        <w:t>Map</w:t>
      </w:r>
      <w:proofErr w:type="spellEnd"/>
      <w:r w:rsidRPr="000024A3">
        <w:rPr>
          <w:i/>
          <w:iCs/>
          <w:sz w:val="24"/>
          <w:szCs w:val="24"/>
        </w:rPr>
        <w:t xml:space="preserve"> format</w:t>
      </w:r>
      <w:r>
        <w:rPr>
          <w:sz w:val="24"/>
          <w:szCs w:val="24"/>
        </w:rPr>
        <w:t xml:space="preserve">“. </w:t>
      </w:r>
      <w:r w:rsidR="000024A3">
        <w:rPr>
          <w:sz w:val="24"/>
          <w:szCs w:val="24"/>
        </w:rPr>
        <w:t xml:space="preserve">Sve vrijednosti unutar SAM datoteke odvojene su znakom TAB. Svaka linija zaglavlja počinje znakom @ nakon čega slijedi oznaka linije zaglavlja koja se sastoji od dva slova. Nakon toga u svakoj liniji zaglavlja slijedi niz parova OZNAKA:VRIJEDNOST odvojenih znakom TAB. U drugom dijelu datoteke opisuje se </w:t>
      </w:r>
      <w:r w:rsidR="008F20EF">
        <w:rPr>
          <w:sz w:val="24"/>
          <w:szCs w:val="24"/>
        </w:rPr>
        <w:t xml:space="preserve">poravnanje </w:t>
      </w:r>
      <w:r w:rsidR="00302520">
        <w:rPr>
          <w:sz w:val="24"/>
          <w:szCs w:val="24"/>
        </w:rPr>
        <w:t>svakog fragmenta</w:t>
      </w:r>
      <w:r w:rsidR="008F20EF">
        <w:rPr>
          <w:sz w:val="24"/>
          <w:szCs w:val="24"/>
        </w:rPr>
        <w:t xml:space="preserve"> na referentni genom. Svaka linija sastoji se od najmanje 11 vrijednosti međusobno odvojenih znakom TAB koje nam daju opis i informacije o poravnanju.</w:t>
      </w:r>
    </w:p>
    <w:p w14:paraId="0FC115F9" w14:textId="77777777" w:rsidR="0053402D" w:rsidRDefault="000B1C79" w:rsidP="0053402D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Tablica 1.2: prikaz opisa i objašnjenja svakog polja u liniji koja predstavlja poravnanje u SAM datoteci</w:t>
      </w:r>
    </w:p>
    <w:p w14:paraId="660AD434" w14:textId="77777777" w:rsidR="00F31737" w:rsidRDefault="00F31737" w:rsidP="0053402D">
      <w:pPr>
        <w:spacing w:line="276" w:lineRule="auto"/>
        <w:rPr>
          <w:sz w:val="24"/>
          <w:szCs w:val="24"/>
        </w:rPr>
      </w:pPr>
    </w:p>
    <w:p w14:paraId="5001262F" w14:textId="77777777" w:rsidR="00F31737" w:rsidRDefault="00F31737" w:rsidP="0053402D">
      <w:pPr>
        <w:spacing w:line="276" w:lineRule="auto"/>
        <w:rPr>
          <w:sz w:val="24"/>
          <w:szCs w:val="24"/>
        </w:rPr>
      </w:pPr>
    </w:p>
    <w:p w14:paraId="7103ECFC" w14:textId="487BC9FF" w:rsidR="000B1C79" w:rsidRDefault="000B1C79" w:rsidP="0053402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PAF</w:t>
      </w:r>
    </w:p>
    <w:p w14:paraId="6EA36323" w14:textId="0D1F2895" w:rsidR="001B5288" w:rsidRDefault="00D34623" w:rsidP="00FB14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PAF je tekstualni format datoteka koji sl</w:t>
      </w:r>
      <w:r w:rsidR="001B5288">
        <w:rPr>
          <w:sz w:val="24"/>
          <w:szCs w:val="24"/>
        </w:rPr>
        <w:t xml:space="preserve">uži za opis regija mapiranja između sekvenci. Svaka linija unutar PAF datoteke sadrži vrijednosti </w:t>
      </w:r>
      <w:commentRangeStart w:id="5"/>
      <w:r w:rsidR="001B5288">
        <w:rPr>
          <w:sz w:val="24"/>
          <w:szCs w:val="24"/>
        </w:rPr>
        <w:t>odvojene</w:t>
      </w:r>
      <w:commentRangeEnd w:id="5"/>
      <w:r w:rsidR="0053402D">
        <w:rPr>
          <w:rStyle w:val="Referencakomentara"/>
        </w:rPr>
        <w:commentReference w:id="5"/>
      </w:r>
      <w:r w:rsidR="001B5288">
        <w:rPr>
          <w:sz w:val="24"/>
          <w:szCs w:val="24"/>
        </w:rPr>
        <w:t xml:space="preserve"> znakom TAB koje opisuju mapiranje sekvence na referentni genom.</w:t>
      </w:r>
    </w:p>
    <w:tbl>
      <w:tblPr>
        <w:tblStyle w:val="Reetkatablice"/>
        <w:tblW w:w="9629" w:type="dxa"/>
        <w:tblLook w:val="04A0" w:firstRow="1" w:lastRow="0" w:firstColumn="1" w:lastColumn="0" w:noHBand="0" w:noVBand="1"/>
      </w:tblPr>
      <w:tblGrid>
        <w:gridCol w:w="2694"/>
        <w:gridCol w:w="2622"/>
        <w:gridCol w:w="4313"/>
      </w:tblGrid>
      <w:tr w:rsidR="001B5288" w14:paraId="35E2680E" w14:textId="6F19C595" w:rsidTr="0053402D">
        <w:trPr>
          <w:trHeight w:val="432"/>
        </w:trPr>
        <w:tc>
          <w:tcPr>
            <w:tcW w:w="2694" w:type="dxa"/>
            <w:shd w:val="clear" w:color="auto" w:fill="D5DCE4" w:themeFill="text2" w:themeFillTint="33"/>
          </w:tcPr>
          <w:p w14:paraId="7AEAD81E" w14:textId="48CCDF07" w:rsidR="001B5288" w:rsidRDefault="001B5288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Indeks polja</w:t>
            </w:r>
          </w:p>
        </w:tc>
        <w:tc>
          <w:tcPr>
            <w:tcW w:w="2622" w:type="dxa"/>
            <w:shd w:val="clear" w:color="auto" w:fill="D5DCE4" w:themeFill="text2" w:themeFillTint="33"/>
          </w:tcPr>
          <w:p w14:paraId="11A65A49" w14:textId="7BBA4A5A" w:rsidR="001B5288" w:rsidRDefault="001B5288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Vrsta podataka</w:t>
            </w:r>
          </w:p>
        </w:tc>
        <w:tc>
          <w:tcPr>
            <w:tcW w:w="4313" w:type="dxa"/>
            <w:shd w:val="clear" w:color="auto" w:fill="D5DCE4" w:themeFill="text2" w:themeFillTint="33"/>
          </w:tcPr>
          <w:p w14:paraId="4ABDE39C" w14:textId="066DC801" w:rsidR="001B5288" w:rsidRDefault="001B5288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</w:tr>
      <w:tr w:rsidR="001B5288" w14:paraId="1380DCD0" w14:textId="71D1A286" w:rsidTr="0053402D">
        <w:trPr>
          <w:trHeight w:val="442"/>
        </w:trPr>
        <w:tc>
          <w:tcPr>
            <w:tcW w:w="2694" w:type="dxa"/>
          </w:tcPr>
          <w:p w14:paraId="49BEAA24" w14:textId="2F9B3015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2" w:type="dxa"/>
          </w:tcPr>
          <w:p w14:paraId="26CCA273" w14:textId="15E8AD39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313" w:type="dxa"/>
          </w:tcPr>
          <w:p w14:paraId="1254DA21" w14:textId="443F7ACB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 fragmenta</w:t>
            </w:r>
          </w:p>
        </w:tc>
      </w:tr>
      <w:tr w:rsidR="001B5288" w14:paraId="000D5714" w14:textId="5C40E9BF" w:rsidTr="0053402D">
        <w:trPr>
          <w:trHeight w:val="442"/>
        </w:trPr>
        <w:tc>
          <w:tcPr>
            <w:tcW w:w="2694" w:type="dxa"/>
          </w:tcPr>
          <w:p w14:paraId="51A3D288" w14:textId="5DFF72CD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2" w:type="dxa"/>
          </w:tcPr>
          <w:p w14:paraId="1E4CB6CB" w14:textId="58D8ED4A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4313" w:type="dxa"/>
          </w:tcPr>
          <w:p w14:paraId="41542259" w14:textId="6E2C6779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duljina fragmenta</w:t>
            </w:r>
          </w:p>
        </w:tc>
      </w:tr>
      <w:tr w:rsidR="001B5288" w14:paraId="0B32A001" w14:textId="53B681A1" w:rsidTr="0053402D">
        <w:trPr>
          <w:trHeight w:val="442"/>
        </w:trPr>
        <w:tc>
          <w:tcPr>
            <w:tcW w:w="2694" w:type="dxa"/>
          </w:tcPr>
          <w:p w14:paraId="1AD238C4" w14:textId="35D1F597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2" w:type="dxa"/>
          </w:tcPr>
          <w:p w14:paraId="4217194E" w14:textId="546991A2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4313" w:type="dxa"/>
          </w:tcPr>
          <w:p w14:paraId="1B97DA67" w14:textId="4524A019" w:rsidR="001B5288" w:rsidRDefault="00F47939" w:rsidP="004325F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početak fragmenta (počinje od nule, zatvoren kraj intervala)</w:t>
            </w:r>
          </w:p>
        </w:tc>
      </w:tr>
      <w:tr w:rsidR="001B5288" w14:paraId="1FBC9E7F" w14:textId="2BA25DE3" w:rsidTr="0053402D">
        <w:trPr>
          <w:trHeight w:val="442"/>
        </w:trPr>
        <w:tc>
          <w:tcPr>
            <w:tcW w:w="2694" w:type="dxa"/>
          </w:tcPr>
          <w:p w14:paraId="3030F199" w14:textId="1ADCC515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22" w:type="dxa"/>
          </w:tcPr>
          <w:p w14:paraId="0CE3F1B7" w14:textId="32332BCE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4313" w:type="dxa"/>
          </w:tcPr>
          <w:p w14:paraId="0EF89759" w14:textId="5F27A183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završetak fragmenta (počinje od nule, otvoren kraj intervala)</w:t>
            </w:r>
          </w:p>
        </w:tc>
      </w:tr>
      <w:tr w:rsidR="001B5288" w14:paraId="04D1B781" w14:textId="71D2E88D" w:rsidTr="0053402D">
        <w:trPr>
          <w:trHeight w:val="442"/>
        </w:trPr>
        <w:tc>
          <w:tcPr>
            <w:tcW w:w="2694" w:type="dxa"/>
          </w:tcPr>
          <w:p w14:paraId="22193DA3" w14:textId="5FA4DFF1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2" w:type="dxa"/>
          </w:tcPr>
          <w:p w14:paraId="69628D40" w14:textId="3C193ACD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4313" w:type="dxa"/>
          </w:tcPr>
          <w:p w14:paraId="2941B2BC" w14:textId="77777777" w:rsidR="00365E24" w:rsidRDefault="00F47939" w:rsidP="00365E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odnos između sekvenci </w:t>
            </w:r>
          </w:p>
          <w:p w14:paraId="43306468" w14:textId="6C9B9F78" w:rsidR="001B5288" w:rsidRDefault="00F47939" w:rsidP="00365E2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(originalan položaj ili reverzno komplementaran; + ili - )</w:t>
            </w:r>
          </w:p>
        </w:tc>
      </w:tr>
      <w:tr w:rsidR="001B5288" w14:paraId="03C60388" w14:textId="3288B4EF" w:rsidTr="0053402D">
        <w:trPr>
          <w:trHeight w:val="442"/>
        </w:trPr>
        <w:tc>
          <w:tcPr>
            <w:tcW w:w="2694" w:type="dxa"/>
          </w:tcPr>
          <w:p w14:paraId="7C798EE0" w14:textId="52E59FCA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2" w:type="dxa"/>
          </w:tcPr>
          <w:p w14:paraId="4E789A58" w14:textId="11B4415A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313" w:type="dxa"/>
          </w:tcPr>
          <w:p w14:paraId="419215C8" w14:textId="302E04B1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 sekvence referentnog genoma</w:t>
            </w:r>
          </w:p>
        </w:tc>
      </w:tr>
      <w:tr w:rsidR="004325F1" w14:paraId="289B1361" w14:textId="77777777" w:rsidTr="0053402D">
        <w:trPr>
          <w:trHeight w:val="442"/>
        </w:trPr>
        <w:tc>
          <w:tcPr>
            <w:tcW w:w="2694" w:type="dxa"/>
          </w:tcPr>
          <w:p w14:paraId="0D6ED983" w14:textId="14EF91B7" w:rsidR="004325F1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2" w:type="dxa"/>
          </w:tcPr>
          <w:p w14:paraId="709B33A7" w14:textId="6528075F" w:rsidR="004325F1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4313" w:type="dxa"/>
          </w:tcPr>
          <w:p w14:paraId="0D198F4C" w14:textId="71463558" w:rsidR="004325F1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duljina sekvence referentnog genoma</w:t>
            </w:r>
          </w:p>
        </w:tc>
      </w:tr>
      <w:tr w:rsidR="001B5288" w14:paraId="515DD2B3" w14:textId="1C5A7525" w:rsidTr="0053402D">
        <w:trPr>
          <w:trHeight w:val="442"/>
        </w:trPr>
        <w:tc>
          <w:tcPr>
            <w:tcW w:w="2694" w:type="dxa"/>
          </w:tcPr>
          <w:p w14:paraId="5E82188D" w14:textId="227C8A42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2" w:type="dxa"/>
          </w:tcPr>
          <w:p w14:paraId="29162388" w14:textId="666BC311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4313" w:type="dxa"/>
          </w:tcPr>
          <w:p w14:paraId="554CDDF6" w14:textId="7BCFA9D7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početak sekvence referentnog genoma na originalnom lancu (počinje od nule)</w:t>
            </w:r>
          </w:p>
        </w:tc>
      </w:tr>
      <w:tr w:rsidR="001B5288" w14:paraId="435C3EC9" w14:textId="00EC1830" w:rsidTr="0053402D">
        <w:trPr>
          <w:trHeight w:val="442"/>
        </w:trPr>
        <w:tc>
          <w:tcPr>
            <w:tcW w:w="2694" w:type="dxa"/>
          </w:tcPr>
          <w:p w14:paraId="17690302" w14:textId="4BBB277C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2" w:type="dxa"/>
          </w:tcPr>
          <w:p w14:paraId="03B14978" w14:textId="518DEA24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4313" w:type="dxa"/>
          </w:tcPr>
          <w:p w14:paraId="7C68998A" w14:textId="41D87B17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završetak sekvence referentnog gena na originalnom lancu (počinje od nule)</w:t>
            </w:r>
          </w:p>
        </w:tc>
      </w:tr>
      <w:tr w:rsidR="001B5288" w14:paraId="26A65D29" w14:textId="53D73480" w:rsidTr="0053402D">
        <w:trPr>
          <w:trHeight w:val="442"/>
        </w:trPr>
        <w:tc>
          <w:tcPr>
            <w:tcW w:w="2694" w:type="dxa"/>
          </w:tcPr>
          <w:p w14:paraId="44E175B8" w14:textId="265FFB37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2" w:type="dxa"/>
          </w:tcPr>
          <w:p w14:paraId="4A1F1CF2" w14:textId="03A68BAE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4313" w:type="dxa"/>
          </w:tcPr>
          <w:p w14:paraId="0205F123" w14:textId="0D1E9C77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 usklađenih parova baza</w:t>
            </w:r>
          </w:p>
        </w:tc>
      </w:tr>
      <w:tr w:rsidR="001B5288" w14:paraId="7B1D10D5" w14:textId="39008F00" w:rsidTr="0053402D">
        <w:trPr>
          <w:trHeight w:val="442"/>
        </w:trPr>
        <w:tc>
          <w:tcPr>
            <w:tcW w:w="2694" w:type="dxa"/>
          </w:tcPr>
          <w:p w14:paraId="5750C14A" w14:textId="475ED888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22" w:type="dxa"/>
          </w:tcPr>
          <w:p w14:paraId="2D5398E3" w14:textId="2E3266D1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4313" w:type="dxa"/>
          </w:tcPr>
          <w:p w14:paraId="657AD12F" w14:textId="4C9737C2" w:rsidR="001B5288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duljina bloka poravnanja</w:t>
            </w:r>
          </w:p>
        </w:tc>
      </w:tr>
      <w:tr w:rsidR="004325F1" w14:paraId="2DEB8E9C" w14:textId="77777777" w:rsidTr="0053402D">
        <w:trPr>
          <w:trHeight w:val="442"/>
        </w:trPr>
        <w:tc>
          <w:tcPr>
            <w:tcW w:w="2694" w:type="dxa"/>
          </w:tcPr>
          <w:p w14:paraId="4D01A71E" w14:textId="0415248E" w:rsidR="004325F1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2" w:type="dxa"/>
          </w:tcPr>
          <w:p w14:paraId="5374FA98" w14:textId="244F4211" w:rsidR="004325F1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4313" w:type="dxa"/>
          </w:tcPr>
          <w:p w14:paraId="2C61E2A7" w14:textId="4CA8755E" w:rsidR="004325F1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kvaliteta mapiranja </w:t>
            </w:r>
          </w:p>
          <w:p w14:paraId="49BE8B1C" w14:textId="03F5E2F3" w:rsidR="004325F1" w:rsidRDefault="00F47939" w:rsidP="001B528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(0-255; 0 je apsolutno podudaranje)</w:t>
            </w:r>
          </w:p>
        </w:tc>
      </w:tr>
    </w:tbl>
    <w:p w14:paraId="375D44D3" w14:textId="72B2EB21" w:rsidR="001B5288" w:rsidRDefault="00F47939" w:rsidP="00F4793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Tablica 1.3: Opis vrijednosti svakog polja unutar svake linije PAF datoteke</w:t>
      </w:r>
    </w:p>
    <w:p w14:paraId="4FC50918" w14:textId="77777777" w:rsidR="001B5288" w:rsidRDefault="001B5288" w:rsidP="00FB1431">
      <w:pPr>
        <w:spacing w:line="360" w:lineRule="auto"/>
        <w:rPr>
          <w:sz w:val="24"/>
          <w:szCs w:val="24"/>
        </w:rPr>
      </w:pPr>
    </w:p>
    <w:p w14:paraId="104D0375" w14:textId="72A9FABC" w:rsidR="009D4A4F" w:rsidRDefault="008F20EF" w:rsidP="00FB14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8F77AC" w14:textId="77777777" w:rsidR="000B1C79" w:rsidRDefault="000B1C79" w:rsidP="00FB1431">
      <w:pPr>
        <w:spacing w:line="360" w:lineRule="auto"/>
        <w:rPr>
          <w:sz w:val="24"/>
          <w:szCs w:val="24"/>
        </w:rPr>
      </w:pPr>
    </w:p>
    <w:p w14:paraId="4035CC92" w14:textId="77777777" w:rsidR="008F20EF" w:rsidRPr="00FB1431" w:rsidRDefault="008F20EF" w:rsidP="00FB1431">
      <w:pPr>
        <w:spacing w:line="360" w:lineRule="auto"/>
        <w:rPr>
          <w:sz w:val="24"/>
          <w:szCs w:val="24"/>
        </w:rPr>
      </w:pPr>
    </w:p>
    <w:sectPr w:rsidR="008F20EF" w:rsidRPr="00FB1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vonimir.brisevac@gmail.com" w:date="2021-06-06T18:13:00Z" w:initials="z">
    <w:p w14:paraId="1EB54C31" w14:textId="73F2E387" w:rsidR="00D128BB" w:rsidRDefault="00D128BB">
      <w:pPr>
        <w:pStyle w:val="Tekstkomentara"/>
      </w:pPr>
      <w:r>
        <w:rPr>
          <w:rStyle w:val="Referencakomentara"/>
        </w:rPr>
        <w:annotationRef/>
      </w:r>
      <w:hyperlink r:id="rId1" w:history="1">
        <w:r w:rsidR="00BE7FCF" w:rsidRPr="0038194F">
          <w:rPr>
            <w:rStyle w:val="Hiperveza"/>
          </w:rPr>
          <w:t>https://blast.ncbi.nlm.nih.gov/Blast.cgi?CMD=Web&amp;PAGE_TYPE=BlastDocs&amp;DOC_TYPE=BlastHelp</w:t>
        </w:r>
      </w:hyperlink>
    </w:p>
    <w:p w14:paraId="4795ECB6" w14:textId="2B3803A2" w:rsidR="00BE7FCF" w:rsidRDefault="00BE7FCF">
      <w:pPr>
        <w:pStyle w:val="Tekstkomentara"/>
      </w:pPr>
      <w:hyperlink r:id="rId2" w:history="1">
        <w:r w:rsidRPr="0038194F">
          <w:rPr>
            <w:rStyle w:val="Hiperveza"/>
          </w:rPr>
          <w:t>https://en.wikipedia.org/wiki/FASTA_format</w:t>
        </w:r>
      </w:hyperlink>
    </w:p>
    <w:p w14:paraId="61AF945E" w14:textId="578FED78" w:rsidR="00BE7FCF" w:rsidRDefault="00BE7FCF">
      <w:pPr>
        <w:pStyle w:val="Tekstkomentara"/>
      </w:pPr>
    </w:p>
  </w:comment>
  <w:comment w:id="2" w:author="zvonimir.brisevac@gmail.com" w:date="2021-06-06T18:30:00Z" w:initials="z">
    <w:p w14:paraId="5C745F12" w14:textId="099F525F" w:rsidR="00CF76A9" w:rsidRDefault="00CF76A9">
      <w:pPr>
        <w:pStyle w:val="Tekstkomentara"/>
      </w:pPr>
      <w:r>
        <w:rPr>
          <w:rStyle w:val="Referencakomentara"/>
        </w:rPr>
        <w:annotationRef/>
      </w:r>
      <w:hyperlink r:id="rId3" w:history="1">
        <w:r w:rsidRPr="0038194F">
          <w:rPr>
            <w:rStyle w:val="Hiperveza"/>
          </w:rPr>
          <w:t>https://support.illumina.com/bulletins/2016/04/fastq-files-explained.html</w:t>
        </w:r>
      </w:hyperlink>
    </w:p>
    <w:p w14:paraId="4B63B070" w14:textId="75D978CA" w:rsidR="00CF76A9" w:rsidRDefault="00CF76A9">
      <w:pPr>
        <w:pStyle w:val="Tekstkomentara"/>
      </w:pPr>
      <w:hyperlink r:id="rId4" w:history="1">
        <w:r w:rsidRPr="0038194F">
          <w:rPr>
            <w:rStyle w:val="Hiperveza"/>
          </w:rPr>
          <w:t>https://en.wikipedia.org/wiki/FASTQ_format</w:t>
        </w:r>
      </w:hyperlink>
    </w:p>
    <w:p w14:paraId="75F72E58" w14:textId="459E82EF" w:rsidR="00CF76A9" w:rsidRDefault="00CF76A9">
      <w:pPr>
        <w:pStyle w:val="Tekstkomentara"/>
      </w:pPr>
      <w:hyperlink r:id="rId5" w:history="1">
        <w:r w:rsidRPr="0038194F">
          <w:rPr>
            <w:rStyle w:val="Hiperveza"/>
          </w:rPr>
          <w:t>https://help.basespace.illumina.com/articles/descriptive/fastq-files/</w:t>
        </w:r>
      </w:hyperlink>
    </w:p>
    <w:p w14:paraId="608970A2" w14:textId="6D7328F5" w:rsidR="00CF76A9" w:rsidRDefault="00CF76A9">
      <w:pPr>
        <w:pStyle w:val="Tekstkomentara"/>
      </w:pPr>
    </w:p>
  </w:comment>
  <w:comment w:id="4" w:author="zvonimir.brisevac@gmail.com" w:date="2021-06-06T21:08:00Z" w:initials="z">
    <w:p w14:paraId="2CC8182B" w14:textId="77CB004C" w:rsidR="00FD0EFD" w:rsidRDefault="00FD0EFD">
      <w:pPr>
        <w:pStyle w:val="Tekstkomentara"/>
      </w:pPr>
      <w:r>
        <w:rPr>
          <w:rStyle w:val="Referencakomentara"/>
        </w:rPr>
        <w:annotationRef/>
      </w:r>
      <w:hyperlink r:id="rId6" w:history="1">
        <w:r w:rsidRPr="0038194F">
          <w:rPr>
            <w:rStyle w:val="Hiperveza"/>
          </w:rPr>
          <w:t>https://samtools.github.io/hts-specs/SAMv1.pdf</w:t>
        </w:r>
      </w:hyperlink>
    </w:p>
    <w:p w14:paraId="22098200" w14:textId="025AD903" w:rsidR="00FD0EFD" w:rsidRDefault="00FD0EFD">
      <w:pPr>
        <w:pStyle w:val="Tekstkomentara"/>
      </w:pPr>
      <w:hyperlink r:id="rId7" w:history="1">
        <w:r w:rsidRPr="0038194F">
          <w:rPr>
            <w:rStyle w:val="Hiperveza"/>
          </w:rPr>
          <w:t>https://en.wikipedia.org/wiki/SAM_(file_format)</w:t>
        </w:r>
      </w:hyperlink>
    </w:p>
    <w:p w14:paraId="29DFF029" w14:textId="76B893C2" w:rsidR="00FD0EFD" w:rsidRDefault="00FD0EFD">
      <w:pPr>
        <w:pStyle w:val="Tekstkomentara"/>
      </w:pPr>
    </w:p>
  </w:comment>
  <w:comment w:id="5" w:author="zvonimir.brisevac@gmail.com" w:date="2021-06-06T22:10:00Z" w:initials="z">
    <w:p w14:paraId="32EB5D43" w14:textId="6AC683E3" w:rsidR="0053402D" w:rsidRDefault="0053402D">
      <w:pPr>
        <w:pStyle w:val="Tekstkomentara"/>
      </w:pPr>
      <w:r>
        <w:rPr>
          <w:rStyle w:val="Referencakomentara"/>
        </w:rPr>
        <w:annotationRef/>
      </w:r>
      <w:hyperlink r:id="rId8" w:history="1">
        <w:r w:rsidRPr="0038194F">
          <w:rPr>
            <w:rStyle w:val="Hiperveza"/>
          </w:rPr>
          <w:t>https://github.com/lh3/miniasm/blob/master/PAF.md</w:t>
        </w:r>
      </w:hyperlink>
    </w:p>
    <w:p w14:paraId="0DD1C2B6" w14:textId="50FDC7EB" w:rsidR="0053402D" w:rsidRDefault="0053402D">
      <w:pPr>
        <w:pStyle w:val="Tekstkomentar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AF945E" w15:done="0"/>
  <w15:commentEx w15:paraId="608970A2" w15:done="0"/>
  <w15:commentEx w15:paraId="29DFF029" w15:done="0"/>
  <w15:commentEx w15:paraId="0DD1C2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78ED2" w16cex:dateUtc="2021-06-06T16:13:00Z"/>
  <w16cex:commentExtensible w16cex:durableId="246792AA" w16cex:dateUtc="2021-06-06T16:30:00Z"/>
  <w16cex:commentExtensible w16cex:durableId="2467B7C9" w16cex:dateUtc="2021-06-06T19:08:00Z"/>
  <w16cex:commentExtensible w16cex:durableId="2467C673" w16cex:dateUtc="2021-06-06T2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AF945E" w16cid:durableId="24678ED2"/>
  <w16cid:commentId w16cid:paraId="608970A2" w16cid:durableId="246792AA"/>
  <w16cid:commentId w16cid:paraId="29DFF029" w16cid:durableId="2467B7C9"/>
  <w16cid:commentId w16cid:paraId="0DD1C2B6" w16cid:durableId="2467C6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vonimir.brisevac@gmail.com">
    <w15:presenceInfo w15:providerId="Windows Live" w15:userId="5850b5a110fa3c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31"/>
    <w:rsid w:val="000024A3"/>
    <w:rsid w:val="000B1C79"/>
    <w:rsid w:val="001921DE"/>
    <w:rsid w:val="001B5288"/>
    <w:rsid w:val="00302520"/>
    <w:rsid w:val="00321383"/>
    <w:rsid w:val="00365E24"/>
    <w:rsid w:val="004325F1"/>
    <w:rsid w:val="004B1B65"/>
    <w:rsid w:val="0053402D"/>
    <w:rsid w:val="006D0EB4"/>
    <w:rsid w:val="006E617F"/>
    <w:rsid w:val="008F20EF"/>
    <w:rsid w:val="009D4A4F"/>
    <w:rsid w:val="00B065B7"/>
    <w:rsid w:val="00B447BC"/>
    <w:rsid w:val="00BE7FCF"/>
    <w:rsid w:val="00CF76A9"/>
    <w:rsid w:val="00D128BB"/>
    <w:rsid w:val="00D34623"/>
    <w:rsid w:val="00DF632E"/>
    <w:rsid w:val="00E84011"/>
    <w:rsid w:val="00F31737"/>
    <w:rsid w:val="00F47939"/>
    <w:rsid w:val="00F81CDB"/>
    <w:rsid w:val="00FB1431"/>
    <w:rsid w:val="00FD0EFD"/>
    <w:rsid w:val="00FD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B40A"/>
  <w15:chartTrackingRefBased/>
  <w15:docId w15:val="{26B1DEDB-5B74-4342-B013-AA86104E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E6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semiHidden/>
    <w:unhideWhenUsed/>
    <w:rsid w:val="00D128BB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D128BB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D128BB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D128BB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D128BB"/>
    <w:rPr>
      <w:b/>
      <w:bCs/>
      <w:sz w:val="20"/>
      <w:szCs w:val="20"/>
    </w:rPr>
  </w:style>
  <w:style w:type="character" w:styleId="Hiperveza">
    <w:name w:val="Hyperlink"/>
    <w:basedOn w:val="Zadanifontodlomka"/>
    <w:uiPriority w:val="99"/>
    <w:unhideWhenUsed/>
    <w:rsid w:val="00BE7FCF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E7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h3/miniasm/blob/master/PAF.md" TargetMode="External"/><Relationship Id="rId3" Type="http://schemas.openxmlformats.org/officeDocument/2006/relationships/hyperlink" Target="https://support.illumina.com/bulletins/2016/04/fastq-files-explained.html" TargetMode="External"/><Relationship Id="rId7" Type="http://schemas.openxmlformats.org/officeDocument/2006/relationships/hyperlink" Target="https://en.wikipedia.org/wiki/SAM_(file_format)" TargetMode="External"/><Relationship Id="rId2" Type="http://schemas.openxmlformats.org/officeDocument/2006/relationships/hyperlink" Target="https://en.wikipedia.org/wiki/FASTA_format" TargetMode="External"/><Relationship Id="rId1" Type="http://schemas.openxmlformats.org/officeDocument/2006/relationships/hyperlink" Target="https://blast.ncbi.nlm.nih.gov/Blast.cgi?CMD=Web&amp;PAGE_TYPE=BlastDocs&amp;DOC_TYPE=BlastHelp" TargetMode="External"/><Relationship Id="rId6" Type="http://schemas.openxmlformats.org/officeDocument/2006/relationships/hyperlink" Target="https://samtools.github.io/hts-specs/SAMv1.pdf" TargetMode="External"/><Relationship Id="rId5" Type="http://schemas.openxmlformats.org/officeDocument/2006/relationships/hyperlink" Target="https://help.basespace.illumina.com/articles/descriptive/fastq-files/" TargetMode="External"/><Relationship Id="rId4" Type="http://schemas.openxmlformats.org/officeDocument/2006/relationships/hyperlink" Target="https://en.wikipedia.org/wiki/FASTQ_format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2.emf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3E703-0DF1-43E3-B5B1-1D1B249E1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zvonimir.brisevac@gmail.com</dc:creator>
  <cp:keywords/>
  <dc:description/>
  <cp:lastModifiedBy>zvonimir.brisevac@gmail.com</cp:lastModifiedBy>
  <cp:revision>6</cp:revision>
  <dcterms:created xsi:type="dcterms:W3CDTF">2021-06-06T12:03:00Z</dcterms:created>
  <dcterms:modified xsi:type="dcterms:W3CDTF">2021-06-06T20:13:00Z</dcterms:modified>
</cp:coreProperties>
</file>