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VISUAL REACTION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[KLIKZZ / PIKWAVE]</w:t>
      </w:r>
    </w:p>
    <w:p>
      <w:pPr>
        <w:spacing w:after="80" w:before="40"/>
        <w:jc w:val="center"/>
      </w:pPr>
      <w:r>
        <w:rPr>
          <w:rFonts w:ascii="Arial" w:cs="Arial" w:eastAsia="Arial" w:hAnsi="Arial"/>
          <w:b w:val="false"/>
          <w:bCs w:val="false"/>
          <w:color w:val="E94560"/>
          <w:sz w:val="28"/>
          <w:szCs w:val="28"/>
        </w:rPr>
        <w:t xml:space="preserve">Project Roadmap</w:t>
      </w:r>
    </w:p>
    <w:p>
      <w:pPr>
        <w:spacing w:after="40" w:before="40"/>
      </w:pP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"See what people choose."</w:t>
      </w:r>
    </w:p>
    <w:p>
      <w:pPr>
        <w:spacing w:after="80" w:before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Verzija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1.0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Lipanj 2026.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Pozicioniranje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Platforma za instant vizualne reakcije — korisnici biraju, ne odgovaraju. Fokus je na izboru kao zabavi, ne na mišljenju kao naporu.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Core pozicioniranje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Tagline (primarni)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6"/>
                <w:szCs w:val="26"/>
              </w:rPr>
              <w:t xml:space="preserve">"See what people choose."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Alternativni taglinevi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"The visual pulse of society."  |  "Instant opinions. Real reactions."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Ključna razlika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Ovo nije anketa. Ovo je adiktivni vizualni reaction feed.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Mišljenje (anketa)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Izbor (ova platforma)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Napor i razmišljanje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Zabava i impuls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SurveyMonkey, Ipsos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TikTok, Tinder, BeReal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Korporativni 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social app feel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Statistike za 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kultura i identity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Content formati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Primjeri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or THAT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A vs B, Tesla vs BMW, Split vs Istra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 Takes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"Je li ovo precijenjeno?" / "Bi li kupio ovo?"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Culture Battles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iPhone vs Samsung, Pizza vs Burger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Radar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"Would this trend survive?" / "Next big thing or flop?"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Core Product Definition (MVP)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Minimalni produkt koji dokazuje koncept i može se staviti pred prve korisnike. Svaki element mora biti opravdan — ne buildamo više nego što trebamo.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Što platforma jest u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Mobilno-optimizirana web aplikacija (radi i na desktopu) gdje korisnici prolaze kroz vizualne A/B ankete, glasaju jednim tapom, odmah vide live rezultate i dobivaju share card spreman za dijeljenje. Sadržaj kreira isključivo admin. Korisnici nemaju account, ali platforma pamti njihove glasove putem device fingerprintinga.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IN SCOPE — dan 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Korisničko sučelje: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Feed — automatski prelazak na sljedeću anketu nakon glasanja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Navigacija po kategorijama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Fullscreen A/B prikaz s dvije slike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Tap za glasanje + live postotak rezultata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Auto-generated share card (bez akcije korisnika)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Pamćenje glasova po uređaju (bez registracije)</w:t>
      </w:r>
    </w:p>
    <w:p>
      <w:pPr>
        <w:spacing w:after="2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 panel: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 pitanja + dvije slike (A i 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Dodjela kategorije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Scheduling (datum i vrijeme objave)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Pregled rezultata po anketi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OUT OF SCOPE — ne u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Korisnička registracija i 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"People like you chose..." personalizacija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Komentari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notifikacije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Brand/sponzorirani polls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Creator 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export / trend reporti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iOS/Android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embeds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sustav / gamification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UX i Content Strategija</w:t>
      </w:r>
    </w:p>
    <w:p>
      <w:pPr>
        <w:spacing w:after="2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UX Flow — ekran po ekran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(prvi posjet)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Direktno pada na prvu anketu — nema onboardinga ni tutoriala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Voting moment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na A ili B, sub-2-sekunde. Micro animacija, live rezultati odmah.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 reveal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Rezultati vidljivi ~1.5s. Share card se pojavljuje ispod automatski.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card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9:16 format, split slike s postotcima. "X% odabralo je... A ti?"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Kategorije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Dostupne cijelo vrijeme, ne prekidaju flow. MVP: jedna kategorija.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korisnik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Fingerprint pamti glasano. Kad ispriča sve: "Vrati se sutra, novo stiže."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Content Strategija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Launch inventory: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20-30 anketa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Kategorije na launchu: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or That (opći catch-all)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Dnevni ritam: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3-5 anketa dnevno (batch priprema, scheduling)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Tipovi sadržaja koji 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Interijeri — minimalistički vs topli, modern vs vintage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Outfiti i estetike — old money vs streetwear, casual vs formal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Food &amp; drink — dvije verzije istog jela, kava vs čaj, pizza vs burger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Brand vizuali — dva loga, dvije ambalaže, dva produkta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Lifestyle parovi — grad vs priroda, putovanje vs staydome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Zlatno pravilo sadržaja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Svaka anketa mora biti toliko dobra da bi je ti sam podijelio/la. Ako oklijevaš — nije dobra.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 Stack i Arhitektura</w:t>
      </w:r>
    </w:p>
    <w:p>
      <w:pPr>
        <w:spacing w:after="2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Preporučeni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— jedan framework za sve, deploy na jednu naredbu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Baza + 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— free tier, live rezultati built-in, PostgreSQL,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— besplatno za MVP razinu traffica, automatski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— free tier, automatska optimizacija i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OG — built into Next.js, dinamički generira share slike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fingerprint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FingerprintJS Open Source — pamćenje glasova bez logina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coding pomoć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Cursor + Claude — developer alati za dizajnera koji builda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Arhitektura toka podataka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Korisnik otvori app  →  Supabase servira ankete  →  korisnik glasa  →  Supabase Realtime ažurira postotke svima u real-timeu  →  Vercel OG generira share card  →  Cloudinary servira slike brzo svugdje u svijetu.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Trošak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(deploy)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Besplatno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(baza + realtime + storage)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Besplatno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(slike)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Besplatno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OG (share card)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Besplatno (built-in)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FingerprintJS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Besplatno (open source)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Ukupno / mj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 do skaliranja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Napomena za dizajnera koji builda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Timeline 2-4 tjedna je agresivan bez coding iskustva. Uz AI alate (Cursor, Claude) realistično je 4-8 tjedana za funkcionalni MVP. Preporuka: definiraj MVP kao glasanje + rezultati + admin panel. Share card i kategorije dolaze u tjedan 2.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Go-to-Market Strategija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Primarni kanal: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Instagram — vizualni teaser kampanja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Cilj prvih 90 dana: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10.000 glasova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Sekundarni launch kanal: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Hunt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Faze go-to-market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Vremenski okvir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Aktivnosti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0 — Pre-launch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tjedna prije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teaser: pitanja u story formatu bez platforme. Gradnja navike glasanja.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1 —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objava + Product Hunt simultano. Seed s 5-10 osoba iz okoline.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2 —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Tjedni 2-8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Reels s rezultatima tjedna. Reddit/forumi/Discord seeding. Share card kao distribution.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3 — Brand 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Tjedan 8-12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3.000-5.000 glasova = dovoljno za prvu brand priču. Quasi-reactive outreach.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Ključna taktika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Share card je growth engine. Svaki podijeljeni rezultat je oglas koji ne izgleda kao oglas. Format: "78% odabralo je X. Jesi li u većini?" — triggerira tribal identity i inherentno je viralno.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Business Model</w:t>
      </w:r>
    </w:p>
    <w:p>
      <w:pPr>
        <w:spacing w:after="2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Faze monetizacije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Aktivnost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— 10.000 glasova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Nula monetizacije. Fokus 100% na audience i engagement.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10.000+ glasova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Quasi-reactive brand outreach. Slanje rezultata relevantnim brandovima.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Faza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brand deal/mj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Recurring prihod. Trend report u pripremi.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Produkti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i cijena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Branded poll kampanja (v1)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definira pitanje, platforma dizajnira i distribuira. €500-1.500 / kampanja.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report (v2)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Kvartalni izvještaj: što je regija birala. Recurring. €200 / klijent.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embed (v3)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Mediji embedaju voting widget. Monthly fee ili pay-per-embed.</w:t>
            </w:r>
          </w:p>
        </w:tc>
      </w:tr>
    </w:tbl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Financijska projekcija — 12 mj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Realni prihod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— 10.000 glasova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Prva brand kampanja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€500 — €1.500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brand kampanje / mj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€1.500 — €4.500 / mj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report × 10 klijenata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€2.000 / mj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Kombinirano (end of year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€3.500 — €6.500 / mj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Ključna napomena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Pobjednik ovdje neće biti best backend ni best statistika — nego best osjećaj korištenja. Razvijaj ovo kao media experience, ne kao startup platformu.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Sažetak — sljedeći koraci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Akcija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Registrirati domenu (KLIKZZ.com ili PIKWAVE.com)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Next.js + Supabase + Vercel projekt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Dizajnirati voting UI (Figma/Adobe)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Pripremiti 20-30 launch anketa + slike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Buildati admin panel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pre-launch teaser kampanja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Hunt launch priprema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launch — testiranje s bliskim krugom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Javni launch — Instagram + Product Hunt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Pending</w:t>
            </w:r>
          </w:p>
        </w:tc>
      </w:tr>
    </w:tbl>
    <w:p>
      <w:pPr>
        <w:spacing w:after="8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i/>
          <w:iCs/>
          <w:color w:val="E94560"/>
          <w:sz w:val="24"/>
          <w:szCs w:val="24"/>
        </w:rPr>
        <w:t xml:space="preserve">"See what people choose."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Lipanj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Stranica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Project Roadmap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2026-06-08T12:32:08.402Z</dcterms:created>
  <dcterms:modified xsi:type="dcterms:W3CDTF">2026-06-08T12:32:08.402Z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