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№4</w:t>
      </w:r>
    </w:p>
    <w:p>
      <w:pPr>
        <w:pStyle w:val="Subtitle"/>
      </w:pPr>
      <w:r>
        <w:t xml:space="preserve">Дискреционное разграничение прав в Linux. Расширенные атрибуты</w:t>
      </w:r>
    </w:p>
    <w:p>
      <w:pPr>
        <w:pStyle w:val="Author"/>
      </w:pPr>
      <w:r>
        <w:t xml:space="preserve">Панина Жанна Валерьевна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FirstParagraph"/>
      </w:pPr>
      <w:r>
        <w:t xml:space="preserve">Получение практических навыков работы в консоли с расширенными атрибутами файлов.</w:t>
      </w:r>
    </w:p>
    <w:bookmarkEnd w:id="9"/>
    <w:bookmarkStart w:id="10" w:name="теоретическое-введение"/>
    <w:p>
      <w:pPr>
        <w:pStyle w:val="Heading1"/>
      </w:pPr>
      <w:r>
        <w:t xml:space="preserve">2. Теоретическое введение</w:t>
      </w:r>
    </w:p>
    <w:p>
      <w:pPr>
        <w:pStyle w:val="FirstParagraph"/>
      </w:pPr>
      <w:r>
        <w:t xml:space="preserve">Права доступа 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t xml:space="preserve">Расширенные атрибуты файлов Linux 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1"/>
        </w:numPr>
      </w:pPr>
      <w:r>
        <w:t xml:space="preserve">chattr filename</w:t>
      </w:r>
    </w:p>
    <w:p>
      <w:pPr>
        <w:pStyle w:val="FirstParagraph"/>
      </w:pPr>
      <w:r>
        <w:rPr>
          <w:i/>
          <w:iCs/>
        </w:rPr>
        <w:t xml:space="preserve">Значения:</w:t>
      </w:r>
    </w:p>
    <w:p>
      <w:pPr>
        <w:pStyle w:val="Compact"/>
        <w:numPr>
          <w:ilvl w:val="0"/>
          <w:numId w:val="1002"/>
        </w:numPr>
      </w:pPr>
      <w:r>
        <w:t xml:space="preserve">chattr +a # только добавление. Удаление и переименование запрещено;</w:t>
      </w:r>
    </w:p>
    <w:p>
      <w:pPr>
        <w:pStyle w:val="Compact"/>
        <w:numPr>
          <w:ilvl w:val="0"/>
          <w:numId w:val="1002"/>
        </w:numPr>
      </w:pPr>
      <w:r>
        <w:t xml:space="preserve">chattr +A # не фиксировать данные об обращении к файлу</w:t>
      </w:r>
    </w:p>
    <w:p>
      <w:pPr>
        <w:pStyle w:val="Compact"/>
        <w:numPr>
          <w:ilvl w:val="0"/>
          <w:numId w:val="1002"/>
        </w:numPr>
      </w:pPr>
      <w:r>
        <w:t xml:space="preserve">chattr +c # сжатый файл</w:t>
      </w:r>
    </w:p>
    <w:p>
      <w:pPr>
        <w:pStyle w:val="Compact"/>
        <w:numPr>
          <w:ilvl w:val="0"/>
          <w:numId w:val="1002"/>
        </w:numPr>
      </w:pPr>
      <w:r>
        <w:t xml:space="preserve">chattr +d # неархивируемый файл</w:t>
      </w:r>
    </w:p>
    <w:p>
      <w:pPr>
        <w:pStyle w:val="Compact"/>
        <w:numPr>
          <w:ilvl w:val="0"/>
          <w:numId w:val="1002"/>
        </w:numPr>
      </w:pPr>
      <w:r>
        <w:t xml:space="preserve">chattr +i # неизменяемый файл</w:t>
      </w:r>
    </w:p>
    <w:p>
      <w:pPr>
        <w:pStyle w:val="Compact"/>
        <w:numPr>
          <w:ilvl w:val="0"/>
          <w:numId w:val="1002"/>
        </w:numPr>
      </w:pPr>
      <w:r>
        <w:t xml:space="preserve">chattr +S # синхронное обновление</w:t>
      </w:r>
    </w:p>
    <w:p>
      <w:pPr>
        <w:pStyle w:val="Compact"/>
        <w:numPr>
          <w:ilvl w:val="0"/>
          <w:numId w:val="1002"/>
        </w:numPr>
      </w:pPr>
      <w:r>
        <w:t xml:space="preserve">chattr +s # безопасное удаление, (после удаления место на диске переписывается нулями)</w:t>
      </w:r>
    </w:p>
    <w:p>
      <w:pPr>
        <w:pStyle w:val="Compact"/>
        <w:numPr>
          <w:ilvl w:val="0"/>
          <w:numId w:val="1002"/>
        </w:numPr>
      </w:pPr>
      <w:r>
        <w:t xml:space="preserve">chattr +u # неудаляемый файл</w:t>
      </w:r>
    </w:p>
    <w:p>
      <w:pPr>
        <w:pStyle w:val="Compact"/>
        <w:numPr>
          <w:ilvl w:val="0"/>
          <w:numId w:val="1002"/>
        </w:numPr>
      </w:pPr>
      <w:r>
        <w:t xml:space="preserve">chattr -R # рекурсия</w:t>
      </w:r>
    </w:p>
    <w:p>
      <w:pPr>
        <w:pStyle w:val="FirstParagraph"/>
      </w:pPr>
      <w:r>
        <w:rPr>
          <w:i/>
          <w:iCs/>
        </w:rPr>
        <w:t xml:space="preserve">Просмотреть атрибуты:</w:t>
      </w:r>
    </w:p>
    <w:p>
      <w:pPr>
        <w:pStyle w:val="Compact"/>
        <w:numPr>
          <w:ilvl w:val="0"/>
          <w:numId w:val="1003"/>
        </w:numPr>
      </w:pPr>
      <w:r>
        <w:t xml:space="preserve">lsattr filename</w:t>
      </w:r>
    </w:p>
    <w:p>
      <w:pPr>
        <w:pStyle w:val="FirstParagraph"/>
      </w:pPr>
      <w:r>
        <w:rPr>
          <w:i/>
          <w:iCs/>
        </w:rPr>
        <w:t xml:space="preserve">Опции:</w:t>
      </w:r>
    </w:p>
    <w:p>
      <w:pPr>
        <w:pStyle w:val="Compact"/>
        <w:numPr>
          <w:ilvl w:val="0"/>
          <w:numId w:val="1004"/>
        </w:numPr>
      </w:pPr>
      <w:r>
        <w:t xml:space="preserve">lsattr -R # рекурсия</w:t>
      </w:r>
    </w:p>
    <w:p>
      <w:pPr>
        <w:pStyle w:val="Compact"/>
        <w:numPr>
          <w:ilvl w:val="0"/>
          <w:numId w:val="1004"/>
        </w:numPr>
      </w:pPr>
      <w:r>
        <w:t xml:space="preserve">lsattr -a # вывести все файлы (включая скрытые)</w:t>
      </w:r>
    </w:p>
    <w:p>
      <w:pPr>
        <w:pStyle w:val="Compact"/>
        <w:numPr>
          <w:ilvl w:val="0"/>
          <w:numId w:val="1004"/>
        </w:numPr>
      </w:pPr>
      <w:r>
        <w:t xml:space="preserve">lsattr -d # не выводить содержимое директории</w:t>
      </w:r>
    </w:p>
    <w:bookmarkEnd w:id="10"/>
    <w:bookmarkStart w:id="39" w:name="выполнение-работы"/>
    <w:p>
      <w:pPr>
        <w:pStyle w:val="Heading1"/>
      </w:pPr>
      <w:r>
        <w:t xml:space="preserve">3. Выполнение работы</w:t>
      </w:r>
    </w:p>
    <w:p>
      <w:pPr>
        <w:pStyle w:val="FirstParagraph"/>
      </w:pPr>
      <w:r>
        <w:t xml:space="preserve">От имени пользователя guest определяю расширенные атрибуты файла /home/guest/dir1/file1 командой</w:t>
      </w:r>
      <w:r>
        <w:t xml:space="preserve"> </w:t>
      </w:r>
      <w:r>
        <w:rPr>
          <w:rStyle w:val="VerbatimChar"/>
        </w:rPr>
        <w:t xml:space="preserve">lsattr /home/guest/dir1/file1</w:t>
      </w:r>
      <w:r>
        <w:t xml:space="preserve"> </w:t>
      </w:r>
      <w:r>
        <w:t xml:space="preserve">(</w:t>
      </w:r>
      <w:hyperlink w:anchor="fig-001">
        <w:r>
          <w:rPr>
            <w:rStyle w:val="Hyperlink"/>
          </w:rPr>
          <w:t xml:space="preserve">рис. 1</w:t>
        </w:r>
      </w:hyperlink>
      <w:r>
        <w:t xml:space="preserve">). Устанавливаю командой</w:t>
      </w:r>
      <w:r>
        <w:t xml:space="preserve"> </w:t>
      </w:r>
      <w:r>
        <w:rPr>
          <w:rStyle w:val="VerbatimChar"/>
        </w:rPr>
        <w:t xml:space="preserve">chmod 600 file1</w:t>
      </w:r>
      <w:r>
        <w:t xml:space="preserve"> </w:t>
      </w:r>
      <w:r>
        <w:t xml:space="preserve">на файл file1 права, разрешающие чтение и запись для владельца файла.</w:t>
      </w:r>
    </w:p>
    <w:tbl>
      <w:tblPr>
        <w:tblStyle w:val="Table"/>
        <w:tblW w:type="pct" w:w="5000"/>
        <w:tblLayout w:type="fixed"/>
        <w:tblLook w:firstRow="0" w:lastRow="0" w:firstColumn="0" w:lastColumn="0" w:noHBand="0" w:noVBand="0" w:val="0000"/>
      </w:tblPr>
      <w:tblGrid>
        <w:gridCol w:w="7920"/>
      </w:tblGrid>
      <w:tr>
        <w:tc>
          <w:tcPr/>
          <w:bookmarkStart w:id="14" w:name="fig-001"/>
          <w:p>
            <w:pPr>
              <w:pStyle w:val="Compact"/>
              <w:jc w:val="center"/>
            </w:pPr>
            <w:r>
              <w:drawing>
                <wp:inline>
                  <wp:extent cx="3733800" cy="2249569"/>
                  <wp:effectExtent b="0" l="0" r="0" t="0"/>
                  <wp:docPr descr="" title="" id="12" name="Picture"/>
                  <a:graphic>
                    <a:graphicData uri="http://schemas.openxmlformats.org/drawingml/2006/picture">
                      <pic:pic>
                        <pic:nvPicPr>
                          <pic:cNvPr descr="image/1.png" id="13" name="Picture"/>
                          <pic:cNvPicPr>
                            <a:picLocks noChangeArrowheads="1" noChangeAspect="1"/>
                          </pic:cNvPicPr>
                        </pic:nvPicPr>
                        <pic:blipFill>
                          <a:blip r:embed="rId11"/>
                          <a:stretch>
                            <a:fillRect/>
                          </a:stretch>
                        </pic:blipFill>
                        <pic:spPr bwMode="auto">
                          <a:xfrm>
                            <a:off x="0" y="0"/>
                            <a:ext cx="3733800" cy="224956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Установка атрибутов на файл</w:t>
            </w:r>
          </w:p>
          <w:bookmarkEnd w:id="14"/>
        </w:tc>
      </w:tr>
    </w:tbl>
    <w:p>
      <w:pPr>
        <w:pStyle w:val="Compact"/>
        <w:numPr>
          <w:ilvl w:val="0"/>
          <w:numId w:val="1005"/>
        </w:numPr>
      </w:pPr>
      <w:r>
        <w:t xml:space="preserve">Пробую установить на файл /home/guest/dir1/file1 расширенный атрибут a от имени пользователя guest:</w:t>
      </w:r>
      <w:r>
        <w:t xml:space="preserve"> </w:t>
      </w:r>
      <w:r>
        <w:rPr>
          <w:rStyle w:val="VerbatimChar"/>
        </w:rPr>
        <w:t xml:space="preserve">chattr +a /home/guest/dir1/file1</w:t>
      </w:r>
      <w:r>
        <w:t xml:space="preserve"> </w:t>
      </w:r>
      <w:r>
        <w:t xml:space="preserve">В ответ я должна получить отказ от выполнения операции. Повышаю свои права с помощью команды</w:t>
      </w:r>
      <w:r>
        <w:t xml:space="preserve"> </w:t>
      </w:r>
      <w:r>
        <w:rPr>
          <w:rStyle w:val="VerbatimChar"/>
        </w:rPr>
        <w:t xml:space="preserve">su</w:t>
      </w:r>
      <w:r>
        <w:t xml:space="preserve">.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 w:name="fig-002"/>
          <w:p>
            <w:pPr>
              <w:pStyle w:val="Compact"/>
              <w:jc w:val="center"/>
            </w:pPr>
            <w:r>
              <w:drawing>
                <wp:inline>
                  <wp:extent cx="3733800" cy="1479280"/>
                  <wp:effectExtent b="0" l="0" r="0" t="0"/>
                  <wp:docPr descr="" title="" id="16" name="Picture"/>
                  <a:graphic>
                    <a:graphicData uri="http://schemas.openxmlformats.org/drawingml/2006/picture">
                      <pic:pic>
                        <pic:nvPicPr>
                          <pic:cNvPr descr="image/2.png" id="17" name="Picture"/>
                          <pic:cNvPicPr>
                            <a:picLocks noChangeArrowheads="1" noChangeAspect="1"/>
                          </pic:cNvPicPr>
                        </pic:nvPicPr>
                        <pic:blipFill>
                          <a:blip r:embed="rId15"/>
                          <a:stretch>
                            <a:fillRect/>
                          </a:stretch>
                        </pic:blipFill>
                        <pic:spPr bwMode="auto">
                          <a:xfrm>
                            <a:off x="0" y="0"/>
                            <a:ext cx="3733800" cy="147928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Попытка установки атрибута и повышение прав</w:t>
            </w:r>
          </w:p>
          <w:bookmarkEnd w:id="18"/>
        </w:tc>
      </w:tr>
    </w:tbl>
    <w:p>
      <w:pPr>
        <w:pStyle w:val="Compact"/>
        <w:numPr>
          <w:ilvl w:val="0"/>
          <w:numId w:val="1006"/>
        </w:numPr>
      </w:pPr>
      <w:r>
        <w:t xml:space="preserve">Пробую установить расширенный атрибут a на файл /home/guest/dir1/file1 от имени суперпользователя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 w:name="fig-003"/>
          <w:p>
            <w:pPr>
              <w:pStyle w:val="Compact"/>
              <w:jc w:val="center"/>
            </w:pPr>
            <w:r>
              <w:drawing>
                <wp:inline>
                  <wp:extent cx="3733800" cy="1303366"/>
                  <wp:effectExtent b="0" l="0" r="0" t="0"/>
                  <wp:docPr descr="" title="" id="20" name="Picture"/>
                  <a:graphic>
                    <a:graphicData uri="http://schemas.openxmlformats.org/drawingml/2006/picture">
                      <pic:pic>
                        <pic:nvPicPr>
                          <pic:cNvPr descr="image/3.png" id="21" name="Picture"/>
                          <pic:cNvPicPr>
                            <a:picLocks noChangeArrowheads="1" noChangeAspect="1"/>
                          </pic:cNvPicPr>
                        </pic:nvPicPr>
                        <pic:blipFill>
                          <a:blip r:embed="rId19"/>
                          <a:stretch>
                            <a:fillRect/>
                          </a:stretch>
                        </pic:blipFill>
                        <pic:spPr bwMode="auto">
                          <a:xfrm>
                            <a:off x="0" y="0"/>
                            <a:ext cx="3733800" cy="130336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Попытка установки расширенного атрибута</w:t>
            </w:r>
          </w:p>
          <w:bookmarkEnd w:id="22"/>
        </w:tc>
      </w:tr>
    </w:tbl>
    <w:p>
      <w:pPr>
        <w:pStyle w:val="Compact"/>
        <w:numPr>
          <w:ilvl w:val="0"/>
          <w:numId w:val="1007"/>
        </w:numPr>
      </w:pPr>
      <w:r>
        <w:t xml:space="preserve">От пользователя guest проверяю правильность установления атрибута:</w:t>
      </w:r>
      <w:r>
        <w:t xml:space="preserve"> </w:t>
      </w:r>
      <w:r>
        <w:rPr>
          <w:rStyle w:val="VerbatimChar"/>
        </w:rPr>
        <w:t xml:space="preserve">lsattr /home/guest/dir1/file1</w:t>
      </w:r>
      <w:r>
        <w:t xml:space="preserve">. (</w:t>
      </w:r>
      <w:hyperlink w:anchor="fig-004">
        <w:r>
          <w:rPr>
            <w:rStyle w:val="Hyperlink"/>
          </w:rPr>
          <w:t xml:space="preserve">рис. 4</w:t>
        </w:r>
      </w:hyperlink>
      <w:r>
        <w:t xml:space="preserve">). Выполняю дозапись в файл file1 слова «test» командой</w:t>
      </w:r>
      <w:r>
        <w:t xml:space="preserve"> </w:t>
      </w:r>
      <w:r>
        <w:rPr>
          <w:rStyle w:val="VerbatimChar"/>
        </w:rPr>
        <w:t xml:space="preserve">echo "test" /home/guest/dir1/file1</w:t>
      </w:r>
      <w:r>
        <w:t xml:space="preserve">. После этого выполняю чтение файла file1 командой</w:t>
      </w:r>
      <w:r>
        <w:t xml:space="preserve"> </w:t>
      </w:r>
      <w:r>
        <w:rPr>
          <w:rStyle w:val="VerbatimChar"/>
        </w:rPr>
        <w:t xml:space="preserve">cat /home/guest/dir1/file1</w:t>
      </w:r>
      <w:r>
        <w:t xml:space="preserve">. Попробую удалить файл file1 либо стереть имеющуюся в нём информацию командой</w:t>
      </w:r>
      <w:r>
        <w:t xml:space="preserve"> </w:t>
      </w:r>
      <w:r>
        <w:rPr>
          <w:rStyle w:val="VerbatimChar"/>
        </w:rPr>
        <w:t xml:space="preserve">echo "abcd" &gt; /home/guest/dirl/file1</w:t>
      </w:r>
      <w:r>
        <w:t xml:space="preserve"> </w:t>
      </w:r>
      <w:r>
        <w:t xml:space="preserve">Пробую переименовать файл. Пробую с помощью команды</w:t>
      </w:r>
      <w:r>
        <w:t xml:space="preserve"> </w:t>
      </w:r>
      <w:r>
        <w:rPr>
          <w:rStyle w:val="VerbatimChar"/>
        </w:rPr>
        <w:t xml:space="preserve">chmod 000 file1</w:t>
      </w:r>
      <w:r>
        <w:t xml:space="preserve"> </w:t>
      </w:r>
      <w:r>
        <w:t xml:space="preserve">установить на файл file1 права, например, запрещающие чтение и запись для владельца файла.</w:t>
      </w:r>
    </w:p>
    <w:tbl>
      <w:tblPr>
        <w:tblStyle w:val="Table"/>
        <w:tblW w:type="pct" w:w="5000"/>
        <w:tblLayout w:type="fixed"/>
        <w:tblLook w:firstRow="0" w:lastRow="0" w:firstColumn="0" w:lastColumn="0" w:noHBand="0" w:noVBand="0" w:val="0000"/>
      </w:tblPr>
      <w:tblGrid>
        <w:gridCol w:w="7920"/>
      </w:tblGrid>
      <w:tr>
        <w:tc>
          <w:tcPr/>
          <w:bookmarkStart w:id="26" w:name="fig-004"/>
          <w:p>
            <w:pPr>
              <w:pStyle w:val="Compact"/>
              <w:jc w:val="center"/>
            </w:pPr>
            <w:r>
              <w:drawing>
                <wp:inline>
                  <wp:extent cx="3733800" cy="1586018"/>
                  <wp:effectExtent b="0" l="0" r="0" t="0"/>
                  <wp:docPr descr="" title="" id="24" name="Picture"/>
                  <a:graphic>
                    <a:graphicData uri="http://schemas.openxmlformats.org/drawingml/2006/picture">
                      <pic:pic>
                        <pic:nvPicPr>
                          <pic:cNvPr descr="image/4.png" id="25" name="Picture"/>
                          <pic:cNvPicPr>
                            <a:picLocks noChangeArrowheads="1" noChangeAspect="1"/>
                          </pic:cNvPicPr>
                        </pic:nvPicPr>
                        <pic:blipFill>
                          <a:blip r:embed="rId23"/>
                          <a:stretch>
                            <a:fillRect/>
                          </a:stretch>
                        </pic:blipFill>
                        <pic:spPr bwMode="auto">
                          <a:xfrm>
                            <a:off x="0" y="0"/>
                            <a:ext cx="3733800" cy="158601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Попытка выполнения команд</w:t>
            </w:r>
          </w:p>
          <w:bookmarkEnd w:id="26"/>
        </w:tc>
      </w:tr>
    </w:tbl>
    <w:p>
      <w:pPr>
        <w:pStyle w:val="Compact"/>
        <w:numPr>
          <w:ilvl w:val="0"/>
          <w:numId w:val="1008"/>
        </w:numPr>
      </w:pPr>
      <w:r>
        <w:t xml:space="preserve">Снимаю расширенный атрибут a с файла /home/guest/dirl/file1 от имени суперпользователя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5"/>
          <w:p>
            <w:pPr>
              <w:pStyle w:val="Compact"/>
              <w:jc w:val="center"/>
            </w:pPr>
            <w:r>
              <w:drawing>
                <wp:inline>
                  <wp:extent cx="3733800" cy="1026423"/>
                  <wp:effectExtent b="0" l="0" r="0" t="0"/>
                  <wp:docPr descr="" title="" id="28" name="Picture"/>
                  <a:graphic>
                    <a:graphicData uri="http://schemas.openxmlformats.org/drawingml/2006/picture">
                      <pic:pic>
                        <pic:nvPicPr>
                          <pic:cNvPr descr="image/5.png" id="29" name="Picture"/>
                          <pic:cNvPicPr>
                            <a:picLocks noChangeArrowheads="1" noChangeAspect="1"/>
                          </pic:cNvPicPr>
                        </pic:nvPicPr>
                        <pic:blipFill>
                          <a:blip r:embed="rId27"/>
                          <a:stretch>
                            <a:fillRect/>
                          </a:stretch>
                        </pic:blipFill>
                        <pic:spPr bwMode="auto">
                          <a:xfrm>
                            <a:off x="0" y="0"/>
                            <a:ext cx="3733800" cy="102642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Снятие атрибута a</w:t>
            </w:r>
          </w:p>
          <w:bookmarkEnd w:id="30"/>
        </w:tc>
      </w:tr>
    </w:tbl>
    <w:p>
      <w:pPr>
        <w:pStyle w:val="Compact"/>
        <w:numPr>
          <w:ilvl w:val="0"/>
          <w:numId w:val="1009"/>
        </w:numPr>
      </w:pPr>
      <w:r>
        <w:t xml:space="preserve">Повторяю операции, которые мне ранее не удавалось выполнить. Везде отказано в доступе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006"/>
          <w:p>
            <w:pPr>
              <w:pStyle w:val="Compact"/>
              <w:jc w:val="center"/>
            </w:pPr>
            <w:r>
              <w:drawing>
                <wp:inline>
                  <wp:extent cx="3733800" cy="1290878"/>
                  <wp:effectExtent b="0" l="0" r="0" t="0"/>
                  <wp:docPr descr="" title="" id="32" name="Picture"/>
                  <a:graphic>
                    <a:graphicData uri="http://schemas.openxmlformats.org/drawingml/2006/picture">
                      <pic:pic>
                        <pic:nvPicPr>
                          <pic:cNvPr descr="image/6.png" id="33" name="Picture"/>
                          <pic:cNvPicPr>
                            <a:picLocks noChangeArrowheads="1" noChangeAspect="1"/>
                          </pic:cNvPicPr>
                        </pic:nvPicPr>
                        <pic:blipFill>
                          <a:blip r:embed="rId31"/>
                          <a:stretch>
                            <a:fillRect/>
                          </a:stretch>
                        </pic:blipFill>
                        <pic:spPr bwMode="auto">
                          <a:xfrm>
                            <a:off x="0" y="0"/>
                            <a:ext cx="3733800" cy="129087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Снятие атрибута a</w:t>
            </w:r>
          </w:p>
          <w:bookmarkEnd w:id="34"/>
        </w:tc>
      </w:tr>
    </w:tbl>
    <w:p>
      <w:pPr>
        <w:pStyle w:val="Compact"/>
        <w:numPr>
          <w:ilvl w:val="0"/>
          <w:numId w:val="1010"/>
        </w:numPr>
      </w:pPr>
      <w:r>
        <w:t xml:space="preserve">Повторяю свои действия по шагам, заменив атрибут «a» атрибутом «i». Дозапись в файл сделать не удаётся.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007"/>
          <w:p>
            <w:pPr>
              <w:pStyle w:val="Compact"/>
              <w:jc w:val="center"/>
            </w:pPr>
            <w:r>
              <w:drawing>
                <wp:inline>
                  <wp:extent cx="3733800" cy="2119438"/>
                  <wp:effectExtent b="0" l="0" r="0" t="0"/>
                  <wp:docPr descr="" title="" id="36" name="Picture"/>
                  <a:graphic>
                    <a:graphicData uri="http://schemas.openxmlformats.org/drawingml/2006/picture">
                      <pic:pic>
                        <pic:nvPicPr>
                          <pic:cNvPr descr="image/7.png" id="37" name="Picture"/>
                          <pic:cNvPicPr>
                            <a:picLocks noChangeArrowheads="1" noChangeAspect="1"/>
                          </pic:cNvPicPr>
                        </pic:nvPicPr>
                        <pic:blipFill>
                          <a:blip r:embed="rId35"/>
                          <a:stretch>
                            <a:fillRect/>
                          </a:stretch>
                        </pic:blipFill>
                        <pic:spPr bwMode="auto">
                          <a:xfrm>
                            <a:off x="0" y="0"/>
                            <a:ext cx="3733800" cy="211943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Добавление атрибута i</w:t>
            </w:r>
          </w:p>
          <w:bookmarkEnd w:id="38"/>
        </w:tc>
      </w:tr>
    </w:tbl>
    <w:bookmarkEnd w:id="39"/>
    <w:bookmarkStart w:id="40" w:name="выводы"/>
    <w:p>
      <w:pPr>
        <w:pStyle w:val="Heading1"/>
      </w:pPr>
      <w:r>
        <w:t xml:space="preserve">4. Выводы</w:t>
      </w:r>
    </w:p>
    <w:p>
      <w:pPr>
        <w:pStyle w:val="FirstParagraph"/>
      </w:pPr>
      <w:r>
        <w:t xml:space="preserve">В результате выполнения работы я повысила свои навыки использования интерфейса командой строки (CLI), познакомилась на примерах с тем, как используются основные и расширенные атрибуты при разграничении доступа. Имела возможность связать теорию дискреционного разделения доступа (дискреционная политика безопасности) с её реализацией на практике в ОС Linux. Опробовала действие на практике расширенных атрибутов «а» и «i».</w:t>
      </w:r>
    </w:p>
    <w:bookmarkEnd w:id="40"/>
    <w:bookmarkStart w:id="42" w:name="список-литературы"/>
    <w:p>
      <w:pPr>
        <w:pStyle w:val="Heading1"/>
      </w:pPr>
      <w:r>
        <w:t xml:space="preserve">Список литературы</w:t>
      </w:r>
    </w:p>
    <w:p>
      <w:pPr>
        <w:pStyle w:val="FirstParagraph"/>
      </w:pPr>
      <w:hyperlink r:id="rId41">
        <w:r>
          <w:rPr>
            <w:rStyle w:val="Hyperlink"/>
          </w:rPr>
          <w:t xml:space="preserve">Лабораторная работа №4</w:t>
        </w:r>
      </w:hyperlink>
    </w:p>
    <w:p>
      <w:pPr>
        <w:pStyle w:val="BodyText"/>
      </w:pPr>
      <w:r>
        <w:t xml:space="preserve">:::</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41" Target="https://esystem.rudn.ru/pluginfile.php/3096711/mod_resource/content/3/004-lab_discret_extattr.pdf" TargetMode="External" /></Relationships>
</file>

<file path=word/_rels/footnotes.xml.rels><?xml version="1.0" encoding="UTF-8"?><Relationships xmlns="http://schemas.openxmlformats.org/package/2006/relationships"><Relationship Type="http://schemas.openxmlformats.org/officeDocument/2006/relationships/hyperlink" Id="rId41" Target="https://esystem.rudn.ru/pluginfile.php/3096711/mod_resource/content/3/004-lab_discret_extatt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№4</dc:title>
  <dc:creator>Панина Жанна Валерьевна</dc:creator>
  <dc:language>ru-RU</dc:language>
  <cp:keywords/>
  <dcterms:created xsi:type="dcterms:W3CDTF">2026-04-03T20:28:48Z</dcterms:created>
  <dcterms:modified xsi:type="dcterms:W3CDTF">2026-04-03T20:28:48Z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subtitle">
    <vt:lpwstr>Дискреционное разграничение прав в Linux. Расширенные атрибуты</vt:lpwstr>
  </property>
  <property fmtid="{D5CDD505-2E9C-101B-9397-08002B2CF9AE}" pid="17" name="toc-title">
    <vt:lpwstr>Содержание</vt:lpwstr>
  </property>
</Properties>
</file>