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/>
      <w:r>
        <w:t xml:space="preserve">﻿# 全屋智能 AI 系统｜架构技术方案（合并定稿）</w:t>
      </w:r>
    </w:p>
    <w:tbl>
      <w:tblPr>
        <w:tblStyle w:val="GridTable"/>
        <w:tblW w:w="5000" w:type="pc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D5DAE2"/>
          <w:insideV w:val="single" w:sz="4" w:color="D5DAE2"/>
        </w:tblBorders>
      </w:tblPr>
      <w:tr>
        <w:trPr>
          <w:cantSplit/>
          <w:tblHeader/>
        </w:trPr>
        <w:tc>
          <w:tcPr>
            <w:tcW w:w="45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项</w:t>
            </w:r>
          </w:p>
        </w:tc>
        <w:tc>
          <w:tcPr>
            <w:tcW w:w="45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45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版本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v1.0</w:t>
            </w:r>
          </w:p>
        </w:tc>
      </w:tr>
      <w:tr>
        <w:trPr>
          <w:cantSplit/>
        </w:trPr>
        <w:tc>
          <w:tcPr>
            <w:tcW w:w="45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日期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2026-10-22</w:t>
            </w:r>
          </w:p>
        </w:tc>
      </w:tr>
      <w:tr>
        <w:trPr>
          <w:cantSplit/>
        </w:trPr>
        <w:tc>
          <w:tcPr>
            <w:tcW w:w="45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状态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定稿（可开工）</w:t>
            </w:r>
          </w:p>
        </w:tc>
      </w:tr>
      <w:tr>
        <w:trPr>
          <w:cantSplit/>
        </w:trPr>
        <w:tc>
          <w:tcPr>
            <w:tcW w:w="45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取代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《AI-LLM全屋智能管家｜正式产品级架构技术方案（标准分层版）》&lt;br&gt;《最终定稿｜Electron+OpenClaw+HomeHub+HA 全屋智能AI系统 完整开发计划》</w:t>
            </w:r>
          </w:p>
        </w:tc>
      </w:tr>
      <w:tr>
        <w:trPr>
          <w:cantSplit/>
        </w:trPr>
        <w:tc>
          <w:tcPr>
            <w:tcW w:w="45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架构原则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五层架构保持不变，本文只明确每层内部实现与接口契约</w:t>
            </w:r>
          </w:p>
        </w:tc>
      </w:tr>
    </w:tbl>
    <w:p>
      <w:pPr/>
    </w:p>
    <w:p>
      <w:pPr>
        <w:pStyle w:val="Hr"/>
      </w:pPr>
    </w:p>
    <w:p>
      <w:pPr>
        <w:pStyle w:val="Heading1"/>
      </w:pPr>
      <w:r>
        <w:t xml:space="preserve">0. 本文与旧文档的关系</w:t>
      </w:r>
    </w:p>
    <w:p>
      <w:pPr/>
      <w:r>
        <w:t xml:space="preserve">两份旧文档内容重合约 90%，且存在互相矛盾的约束（见 10.1）。本文做三件事：</w:t>
      </w:r>
    </w:p>
    <w:p>
      <w:pPr>
        <w:pStyle w:val="ListItem"/>
      </w:pPr>
      <w:r>
        <w:t xml:space="preserve">1. </w:t>
      </w:r>
      <w:r>
        <w:rPr>
          <w:b/>
        </w:rPr>
        <w:t xml:space="preserve">合并为唯一源文件</w:t>
      </w:r>
      <w:r>
        <w:t xml:space="preserve">，旧文档归档，不再维护；</w:t>
      </w:r>
    </w:p>
    <w:p>
      <w:pPr>
        <w:pStyle w:val="ListItem"/>
      </w:pPr>
      <w:r>
        <w:t xml:space="preserve">2. </w:t>
      </w:r>
      <w:r>
        <w:rPr>
          <w:b/>
        </w:rPr>
        <w:t xml:space="preserve">架构层级一字不改</w:t>
      </w:r>
      <w:r>
        <w:t xml:space="preserve">，冲突全部在"层内实现约束"里消解；</w:t>
      </w:r>
    </w:p>
    <w:p>
      <w:pPr>
        <w:pStyle w:val="ListItem"/>
      </w:pPr>
      <w:r>
        <w:t xml:space="preserve">3. </w:t>
      </w:r>
      <w:r>
        <w:rPr>
          <w:b/>
        </w:rPr>
        <w:t xml:space="preserve">补齐可直接开工的部分</w:t>
      </w:r>
      <w:r>
        <w:t xml:space="preserve">：接口契约、数据模型、协议信封、里程碑验收标准。</w:t>
      </w:r>
    </w:p>
    <w:p>
      <w:pPr>
        <w:pStyle w:val="Heading2"/>
      </w:pPr>
      <w:r>
        <w:t xml:space="preserve">0.1 主要变更摘要</w:t>
      </w:r>
    </w:p>
    <w:tbl>
      <w:tblPr>
        <w:tblStyle w:val="GridTable"/>
        <w:tblW w:w="5000" w:type="pc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D5DAE2"/>
          <w:insideV w:val="single" w:sz="4" w:color="D5DAE2"/>
        </w:tblBorders>
      </w:tblPr>
      <w:tr>
        <w:trPr>
          <w:cantSplit/>
          <w:tblHeader/>
        </w:trPr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旧文档写法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本文写法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原因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Electron 是"唯一用户入口"，同时支持网页/小程序内嵌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一期只有桌面客户端；网页/消息通道只留接口，不实现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"唯一入口"与"内嵌网页"矛盾，且多入口会改变鉴权模型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OpenClaw 有"无设备权限"，又可"原生操作文件/shell"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保留电脑操控能力，但</w:t>
            </w:r>
            <w:r>
              <w:rPr>
                <w:b/>
              </w:rPr>
              <w:t xml:space="preserve">默认关闭 + 跑在沙箱容器 + 出网白名单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Agent 能跑 shell 就能绕过一切分层，权限隔离必须落在进程与凭据上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传感器事件 → LLM 实时决策（唯一路径）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保留该链路，但强制加</w:t>
            </w:r>
            <w:r>
              <w:rPr>
                <w:b/>
              </w:rPr>
              <w:t xml:space="preserve">去抖合并/频率上限/预算上限/防环</w:t>
            </w:r>
            <w:r>
              <w:t xml:space="preserve">四件套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人体传感器一小时可触发数十次，无约束会造成费用与延迟失控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注册所有设备 Schema 给 LLM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常驻 35 个</w:t>
            </w:r>
            <w:r>
              <w:rPr>
                <w:b/>
              </w:rPr>
              <w:t xml:space="preserve">语义工具</w:t>
            </w:r>
            <w:r>
              <w:t xml:space="preserve"> + 长尾</w:t>
            </w:r>
            <w:r>
              <w:rPr>
                <w:b/>
              </w:rPr>
              <w:t xml:space="preserve">检索式下发</w:t>
            </w:r>
            <w:r>
              <w:t xml:space="preserve"> + 高频指令</w:t>
            </w:r>
            <w:r>
              <w:rPr>
                <w:b/>
              </w:rPr>
              <w:t xml:space="preserve">确定性直通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200+ 实体全量注入约 15k–30k tokens/轮，且降低选对率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HomeHub 一期做全套（含 RAG、ASR/TTS）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一期只做</w:t>
            </w:r>
            <w:r>
              <w:rPr>
                <w:b/>
              </w:rPr>
              <w:t xml:space="preserve">策略代理 + 工具层 + 审计 + 事件总线</w:t>
            </w:r>
            <w:r>
              <w:t xml:space="preserve">，RAG/语音后置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语音已定后置；RAG 需真实使用数据才能设计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Electron↔OpenClaw 用"ACP 协议"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自定义消息信封（SSE 优先，WS 兜底），</w:t>
            </w:r>
            <w:r>
              <w:rPr>
                <w:b/>
              </w:rPr>
              <w:t xml:space="preserve">不假定 ACP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ACP 是编辑器与 Agent 的 stdio 协议，与 Electron 远程客户端不是一回事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高危操作靠"操作分级"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一期靠系统提示词 + 一份硬拒绝清单（保险丝）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已确认不做分级体系，但概率性约束不能替代确定性拒绝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7 阶段 24 天产品级上线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8 个里程碑，每期有明确验收，不设总工期承诺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原排期严重低估设备入网与联调成本</w:t>
            </w:r>
          </w:p>
        </w:tc>
      </w:tr>
    </w:tbl>
    <w:p>
      <w:pPr/>
    </w:p>
    <w:p>
      <w:pPr>
        <w:pStyle w:val="Hr"/>
      </w:pPr>
    </w:p>
    <w:p>
      <w:pPr>
        <w:pStyle w:val="Heading1"/>
      </w:pPr>
      <w:r>
        <w:t xml:space="preserve">1. 目标与非目标</w:t>
      </w:r>
    </w:p>
    <w:p>
      <w:pPr>
        <w:pStyle w:val="Heading2"/>
      </w:pPr>
      <w:r>
        <w:t xml:space="preserve">1.1 目标</w:t>
      </w:r>
    </w:p>
    <w:p>
      <w:pPr>
        <w:pStyle w:val="ListItem"/>
      </w:pPr>
      <w:r>
        <w:t xml:space="preserve">• 自然语言控制全屋设备，支持多步任务与模糊指令；</w:t>
      </w:r>
    </w:p>
    <w:p>
      <w:pPr>
        <w:pStyle w:val="ListItem"/>
      </w:pPr>
      <w:r>
        <w:t xml:space="preserve">• 主动自动化：传感器事件可触发 AI 决策（频率可配、可开关）；</w:t>
      </w:r>
    </w:p>
    <w:p>
      <w:pPr>
        <w:pStyle w:val="ListItem"/>
      </w:pPr>
      <w:r>
        <w:t xml:space="preserve">• 分层安全可控：AI 内核不持有设备凭据，所有设备操作经中枢鉴权与审计；</w:t>
      </w:r>
    </w:p>
    <w:p>
      <w:pPr>
        <w:pStyle w:val="ListItem"/>
      </w:pPr>
      <w:r>
        <w:t xml:space="preserve">• 跨端可扩展：一期桌面客户端，二期网页/移动端复用同一后端；</w:t>
      </w:r>
    </w:p>
    <w:p>
      <w:pPr>
        <w:pStyle w:val="ListItem"/>
      </w:pPr>
      <w:r>
        <w:t xml:space="preserve">• 可交付：SaaS 化代码结构 + 一客户一盒子部署。</w:t>
      </w:r>
    </w:p>
    <w:p>
      <w:pPr>
        <w:pStyle w:val="Heading2"/>
      </w:pPr>
      <w:r>
        <w:t xml:space="preserve">1.2 非目标（一期明确不做）</w:t>
      </w:r>
    </w:p>
    <w:p>
      <w:pPr>
        <w:pStyle w:val="ListItem"/>
      </w:pPr>
      <w:r>
        <w:t xml:space="preserve">• 不做设备驱动与协议栈（复用 HomeAssistant）；</w:t>
      </w:r>
    </w:p>
    <w:p>
      <w:pPr>
        <w:pStyle w:val="ListItem"/>
      </w:pPr>
      <w:r>
        <w:t xml:space="preserve">• 不做本地大模型（LLM 走云端 API，provider 可配置）；</w:t>
      </w:r>
    </w:p>
    <w:p>
      <w:pPr>
        <w:pStyle w:val="ListItem"/>
      </w:pPr>
      <w:r>
        <w:t xml:space="preserve">• 不做一台机器服务多个家庭的共享部署（HA 一个实例对应一套物理家庭）；</w:t>
      </w:r>
    </w:p>
    <w:p>
      <w:pPr>
        <w:pStyle w:val="ListItem"/>
      </w:pPr>
      <w:r>
        <w:t xml:space="preserve">• 不做语音（ASR/TTS 后置）；</w:t>
      </w:r>
    </w:p>
    <w:p>
      <w:pPr>
        <w:pStyle w:val="ListItem"/>
      </w:pPr>
      <w:r>
        <w:t xml:space="preserve">• 不做多租户计费、注册、找回密码。</w:t>
      </w:r>
    </w:p>
    <w:p>
      <w:pPr>
        <w:pStyle w:val="Hr"/>
      </w:pPr>
    </w:p>
    <w:p>
      <w:pPr>
        <w:pStyle w:val="Heading1"/>
      </w:pPr>
      <w:r>
        <w:t xml:space="preserve">2. 架构总览</w:t>
      </w:r>
    </w:p>
    <w:p>
      <w:pPr>
        <w:pStyle w:val="Heading2"/>
      </w:pPr>
      <w:r>
        <w:t xml:space="preserve">2.1 五层结构（保持不变）</w:t>
      </w:r>
    </w:p>
    <w:p>
      <w:pPr>
        <w:pStyle w:val="CodeFirst"/>
      </w:pPr>
      <w:r>
        <w:t xml:space="preserve">交互展示层 → AI-Agent内核层 → 智能中枢层 → IoT执行层 → 物理设备层</w:t>
      </w:r>
    </w:p>
    <w:p>
      <w:pPr>
        <w:pStyle w:val="Code"/>
      </w:pPr>
      <w:r>
        <w:t xml:space="preserve">Electron客户端 → OpenClaw(Harness) → HomeHub → HomeAssistant → 全屋IoT设备</w:t>
      </w:r>
    </w:p>
    <w:p>
      <w:pPr>
        <w:pStyle w:val="CodeLast"/>
      </w:pPr>
    </w:p>
    <w:tbl>
      <w:tblPr>
        <w:tblStyle w:val="GridTable"/>
        <w:tblW w:w="5000" w:type="pc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D5DAE2"/>
          <w:insideV w:val="single" w:sz="4" w:color="D5DAE2"/>
        </w:tblBorders>
      </w:tblPr>
      <w:tr>
        <w:trPr>
          <w:cantSplit/>
          <w:tblHeader/>
        </w:trPr>
        <w:tc>
          <w:tcPr>
            <w:tcW w:w="225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层</w:t>
            </w:r>
          </w:p>
        </w:tc>
        <w:tc>
          <w:tcPr>
            <w:tcW w:w="225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命名</w:t>
            </w:r>
          </w:p>
        </w:tc>
        <w:tc>
          <w:tcPr>
            <w:tcW w:w="225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职责</w:t>
            </w:r>
          </w:p>
        </w:tc>
        <w:tc>
          <w:tcPr>
            <w:tcW w:w="225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绝对不做</w:t>
            </w:r>
          </w:p>
        </w:tc>
      </w:tr>
      <w:tr>
        <w:trPr>
          <w:cantSplit/>
        </w:trPr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L1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交互展示层（Electron 客户端）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呈现、输入、流式渲染、工具过程可视化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不推理、不调设备、不存密钥</w:t>
            </w:r>
          </w:p>
        </w:tc>
      </w:tr>
      <w:tr>
        <w:trPr>
          <w:cantSplit/>
        </w:trPr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L2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AI-Agent 内核层（OpenClaw Gateway + Harness）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会话管理、推理循环、任务拆解、工具编排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不直连 HA、不持有设备 token、不改源码扩展</w:t>
            </w:r>
          </w:p>
        </w:tc>
      </w:tr>
      <w:tr>
        <w:trPr>
          <w:cantSplit/>
        </w:trPr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L3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智能中枢层（HomeHub）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唯一业务安全层：工具实现、策略鉴权、审计、事件调度、设备适配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不推理、不直连前端、不管电脑操控</w:t>
            </w:r>
          </w:p>
        </w:tc>
      </w:tr>
      <w:tr>
        <w:trPr>
          <w:cantSplit/>
        </w:trPr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L4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IoT 执行层（HomeAssistant）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设备接入、协议解析、指令下发、状态上报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无业务、无 AI、无权限逻辑</w:t>
            </w:r>
          </w:p>
        </w:tc>
      </w:tr>
      <w:tr>
        <w:trPr>
          <w:cantSplit/>
        </w:trPr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L5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物理设备层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全屋 IoT 终端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—</w:t>
            </w:r>
          </w:p>
        </w:tc>
      </w:tr>
    </w:tbl>
    <w:p>
      <w:pPr/>
    </w:p>
    <w:p>
      <w:pPr>
        <w:pStyle w:val="Heading2"/>
      </w:pPr>
      <w:r>
        <w:t xml:space="preserve">2.2 拓扑图</w:t>
      </w:r>
    </w:p>
    <w:p>
      <w:pPr>
        <w:pStyle w:val="CodeFirst"/>
      </w:pPr>
      <w:r>
        <w:t xml:space="preserve">┌─ L1 交互展示层 ─────────────────────────────────────────────┐</w:t>
      </w:r>
    </w:p>
    <w:p>
      <w:pPr>
        <w:pStyle w:val="Code"/>
      </w:pPr>
      <w:r>
        <w:t xml:space="preserve">│  Electron + Vue3  (会话列表 / 对话流 / 设备面板 / 场景页)      │</w:t>
      </w:r>
    </w:p>
    <w:p>
      <w:pPr>
        <w:pStyle w:val="Code"/>
      </w:pPr>
      <w:r>
        <w:t xml:space="preserve">└───────────────┬──────────────────────────────────────────┘</w:t>
      </w:r>
    </w:p>
    <w:p>
      <w:pPr>
        <w:pStyle w:val="Code"/>
      </w:pPr>
      <w:r>
        <w:t xml:space="preserve">                │  HTTPS + SSE (自定义信封, 仅 UI)</w:t>
      </w:r>
    </w:p>
    <w:p>
      <w:pPr>
        <w:pStyle w:val="Code"/>
      </w:pPr>
      <w:r>
        <w:t xml:space="preserve">┌───────────────▼─ L2 AI-Agent 内核层 ───────────────────────┐</w:t>
      </w:r>
    </w:p>
    <w:p>
      <w:pPr>
        <w:pStyle w:val="Code"/>
      </w:pPr>
      <w:r>
        <w:t xml:space="preserve">│  OpenClaw Gateway + Harness  · 容器沙箱 · 出网白名单         │</w:t>
      </w:r>
    </w:p>
    <w:p>
      <w:pPr>
        <w:pStyle w:val="Code"/>
      </w:pPr>
      <w:r>
        <w:t xml:space="preserve">│  ├─ 推理循环 / 会话 / 流式                                   │</w:t>
      </w:r>
    </w:p>
    <w:p>
      <w:pPr>
        <w:pStyle w:val="Code"/>
      </w:pPr>
      <w:r>
        <w:t xml:space="preserve">│  ├─ MCP 客户端 ──┐                                          │</w:t>
      </w:r>
    </w:p>
    <w:p>
      <w:pPr>
        <w:pStyle w:val="Code"/>
      </w:pPr>
      <w:r>
        <w:t xml:space="preserve">│  └─ 电脑操控(默认关闭, 仅限沙箱工作目录)                       │</w:t>
      </w:r>
    </w:p>
    <w:p>
      <w:pPr>
        <w:pStyle w:val="Code"/>
      </w:pPr>
      <w:r>
        <w:t xml:space="preserve">└─────────────────┼──────────────────────────────────────────┘</w:t>
      </w:r>
    </w:p>
    <w:p>
      <w:pPr>
        <w:pStyle w:val="Code"/>
      </w:pPr>
      <w:r>
        <w:t xml:space="preserve">                  │  MCP (JSON-RPC over stdio/HTTP)</w:t>
      </w:r>
    </w:p>
    <w:p>
      <w:pPr>
        <w:pStyle w:val="Code"/>
      </w:pPr>
      <w:r>
        <w:t xml:space="preserve">┌─────────────────▼─ L3 智能中枢层 ──────────────────────────┐</w:t>
      </w:r>
    </w:p>
    <w:p>
      <w:pPr>
        <w:pStyle w:val="Code"/>
      </w:pPr>
      <w:r>
        <w:t xml:space="preserve">│  HomeHub (TypeScript / Fastify)                            │</w:t>
      </w:r>
    </w:p>
    <w:p>
      <w:pPr>
        <w:pStyle w:val="Code"/>
      </w:pPr>
      <w:r>
        <w:t xml:space="preserve">│  ├─ ToolHub (MCP Server)   语义工具 + search_tools 元工具    │</w:t>
      </w:r>
    </w:p>
    <w:p>
      <w:pPr>
        <w:pStyle w:val="Code"/>
      </w:pPr>
      <w:r>
        <w:t xml:space="preserve">│  ├─ Policy   实体白名单 / 频率 / 预算 / 硬拒绝清单            │</w:t>
      </w:r>
    </w:p>
    <w:p>
      <w:pPr>
        <w:pStyle w:val="Code"/>
      </w:pPr>
      <w:r>
        <w:t xml:space="preserve">│  ├─ Audit    全量操作留痕 (who/what/why/result/trace_id)     │</w:t>
      </w:r>
    </w:p>
    <w:p>
      <w:pPr>
        <w:pStyle w:val="Code"/>
      </w:pPr>
      <w:r>
        <w:t xml:space="preserve">│  ├─ EventBus 去抖合并 / 防环 / 规则规则引擎                  │</w:t>
      </w:r>
    </w:p>
    <w:p>
      <w:pPr>
        <w:pStyle w:val="Code"/>
      </w:pPr>
      <w:r>
        <w:t xml:space="preserve">│  ├─ Sessions 会话与消息持久化                                │</w:t>
      </w:r>
    </w:p>
    <w:p>
      <w:pPr>
        <w:pStyle w:val="Code"/>
      </w:pPr>
      <w:r>
        <w:t xml:space="preserve">│  └─ DeviceAdapter 接口 ──► MockAdapter | HaAdapter          │</w:t>
      </w:r>
    </w:p>
    <w:p>
      <w:pPr>
        <w:pStyle w:val="Code"/>
      </w:pPr>
      <w:r>
        <w:t xml:space="preserve">└─────────────────┬──────────────────────────────────────────┘</w:t>
      </w:r>
    </w:p>
    <w:p>
      <w:pPr>
        <w:pStyle w:val="Code"/>
      </w:pPr>
      <w:r>
        <w:t xml:space="preserve">                  │  REST + WebSocket</w:t>
      </w:r>
    </w:p>
    <w:p>
      <w:pPr>
        <w:pStyle w:val="Code"/>
      </w:pPr>
      <w:r>
        <w:t xml:space="preserve">┌─────────────────▼─ L4 IoT 执行层 ──────────────────────────┐</w:t>
      </w:r>
    </w:p>
    <w:p>
      <w:pPr>
        <w:pStyle w:val="Code"/>
      </w:pPr>
      <w:r>
        <w:t xml:space="preserve">│  HomeAssistant (Docker)  ·  设备驱动 / 协议 / 状态 / 事件    │</w:t>
      </w:r>
    </w:p>
    <w:p>
      <w:pPr>
        <w:pStyle w:val="Code"/>
      </w:pPr>
      <w:r>
        <w:t xml:space="preserve">└─────────────────┬──────────────────────────────────────────┘</w:t>
      </w:r>
    </w:p>
    <w:p>
      <w:pPr>
        <w:pStyle w:val="Code"/>
      </w:pPr>
      <w:r>
        <w:t xml:space="preserve">                  │  Zigbee / Matter / WiFi / BLE</w:t>
      </w:r>
    </w:p>
    <w:p>
      <w:pPr>
        <w:pStyle w:val="Code"/>
      </w:pPr>
      <w:r>
        <w:t xml:space="preserve">┌─────────────────▼─ L5 物理设备层 ──────────────────────────┐</w:t>
      </w:r>
    </w:p>
    <w:p>
      <w:pPr>
        <w:pStyle w:val="Code"/>
      </w:pPr>
      <w:r>
        <w:t xml:space="preserve">│  灯 / 窗帘 / 空调 / 地暖 / 传感器 / 插座 / 家电             │</w:t>
      </w:r>
    </w:p>
    <w:p>
      <w:pPr>
        <w:pStyle w:val="Code"/>
      </w:pPr>
      <w: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CodeLast"/>
      </w:pPr>
    </w:p>
    <w:p>
      <w:pPr>
        <w:pStyle w:val="Quote"/>
      </w:pPr>
      <w:r>
        <w:t xml:space="preserve">注：MCP 传输与 HTTP 工具调用同属 L2→L3 通道，实现上可二选一，协议语义一致。</w:t>
      </w:r>
    </w:p>
    <w:p>
      <w:pPr>
        <w:pStyle w:val="Heading2"/>
      </w:pPr>
      <w:r>
        <w:t xml:space="preserve">2.3 八条硬约束</w:t>
      </w:r>
    </w:p>
    <w:tbl>
      <w:tblPr>
        <w:tblStyle w:val="GridTable"/>
        <w:tblW w:w="5000" w:type="pc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D5DAE2"/>
          <w:insideV w:val="single" w:sz="4" w:color="D5DAE2"/>
        </w:tblBorders>
      </w:tblPr>
      <w:tr>
        <w:trPr>
          <w:cantSplit/>
          <w:tblHeader/>
        </w:trPr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#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约束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落点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C1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单向依赖：上层调下层，下层只以事件回调上层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全部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C2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设备凭据只存在于 HomeHub，L1/L2 永不持有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HomeHub 配置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C3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OpenClaw 只通过</w:t>
            </w:r>
            <w:r>
              <w:rPr>
                <w:b/>
              </w:rPr>
              <w:t xml:space="preserve">配置文件 + MCP</w:t>
            </w:r>
            <w:r>
              <w:t xml:space="preserve"> 使用，不 fork、不 import 内部模块、不改源码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仓库依赖规则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C4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OpenClaw 进程跑在容器内，出网白名单，禁止访问 HA 与 HomeHub 管理端口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部署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C5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客户端只认「网关地址 + 消息信封」，不直连 HomeHub / HA / LLM 厂商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客户端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C6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任何设备操作必须经 HomeHub，且留审计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HomeHub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C7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所有数据表带 </w:t>
            </w:r>
            <w:r>
              <w:rPr>
                <w:rFonts w:ascii="Consolas" w:hAnsi="Consolas" w:eastAsia="Consolas"/>
                <w:shd w:val="clear" w:fill="F2F2F2"/>
              </w:rPr>
              <w:t xml:space="preserve">home_id</w:t>
            </w:r>
            <w:r>
              <w:t xml:space="preserve">，所有查询带 </w:t>
            </w:r>
            <w:r>
              <w:rPr>
                <w:rFonts w:ascii="Consolas" w:hAnsi="Consolas" w:eastAsia="Consolas"/>
                <w:shd w:val="clear" w:fill="F2F2F2"/>
              </w:rPr>
              <w:t xml:space="preserve">home_id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数据层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C8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高频指令走确定性直通，不消耗模型调用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ToolHub</w:t>
            </w:r>
          </w:p>
        </w:tc>
      </w:tr>
    </w:tbl>
    <w:p>
      <w:pPr/>
    </w:p>
    <w:p>
      <w:pPr>
        <w:pStyle w:val="Hr"/>
      </w:pPr>
    </w:p>
    <w:p>
      <w:pPr>
        <w:pStyle w:val="Heading1"/>
      </w:pPr>
      <w:r>
        <w:t xml:space="preserve">3. 分层设计</w:t>
      </w:r>
    </w:p>
    <w:p>
      <w:pPr>
        <w:pStyle w:val="Heading2"/>
      </w:pPr>
      <w:r>
        <w:t xml:space="preserve">3.1 L1 交互展示层｜Electron 客户端</w:t>
      </w:r>
    </w:p>
    <w:p>
      <w:pPr/>
      <w:r>
        <w:rPr>
          <w:b/>
        </w:rPr>
        <w:t xml:space="preserve">定位</w:t>
      </w:r>
      <w:r>
        <w:t xml:space="preserve">：纯视图容器，零业务逻辑、零设备权限。</w:t>
      </w:r>
    </w:p>
    <w:p>
      <w:pPr/>
      <w:r>
        <w:rPr>
          <w:b/>
        </w:rPr>
        <w:t xml:space="preserve">技术栈</w:t>
      </w:r>
    </w:p>
    <w:tbl>
      <w:tblPr>
        <w:tblStyle w:val="GridTable"/>
        <w:tblW w:w="5000" w:type="pc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D5DAE2"/>
          <w:insideV w:val="single" w:sz="4" w:color="D5DAE2"/>
        </w:tblBorders>
      </w:tblPr>
      <w:tr>
        <w:trPr>
          <w:cantSplit/>
          <w:tblHeader/>
        </w:trPr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项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选型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备注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框架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Vue 3 + Vite + TypeScript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与旧文档一致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UI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shadcn-vue + Tailwind CSS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卡片化消息流/代码块/折叠面板适配度高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状态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Pinia（本地 UI 态）+ TanStack Query（服务端态）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流式增量走独立 reducer，不进全局 store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渲染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markdown-it + Shiki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代码高亮、主题切换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列表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虚拟滚动（vue-virtual-scroller）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长会话必备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桌面壳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Electron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主进程仅做三件事：窗口、sidecar 拉起、更新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协议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SSE 优先，WS 兜底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上行只有"发消息/取消"，SSE 足够</w:t>
            </w:r>
          </w:p>
        </w:tc>
      </w:tr>
    </w:tbl>
    <w:p>
      <w:pPr/>
    </w:p>
    <w:p>
      <w:pPr/>
      <w:r>
        <w:rPr>
          <w:b/>
        </w:rPr>
        <w:t xml:space="preserve">三个页面（一期）</w:t>
      </w:r>
    </w:p>
    <w:p>
      <w:pPr>
        <w:pStyle w:val="ListItem"/>
      </w:pPr>
      <w:r>
        <w:t xml:space="preserve">1. </w:t>
      </w:r>
      <w:r>
        <w:rPr>
          <w:b/>
        </w:rPr>
        <w:t xml:space="preserve">对话页</w:t>
      </w:r>
      <w:r>
        <w:t xml:space="preserve">：会话列表 + 消息流 + 流式输出 + 工具调用卡片 + 停止生成；</w:t>
      </w:r>
    </w:p>
    <w:p>
      <w:pPr>
        <w:pStyle w:val="ListItem"/>
      </w:pPr>
      <w:r>
        <w:t xml:space="preserve">2. </w:t>
      </w:r>
      <w:r>
        <w:rPr>
          <w:b/>
        </w:rPr>
        <w:t xml:space="preserve">设备面板</w:t>
      </w:r>
      <w:r>
        <w:t xml:space="preserve">：按房间分组、在线/离线态、实时状态、快捷控制；</w:t>
      </w:r>
    </w:p>
    <w:p>
      <w:pPr>
        <w:pStyle w:val="ListItem"/>
      </w:pPr>
      <w:r>
        <w:t xml:space="preserve">3. </w:t>
      </w:r>
      <w:r>
        <w:rPr>
          <w:b/>
        </w:rPr>
        <w:t xml:space="preserve">场景页</w:t>
      </w:r>
      <w:r>
        <w:t xml:space="preserve">：场景列表、一键执行、执行结果反馈。</w:t>
      </w:r>
    </w:p>
    <w:p>
      <w:pPr/>
      <w:r>
        <w:rPr>
          <w:b/>
        </w:rPr>
        <w:t xml:space="preserve">硬规则</w:t>
      </w:r>
    </w:p>
    <w:p>
      <w:pPr>
        <w:pStyle w:val="ListItem"/>
      </w:pPr>
      <w:r>
        <w:t xml:space="preserve">• UI 层禁止 </w:t>
      </w:r>
      <w:r>
        <w:rPr>
          <w:rFonts w:ascii="Consolas" w:hAnsi="Consolas" w:eastAsia="Consolas"/>
          <w:shd w:val="clear" w:fill="F2F2F2"/>
        </w:rPr>
        <w:t xml:space="preserve">import electron</w:t>
      </w:r>
      <w:r>
        <w:t xml:space="preserve">，全部经 </w:t>
      </w:r>
      <w:r>
        <w:rPr>
          <w:rFonts w:ascii="Consolas" w:hAnsi="Consolas" w:eastAsia="Consolas"/>
          <w:shd w:val="clear" w:fill="F2F2F2"/>
        </w:rPr>
        <w:t xml:space="preserve">src/platform/</w:t>
      </w:r>
      <w:r>
        <w:t xml:space="preserve"> 适配层（将来换 Tauri 只改此目录）；</w:t>
      </w:r>
    </w:p>
    <w:p>
      <w:pPr>
        <w:pStyle w:val="ListItem"/>
      </w:pPr>
      <w:r>
        <w:t xml:space="preserve">• 禁止在客户端存放任何 API Key / HA Token；</w:t>
      </w:r>
    </w:p>
    <w:p>
      <w:pPr>
        <w:pStyle w:val="ListItem"/>
      </w:pPr>
      <w:r>
        <w:t xml:space="preserve">• </w:t>
      </w:r>
      <w:r>
        <w:rPr>
          <w:rFonts w:ascii="Consolas" w:hAnsi="Consolas" w:eastAsia="Consolas"/>
          <w:shd w:val="clear" w:fill="F2F2F2"/>
        </w:rPr>
        <w:t xml:space="preserve">webContents</w:t>
      </w:r>
      <w:r>
        <w:t xml:space="preserve"> 禁止 </w:t>
      </w:r>
      <w:r>
        <w:rPr>
          <w:rFonts w:ascii="Consolas" w:hAnsi="Consolas" w:eastAsia="Consolas"/>
          <w:shd w:val="clear" w:fill="F2F2F2"/>
        </w:rPr>
        <w:t xml:space="preserve">will-navigate</w:t>
      </w:r>
      <w:r>
        <w:t xml:space="preserve"> 到外部 URL；</w:t>
      </w:r>
      <w:r>
        <w:rPr>
          <w:rFonts w:ascii="Consolas" w:hAnsi="Consolas" w:eastAsia="Consolas"/>
          <w:shd w:val="clear" w:fill="F2F2F2"/>
        </w:rPr>
        <w:t xml:space="preserve">setPermissionRequestHandler</w:t>
      </w:r>
      <w:r>
        <w:t xml:space="preserve"> 默认拒绝；</w:t>
      </w:r>
    </w:p>
    <w:p>
      <w:pPr>
        <w:pStyle w:val="ListItem"/>
      </w:pPr>
      <w:r>
        <w:t xml:space="preserve">• 内嵌 WebView 必须 </w:t>
      </w:r>
      <w:r>
        <w:rPr>
          <w:rFonts w:ascii="Consolas" w:hAnsi="Consolas" w:eastAsia="Consolas"/>
          <w:shd w:val="clear" w:fill="F2F2F2"/>
        </w:rPr>
        <w:t xml:space="preserve">contextIsolation: true</w:t>
      </w:r>
      <w:r>
        <w:t xml:space="preserve"> + </w:t>
      </w:r>
      <w:r>
        <w:rPr>
          <w:rFonts w:ascii="Consolas" w:hAnsi="Consolas" w:eastAsia="Consolas"/>
          <w:shd w:val="clear" w:fill="F2F2F2"/>
        </w:rPr>
        <w:t xml:space="preserve">sandbox: true</w:t>
      </w:r>
      <w:r>
        <w:t xml:space="preserve"> + CSP + URL 白名单。</w:t>
      </w:r>
    </w:p>
    <w:p>
      <w:pPr/>
      <w:r>
        <w:rPr>
          <w:b/>
        </w:rPr>
        <w:t xml:space="preserve">备选方案（工期紧时）</w:t>
      </w:r>
    </w:p>
    <w:p>
      <w:pPr/>
      <w:r>
        <w:t xml:space="preserve">设备面板可改为</w:t>
      </w:r>
      <w:r>
        <w:rPr>
          <w:b/>
        </w:rPr>
        <w:t xml:space="preserve">内嵌 HomeAssistant 仪表盘</w:t>
      </w:r>
      <w:r>
        <w:t xml:space="preserve">（iframe + 专用受限用户），可节省 2–3 周；但必须处理：iframe 的 CSP 放行、HA 侧独立账号与权限、以及"面板风格不统一"的体验问题。一期按自研面板执行，此方案作为 M1 延期时的降级选项。</w:t>
      </w:r>
    </w:p>
    <w:p>
      <w:pPr/>
      <w:r>
        <w:rPr>
          <w:b/>
        </w:rPr>
        <w:t xml:space="preserve">性能要求</w:t>
      </w:r>
    </w:p>
    <w:p>
      <w:pPr>
        <w:pStyle w:val="ListItem"/>
      </w:pPr>
      <w:r>
        <w:t xml:space="preserve">• 流式分片按 </w:t>
      </w:r>
      <w:r>
        <w:rPr>
          <w:rFonts w:ascii="Consolas" w:hAnsi="Consolas" w:eastAsia="Consolas"/>
          <w:shd w:val="clear" w:fill="F2F2F2"/>
        </w:rPr>
        <w:t xml:space="preserve">requestAnimationFrame</w:t>
      </w:r>
      <w:r>
        <w:t xml:space="preserve"> 批量合并渲染，避免每个 token 一次 patch；</w:t>
      </w:r>
    </w:p>
    <w:p>
      <w:pPr>
        <w:pStyle w:val="ListItem"/>
      </w:pPr>
      <w:r>
        <w:t xml:space="preserve">• 消息超过 500 条启用虚拟滚动 + 历史分页（</w:t>
      </w:r>
      <w:r>
        <w:rPr>
          <w:rFonts w:ascii="Consolas" w:hAnsi="Consolas" w:eastAsia="Consolas"/>
          <w:shd w:val="clear" w:fill="F2F2F2"/>
        </w:rPr>
        <w:t xml:space="preserve">GET /v1/sessions/{id}/messages?before=</w:t>
      </w:r>
      <w:r>
        <w:t xml:space="preserve">）；</w:t>
      </w:r>
    </w:p>
    <w:p>
      <w:pPr>
        <w:pStyle w:val="ListItem"/>
      </w:pPr>
      <w:r>
        <w:t xml:space="preserve">• 单会话连续 20 轮对话不掉帧。</w:t>
      </w:r>
    </w:p>
    <w:p>
      <w:pPr>
        <w:pStyle w:val="Heading2"/>
      </w:pPr>
      <w:r>
        <w:t xml:space="preserve">3.2 L2 AI-Agent 内核层｜OpenClaw Gateway + Harness</w:t>
      </w:r>
    </w:p>
    <w:p>
      <w:pPr/>
      <w:r>
        <w:rPr>
          <w:b/>
        </w:rPr>
        <w:t xml:space="preserve">定位</w:t>
      </w:r>
      <w:r>
        <w:t xml:space="preserve">：唯一负责思考与决策的层（不定稿其内部实现细节，只锁定接入方式）。</w:t>
      </w:r>
    </w:p>
    <w:p>
      <w:pPr/>
      <w:r>
        <w:rPr>
          <w:b/>
        </w:rPr>
        <w:t xml:space="preserve">接入方式（C3 约束）</w:t>
      </w:r>
    </w:p>
    <w:tbl>
      <w:tblPr>
        <w:tblStyle w:val="GridTable"/>
        <w:tblW w:w="5000" w:type="pc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D5DAE2"/>
          <w:insideV w:val="single" w:sz="4" w:color="D5DAE2"/>
        </w:tblBorders>
      </w:tblPr>
      <w:tr>
        <w:trPr>
          <w:cantSplit/>
          <w:tblHeader/>
        </w:trPr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接触面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用途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允许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配置文件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模型、网关、通道、沙箱、工具开关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MCP 客户端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连接 HomeHub 的 ToolHub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网关对外 API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客户端收发消息、会话管理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源码/内部模块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改推理循环、加私有钩子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❌ 禁止</w:t>
            </w:r>
          </w:p>
        </w:tc>
      </w:tr>
    </w:tbl>
    <w:p>
      <w:pPr/>
    </w:p>
    <w:p>
      <w:pPr/>
      <w:r>
        <w:rPr>
          <w:b/>
        </w:rPr>
        <w:t xml:space="preserve">能力裁剪</w:t>
      </w:r>
    </w:p>
    <w:p>
      <w:pPr>
        <w:pStyle w:val="ListItem"/>
      </w:pPr>
      <w:r>
        <w:t xml:space="preserve">• 电脑操控（文件/代码/shell）：保留，但</w:t>
      </w:r>
      <w:r>
        <w:rPr>
          <w:b/>
        </w:rPr>
        <w:t xml:space="preserve">默认关闭</w:t>
      </w:r>
      <w:r>
        <w:t xml:space="preserve">，需在设置中显式开启，且只作用于挂载的沙箱工作目录；</w:t>
      </w:r>
    </w:p>
    <w:p>
      <w:pPr>
        <w:pStyle w:val="ListItem"/>
      </w:pPr>
      <w:r>
        <w:t xml:space="preserve">• 浏览器/无关内置工具：默认关闭，减少工具选择噪音；</w:t>
      </w:r>
    </w:p>
    <w:p>
      <w:pPr>
        <w:pStyle w:val="ListItem"/>
      </w:pPr>
      <w:r>
        <w:t xml:space="preserve">• 每 </w:t>
      </w:r>
      <w:r>
        <w:rPr>
          <w:rFonts w:ascii="Consolas" w:hAnsi="Consolas" w:eastAsia="Consolas"/>
          <w:shd w:val="clear" w:fill="F2F2F2"/>
        </w:rPr>
        <w:t xml:space="preserve">home</w:t>
      </w:r>
      <w:r>
        <w:t xml:space="preserve"> 一个 workspace 目录，每 </w:t>
      </w:r>
      <w:r>
        <w:rPr>
          <w:rFonts w:ascii="Consolas" w:hAnsi="Consolas" w:eastAsia="Consolas"/>
          <w:shd w:val="clear" w:fill="F2F2F2"/>
        </w:rPr>
        <w:t xml:space="preserve">session</w:t>
      </w:r>
      <w:r>
        <w:t xml:space="preserve"> 一个上下文，禁止跨会话共享记忆。</w:t>
      </w:r>
    </w:p>
    <w:p>
      <w:pPr/>
      <w:r>
        <w:rPr>
          <w:b/>
        </w:rPr>
        <w:t xml:space="preserve">沙箱（C4）</w:t>
      </w:r>
    </w:p>
    <w:p>
      <w:pPr>
        <w:pStyle w:val="ListItem"/>
      </w:pPr>
      <w:r>
        <w:t xml:space="preserve">• 独立容器，非 root，只挂载 </w:t>
      </w:r>
      <w:r>
        <w:rPr>
          <w:rFonts w:ascii="Consolas" w:hAnsi="Consolas" w:eastAsia="Consolas"/>
          <w:shd w:val="clear" w:fill="F2F2F2"/>
        </w:rPr>
        <w:t xml:space="preserve">workspaces/{home_id}</w:t>
      </w:r>
      <w:r>
        <w:t xml:space="preserve">；</w:t>
      </w:r>
    </w:p>
    <w:p>
      <w:pPr>
        <w:pStyle w:val="ListItem"/>
      </w:pPr>
      <w:r>
        <w:t xml:space="preserve">• 出网白名单：仅允许 LLM API 域名 + 局域网内 HomeHub 端口；</w:t>
      </w:r>
    </w:p>
    <w:p>
      <w:pPr>
        <w:pStyle w:val="ListItem"/>
      </w:pPr>
      <w:r>
        <w:t xml:space="preserve">• 显式拒绝：HA 的 8123 端口、HomeHub 管理端口、宿主网络；</w:t>
      </w:r>
    </w:p>
    <w:p>
      <w:pPr>
        <w:pStyle w:val="ListItem"/>
      </w:pPr>
      <w:r>
        <w:t xml:space="preserve">• 资源限制：CPU/内存/磁盘上限，防失控。</w:t>
      </w:r>
    </w:p>
    <w:p>
      <w:pPr/>
      <w:r>
        <w:rPr>
          <w:b/>
        </w:rPr>
        <w:t xml:space="preserve">记忆策略（一期最小集）</w:t>
      </w:r>
    </w:p>
    <w:tbl>
      <w:tblPr>
        <w:tblStyle w:val="GridTable"/>
        <w:tblW w:w="5000" w:type="pc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D5DAE2"/>
          <w:insideV w:val="single" w:sz="4" w:color="D5DAE2"/>
        </w:tblBorders>
      </w:tblPr>
      <w:tr>
        <w:trPr>
          <w:cantSplit/>
          <w:tblHeader/>
        </w:trPr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类型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载体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生命周期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单轮上下文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L2 会话上下文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单次 run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会话历史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HomeHub </w:t>
            </w:r>
            <w:r>
              <w:rPr>
                <w:rFonts w:ascii="Consolas" w:hAnsi="Consolas" w:eastAsia="Consolas"/>
                <w:shd w:val="clear" w:fill="F2F2F2"/>
              </w:rPr>
              <w:t xml:space="preserve">sessions</w:t>
            </w:r>
            <w:r>
              <w:t xml:space="preserve"> 表（L2 可读）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长期，可删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用户偏好（如"我喜欢暖光"）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HomeHub </w:t>
            </w:r>
            <w:r>
              <w:rPr>
                <w:rFonts w:ascii="Consolas" w:hAnsi="Consolas" w:eastAsia="Consolas"/>
                <w:shd w:val="clear" w:fill="F2F2F2"/>
              </w:rPr>
              <w:t xml:space="preserve">preferences</w:t>
            </w:r>
            <w:r>
              <w:t xml:space="preserve"> 表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长期，显式可查改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家庭知识库（户型、设备位置、作息）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rag</w:t>
            </w:r>
            <w:r>
              <w:t xml:space="preserve"> 模块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⏳ 二期</w:t>
            </w:r>
          </w:p>
        </w:tc>
      </w:tr>
    </w:tbl>
    <w:p>
      <w:pPr/>
    </w:p>
    <w:p>
      <w:pPr/>
      <w:r>
        <w:t xml:space="preserve">约束：</w:t>
      </w:r>
      <w:r>
        <w:rPr>
          <w:b/>
        </w:rPr>
        <w:t xml:space="preserve">记忆必须可查、可改、可删</w:t>
      </w:r>
      <w:r>
        <w:t xml:space="preserve">。禁止把偏好做成不可见的隐式向量记忆——用户看不到的东西，出错时无法纠正。一期不做自动记忆抽取，偏好由用户显式设定或经确认后写入。</w:t>
      </w:r>
    </w:p>
    <w:p>
      <w:pPr/>
      <w:r>
        <w:rPr>
          <w:b/>
        </w:rPr>
        <w:t xml:space="preserve">待验证项（M4 前必须确认）</w:t>
      </w:r>
    </w:p>
    <w:p>
      <w:pPr>
        <w:pStyle w:val="ListItem"/>
      </w:pPr>
      <w:r>
        <w:t xml:space="preserve">• [ ] 网关对外 API 的具体形态（HTTP/WS？消息 schema？）</w:t>
      </w:r>
    </w:p>
    <w:p>
      <w:pPr>
        <w:pStyle w:val="ListItem"/>
      </w:pPr>
      <w:r>
        <w:t xml:space="preserve">• [ ] MCP 客户端能力：是否支持 </w:t>
      </w:r>
      <w:r>
        <w:rPr>
          <w:rFonts w:ascii="Consolas" w:hAnsi="Consolas" w:eastAsia="Consolas"/>
          <w:shd w:val="clear" w:fill="F2F2F2"/>
        </w:rPr>
        <w:t xml:space="preserve">tools/list</w:t>
      </w:r>
      <w:r>
        <w:t xml:space="preserve"> 动态变化、是否支持在单轮内重新拉取</w:t>
      </w:r>
    </w:p>
    <w:p>
      <w:pPr>
        <w:pStyle w:val="ListItem"/>
      </w:pPr>
      <w:r>
        <w:t xml:space="preserve">• [ ] 流式事件粒度：是否输出工具调用中间态（start/args/result）</w:t>
      </w:r>
    </w:p>
    <w:p>
      <w:pPr>
        <w:pStyle w:val="ListItem"/>
      </w:pPr>
      <w:r>
        <w:t xml:space="preserve">• [ ] 取消语义：能否中途 abort 正在执行的工具调用</w:t>
      </w:r>
    </w:p>
    <w:p>
      <w:pPr>
        <w:pStyle w:val="ListItem"/>
      </w:pPr>
      <w:r>
        <w:t xml:space="preserve">• [ ] 多会话并行：同一进程是否支持并发 run</w:t>
      </w:r>
    </w:p>
    <w:p>
      <w:pPr>
        <w:pStyle w:val="Quote"/>
      </w:pPr>
      <w:r>
        <w:t xml:space="preserve">以上任一项不满足，降级方案：L2 换成自研薄循环（Vercel AI SDK），客户端与 HomeHub 契约不变。</w:t>
      </w:r>
    </w:p>
    <w:p>
      <w:pPr>
        <w:pStyle w:val="Heading2"/>
      </w:pPr>
      <w:r>
        <w:t xml:space="preserve">3.3 L3 智能中枢层｜HomeHub</w:t>
      </w:r>
    </w:p>
    <w:p>
      <w:pPr/>
      <w:r>
        <w:rPr>
          <w:b/>
        </w:rPr>
        <w:t xml:space="preserve">定位</w:t>
      </w:r>
      <w:r>
        <w:t xml:space="preserve">：唯一业务安全层，也是唯一持有设备凭据的进程。</w:t>
      </w:r>
    </w:p>
    <w:p>
      <w:pPr/>
      <w:r>
        <w:rPr>
          <w:b/>
        </w:rPr>
        <w:t xml:space="preserve">技术栈</w:t>
      </w:r>
      <w:r>
        <w:t xml:space="preserve">：TypeScript + Fastify + SQLite(WAL) + Drizzle ORM。</w:t>
      </w:r>
    </w:p>
    <w:p>
      <w:pPr/>
      <w:r>
        <w:rPr>
          <w:b/>
        </w:rPr>
        <w:t xml:space="preserve">模块划分（一期）</w:t>
      </w:r>
    </w:p>
    <w:tbl>
      <w:tblPr>
        <w:tblStyle w:val="GridTable"/>
        <w:tblW w:w="5000" w:type="pc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D5DAE2"/>
          <w:insideV w:val="single" w:sz="4" w:color="D5DAE2"/>
        </w:tblBorders>
      </w:tblPr>
      <w:tr>
        <w:trPr>
          <w:cantSplit/>
          <w:tblHeader/>
        </w:trPr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模块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职责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一期是否做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toolhub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MCP Server：暴露语义工具、</w:t>
            </w:r>
            <w:r>
              <w:rPr>
                <w:rFonts w:ascii="Consolas" w:hAnsi="Consolas" w:eastAsia="Consolas"/>
                <w:shd w:val="clear" w:fill="F2F2F2"/>
              </w:rPr>
              <w:t xml:space="preserve">search_tools</w:t>
            </w:r>
            <w:r>
              <w:t xml:space="preserve"> 元工具、参数校验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policy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实体白名单、频率上限、预算上限、硬拒绝清单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audit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全量操作留痕，可查询、可导出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eventbus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事件接收、去抖合并、防环、规则引擎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sessions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会话与消息持久化（供客户端多端复用）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adapter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DeviceAdapter</w:t>
            </w:r>
            <w:r>
              <w:t xml:space="preserve"> 接口 + </w:t>
            </w:r>
            <w:r>
              <w:rPr>
                <w:rFonts w:ascii="Consolas" w:hAnsi="Consolas" w:eastAsia="Consolas"/>
                <w:shd w:val="clear" w:fill="F2F2F2"/>
              </w:rPr>
              <w:t xml:space="preserve">MockAdapter</w:t>
            </w:r>
            <w:r>
              <w:t xml:space="preserve"> / </w:t>
            </w:r>
            <w:r>
              <w:rPr>
                <w:rFonts w:ascii="Consolas" w:hAnsi="Consolas" w:eastAsia="Consolas"/>
                <w:shd w:val="clear" w:fill="F2F2F2"/>
              </w:rPr>
              <w:t xml:space="preserve">HaAdapter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✅（HA 待定）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automation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主动自动化编排、频率与预算约束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rag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家庭知识库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⏳ 二期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voice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ASR/TTS 流水线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⏳ 二期</w:t>
            </w:r>
          </w:p>
        </w:tc>
      </w:tr>
    </w:tbl>
    <w:p>
      <w:pPr/>
    </w:p>
    <w:p>
      <w:pPr/>
      <w:r>
        <w:rPr>
          <w:b/>
        </w:rPr>
        <w:t xml:space="preserve">单机多首页面（为 SaaS 留结构）</w:t>
      </w:r>
    </w:p>
    <w:p>
      <w:pPr>
        <w:pStyle w:val="CodeFirst"/>
      </w:pPr>
      <w:r>
        <w:t xml:space="preserve">HomeRuntime 工厂：home_id → { adapter, policy, eventbus, toolhub, config }</w:t>
      </w:r>
    </w:p>
    <w:p>
      <w:pPr>
        <w:pStyle w:val="Code"/>
      </w:pPr>
      <w:r>
        <w:t xml:space="preserve">一期只实例化一个 home，但所有模块按 home 注入，禁止全局单例。</w:t>
      </w:r>
    </w:p>
    <w:p>
      <w:pPr>
        <w:pStyle w:val="CodeLast"/>
      </w:pPr>
    </w:p>
    <w:p>
      <w:pPr>
        <w:pStyle w:val="Heading2"/>
      </w:pPr>
      <w:r>
        <w:t xml:space="preserve">3.4 L4 IoT 执行层｜HomeAssistant</w:t>
      </w:r>
    </w:p>
    <w:p>
      <w:pPr/>
      <w:r>
        <w:rPr>
          <w:b/>
        </w:rPr>
        <w:t xml:space="preserve">定位</w:t>
      </w:r>
      <w:r>
        <w:t xml:space="preserve">：纯执行底座。HomeHub 是它唯一调用方。</w:t>
      </w:r>
    </w:p>
    <w:p>
      <w:pPr/>
      <w:r>
        <w:rPr>
          <w:b/>
        </w:rPr>
        <w:t xml:space="preserve">适配器接口（一期唯一契约）</w:t>
      </w:r>
    </w:p>
    <w:p>
      <w:pPr>
        <w:pStyle w:val="CodeFirst"/>
      </w:pPr>
      <w:r>
        <w:t xml:space="preserve">export interface DeviceAdapter {</w:t>
      </w:r>
    </w:p>
    <w:p>
      <w:pPr>
        <w:pStyle w:val="Code"/>
      </w:pPr>
      <w:r>
        <w:t xml:space="preserve">  listEntities(homeId: string): Promise&lt;Entity[]&gt;;</w:t>
      </w:r>
    </w:p>
    <w:p>
      <w:pPr>
        <w:pStyle w:val="Code"/>
      </w:pPr>
      <w:r>
        <w:t xml:space="preserve">  getState(entityId: string): Promise&lt;EntityState&gt;;</w:t>
      </w:r>
    </w:p>
    <w:p>
      <w:pPr>
        <w:pStyle w:val="Code"/>
      </w:pPr>
      <w:r>
        <w:t xml:space="preserve">  callService(cmd: ServiceCommand): Promise&lt;ServiceResult&gt;;   // 带幂等键</w:t>
      </w:r>
    </w:p>
    <w:p>
      <w:pPr>
        <w:pStyle w:val="Code"/>
      </w:pPr>
      <w:r>
        <w:t xml:space="preserve">  subscribeEvents(homeId: string, cb: (e: DeviceEvent) =&gt; void): Promise&lt;Unsubscribe&gt;;</w:t>
      </w:r>
    </w:p>
    <w:p>
      <w:pPr>
        <w:pStyle w:val="Code"/>
      </w:pPr>
      <w:r>
        <w:t xml:space="preserve">  healthCheck(): Promise&lt;{ ok: boolean; detail?: string }&gt;;</w:t>
      </w:r>
    </w:p>
    <w:p>
      <w:pPr>
        <w:pStyle w:val="Code"/>
      </w:pPr>
      <w:r>
        <w:t xml:space="preserve">}</w:t>
      </w:r>
    </w:p>
    <w:p>
      <w:pPr>
        <w:pStyle w:val="CodeLast"/>
      </w:pPr>
    </w:p>
    <w:p>
      <w:pPr/>
      <w:r>
        <w:rPr>
          <w:b/>
        </w:rPr>
        <w:t xml:space="preserve">MockAdapter（一期顶上，HA 未就绪不阻塞）</w:t>
      </w:r>
    </w:p>
    <w:p>
      <w:pPr>
        <w:pStyle w:val="ListItem"/>
      </w:pPr>
      <w:r>
        <w:t xml:space="preserve">• 内置 12 个虚拟实体：3 个房间 × （主灯、氛围灯、窗帘、温湿度）；</w:t>
      </w:r>
    </w:p>
    <w:p>
      <w:pPr>
        <w:pStyle w:val="ListItem"/>
      </w:pPr>
      <w:r>
        <w:t xml:space="preserve">• 状态可持久化，</w:t>
      </w:r>
      <w:r>
        <w:rPr>
          <w:rFonts w:ascii="Consolas" w:hAnsi="Consolas" w:eastAsia="Consolas"/>
          <w:shd w:val="clear" w:fill="F2F2F2"/>
        </w:rPr>
        <w:t xml:space="preserve">callService</w:t>
      </w:r>
      <w:r>
        <w:t xml:space="preserve"> 真实改变状态并产生事件（用于验证防环与去抖）；</w:t>
      </w:r>
    </w:p>
    <w:p>
      <w:pPr>
        <w:pStyle w:val="ListItem"/>
      </w:pPr>
      <w:r>
        <w:t xml:space="preserve">• 提供 </w:t>
      </w:r>
      <w:r>
        <w:rPr>
          <w:rFonts w:ascii="Consolas" w:hAnsi="Consolas" w:eastAsia="Consolas"/>
          <w:shd w:val="clear" w:fill="F2F2F2"/>
        </w:rPr>
        <w:t xml:space="preserve">POST /_mock/inject-event</w:t>
      </w:r>
      <w:r>
        <w:t xml:space="preserve"> 用于注入传感器事件，模拟真实触发。</w:t>
      </w:r>
    </w:p>
    <w:p>
      <w:pPr/>
      <w:r>
        <w:rPr>
          <w:b/>
        </w:rPr>
        <w:t xml:space="preserve">HaAdapter（二期接入）</w:t>
      </w:r>
    </w:p>
    <w:p>
      <w:pPr>
        <w:pStyle w:val="ListItem"/>
      </w:pPr>
      <w:r>
        <w:t xml:space="preserve">• 读取：REST </w:t>
      </w:r>
      <w:r>
        <w:rPr>
          <w:rFonts w:ascii="Consolas" w:hAnsi="Consolas" w:eastAsia="Consolas"/>
          <w:shd w:val="clear" w:fill="F2F2F2"/>
        </w:rPr>
        <w:t xml:space="preserve">/api/states</w:t>
      </w:r>
      <w:r>
        <w:t xml:space="preserve">、</w:t>
      </w:r>
      <w:r>
        <w:rPr>
          <w:rFonts w:ascii="Consolas" w:hAnsi="Consolas" w:eastAsia="Consolas"/>
          <w:shd w:val="clear" w:fill="F2F2F2"/>
        </w:rPr>
        <w:t xml:space="preserve">/api/services/{domain}/{service}</w:t>
      </w:r>
      <w:r>
        <w:t xml:space="preserve">；</w:t>
      </w:r>
    </w:p>
    <w:p>
      <w:pPr>
        <w:pStyle w:val="ListItem"/>
      </w:pPr>
      <w:r>
        <w:t xml:space="preserve">• 事件：WebSocket </w:t>
      </w:r>
      <w:r>
        <w:rPr>
          <w:rFonts w:ascii="Consolas" w:hAnsi="Consolas" w:eastAsia="Consolas"/>
          <w:shd w:val="clear" w:fill="F2F2F2"/>
        </w:rPr>
        <w:t xml:space="preserve">subscribe_events</w:t>
      </w:r>
      <w:r>
        <w:t xml:space="preserve">；</w:t>
      </w:r>
    </w:p>
    <w:p>
      <w:pPr>
        <w:pStyle w:val="ListItem"/>
      </w:pPr>
      <w:r>
        <w:t xml:space="preserve">• 凭据：long-lived token 仅存 HomeHub 侧配置，永不下发；</w:t>
      </w:r>
    </w:p>
    <w:p>
      <w:pPr>
        <w:pStyle w:val="ListItem"/>
      </w:pPr>
      <w:r>
        <w:t xml:space="preserve">• 注意：HA token 是全权凭据，无实体级 ACL，因此</w:t>
      </w:r>
      <w:r>
        <w:rPr>
          <w:b/>
        </w:rPr>
        <w:t xml:space="preserve">实体白名单必须在 HomeHub 实现</w:t>
      </w:r>
      <w:r>
        <w:t xml:space="preserve">。</w:t>
      </w:r>
    </w:p>
    <w:p>
      <w:pPr/>
      <w:r>
        <w:rPr>
          <w:b/>
        </w:rPr>
        <w:t xml:space="preserve">实体命名规范（现在就定）</w:t>
      </w:r>
    </w:p>
    <w:p>
      <w:pPr>
        <w:pStyle w:val="CodeFirst"/>
      </w:pPr>
      <w:r>
        <w:t xml:space="preserve">light.living_room_ceiling</w:t>
      </w:r>
    </w:p>
    <w:p>
      <w:pPr>
        <w:pStyle w:val="Code"/>
      </w:pPr>
      <w:r>
        <w:t xml:space="preserve">sensor.bedroom_temperature</w:t>
      </w:r>
    </w:p>
    <w:p>
      <w:pPr>
        <w:pStyle w:val="Code"/>
      </w:pPr>
      <w:r>
        <w:t xml:space="preserve">cover.study_curtain</w:t>
      </w:r>
    </w:p>
    <w:p>
      <w:pPr>
        <w:pStyle w:val="CodeLast"/>
      </w:pPr>
    </w:p>
    <w:p>
      <w:pPr>
        <w:pStyle w:val="ListItem"/>
      </w:pPr>
      <w:r>
        <w:t xml:space="preserve">• 分组只用 HA 的 </w:t>
      </w:r>
      <w:r>
        <w:rPr>
          <w:rFonts w:ascii="Consolas" w:hAnsi="Consolas" w:eastAsia="Consolas"/>
          <w:shd w:val="clear" w:fill="F2F2F2"/>
        </w:rPr>
        <w:t xml:space="preserve">area</w:t>
      </w:r>
      <w:r>
        <w:t xml:space="preserve"> 与 </w:t>
      </w:r>
      <w:r>
        <w:rPr>
          <w:rFonts w:ascii="Consolas" w:hAnsi="Consolas" w:eastAsia="Consolas"/>
          <w:shd w:val="clear" w:fill="F2F2F2"/>
        </w:rPr>
        <w:t xml:space="preserve">label</w:t>
      </w:r>
      <w:r>
        <w:t xml:space="preserve">，不靠名字前缀猜测；</w:t>
      </w:r>
    </w:p>
    <w:p>
      <w:pPr>
        <w:pStyle w:val="ListItem"/>
      </w:pPr>
      <w:r>
        <w:t xml:space="preserve">• 显示名（中文）与实体 ID 分离，显示名可随时改。</w:t>
      </w:r>
    </w:p>
    <w:p>
      <w:pPr>
        <w:pStyle w:val="Heading2"/>
      </w:pPr>
      <w:r>
        <w:t xml:space="preserve">3.5 L5 物理设备层</w:t>
      </w:r>
    </w:p>
    <w:p>
      <w:pPr/>
      <w:r>
        <w:t xml:space="preserve">灯、开关、窗帘、空调、地暖、新风、传感器（人体存在/温湿度/门窗/水浸）、插座、家电。</w:t>
      </w:r>
    </w:p>
    <w:p>
      <w:pPr/>
      <w:r>
        <w:rPr>
          <w:b/>
        </w:rPr>
        <w:t xml:space="preserve">商用合规提示</w:t>
      </w:r>
      <w:r>
        <w:t xml:space="preserve">：HomeAssistant Core 为 Apache-2.0，可商用；但 </w:t>
      </w:r>
      <w:r>
        <w:rPr>
          <w:rFonts w:ascii="Consolas" w:hAnsi="Consolas" w:eastAsia="Consolas"/>
          <w:shd w:val="clear" w:fill="F2F2F2"/>
        </w:rPr>
        <w:t xml:space="preserve">zigbee2mqtt</w:t>
      </w:r>
      <w:r>
        <w:t xml:space="preserve"> 为 GPL-3.0，随硬件出货需履行源码提供义务；HACS 中部分第三方集成无明确许可，商用前需逐个核查。</w:t>
      </w:r>
    </w:p>
    <w:p>
      <w:pPr>
        <w:pStyle w:val="Hr"/>
      </w:pPr>
    </w:p>
    <w:p>
      <w:pPr>
        <w:pStyle w:val="Heading1"/>
      </w:pPr>
      <w:r>
        <w:t xml:space="preserve">4. 工具层设计（Tool Search）</w:t>
      </w:r>
    </w:p>
    <w:p>
      <w:pPr>
        <w:pStyle w:val="Heading2"/>
      </w:pPr>
      <w:r>
        <w:t xml:space="preserve">4.1 为什么不能全量注入</w:t>
      </w:r>
    </w:p>
    <w:p>
      <w:pPr/>
      <w:r>
        <w:t xml:space="preserve">200–400 个实体 × 每个 ~60–80 tokens（name + description + schema）≈ </w:t>
      </w:r>
      <w:r>
        <w:rPr>
          <w:b/>
        </w:rPr>
        <w:t xml:space="preserve">15k–30k tokens/轮</w:t>
      </w:r>
      <w:r>
        <w:t xml:space="preserve">。后果：成本线性上涨、prompt cache 失效、模型选错实体概率显著上升、延迟增加。</w:t>
      </w:r>
    </w:p>
    <w:p>
      <w:pPr>
        <w:pStyle w:val="Heading2"/>
      </w:pPr>
      <w:r>
        <w:t xml:space="preserve">4.2 三层结构</w:t>
      </w:r>
    </w:p>
    <w:p>
      <w:pPr>
        <w:pStyle w:val="CodeFirst"/>
      </w:pPr>
      <w:r>
        <w:t xml:space="preserve">L0  确定性直通   高频槽位指令（开/关/亮度/温度）→ 不进 LLM</w:t>
      </w:r>
    </w:p>
    <w:p>
      <w:pPr>
        <w:pStyle w:val="Code"/>
      </w:pPr>
      <w:r>
        <w:t xml:space="preserve">L1  常驻语义工具 35 个（房间 × 设备类）→ 稳定命中 prompt cache</w:t>
      </w:r>
    </w:p>
    <w:p>
      <w:pPr>
        <w:pStyle w:val="Code"/>
      </w:pPr>
      <w:r>
        <w:t xml:space="preserve">L2  检索式长尾   embedding + BM25 混合检索 → top-8 动态注入</w:t>
      </w:r>
    </w:p>
    <w:p>
      <w:pPr>
        <w:pStyle w:val="CodeLast"/>
      </w:pPr>
    </w:p>
    <w:p>
      <w:pPr/>
      <w:r>
        <w:rPr>
          <w:b/>
        </w:rPr>
        <w:t xml:space="preserve">L0 确定性直通</w:t>
      </w:r>
    </w:p>
    <w:p>
      <w:pPr>
        <w:pStyle w:val="ListItem"/>
      </w:pPr>
      <w:r>
        <w:t xml:space="preserve">• 覆盖：</w:t>
      </w:r>
      <w:r>
        <w:rPr>
          <w:rFonts w:ascii="Consolas" w:hAnsi="Consolas" w:eastAsia="Consolas"/>
          <w:shd w:val="clear" w:fill="F2F2F2"/>
        </w:rPr>
        <w:t xml:space="preserve">开灯 / 关灯 / 调到 N% / 空调 N 度 / 开窗帘 / 全部关闭 / 某房间某设备开关</w:t>
      </w:r>
    </w:p>
    <w:p>
      <w:pPr>
        <w:pStyle w:val="ListItem"/>
      </w:pPr>
      <w:r>
        <w:t xml:space="preserve">• 实现：规则匹配 + 槽位填充（房间词典、设备词典、数值、单位），命中即调用 </w:t>
      </w:r>
      <w:r>
        <w:rPr>
          <w:rFonts w:ascii="Consolas" w:hAnsi="Consolas" w:eastAsia="Consolas"/>
          <w:shd w:val="clear" w:fill="F2F2F2"/>
        </w:rPr>
        <w:t xml:space="preserve">callService</w:t>
      </w:r>
      <w:r>
        <w:t xml:space="preserve">；</w:t>
      </w:r>
    </w:p>
    <w:p>
      <w:pPr>
        <w:pStyle w:val="ListItem"/>
      </w:pPr>
      <w:r>
        <w:t xml:space="preserve">• 未命中则升级到 L1/L2 走模型；</w:t>
      </w:r>
    </w:p>
    <w:p>
      <w:pPr>
        <w:pStyle w:val="ListItem"/>
      </w:pPr>
      <w:r>
        <w:t xml:space="preserve">• 收益：吃掉 30–40% 流量，延迟 &lt;100ms，成本 0，行为 100% 可复现。</w:t>
      </w:r>
    </w:p>
    <w:p>
      <w:pPr/>
      <w:r>
        <w:rPr>
          <w:b/>
        </w:rPr>
        <w:t xml:space="preserve">L1 常驻语义工具（一期 35 个）</w:t>
      </w:r>
    </w:p>
    <w:p>
      <w:pPr/>
      <w:r>
        <w:t xml:space="preserve">按"房间 + 设备类"聚合，而非按实体：</w:t>
      </w:r>
    </w:p>
    <w:tbl>
      <w:tblPr>
        <w:tblStyle w:val="GridTable"/>
        <w:tblW w:w="5000" w:type="pc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D5DAE2"/>
          <w:insideV w:val="single" w:sz="4" w:color="D5DAE2"/>
        </w:tblBorders>
      </w:tblPr>
      <w:tr>
        <w:trPr>
          <w:cantSplit/>
          <w:tblHeader/>
        </w:trPr>
        <w:tc>
          <w:tcPr>
            <w:tcW w:w="225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类别</w:t>
            </w:r>
          </w:p>
        </w:tc>
        <w:tc>
          <w:tcPr>
            <w:tcW w:w="225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工具</w:t>
            </w:r>
          </w:p>
        </w:tc>
        <w:tc>
          <w:tcPr>
            <w:tcW w:w="225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数量</w:t>
            </w:r>
          </w:p>
        </w:tc>
        <w:tc>
          <w:tcPr>
            <w:tcW w:w="225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/>
            </w:r>
          </w:p>
        </w:tc>
      </w:tr>
      <w:tr>
        <w:trPr>
          <w:cantSplit/>
        </w:trPr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灯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set_room_light(room, level, color_temp?)</w:t>
            </w:r>
            <w:r>
              <w:t xml:space="preserve"> / </w:t>
            </w:r>
            <w:r>
              <w:rPr>
                <w:rFonts w:ascii="Consolas" w:hAnsi="Consolas" w:eastAsia="Consolas"/>
                <w:shd w:val="clear" w:fill="F2F2F2"/>
              </w:rPr>
              <w:t xml:space="preserve">get_room_light(room)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窗帘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set_cover(room, position)</w:t>
            </w:r>
            <w:r>
              <w:t xml:space="preserve"> / </w:t>
            </w:r>
            <w:r>
              <w:rPr>
                <w:rFonts w:ascii="Consolas" w:hAnsi="Consolas" w:eastAsia="Consolas"/>
                <w:shd w:val="clear" w:fill="F2F2F2"/>
              </w:rPr>
              <w:t xml:space="preserve">get_cover(room)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空调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set_climate(room, temp, mode?, fan?)</w:t>
            </w:r>
            <w:r>
              <w:t xml:space="preserve"> / </w:t>
            </w:r>
            <w:r>
              <w:rPr>
                <w:rFonts w:ascii="Consolas" w:hAnsi="Consolas" w:eastAsia="Consolas"/>
                <w:shd w:val="clear" w:fill="F2F2F2"/>
              </w:rPr>
              <w:t xml:space="preserve">get_climate(room)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地暖/新风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set_floor_heat(room, on, temp?)</w:t>
            </w:r>
            <w:r>
              <w:t xml:space="preserve"> / </w:t>
            </w:r>
            <w:r>
              <w:rPr>
                <w:rFonts w:ascii="Consolas" w:hAnsi="Consolas" w:eastAsia="Consolas"/>
                <w:shd w:val="clear" w:fill="F2F2F2"/>
              </w:rPr>
              <w:t xml:space="preserve">set_fan(room, on, level?)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环境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get_room_climate(room)</w:t>
            </w:r>
            <w:r>
              <w:t xml:space="preserve"> / </w:t>
            </w:r>
            <w:r>
              <w:rPr>
                <w:rFonts w:ascii="Consolas" w:hAnsi="Consolas" w:eastAsia="Consolas"/>
                <w:shd w:val="clear" w:fill="F2F2F2"/>
              </w:rPr>
              <w:t xml:space="preserve">get_home_environment()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安防/门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get_security_status()</w:t>
            </w:r>
            <w:r>
              <w:t xml:space="preserve"> / </w:t>
            </w:r>
            <w:r>
              <w:rPr>
                <w:rFonts w:ascii="Consolas" w:hAnsi="Consolas" w:eastAsia="Consolas"/>
                <w:shd w:val="clear" w:fill="F2F2F2"/>
              </w:rPr>
              <w:t xml:space="preserve">get_presence(room?)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场景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list_scenes()</w:t>
            </w:r>
            <w:r>
              <w:t xml:space="preserve"> / </w:t>
            </w:r>
            <w:r>
              <w:rPr>
                <w:rFonts w:ascii="Consolas" w:hAnsi="Consolas" w:eastAsia="Consolas"/>
                <w:shd w:val="clear" w:fill="F2F2F2"/>
              </w:rPr>
              <w:t xml:space="preserve">run_scene(name)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设备查询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list_devices(room?, type?)</w:t>
            </w:r>
            <w:r>
              <w:t xml:space="preserve"> / </w:t>
            </w:r>
            <w:r>
              <w:rPr>
                <w:rFonts w:ascii="Consolas" w:hAnsi="Consolas" w:eastAsia="Consolas"/>
                <w:shd w:val="clear" w:fill="F2F2F2"/>
              </w:rPr>
              <w:t xml:space="preserve">get_device_state(entity_id)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传感器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query_sensors(type?, room?, since?)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媒体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set_media(room, action)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规则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list_automations()</w:t>
            </w:r>
            <w:r>
              <w:t xml:space="preserve"> / </w:t>
            </w:r>
            <w:r>
              <w:rPr>
                <w:rFonts w:ascii="Consolas" w:hAnsi="Consolas" w:eastAsia="Consolas"/>
                <w:shd w:val="clear" w:fill="F2F2F2"/>
              </w:rPr>
              <w:t xml:space="preserve">enable_automation(id, on)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其他设备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`set_plug(room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name, on)</w:t>
            </w:r>
            <w:r>
              <w:rPr>
                <w:rFonts w:ascii="Consolas" w:hAnsi="Consolas" w:eastAsia="Consolas"/>
                <w:shd w:val="clear" w:fill="F2F2F2"/>
              </w:rPr>
              <w:t xml:space="preserve"> / </w:t>
            </w:r>
            <w:r>
              <w:t xml:space="preserve">get_energy_usage(scope?)`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上下文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get_home_summary()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元工具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search_tools(query, limit=8)</w:t>
            </w:r>
            <w:r>
              <w:t xml:space="preserve"> / </w:t>
            </w:r>
            <w:r>
              <w:rPr>
                <w:rFonts w:ascii="Consolas" w:hAnsi="Consolas" w:eastAsia="Consolas"/>
                <w:shd w:val="clear" w:fill="F2F2F2"/>
              </w:rPr>
              <w:t xml:space="preserve">call_tool(name, args)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</w:p>
        </w:tc>
      </w:tr>
    </w:tbl>
    <w:p>
      <w:pPr/>
    </w:p>
    <w:p>
      <w:pPr/>
      <w:r>
        <w:t xml:space="preserve">合计约 26–35 个，schema 总控 </w:t>
      </w:r>
      <w:r>
        <w:rPr>
          <w:b/>
        </w:rPr>
        <w:t xml:space="preserve">≤2k tokens</w:t>
      </w:r>
      <w:r>
        <w:t xml:space="preserve">。</w:t>
      </w:r>
    </w:p>
    <w:p>
      <w:pPr/>
      <w:r>
        <w:rPr>
          <w:b/>
        </w:rPr>
        <w:t xml:space="preserve">L2 检索式长尾</w:t>
      </w:r>
    </w:p>
    <w:p>
      <w:pPr>
        <w:pStyle w:val="ListItem"/>
      </w:pPr>
      <w:r>
        <w:t xml:space="preserve">• 注册表存全部设备专属能力（扫地机、新风模式、影音、晾衣架等）；</w:t>
      </w:r>
    </w:p>
    <w:p>
      <w:pPr>
        <w:pStyle w:val="ListItem"/>
      </w:pPr>
      <w:r>
        <w:t xml:space="preserve">• 检索：</w:t>
      </w:r>
      <w:r>
        <w:rPr>
          <w:rFonts w:ascii="Consolas" w:hAnsi="Consolas" w:eastAsia="Consolas"/>
          <w:shd w:val="clear" w:fill="F2F2F2"/>
        </w:rPr>
        <w:t xml:space="preserve">embedding(query) · embedding(tool)</w:t>
      </w:r>
      <w:r>
        <w:t xml:space="preserve"> + BM25 关键词，加权合并取 top-8；</w:t>
      </w:r>
    </w:p>
    <w:p>
      <w:pPr>
        <w:pStyle w:val="ListItem"/>
      </w:pPr>
      <w:r>
        <w:t xml:space="preserve">• 注入方式（二选一，不改 OpenClaw 源码）：</w:t>
      </w:r>
    </w:p>
    <w:p>
      <w:pPr>
        <w:pStyle w:val="ListItem"/>
      </w:pPr>
      <w:r>
        <w:t xml:space="preserve">• </w:t>
      </w:r>
      <w:r>
        <w:rPr>
          <w:b/>
        </w:rPr>
        <w:t xml:space="preserve">首选</w:t>
      </w:r>
      <w:r>
        <w:t xml:space="preserve">：ToolHub 的 </w:t>
      </w:r>
      <w:r>
        <w:rPr>
          <w:rFonts w:ascii="Consolas" w:hAnsi="Consolas" w:eastAsia="Consolas"/>
          <w:shd w:val="clear" w:fill="F2F2F2"/>
        </w:rPr>
        <w:t xml:space="preserve">tools/list</w:t>
      </w:r>
      <w:r>
        <w:t xml:space="preserve"> 按会话上下文</w:t>
      </w:r>
      <w:r>
        <w:rPr>
          <w:b/>
        </w:rPr>
        <w:t xml:space="preserve">只返回被选中的工具</w:t>
      </w:r>
      <w:r>
        <w:t xml:space="preserve">（MCP 协议允许 </w:t>
      </w:r>
      <w:r>
        <w:rPr>
          <w:rFonts w:ascii="Consolas" w:hAnsi="Consolas" w:eastAsia="Consolas"/>
          <w:shd w:val="clear" w:fill="F2F2F2"/>
        </w:rPr>
        <w:t xml:space="preserve">tools/list</w:t>
      </w:r>
      <w:r>
        <w:t xml:space="preserve"> 每次返回不同集合）；</w:t>
      </w:r>
    </w:p>
    <w:p>
      <w:pPr>
        <w:pStyle w:val="ListItem"/>
      </w:pPr>
      <w:r>
        <w:t xml:space="preserve">• 备选：</w:t>
      </w:r>
      <w:r>
        <w:rPr>
          <w:rFonts w:ascii="Consolas" w:hAnsi="Consolas" w:eastAsia="Consolas"/>
          <w:shd w:val="clear" w:fill="F2F2F2"/>
        </w:rPr>
        <w:t xml:space="preserve">search_tools</w:t>
      </w:r>
      <w:r>
        <w:t xml:space="preserve"> 元工具由模型主动调用，返回候选 schema 后再 </w:t>
      </w:r>
      <w:r>
        <w:rPr>
          <w:rFonts w:ascii="Consolas" w:hAnsi="Consolas" w:eastAsia="Consolas"/>
          <w:shd w:val="clear" w:fill="F2F2F2"/>
        </w:rPr>
        <w:t xml:space="preserve">call_tool</w:t>
      </w:r>
      <w:r>
        <w:t xml:space="preserve">。</w:t>
      </w:r>
    </w:p>
    <w:p>
      <w:pPr>
        <w:pStyle w:val="ListItem"/>
      </w:pPr>
      <w:r>
        <w:t xml:space="preserve">• 缓存：按 </w:t>
      </w:r>
      <w:r>
        <w:rPr>
          <w:rFonts w:ascii="Consolas" w:hAnsi="Consolas" w:eastAsia="Consolas"/>
          <w:shd w:val="clear" w:fill="F2F2F2"/>
        </w:rPr>
        <w:t xml:space="preserve">session_id</w:t>
      </w:r>
      <w:r>
        <w:t xml:space="preserve"> 缓存命中集合（TTL 5 分钟），避免 prompt cache 反复失效。</w:t>
      </w:r>
    </w:p>
    <w:p>
      <w:pPr>
        <w:pStyle w:val="Heading2"/>
      </w:pPr>
      <w:r>
        <w:t xml:space="preserve">4.3 工具描述撰写规范</w:t>
      </w:r>
    </w:p>
    <w:p>
      <w:pPr>
        <w:pStyle w:val="ListItem"/>
      </w:pPr>
      <w:r>
        <w:t xml:space="preserve">• 描述写"</w:t>
      </w:r>
      <w:r>
        <w:rPr>
          <w:b/>
        </w:rPr>
        <w:t xml:space="preserve">什么时候用</w:t>
      </w:r>
      <w:r>
        <w:t xml:space="preserve">"，不写"这个工具是什么"；</w:t>
      </w:r>
    </w:p>
    <w:p>
      <w:pPr>
        <w:pStyle w:val="ListItem"/>
      </w:pPr>
      <w:r>
        <w:t xml:space="preserve">• 每个工具有唯一主语（房间/设备类），避免模型在相似工具间犹豫；</w:t>
      </w:r>
    </w:p>
    <w:p>
      <w:pPr>
        <w:pStyle w:val="ListItem"/>
      </w:pPr>
      <w:r>
        <w:t xml:space="preserve">• 参数用枚举而非自由文本（</w:t>
      </w:r>
      <w:r>
        <w:rPr>
          <w:rFonts w:ascii="Consolas" w:hAnsi="Consolas" w:eastAsia="Consolas"/>
          <w:shd w:val="clear" w:fill="F2F2F2"/>
        </w:rPr>
        <w:t xml:space="preserve">room: "客厅" | "主卧" | ...</w:t>
      </w:r>
      <w:r>
        <w:t xml:space="preserve"> 从配置生成）；</w:t>
      </w:r>
    </w:p>
    <w:p>
      <w:pPr>
        <w:pStyle w:val="ListItem"/>
      </w:pPr>
      <w:r>
        <w:t xml:space="preserve">• 工具名动宾结构：</w:t>
      </w:r>
      <w:r>
        <w:rPr>
          <w:rFonts w:ascii="Consolas" w:hAnsi="Consolas" w:eastAsia="Consolas"/>
          <w:shd w:val="clear" w:fill="F2F2F2"/>
        </w:rPr>
        <w:t xml:space="preserve">set_room_light</w:t>
      </w:r>
      <w:r>
        <w:t xml:space="preserve"> 优于 </w:t>
      </w:r>
      <w:r>
        <w:rPr>
          <w:rFonts w:ascii="Consolas" w:hAnsi="Consolas" w:eastAsia="Consolas"/>
          <w:shd w:val="clear" w:fill="F2F2F2"/>
        </w:rPr>
        <w:t xml:space="preserve">light_control</w:t>
      </w:r>
      <w:r>
        <w:t xml:space="preserve">。</w:t>
      </w:r>
    </w:p>
    <w:p>
      <w:pPr>
        <w:pStyle w:val="Heading2"/>
      </w:pPr>
      <w:r>
        <w:t xml:space="preserve">4.4 评测（工具搜索的验收）</w:t>
      </w:r>
    </w:p>
    <w:p>
      <w:pPr>
        <w:pStyle w:val="ListItem"/>
      </w:pPr>
      <w:r>
        <w:t xml:space="preserve">• 建立 </w:t>
      </w:r>
      <w:r>
        <w:rPr>
          <w:b/>
        </w:rPr>
        <w:t xml:space="preserve">100 条真实口语指令</w:t>
      </w:r>
      <w:r>
        <w:t xml:space="preserve">评测集，标注期望工具 + 期望参数；</w:t>
      </w:r>
    </w:p>
    <w:p>
      <w:pPr>
        <w:pStyle w:val="ListItem"/>
      </w:pPr>
      <w:r>
        <w:t xml:space="preserve">• 指标：</w:t>
      </w:r>
      <w:r>
        <w:rPr>
          <w:rFonts w:ascii="Consolas" w:hAnsi="Consolas" w:eastAsia="Consolas"/>
          <w:shd w:val="clear" w:fill="F2F2F2"/>
        </w:rPr>
        <w:t xml:space="preserve">recall@8 ≥ 0.95</w:t>
      </w:r>
      <w:r>
        <w:t xml:space="preserve">、工具选择准确率、参数正确率、端到端成功率；</w:t>
      </w:r>
    </w:p>
    <w:p>
      <w:pPr>
        <w:pStyle w:val="ListItem"/>
      </w:pPr>
      <w:r>
        <w:t xml:space="preserve">• 每次改工具描述、改检索策略、换模型，CI 必须跑回归。</w:t>
      </w:r>
    </w:p>
    <w:p>
      <w:pPr>
        <w:pStyle w:val="Hr"/>
      </w:pPr>
    </w:p>
    <w:p>
      <w:pPr>
        <w:pStyle w:val="Heading1"/>
      </w:pPr>
      <w:r>
        <w:t xml:space="preserve">5. 接口契约</w:t>
      </w:r>
    </w:p>
    <w:p>
      <w:pPr>
        <w:pStyle w:val="Heading2"/>
      </w:pPr>
      <w:r>
        <w:t xml:space="preserve">5.1 客户端 ↔ OpenClaw（消息信封）</w:t>
      </w:r>
    </w:p>
    <w:p>
      <w:pPr>
        <w:pStyle w:val="CodeFirst"/>
      </w:pPr>
      <w:r>
        <w:t xml:space="preserve">// 客户端 → 网关</w:t>
      </w:r>
    </w:p>
    <w:p>
      <w:pPr>
        <w:pStyle w:val="Code"/>
      </w:pPr>
      <w:r>
        <w:t xml:space="preserve">{ "v": 1, "type": "user.message",</w:t>
      </w:r>
    </w:p>
    <w:p>
      <w:pPr>
        <w:pStyle w:val="Code"/>
      </w:pPr>
      <w:r>
        <w:t xml:space="preserve">  "id": "c_01H...", "session_id": "s_01H...",</w:t>
      </w:r>
    </w:p>
    <w:p>
      <w:pPr>
        <w:pStyle w:val="Code"/>
      </w:pPr>
      <w:r>
        <w:t xml:space="preserve">  "ts": 1761091200,</w:t>
      </w:r>
    </w:p>
    <w:p>
      <w:pPr>
        <w:pStyle w:val="Code"/>
      </w:pPr>
      <w:r>
        <w:t xml:space="preserve">  "payload": { "text": "把客厅灯调到30%暖光", "attachments": [] } }</w:t>
      </w:r>
    </w:p>
    <w:p>
      <w:pPr>
        <w:pStyle w:val="Code"/>
      </w:pPr>
    </w:p>
    <w:p>
      <w:pPr>
        <w:pStyle w:val="Code"/>
      </w:pPr>
      <w:r>
        <w:t xml:space="preserve">// 网关 → 客户端（流式分片）</w:t>
      </w:r>
    </w:p>
    <w:p>
      <w:pPr>
        <w:pStyle w:val="Code"/>
      </w:pPr>
      <w:r>
        <w:t xml:space="preserve">{ "v": 1, "type": "assistant.delta",</w:t>
      </w:r>
    </w:p>
    <w:p>
      <w:pPr>
        <w:pStyle w:val="Code"/>
      </w:pPr>
      <w:r>
        <w:t xml:space="preserve">  "id": "a_01H...", "reply_to": "c_01H...",</w:t>
      </w:r>
    </w:p>
    <w:p>
      <w:pPr>
        <w:pStyle w:val="Code"/>
      </w:pPr>
      <w:r>
        <w:t xml:space="preserve">  "seq": 12, "payload": { "text": "好的，" } }</w:t>
      </w:r>
    </w:p>
    <w:p>
      <w:pPr>
        <w:pStyle w:val="Code"/>
      </w:pPr>
    </w:p>
    <w:p>
      <w:pPr>
        <w:pStyle w:val="Code"/>
      </w:pPr>
      <w:r>
        <w:t xml:space="preserve">// 工具调用中间态（客户端必须能渲染）</w:t>
      </w:r>
    </w:p>
    <w:p>
      <w:pPr>
        <w:pStyle w:val="Code"/>
      </w:pPr>
      <w:r>
        <w:t xml:space="preserve">{ "v": 1, "type": "tool.start",</w:t>
      </w:r>
    </w:p>
    <w:p>
      <w:pPr>
        <w:pStyle w:val="Code"/>
      </w:pPr>
      <w:r>
        <w:t xml:space="preserve">  "id": "t_01H...", "payload": { "tool": "set_room_light",</w:t>
      </w:r>
    </w:p>
    <w:p>
      <w:pPr>
        <w:pStyle w:val="Code"/>
      </w:pPr>
      <w:r>
        <w:t xml:space="preserve">    "args": { "room": "客厅", "level": 30 }, "summary": "客厅灯 → 30%" } }</w:t>
      </w:r>
    </w:p>
    <w:p>
      <w:pPr>
        <w:pStyle w:val="Code"/>
      </w:pPr>
      <w:r>
        <w:t xml:space="preserve">{ "v": 1, "type": "tool.result",</w:t>
      </w:r>
    </w:p>
    <w:p>
      <w:pPr>
        <w:pStyle w:val="Code"/>
      </w:pPr>
      <w:r>
        <w:t xml:space="preserve">  "id": "t_01H...", "payload": { "ok": true, "elapsed_ms": 240 } }</w:t>
      </w:r>
    </w:p>
    <w:p>
      <w:pPr>
        <w:pStyle w:val="Code"/>
      </w:pPr>
    </w:p>
    <w:p>
      <w:pPr>
        <w:pStyle w:val="Code"/>
      </w:pPr>
      <w:r>
        <w:t xml:space="preserve">// 控制类</w:t>
      </w:r>
    </w:p>
    <w:p>
      <w:pPr>
        <w:pStyle w:val="Code"/>
      </w:pPr>
      <w:r>
        <w:t xml:space="preserve">{ "v": 1, "type": "run.cancel",  "payload": { "target": "a_01H..." } }</w:t>
      </w:r>
    </w:p>
    <w:p>
      <w:pPr>
        <w:pStyle w:val="Code"/>
      </w:pPr>
      <w:r>
        <w:t xml:space="preserve">{ "v": 1, "type": "error",       "payload": { "code": "UPSTREAM_TIMEOUT",</w:t>
      </w:r>
    </w:p>
    <w:p>
      <w:pPr>
        <w:pStyle w:val="Code"/>
      </w:pPr>
      <w:r>
        <w:t xml:space="preserve">    "message": "模型响应超时", "retryable": true } }</w:t>
      </w:r>
    </w:p>
    <w:p>
      <w:pPr>
        <w:pStyle w:val="CodeLast"/>
      </w:pPr>
    </w:p>
    <w:p>
      <w:pPr/>
      <w:r>
        <w:rPr>
          <w:b/>
        </w:rPr>
        <w:t xml:space="preserve">约定</w:t>
      </w:r>
    </w:p>
    <w:p>
      <w:pPr>
        <w:pStyle w:val="ListItem"/>
      </w:pPr>
      <w:r>
        <w:t xml:space="preserve">• 每个 </w:t>
      </w:r>
      <w:r>
        <w:rPr>
          <w:rFonts w:ascii="Consolas" w:hAnsi="Consolas" w:eastAsia="Consolas"/>
          <w:shd w:val="clear" w:fill="F2F2F2"/>
        </w:rPr>
        <w:t xml:space="preserve">assistant.delta</w:t>
      </w:r>
      <w:r>
        <w:t xml:space="preserve"> 带 </w:t>
      </w:r>
      <w:r>
        <w:rPr>
          <w:rFonts w:ascii="Consolas" w:hAnsi="Consolas" w:eastAsia="Consolas"/>
          <w:shd w:val="clear" w:fill="F2F2F2"/>
        </w:rPr>
        <w:t xml:space="preserve">seq</w:t>
      </w:r>
      <w:r>
        <w:t xml:space="preserve">，客户端据此去重与排序（重连补发必需）；</w:t>
      </w:r>
    </w:p>
    <w:p>
      <w:pPr>
        <w:pStyle w:val="ListItem"/>
      </w:pPr>
      <w:r>
        <w:t xml:space="preserve">• </w:t>
      </w:r>
      <w:r>
        <w:rPr>
          <w:rFonts w:ascii="Consolas" w:hAnsi="Consolas" w:eastAsia="Consolas"/>
          <w:shd w:val="clear" w:fill="F2F2F2"/>
        </w:rPr>
        <w:t xml:space="preserve">reply_to</w:t>
      </w:r>
      <w:r>
        <w:t xml:space="preserve"> 关联用户消息，支持并发多轮；</w:t>
      </w:r>
    </w:p>
    <w:p>
      <w:pPr>
        <w:pStyle w:val="ListItem"/>
      </w:pPr>
      <w:r>
        <w:t xml:space="preserve">• 所有信封带 </w:t>
      </w:r>
      <w:r>
        <w:rPr>
          <w:rFonts w:ascii="Consolas" w:hAnsi="Consolas" w:eastAsia="Consolas"/>
          <w:shd w:val="clear" w:fill="F2F2F2"/>
        </w:rPr>
        <w:t xml:space="preserve">v</w:t>
      </w:r>
      <w:r>
        <w:t xml:space="preserve">（协议版本），破坏性变更必须升版本；</w:t>
      </w:r>
    </w:p>
    <w:p>
      <w:pPr>
        <w:pStyle w:val="ListItem"/>
      </w:pPr>
      <w:r>
        <w:t xml:space="preserve">• 断线重连：客户端带 </w:t>
      </w:r>
      <w:r>
        <w:rPr>
          <w:rFonts w:ascii="Consolas" w:hAnsi="Consolas" w:eastAsia="Consolas"/>
          <w:shd w:val="clear" w:fill="F2F2F2"/>
        </w:rPr>
        <w:t xml:space="preserve">last_seq</w:t>
      </w:r>
      <w:r>
        <w:t xml:space="preserve"> 重连，缺片则走 </w:t>
      </w:r>
      <w:r>
        <w:rPr>
          <w:rFonts w:ascii="Consolas" w:hAnsi="Consolas" w:eastAsia="Consolas"/>
          <w:shd w:val="clear" w:fill="F2F2F2"/>
        </w:rPr>
        <w:t xml:space="preserve">GET /v1/messages?after=</w:t>
      </w:r>
      <w:r>
        <w:t xml:space="preserve"> 补齐。</w:t>
      </w:r>
    </w:p>
    <w:p>
      <w:pPr>
        <w:pStyle w:val="Heading2"/>
      </w:pPr>
      <w:r>
        <w:t xml:space="preserve">5.2 客户端 ↔ HomeHub（仅面板与场景，不经 OpenClaw）</w:t>
      </w:r>
    </w:p>
    <w:p>
      <w:pPr>
        <w:pStyle w:val="CodeFirst"/>
      </w:pPr>
      <w:r>
        <w:t xml:space="preserve">GET  /v1/entities?room=&amp;type=            → Entity[]</w:t>
      </w:r>
    </w:p>
    <w:p>
      <w:pPr>
        <w:pStyle w:val="Code"/>
      </w:pPr>
      <w:r>
        <w:t xml:space="preserve">GET  /v1/entities/{id}                   → Entity</w:t>
      </w:r>
    </w:p>
    <w:p>
      <w:pPr>
        <w:pStyle w:val="Code"/>
      </w:pPr>
      <w:r>
        <w:t xml:space="preserve">POST /v1/entities/{id}/command           → { ok, state }   # 面板手动控制</w:t>
      </w:r>
    </w:p>
    <w:p>
      <w:pPr>
        <w:pStyle w:val="Code"/>
      </w:pPr>
      <w:r>
        <w:t xml:space="preserve">GET  /v1/scenes                          → Scene[]</w:t>
      </w:r>
    </w:p>
    <w:p>
      <w:pPr>
        <w:pStyle w:val="Code"/>
      </w:pPr>
      <w:r>
        <w:t xml:space="preserve">POST /v1/scenes/{id}/run                 → { ok, results[] }</w:t>
      </w:r>
    </w:p>
    <w:p>
      <w:pPr>
        <w:pStyle w:val="Code"/>
      </w:pPr>
      <w:r>
        <w:t xml:space="preserve">GET  /v1/sessions                        → Session[]</w:t>
      </w:r>
    </w:p>
    <w:p>
      <w:pPr>
        <w:pStyle w:val="Code"/>
      </w:pPr>
      <w:r>
        <w:t xml:space="preserve">GET  /v1/sessions/{id}/messages?before=  → Message[]       # 分页</w:t>
      </w:r>
    </w:p>
    <w:p>
      <w:pPr>
        <w:pStyle w:val="Code"/>
      </w:pPr>
      <w:r>
        <w:t xml:space="preserve">GET  /v1/audit?from=&amp;to=&amp;entity=         → AuditEntry[]</w:t>
      </w:r>
    </w:p>
    <w:p>
      <w:pPr>
        <w:pStyle w:val="Code"/>
      </w:pPr>
      <w:r>
        <w:t xml:space="preserve">GET  /v1/health                          → { ok, adapter, llm, gateway }</w:t>
      </w:r>
    </w:p>
    <w:p>
      <w:pPr>
        <w:pStyle w:val="CodeLast"/>
      </w:pPr>
    </w:p>
    <w:p>
      <w:pPr>
        <w:pStyle w:val="Quote"/>
      </w:pPr>
      <w:r>
        <w:t xml:space="preserve">注意：客户端访问 HomeHub 用的是</w:t>
      </w:r>
      <w:r>
        <w:rPr>
          <w:b/>
        </w:rPr>
        <w:t xml:space="preserve">用户会话票据</w:t>
      </w:r>
      <w:r>
        <w:t xml:space="preserve">；AI 访问 HomeHub 用的是 </w:t>
      </w:r>
      <w:r>
        <w:rPr>
          <w:b/>
        </w:rPr>
        <w:t xml:space="preserve">MCP 服务票据</w:t>
      </w:r>
      <w:r>
        <w:t xml:space="preserve">。两套凭据不同权限，不可混用。</w:t>
      </w:r>
    </w:p>
    <w:p>
      <w:pPr>
        <w:pStyle w:val="Heading2"/>
      </w:pPr>
      <w:r>
        <w:t xml:space="preserve">5.3 数据结构</w:t>
      </w:r>
    </w:p>
    <w:p>
      <w:pPr>
        <w:pStyle w:val="CodeFirst"/>
      </w:pPr>
      <w:r>
        <w:t xml:space="preserve">// Entity</w:t>
      </w:r>
    </w:p>
    <w:p>
      <w:pPr>
        <w:pStyle w:val="Code"/>
      </w:pPr>
      <w:r>
        <w:t xml:space="preserve">{ "id": "light.living_room_ceiling", "home_id": "h_01H...",</w:t>
      </w:r>
    </w:p>
    <w:p>
      <w:pPr>
        <w:pStyle w:val="Code"/>
      </w:pPr>
      <w:r>
        <w:t xml:space="preserve">  "name": "客厅主灯", "room": "客厅", "type": "light",</w:t>
      </w:r>
    </w:p>
    <w:p>
      <w:pPr>
        <w:pStyle w:val="Code"/>
      </w:pPr>
      <w:r>
        <w:t xml:space="preserve">  "capabilities": ["on_off", "brightness", "color_temp"],</w:t>
      </w:r>
    </w:p>
    <w:p>
      <w:pPr>
        <w:pStyle w:val="Code"/>
      </w:pPr>
      <w:r>
        <w:t xml:space="preserve">  "state": { "on": true, "brightness": 80, "color_temp": 3000 },</w:t>
      </w:r>
    </w:p>
    <w:p>
      <w:pPr>
        <w:pStyle w:val="Code"/>
      </w:pPr>
      <w:r>
        <w:t xml:space="preserve">  "available": true, "updated_at": 1761091200 }</w:t>
      </w:r>
    </w:p>
    <w:p>
      <w:pPr>
        <w:pStyle w:val="Code"/>
      </w:pPr>
    </w:p>
    <w:p>
      <w:pPr>
        <w:pStyle w:val="Code"/>
      </w:pPr>
      <w:r>
        <w:t xml:space="preserve">// ServiceCommand</w:t>
      </w:r>
    </w:p>
    <w:p>
      <w:pPr>
        <w:pStyle w:val="Code"/>
      </w:pPr>
      <w:r>
        <w:t xml:space="preserve">{ "idempotency_key": "uuid", "home_id": "h_...", "entity_id": "light...",</w:t>
      </w:r>
    </w:p>
    <w:p>
      <w:pPr>
        <w:pStyle w:val="Code"/>
      </w:pPr>
      <w:r>
        <w:t xml:space="preserve">  "service": "turn_on", "data": { "brightness_pct": 30 },</w:t>
      </w:r>
    </w:p>
    <w:p>
      <w:pPr>
        <w:pStyle w:val="Code"/>
      </w:pPr>
      <w:r>
        <w:t xml:space="preserve">  "origin": "ai | user | rule", "trace_id": "tr_...", "timeout_ms": 5000 }</w:t>
      </w:r>
    </w:p>
    <w:p>
      <w:pPr>
        <w:pStyle w:val="Code"/>
      </w:pPr>
    </w:p>
    <w:p>
      <w:pPr>
        <w:pStyle w:val="Code"/>
      </w:pPr>
      <w:r>
        <w:t xml:space="preserve">// DeviceEvent</w:t>
      </w:r>
    </w:p>
    <w:p>
      <w:pPr>
        <w:pStyle w:val="Code"/>
      </w:pPr>
      <w:r>
        <w:t xml:space="preserve">{ "id": "e_...", "home_id": "h_...", "entity_id": "binary_sensor...",</w:t>
      </w:r>
    </w:p>
    <w:p>
      <w:pPr>
        <w:pStyle w:val="Code"/>
      </w:pPr>
      <w:r>
        <w:t xml:space="preserve">  "kind": "state_changed", "old": "off", "new": "on",</w:t>
      </w:r>
    </w:p>
    <w:p>
      <w:pPr>
        <w:pStyle w:val="Code"/>
      </w:pPr>
      <w:r>
        <w:t xml:space="preserve">  "origin": "device | ai | user | rule", "ts": 1761091200 }</w:t>
      </w:r>
    </w:p>
    <w:p>
      <w:pPr>
        <w:pStyle w:val="Code"/>
      </w:pPr>
    </w:p>
    <w:p>
      <w:pPr>
        <w:pStyle w:val="Code"/>
      </w:pPr>
      <w:r>
        <w:t xml:space="preserve">// AuditEntry</w:t>
      </w:r>
    </w:p>
    <w:p>
      <w:pPr>
        <w:pStyle w:val="Code"/>
      </w:pPr>
      <w:r>
        <w:t xml:space="preserve">{ "trace_id": "tr_...", "home_id": "h_...", "actor": "ai:openclaw | user:u_...",</w:t>
      </w:r>
    </w:p>
    <w:p>
      <w:pPr>
        <w:pStyle w:val="Code"/>
      </w:pPr>
      <w:r>
        <w:t xml:space="preserve">  "action": "entity.command", "target": "light...",</w:t>
      </w:r>
    </w:p>
    <w:p>
      <w:pPr>
        <w:pStyle w:val="Code"/>
      </w:pPr>
      <w:r>
        <w:t xml:space="preserve">  "params": { "brightness_pct": 30 }, "decision": "allow | deny",</w:t>
      </w:r>
    </w:p>
    <w:p>
      <w:pPr>
        <w:pStyle w:val="Code"/>
      </w:pPr>
      <w:r>
        <w:t xml:space="preserve">  "reason": "policy_whitelist | hard_deny | budget_exceeded",</w:t>
      </w:r>
    </w:p>
    <w:p>
      <w:pPr>
        <w:pStyle w:val="Code"/>
      </w:pPr>
      <w:r>
        <w:t xml:space="preserve">  "result": "ok | error", "elapsed_ms": 240, "ts": 1761091200 }</w:t>
      </w:r>
    </w:p>
    <w:p>
      <w:pPr>
        <w:pStyle w:val="CodeLast"/>
      </w:pPr>
    </w:p>
    <w:p>
      <w:pPr>
        <w:pStyle w:val="Hr"/>
      </w:pPr>
    </w:p>
    <w:p>
      <w:pPr>
        <w:pStyle w:val="Heading1"/>
      </w:pPr>
      <w:r>
        <w:t xml:space="preserve">6. 主动自动化</w:t>
      </w:r>
    </w:p>
    <w:p>
      <w:pPr>
        <w:pStyle w:val="Heading2"/>
      </w:pPr>
      <w:r>
        <w:t xml:space="preserve">6.1 链路（按定稿）</w:t>
      </w:r>
    </w:p>
    <w:p>
      <w:pPr>
        <w:pStyle w:val="CodeFirst"/>
      </w:pPr>
      <w:r>
        <w:t xml:space="preserve">设备/传感器状态变化 → HA 事件 → HomeHub EventBus</w:t>
      </w:r>
    </w:p>
    <w:p>
      <w:pPr>
        <w:pStyle w:val="Code"/>
      </w:pPr>
      <w:r>
        <w:t xml:space="preserve">  → 去抖合并 → 频率/预算校验 → 防环判定 → 推 OpenClaw</w:t>
      </w:r>
    </w:p>
    <w:p>
      <w:pPr>
        <w:pStyle w:val="Code"/>
      </w:pPr>
      <w:r>
        <w:t xml:space="preserve">  → Harness 组装上下文 → 云端 LLM 推理 → 工具调用</w:t>
      </w:r>
    </w:p>
    <w:p>
      <w:pPr>
        <w:pStyle w:val="Code"/>
      </w:pPr>
      <w:r>
        <w:t xml:space="preserve">  → HomeHub 鉴权 → HA 执行 → 审计 + 通知客户端</w:t>
      </w:r>
    </w:p>
    <w:p>
      <w:pPr>
        <w:pStyle w:val="CodeLast"/>
      </w:pPr>
    </w:p>
    <w:p>
      <w:pPr>
        <w:pStyle w:val="Heading2"/>
      </w:pPr>
      <w:r>
        <w:t xml:space="preserve">6.2 四件套（全部为配置项，必须实现）</w:t>
      </w:r>
    </w:p>
    <w:tbl>
      <w:tblPr>
        <w:tblStyle w:val="GridTable"/>
        <w:tblW w:w="5000" w:type="pc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D5DAE2"/>
          <w:insideV w:val="single" w:sz="4" w:color="D5DAE2"/>
        </w:tblBorders>
      </w:tblPr>
      <w:tr>
        <w:trPr>
          <w:cantSplit/>
          <w:tblHeader/>
        </w:trPr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机制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规则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默认值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开关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全局开关 + 按规则/按房间单独开关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全局开，规则默认关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去抖 + 合并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同一实体 N 秒内多次事件合并为一次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10s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频率上限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每实体/每房间/每小时触发数 + 全局每小时上限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房间 6/h，全局 60/h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预算上限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每日 token / 费用封顶，超限降级（转规则或静默）并告警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日预算可配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防环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rFonts w:ascii="Consolas" w:hAnsi="Consolas" w:eastAsia="Consolas"/>
                <w:shd w:val="clear" w:fill="F2F2F2"/>
              </w:rPr>
              <w:t xml:space="preserve">origin=ai</w:t>
            </w:r>
            <w:r>
              <w:t xml:space="preserve"> 引发的事件不再触发 AI（可选：允许同 trace 内 1 跳）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硬阻断</w:t>
            </w:r>
          </w:p>
        </w:tc>
      </w:tr>
    </w:tbl>
    <w:p>
      <w:pPr/>
    </w:p>
    <w:p>
      <w:pPr>
        <w:pStyle w:val="Heading2"/>
      </w:pPr>
      <w:r>
        <w:t xml:space="preserve">6.3 去抖算法（推荐实现）</w:t>
      </w:r>
    </w:p>
    <w:p>
      <w:pPr>
        <w:pStyle w:val="CodeFirst"/>
      </w:pPr>
      <w:r>
        <w:t xml:space="preserve">// 每次事件进入：</w:t>
      </w:r>
    </w:p>
    <w:p>
      <w:pPr>
        <w:pStyle w:val="Code"/>
      </w:pPr>
      <w:r>
        <w:t xml:space="preserve">// 1) 若 origin ∈ {ai, rule} → 直接丢弃（防环）</w:t>
      </w:r>
    </w:p>
    <w:p>
      <w:pPr>
        <w:pStyle w:val="Code"/>
      </w:pPr>
      <w:r>
        <w:t xml:space="preserve">// 2) 若 (entity_id, attr) 在窗口内有待发任务 → 更新终值，不新建</w:t>
      </w:r>
    </w:p>
    <w:p>
      <w:pPr>
        <w:pStyle w:val="Code"/>
      </w:pPr>
      <w:r>
        <w:t xml:space="preserve">// 3) 窗口结束 → 提交一次推理请求（携带 first_event / last_event / final_value）</w:t>
      </w:r>
    </w:p>
    <w:p>
      <w:pPr>
        <w:pStyle w:val="CodeLast"/>
      </w:pPr>
    </w:p>
    <w:p>
      <w:pPr/>
      <w:r>
        <w:rPr>
          <w:b/>
        </w:rPr>
        <w:t xml:space="preserve">为什么必须记录 `first_event`</w:t>
      </w:r>
      <w:r>
        <w:t xml:space="preserve">：LLM 判断"有人进来了"需要知道持续时长，只看终值会丢失"进来了多久"这个关键信息。</w:t>
      </w:r>
    </w:p>
    <w:p>
      <w:pPr>
        <w:pStyle w:val="Heading2"/>
      </w:pPr>
      <w:r>
        <w:t xml:space="preserve">6.4 规则引擎（与 LLM 并存）</w:t>
      </w:r>
    </w:p>
    <w:p>
      <w:pPr/>
      <w:r>
        <w:t xml:space="preserve">即使采用 LLM 实时闭环，确定性规则仍需存在，因为：</w:t>
      </w:r>
    </w:p>
    <w:p>
      <w:pPr>
        <w:pStyle w:val="ListItem"/>
      </w:pPr>
      <w:r>
        <w:t xml:space="preserve">• 断网时系统必须仍能执行基本自动化；</w:t>
      </w:r>
    </w:p>
    <w:p>
      <w:pPr>
        <w:pStyle w:val="ListItem"/>
      </w:pPr>
      <w:r>
        <w:t xml:space="preserve">• 高频重复场景（人来开灯）不应该每次都花一次模型调用；</w:t>
      </w:r>
    </w:p>
    <w:p>
      <w:pPr>
        <w:pStyle w:val="ListItem"/>
      </w:pPr>
      <w:r>
        <w:t xml:space="preserve">• 用户需要"可预期"的行为。</w:t>
      </w:r>
    </w:p>
    <w:p>
      <w:pPr/>
      <w:r>
        <w:t xml:space="preserve">规则格式（一期最小集）：</w:t>
      </w:r>
    </w:p>
    <w:p>
      <w:pPr>
        <w:pStyle w:val="CodeFirst"/>
      </w:pPr>
      <w:r>
        <w:t xml:space="preserve">{ "id": "auto_01H", "home_id": "h_...", "enabled": true,</w:t>
      </w:r>
    </w:p>
    <w:p>
      <w:pPr>
        <w:pStyle w:val="Code"/>
      </w:pPr>
      <w:r>
        <w:t xml:space="preserve">  "when": { "entity": "binary_sensor.living_room_presence", "to": "on",</w:t>
      </w:r>
    </w:p>
    <w:p>
      <w:pPr>
        <w:pStyle w:val="Code"/>
      </w:pPr>
      <w:r>
        <w:t xml:space="preserve">            "for_seconds": 3 },</w:t>
      </w:r>
    </w:p>
    <w:p>
      <w:pPr>
        <w:pStyle w:val="Code"/>
      </w:pPr>
      <w:r>
        <w:t xml:space="preserve">  "then": [{ "action": "entity.command", "entity": "light.living_room_ceiling",</w:t>
      </w:r>
    </w:p>
    <w:p>
      <w:pPr>
        <w:pStyle w:val="Code"/>
      </w:pPr>
      <w:r>
        <w:t xml:space="preserve">             "service": "turn_on", "data": { "brightness_pct": 30 } }],</w:t>
      </w:r>
    </w:p>
    <w:p>
      <w:pPr>
        <w:pStyle w:val="Code"/>
      </w:pPr>
      <w:r>
        <w:t xml:space="preserve">  "cooldown_seconds": 300, "origin": "rule" }</w:t>
      </w:r>
    </w:p>
    <w:p>
      <w:pPr>
        <w:pStyle w:val="CodeLast"/>
      </w:pPr>
    </w:p>
    <w:p>
      <w:pPr/>
      <w:r>
        <w:t xml:space="preserve">二期：允许 LLM 把对话中的自然语言"翻译成规则"并落库（作者态），经用户确认后生效。</w:t>
      </w:r>
    </w:p>
    <w:p>
      <w:pPr>
        <w:pStyle w:val="Hr"/>
      </w:pPr>
    </w:p>
    <w:p>
      <w:pPr>
        <w:pStyle w:val="Heading1"/>
      </w:pPr>
      <w:r>
        <w:t xml:space="preserve">7. 安全设计</w:t>
      </w:r>
    </w:p>
    <w:p>
      <w:pPr>
        <w:pStyle w:val="Heading2"/>
      </w:pPr>
      <w:r>
        <w:t xml:space="preserve">7.1 信任边界（核心）</w:t>
      </w:r>
    </w:p>
    <w:tbl>
      <w:tblPr>
        <w:tblStyle w:val="GridTable"/>
        <w:tblW w:w="5000" w:type="pc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D5DAE2"/>
          <w:insideV w:val="single" w:sz="4" w:color="D5DAE2"/>
        </w:tblBorders>
      </w:tblPr>
      <w:tr>
        <w:trPr>
          <w:cantSplit/>
          <w:tblHeader/>
        </w:trPr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边界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手段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说明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L1 ↔ L2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用户会话票据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客户端不持有任何设备凭据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L2 ↔ L3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MCP 服务票据 + 实体白名单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AI 即使被提示词注入，也只能调用白名单内工具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L3 ↔ L4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HA long-lived token（仅 HomeHub 持有）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HA token 全权，故 ACL 必须在 L3 实现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L2 容器 ↔ 宿主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沙箱 + 出网白名单 + 目录挂载限制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防止 shell 能力绕过分层</w:t>
            </w:r>
          </w:p>
        </w:tc>
      </w:tr>
    </w:tbl>
    <w:p>
      <w:pPr/>
    </w:p>
    <w:p>
      <w:pPr>
        <w:pStyle w:val="Heading2"/>
      </w:pPr>
      <w:r>
        <w:t xml:space="preserve">7.2 一期安全措施</w:t>
      </w:r>
    </w:p>
    <w:tbl>
      <w:tblPr>
        <w:tblStyle w:val="GridTable"/>
        <w:tblW w:w="5000" w:type="pc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D5DAE2"/>
          <w:insideV w:val="single" w:sz="4" w:color="D5DAE2"/>
        </w:tblBorders>
      </w:tblPr>
      <w:tr>
        <w:trPr>
          <w:cantSplit/>
          <w:tblHeader/>
        </w:trPr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措施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一期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说明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实体白名单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✅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非白名单实体，工具调用直接拒绝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服务白名单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✅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仅允许 </w:t>
            </w:r>
            <w:r>
              <w:rPr>
                <w:rFonts w:ascii="Consolas" w:hAnsi="Consolas" w:eastAsia="Consolas"/>
                <w:shd w:val="clear" w:fill="F2F2F2"/>
              </w:rPr>
              <w:t xml:space="preserve">turn_on/turn_off/set_*</w:t>
            </w:r>
            <w:r>
              <w:t xml:space="preserve"> 等，禁止 </w:t>
            </w:r>
            <w:r>
              <w:rPr>
                <w:rFonts w:ascii="Consolas" w:hAnsi="Consolas" w:eastAsia="Consolas"/>
                <w:shd w:val="clear" w:fill="F2F2F2"/>
              </w:rPr>
              <w:t xml:space="preserve">reload</w:t>
            </w:r>
            <w:r>
              <w:t xml:space="preserve"> 类管理服务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硬拒绝清单（保险丝）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✅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3–5 项：门锁、燃气阀、总闸、地暖最高档。命中即拒，不进模型判断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提示词强化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✅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系统提示词声明禁止操作范围与需确认场景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审计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✅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全量工具调用与手动操作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危级分级 + 二次确认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❌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已确认一期不做，标注为已知风险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沙箱隔离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✅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容器 + 出网白名单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速率限制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✅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客户端 API 与 MCP 各自限流</w:t>
            </w:r>
          </w:p>
        </w:tc>
      </w:tr>
    </w:tbl>
    <w:p>
      <w:pPr/>
    </w:p>
    <w:p>
      <w:pPr>
        <w:pStyle w:val="Quote"/>
      </w:pPr>
      <w:r>
        <w:rPr>
          <w:b/>
        </w:rPr>
        <w:t xml:space="preserve">已知风险（接受）</w:t>
      </w:r>
      <w:r>
        <w:t xml:space="preserve">：一期无高危操作二次确认，依赖提示词判断。缓解手段为硬拒绝清单。若日后接入门锁/燃气类设备，必须升级为危级分级。</w:t>
      </w:r>
    </w:p>
    <w:p>
      <w:pPr>
        <w:pStyle w:val="Heading2"/>
      </w:pPr>
      <w:r>
        <w:t xml:space="preserve">7.3 提示词注入防护</w:t>
      </w:r>
    </w:p>
    <w:p>
      <w:pPr>
        <w:pStyle w:val="ListItem"/>
      </w:pPr>
      <w:r>
        <w:t xml:space="preserve">• 设备返回内容、网页内容、用户上传文本，一律视为</w:t>
      </w:r>
      <w:r>
        <w:rPr>
          <w:b/>
        </w:rPr>
        <w:t xml:space="preserve">不可信数据</w:t>
      </w:r>
      <w:r>
        <w:t xml:space="preserve">，不得拼接进系统提示词；</w:t>
      </w:r>
    </w:p>
    <w:p>
      <w:pPr>
        <w:pStyle w:val="ListItem"/>
      </w:pPr>
      <w:r>
        <w:t xml:space="preserve">• 工具返回值仅作数据，明确包裹（</w:t>
      </w:r>
      <w:r>
        <w:rPr>
          <w:rFonts w:ascii="Consolas" w:hAnsi="Consolas" w:eastAsia="Consolas"/>
          <w:shd w:val="clear" w:fill="F2F2F2"/>
        </w:rPr>
        <w:t xml:space="preserve">&lt;tool_result&gt;</w:t>
      </w:r>
      <w:r>
        <w:t xml:space="preserve"> 且声明为数据）；</w:t>
      </w:r>
    </w:p>
    <w:p>
      <w:pPr>
        <w:pStyle w:val="ListItem"/>
      </w:pPr>
      <w:r>
        <w:t xml:space="preserve">• 禁止 L2 读取环境变量中的令牌；</w:t>
      </w:r>
    </w:p>
    <w:p>
      <w:pPr>
        <w:pStyle w:val="ListItem"/>
      </w:pPr>
      <w:r>
        <w:t xml:space="preserve">• 家居工具不接受 URL 或任意脚本参数。</w:t>
      </w:r>
    </w:p>
    <w:p>
      <w:pPr>
        <w:pStyle w:val="Hr"/>
      </w:pPr>
    </w:p>
    <w:p>
      <w:pPr>
        <w:pStyle w:val="Heading1"/>
      </w:pPr>
      <w:r>
        <w:t xml:space="preserve">8. 里程碑</w:t>
      </w:r>
    </w:p>
    <w:p>
      <w:pPr>
        <w:pStyle w:val="Quote"/>
      </w:pPr>
      <w:r>
        <w:t xml:space="preserve">开发顺序：</w:t>
      </w:r>
      <w:r>
        <w:rPr>
          <w:b/>
        </w:rPr>
        <w:t xml:space="preserve">按层推进，客户端优先</w:t>
      </w:r>
      <w:r>
        <w:t xml:space="preserve">（已定）。每个里程碑必须有可演示产物与验收项。</w:t>
      </w:r>
    </w:p>
    <w:p>
      <w:pPr>
        <w:pStyle w:val="Heading2"/>
      </w:pPr>
      <w:r>
        <w:t xml:space="preserve">M0｜客户端骨架 + 契约冻结（约 1 周）</w:t>
      </w:r>
    </w:p>
    <w:p>
      <w:pPr/>
      <w:r>
        <w:rPr>
          <w:b/>
        </w:rPr>
        <w:t xml:space="preserve">为什么先做客户端</w:t>
      </w:r>
      <w:r>
        <w:t xml:space="preserve">：先立住 UI 与协议，后续每层接入时都有消费者验证，避免契约设计完无人使用。</w:t>
      </w:r>
    </w:p>
    <w:p>
      <w:pPr/>
      <w:r>
        <w:rPr>
          <w:b/>
        </w:rPr>
        <w:t xml:space="preserve">但必须有一道护栏</w:t>
      </w:r>
      <w:r>
        <w:t xml:space="preserve">：客户端不允许自己造后端。同期产出</w:t>
      </w:r>
      <w:r>
        <w:rPr>
          <w:b/>
        </w:rPr>
        <w:t xml:space="preserve">契约文件 + Mock 服务</w:t>
      </w:r>
      <w:r>
        <w:t xml:space="preserve">：</w:t>
      </w:r>
    </w:p>
    <w:p>
      <w:pPr>
        <w:pStyle w:val="ListItem"/>
      </w:pPr>
      <w:r>
        <w:t xml:space="preserve">• </w:t>
      </w:r>
      <w:r>
        <w:rPr>
          <w:rFonts w:ascii="Consolas" w:hAnsi="Consolas" w:eastAsia="Consolas"/>
          <w:shd w:val="clear" w:fill="F2F2F2"/>
        </w:rPr>
        <w:t xml:space="preserve">packages/contracts/</w:t>
      </w:r>
      <w:r>
        <w:t xml:space="preserve">：TypeScript 类型 + JSON Schema（envelope、Entity、Scene、AuditEntry）；</w:t>
      </w:r>
    </w:p>
    <w:p>
      <w:pPr>
        <w:pStyle w:val="ListItem"/>
      </w:pPr>
      <w:r>
        <w:t xml:space="preserve">• </w:t>
      </w:r>
      <w:r>
        <w:rPr>
          <w:rFonts w:ascii="Consolas" w:hAnsi="Consolas" w:eastAsia="Consolas"/>
          <w:shd w:val="clear" w:fill="F2F2F2"/>
        </w:rPr>
        <w:t xml:space="preserve">apps/mock-server</w:t>
      </w:r>
      <w:r>
        <w:t xml:space="preserve">：实现 §5.1 与 §5.2 全部接口，返回假数据、假流式（按 30ms 分片）、假工具调用（含 800ms 延迟模拟）。</w:t>
      </w:r>
    </w:p>
    <w:p>
      <w:pPr/>
      <w:r>
        <w:rPr>
          <w:b/>
        </w:rPr>
        <w:t xml:space="preserve">产出</w:t>
      </w:r>
      <w:r>
        <w:t xml:space="preserve">：Electron 客户端可安装运行；三页骨架；与 mock-server 完整联调。</w:t>
      </w:r>
    </w:p>
    <w:p>
      <w:pPr/>
      <w:r>
        <w:rPr>
          <w:b/>
        </w:rPr>
        <w:t xml:space="preserve">验收</w:t>
      </w:r>
      <w:r>
        <w:t xml:space="preserve">：</w:t>
      </w:r>
    </w:p>
    <w:p>
      <w:pPr>
        <w:pStyle w:val="ListItem"/>
      </w:pPr>
      <w:r>
        <w:t xml:space="preserve">• [ ] 连续对话 20 轮不卡顿，流式渲染无丢字</w:t>
      </w:r>
    </w:p>
    <w:p>
      <w:pPr>
        <w:pStyle w:val="ListItem"/>
      </w:pPr>
      <w:r>
        <w:t xml:space="preserve">• [ ] 工具调用卡片能显示 start → result 两态</w:t>
      </w:r>
    </w:p>
    <w:p>
      <w:pPr>
        <w:pStyle w:val="ListItem"/>
      </w:pPr>
      <w:r>
        <w:t xml:space="preserve">• [ ] 断网 30s 后恢复，消息不丢（</w:t>
      </w:r>
      <w:r>
        <w:rPr>
          <w:rFonts w:ascii="Consolas" w:hAnsi="Consolas" w:eastAsia="Consolas"/>
          <w:shd w:val="clear" w:fill="F2F2F2"/>
        </w:rPr>
        <w:t xml:space="preserve">last_seq</w:t>
      </w:r>
      <w:r>
        <w:t xml:space="preserve"> 补齐生效）</w:t>
      </w:r>
    </w:p>
    <w:p>
      <w:pPr>
        <w:pStyle w:val="ListItem"/>
      </w:pPr>
      <w:r>
        <w:t xml:space="preserve">• [ ] 设备面板显示 12 个 Mock 实体，含 1 个离线态</w:t>
      </w:r>
    </w:p>
    <w:p>
      <w:pPr>
        <w:pStyle w:val="ListItem"/>
      </w:pPr>
      <w:r>
        <w:t xml:space="preserve">• [ ] 场景页可执行，有结果反馈</w:t>
      </w:r>
    </w:p>
    <w:p>
      <w:pPr>
        <w:pStyle w:val="Heading2"/>
      </w:pPr>
      <w:r>
        <w:t xml:space="preserve">M1｜HomeHub 骨架 + 适配器 + 数据模型（约 1.5 周）</w:t>
      </w:r>
    </w:p>
    <w:p>
      <w:pPr/>
      <w:r>
        <w:rPr>
          <w:b/>
        </w:rPr>
        <w:t xml:space="preserve">产出</w:t>
      </w:r>
      <w:r>
        <w:t xml:space="preserve">：Fastify 服务、SQLite + 迁移、</w:t>
      </w:r>
      <w:r>
        <w:rPr>
          <w:rFonts w:ascii="Consolas" w:hAnsi="Consolas" w:eastAsia="Consolas"/>
          <w:shd w:val="clear" w:fill="F2F2F2"/>
        </w:rPr>
        <w:t xml:space="preserve">DeviceAdapter</w:t>
      </w:r>
      <w:r>
        <w:t xml:space="preserve"> + </w:t>
      </w:r>
      <w:r>
        <w:rPr>
          <w:rFonts w:ascii="Consolas" w:hAnsi="Consolas" w:eastAsia="Consolas"/>
          <w:shd w:val="clear" w:fill="F2F2F2"/>
        </w:rPr>
        <w:t xml:space="preserve">MockAdapter</w:t>
      </w:r>
      <w:r>
        <w:t xml:space="preserve">、</w:t>
      </w:r>
      <w:r>
        <w:rPr>
          <w:rFonts w:ascii="Consolas" w:hAnsi="Consolas" w:eastAsia="Consolas"/>
          <w:shd w:val="clear" w:fill="F2F2F2"/>
        </w:rPr>
        <w:t xml:space="preserve">/v1/entities</w:t>
      </w:r>
      <w:r>
        <w:t xml:space="preserve"> </w:t>
      </w:r>
      <w:r>
        <w:rPr>
          <w:rFonts w:ascii="Consolas" w:hAnsi="Consolas" w:eastAsia="Consolas"/>
          <w:shd w:val="clear" w:fill="F2F2F2"/>
        </w:rPr>
        <w:t xml:space="preserve">/v1/scenes</w:t>
      </w:r>
      <w:r>
        <w:t xml:space="preserve"> </w:t>
      </w:r>
      <w:r>
        <w:rPr>
          <w:rFonts w:ascii="Consolas" w:hAnsi="Consolas" w:eastAsia="Consolas"/>
          <w:shd w:val="clear" w:fill="F2F2F2"/>
        </w:rPr>
        <w:t xml:space="preserve">/v1/health</w:t>
      </w:r>
      <w:r>
        <w:t xml:space="preserve"> 真实实现。</w:t>
      </w:r>
    </w:p>
    <w:p>
      <w:pPr/>
      <w:r>
        <w:rPr>
          <w:b/>
        </w:rPr>
        <w:t xml:space="preserve">验收</w:t>
      </w:r>
      <w:r>
        <w:t xml:space="preserve">：</w:t>
      </w:r>
    </w:p>
    <w:p>
      <w:pPr>
        <w:pStyle w:val="ListItem"/>
      </w:pPr>
      <w:r>
        <w:t xml:space="preserve">• [ ] 客户端把 mock-server 换成真实 HomeHub，</w:t>
      </w:r>
      <w:r>
        <w:rPr>
          <w:b/>
        </w:rPr>
        <w:t xml:space="preserve">前端一行不改</w:t>
      </w:r>
    </w:p>
    <w:p>
      <w:pPr>
        <w:pStyle w:val="ListItem"/>
      </w:pPr>
      <w:r>
        <w:t xml:space="preserve">• [ ] 手动控制设备后状态变化能实时推送到面板</w:t>
      </w:r>
    </w:p>
    <w:p>
      <w:pPr>
        <w:pStyle w:val="ListItem"/>
      </w:pPr>
      <w:r>
        <w:t xml:space="preserve">• [ ] 数据表全部含 </w:t>
      </w:r>
      <w:r>
        <w:rPr>
          <w:rFonts w:ascii="Consolas" w:hAnsi="Consolas" w:eastAsia="Consolas"/>
          <w:shd w:val="clear" w:fill="F2F2F2"/>
        </w:rPr>
        <w:t xml:space="preserve">home_id</w:t>
      </w:r>
    </w:p>
    <w:p>
      <w:pPr>
        <w:pStyle w:val="Heading2"/>
      </w:pPr>
      <w:r>
        <w:t xml:space="preserve">M2｜ToolHub + 审计 + 策略（约 1.5 周）</w:t>
      </w:r>
    </w:p>
    <w:p>
      <w:pPr/>
      <w:r>
        <w:rPr>
          <w:b/>
        </w:rPr>
        <w:t xml:space="preserve">产出</w:t>
      </w:r>
      <w:r>
        <w:t xml:space="preserve">：MCP Server（35 个语义工具 + </w:t>
      </w:r>
      <w:r>
        <w:rPr>
          <w:rFonts w:ascii="Consolas" w:hAnsi="Consolas" w:eastAsia="Consolas"/>
          <w:shd w:val="clear" w:fill="F2F2F2"/>
        </w:rPr>
        <w:t xml:space="preserve">search_tools</w:t>
      </w:r>
      <w:r>
        <w:t xml:space="preserve">）、参数校验、白名单、审计、幂等键、超时重试、死信。</w:t>
      </w:r>
    </w:p>
    <w:p>
      <w:pPr/>
      <w:r>
        <w:rPr>
          <w:b/>
        </w:rPr>
        <w:t xml:space="preserve">验收</w:t>
      </w:r>
      <w:r>
        <w:t xml:space="preserve">：</w:t>
      </w:r>
    </w:p>
    <w:p>
      <w:pPr>
        <w:pStyle w:val="ListItem"/>
      </w:pPr>
      <w:r>
        <w:t xml:space="preserve">• [ ] 非白名单实体调用被拒且留审计</w:t>
      </w:r>
    </w:p>
    <w:p>
      <w:pPr>
        <w:pStyle w:val="ListItem"/>
      </w:pPr>
      <w:r>
        <w:t xml:space="preserve">• [ ] 幂等键重复提交不重复执行</w:t>
      </w:r>
    </w:p>
    <w:p>
      <w:pPr>
        <w:pStyle w:val="ListItem"/>
      </w:pPr>
      <w:r>
        <w:t xml:space="preserve">• [ ] 工具 schema 总 token ≤ 2k</w:t>
      </w:r>
    </w:p>
    <w:p>
      <w:pPr>
        <w:pStyle w:val="ListItem"/>
      </w:pPr>
      <w:r>
        <w:t xml:space="preserve">• [ ] 审计可按 trace_id 串起一次完整请求</w:t>
      </w:r>
    </w:p>
    <w:p>
      <w:pPr>
        <w:pStyle w:val="Heading2"/>
      </w:pPr>
      <w:r>
        <w:t xml:space="preserve">M3｜事件总线 + 规则引擎 + 主动自动化（约 2 周）</w:t>
      </w:r>
    </w:p>
    <w:p>
      <w:pPr/>
      <w:r>
        <w:rPr>
          <w:b/>
        </w:rPr>
        <w:t xml:space="preserve">产出</w:t>
      </w:r>
      <w:r>
        <w:t xml:space="preserve">：事件订阅、去抖合并、防环、频率/预算上限、规则执行、事件推送上游。</w:t>
      </w:r>
    </w:p>
    <w:p>
      <w:pPr/>
      <w:r>
        <w:rPr>
          <w:b/>
        </w:rPr>
        <w:t xml:space="preserve">验收</w:t>
      </w:r>
      <w:r>
        <w:t xml:space="preserve">：</w:t>
      </w:r>
    </w:p>
    <w:p>
      <w:pPr>
        <w:pStyle w:val="ListItem"/>
      </w:pPr>
      <w:r>
        <w:t xml:space="preserve">• [ ] </w:t>
      </w:r>
      <w:r>
        <w:rPr>
          <w:rFonts w:ascii="Consolas" w:hAnsi="Consolas" w:eastAsia="Consolas"/>
          <w:shd w:val="clear" w:fill="F2F2F2"/>
        </w:rPr>
        <w:t xml:space="preserve">POST /_mock/inject-event</w:t>
      </w:r>
      <w:r>
        <w:t xml:space="preserve"> 连发 20 次，10s 内只产生 1 次推理请求</w:t>
      </w:r>
    </w:p>
    <w:p>
      <w:pPr>
        <w:pStyle w:val="ListItem"/>
      </w:pPr>
      <w:r>
        <w:t xml:space="preserve">• [ ] AI 动作引发的状态变化不触发新的 AI 推理（防环生效）</w:t>
      </w:r>
    </w:p>
    <w:p>
      <w:pPr>
        <w:pStyle w:val="ListItem"/>
      </w:pPr>
      <w:r>
        <w:t xml:space="preserve">• [ ] 超过频率上限时拒绝并留审计</w:t>
      </w:r>
    </w:p>
    <w:p>
      <w:pPr>
        <w:pStyle w:val="ListItem"/>
      </w:pPr>
      <w:r>
        <w:t xml:space="preserve">• [ ] 关闭 LLM 后规则引擎仍能执行</w:t>
      </w:r>
    </w:p>
    <w:p>
      <w:pPr>
        <w:pStyle w:val="Heading2"/>
      </w:pPr>
      <w:r>
        <w:t xml:space="preserve">M4｜接入 OpenClaw 与真实 LLM（约 2 周）</w:t>
      </w:r>
    </w:p>
    <w:p>
      <w:pPr/>
      <w:r>
        <w:rPr>
          <w:b/>
        </w:rPr>
        <w:t xml:space="preserve">前置</w:t>
      </w:r>
      <w:r>
        <w:t xml:space="preserve">：完成 §3.2「待验证项」清单。</w:t>
      </w:r>
    </w:p>
    <w:p>
      <w:pPr/>
      <w:r>
        <w:rPr>
          <w:b/>
        </w:rPr>
        <w:t xml:space="preserve">产出</w:t>
      </w:r>
      <w:r>
        <w:t xml:space="preserve">：OpenClaw 容器化部署、MCP 接入、模型配置、沙箱与白名单、</w:t>
      </w:r>
      <w:r>
        <w:rPr>
          <w:rFonts w:ascii="Consolas" w:hAnsi="Consolas" w:eastAsia="Consolas"/>
          <w:shd w:val="clear" w:fill="F2F2F2"/>
        </w:rPr>
        <w:t xml:space="preserve">search_tools</w:t>
      </w:r>
      <w:r>
        <w:t xml:space="preserve"> 动态工具集。</w:t>
      </w:r>
    </w:p>
    <w:p>
      <w:pPr/>
      <w:r>
        <w:rPr>
          <w:b/>
        </w:rPr>
        <w:t xml:space="preserve">验收</w:t>
      </w:r>
      <w:r>
        <w:t xml:space="preserve">：</w:t>
      </w:r>
    </w:p>
    <w:p>
      <w:pPr>
        <w:pStyle w:val="ListItem"/>
      </w:pPr>
      <w:r>
        <w:t xml:space="preserve">• [ ] 自然语言"把客厅灯调到30%暖光"端到端成功</w:t>
      </w:r>
    </w:p>
    <w:p>
      <w:pPr>
        <w:pStyle w:val="ListItem"/>
      </w:pPr>
      <w:r>
        <w:t xml:space="preserve">• [ ] 多步指令"打开客厅灯并把空调调到26度"两个工具都调用成功</w:t>
      </w:r>
    </w:p>
    <w:p>
      <w:pPr>
        <w:pStyle w:val="ListItem"/>
      </w:pPr>
      <w:r>
        <w:t xml:space="preserve">• [ ] 取消生成能中断进行中的工具调用</w:t>
      </w:r>
    </w:p>
    <w:p>
      <w:pPr>
        <w:pStyle w:val="ListItem"/>
      </w:pPr>
      <w:r>
        <w:t xml:space="preserve">• [ ] 工具集按会话动态变化，客户端无感知</w:t>
      </w:r>
    </w:p>
    <w:p>
      <w:pPr>
        <w:pStyle w:val="ListItem"/>
      </w:pPr>
      <w:r>
        <w:t xml:space="preserve">• [ ] 100 条评测集 recall@8 ≥ 0.95</w:t>
      </w:r>
    </w:p>
    <w:p>
      <w:pPr>
        <w:pStyle w:val="Heading2"/>
      </w:pPr>
      <w:r>
        <w:t xml:space="preserve">M5｜接入真实 HA（HA 就绪后）</w:t>
      </w:r>
    </w:p>
    <w:p>
      <w:pPr/>
      <w:r>
        <w:rPr>
          <w:b/>
        </w:rPr>
        <w:t xml:space="preserve">产出</w:t>
      </w:r>
      <w:r>
        <w:t xml:space="preserve">：</w:t>
      </w:r>
      <w:r>
        <w:rPr>
          <w:rFonts w:ascii="Consolas" w:hAnsi="Consolas" w:eastAsia="Consolas"/>
          <w:shd w:val="clear" w:fill="F2F2F2"/>
        </w:rPr>
        <w:t xml:space="preserve">HaAdapter</w:t>
      </w:r>
      <w:r>
        <w:t xml:space="preserve">、实体同步、事件订阅、可用性检测。</w:t>
      </w:r>
    </w:p>
    <w:p>
      <w:pPr/>
      <w:r>
        <w:rPr>
          <w:b/>
        </w:rPr>
        <w:t xml:space="preserve">验收</w:t>
      </w:r>
      <w:r>
        <w:t xml:space="preserve">：</w:t>
      </w:r>
    </w:p>
    <w:p>
      <w:pPr>
        <w:pStyle w:val="ListItem"/>
      </w:pPr>
      <w:r>
        <w:t xml:space="preserve">• [ ] 真实设备控制成功率 ≥ 99%（100 次）</w:t>
      </w:r>
    </w:p>
    <w:p>
      <w:pPr>
        <w:pStyle w:val="ListItem"/>
      </w:pPr>
      <w:r>
        <w:t xml:space="preserve">• [ ] 设备离线时面板正确显示且指令返回明确错误</w:t>
      </w:r>
    </w:p>
    <w:p>
      <w:pPr>
        <w:pStyle w:val="ListItem"/>
      </w:pPr>
      <w:r>
        <w:t xml:space="preserve">• [ ] HA 重启后自动重连并补齐状态</w:t>
      </w:r>
    </w:p>
    <w:p>
      <w:pPr>
        <w:pStyle w:val="Heading2"/>
      </w:pPr>
      <w:r>
        <w:t xml:space="preserve">M6｜稳定性与交付（约 1.5 周）</w:t>
      </w:r>
    </w:p>
    <w:p>
      <w:pPr/>
      <w:r>
        <w:rPr>
          <w:b/>
        </w:rPr>
        <w:t xml:space="preserve">产出</w:t>
      </w:r>
      <w:r>
        <w:t xml:space="preserve">：异常重连、降级策略、日志与告警、安装包、开机自启、远程升级通道。</w:t>
      </w:r>
    </w:p>
    <w:p>
      <w:pPr/>
      <w:r>
        <w:rPr>
          <w:b/>
        </w:rPr>
        <w:t xml:space="preserve">验收</w:t>
      </w:r>
      <w:r>
        <w:t xml:space="preserve">：</w:t>
      </w:r>
    </w:p>
    <w:p>
      <w:pPr>
        <w:pStyle w:val="ListItem"/>
      </w:pPr>
      <w:r>
        <w:t xml:space="preserve">• [ ] 断网/断 LLM/断 HA 三种故障下均有明确用户提示且不崩溃</w:t>
      </w:r>
    </w:p>
    <w:p>
      <w:pPr>
        <w:pStyle w:val="ListItem"/>
      </w:pPr>
      <w:r>
        <w:t xml:space="preserve">• [ ] 安装包可交付，体积与启动时间达标</w:t>
      </w:r>
    </w:p>
    <w:p>
      <w:pPr>
        <w:pStyle w:val="ListItem"/>
      </w:pPr>
      <w:r>
        <w:t xml:space="preserve">• [ ] 远程升级可灰度、可回滚</w:t>
      </w:r>
    </w:p>
    <w:p>
      <w:pPr>
        <w:pStyle w:val="Hr"/>
      </w:pPr>
    </w:p>
    <w:p>
      <w:pPr>
        <w:pStyle w:val="Heading1"/>
      </w:pPr>
      <w:r>
        <w:t xml:space="preserve">9. 部署形态</w:t>
      </w:r>
    </w:p>
    <w:p>
      <w:pPr>
        <w:pStyle w:val="Heading2"/>
      </w:pPr>
      <w:r>
        <w:t xml:space="preserve">9.1 形态一：单机一体化（开发 / 自用）</w:t>
      </w:r>
    </w:p>
    <w:p>
      <w:pPr/>
      <w:r>
        <w:t xml:space="preserve">一台主机运行全部服务：</w:t>
      </w:r>
    </w:p>
    <w:p>
      <w:pPr>
        <w:pStyle w:val="CodeFirst"/>
      </w:pPr>
      <w:r>
        <w:t xml:space="preserve">同一台机器（Windows + WSL2 或 Linux）</w:t>
      </w:r>
    </w:p>
    <w:p>
      <w:pPr>
        <w:pStyle w:val="Code"/>
      </w:pPr>
      <w:r>
        <w:t xml:space="preserve">├─ Electron 客户端</w:t>
      </w:r>
    </w:p>
    <w:p>
      <w:pPr>
        <w:pStyle w:val="Code"/>
      </w:pPr>
      <w:r>
        <w:t xml:space="preserve">├─ OpenClaw（容器）</w:t>
      </w:r>
    </w:p>
    <w:p>
      <w:pPr>
        <w:pStyle w:val="Code"/>
      </w:pPr>
      <w:r>
        <w:t xml:space="preserve">├─ HomeHub</w:t>
      </w:r>
    </w:p>
    <w:p>
      <w:pPr>
        <w:pStyle w:val="Code"/>
      </w:pPr>
      <w:r>
        <w:t xml:space="preserve">└─ HomeAssistant（Docker）</w:t>
      </w:r>
    </w:p>
    <w:p>
      <w:pPr>
        <w:pStyle w:val="CodeLast"/>
      </w:pPr>
    </w:p>
    <w:p>
      <w:pPr>
        <w:pStyle w:val="ListItem"/>
      </w:pPr>
      <w:r>
        <w:t xml:space="preserve">• 优点：零网络配置，调试最快；</w:t>
      </w:r>
    </w:p>
    <w:p>
      <w:pPr>
        <w:pStyle w:val="ListItem"/>
      </w:pPr>
      <w:r>
        <w:t xml:space="preserve">• 缺点：服务随客户端关闭而中断，不能多端访问。</w:t>
      </w:r>
    </w:p>
    <w:p>
      <w:pPr>
        <w:pStyle w:val="Quote"/>
      </w:pPr>
      <w:r>
        <w:t xml:space="preserve">开发期注意：Windows 上 Docker Desktop 直通 USB Zigbee 协调器极不稳定，</w:t>
      </w:r>
      <w:r>
        <w:rPr>
          <w:b/>
        </w:rPr>
        <w:t xml:space="preserve">开发建议 WSL2 + Docker</w:t>
      </w:r>
      <w:r>
        <w:t xml:space="preserve">，生产建议独立小主机或 HA OS。</w:t>
      </w:r>
    </w:p>
    <w:p>
      <w:pPr>
        <w:pStyle w:val="Heading2"/>
      </w:pPr>
      <w:r>
        <w:t xml:space="preserve">9.2 形态二：一客户一盒子（商用交付形态）</w:t>
      </w:r>
    </w:p>
    <w:p>
      <w:pPr>
        <w:pStyle w:val="CodeFirst"/>
      </w:pPr>
      <w:r>
        <w:t xml:space="preserve">客户局域网</w:t>
      </w:r>
    </w:p>
    <w:p>
      <w:pPr>
        <w:pStyle w:val="Code"/>
      </w:pPr>
      <w:r>
        <w:t xml:space="preserve">├─ 边缘盒子（7×24 常驻）</w:t>
      </w:r>
    </w:p>
    <w:p>
      <w:pPr>
        <w:pStyle w:val="Code"/>
      </w:pPr>
      <w:r>
        <w:t xml:space="preserve">│   ├─ OpenClaw（容器）</w:t>
      </w:r>
    </w:p>
    <w:p>
      <w:pPr>
        <w:pStyle w:val="Code"/>
      </w:pPr>
      <w:r>
        <w:t xml:space="preserve">│   ├─ HomeHub</w:t>
      </w:r>
    </w:p>
    <w:p>
      <w:pPr>
        <w:pStyle w:val="Code"/>
      </w:pPr>
      <w:r>
        <w:t xml:space="preserve">│   └─ HomeAssistant（Docker / HA OS，USB 协调器物理直连）</w:t>
      </w:r>
    </w:p>
    <w:p>
      <w:pPr>
        <w:pStyle w:val="Code"/>
      </w:pPr>
      <w:r>
        <w:t xml:space="preserve">└─ 终端设备</w:t>
      </w:r>
    </w:p>
    <w:p>
      <w:pPr>
        <w:pStyle w:val="Code"/>
      </w:pPr>
      <w:r>
        <w:t xml:space="preserve">    ├─ 桌面客户端（Electron）</w:t>
      </w:r>
    </w:p>
    <w:p>
      <w:pPr>
        <w:pStyle w:val="Code"/>
      </w:pPr>
      <w:r>
        <w:t xml:space="preserve">    └─ 手机浏览器 / 后续小程序（二期）</w:t>
      </w:r>
    </w:p>
    <w:p>
      <w:pPr>
        <w:pStyle w:val="CodeLast"/>
      </w:pPr>
    </w:p>
    <w:p>
      <w:pPr>
        <w:pStyle w:val="ListItem"/>
      </w:pPr>
      <w:r>
        <w:t xml:space="preserve">• 服务常驻，客户端可关；多端访问同一后端；</w:t>
      </w:r>
    </w:p>
    <w:p>
      <w:pPr>
        <w:pStyle w:val="ListItem"/>
      </w:pPr>
      <w:r>
        <w:t xml:space="preserve">• </w:t>
      </w:r>
      <w:r>
        <w:rPr>
          <w:b/>
        </w:rPr>
        <w:t xml:space="preserve">一台盒子 = 一套物理家庭</w:t>
      </w:r>
      <w:r>
        <w:t xml:space="preserve">（HA 一个实例只能对应一个家庭，Zigbee/Matter 设备也绑定本机协调器）；</w:t>
      </w:r>
    </w:p>
    <w:p>
      <w:pPr>
        <w:pStyle w:val="ListItem"/>
      </w:pPr>
      <w:r>
        <w:t xml:space="preserve">• 因此"SaaS 多租户"落在</w:t>
      </w:r>
      <w:r>
        <w:rPr>
          <w:b/>
        </w:rPr>
        <w:t xml:space="preserve">代码结构</w:t>
      </w:r>
      <w:r>
        <w:t xml:space="preserve">（</w:t>
      </w:r>
      <w:r>
        <w:rPr>
          <w:rFonts w:ascii="Consolas" w:hAnsi="Consolas" w:eastAsia="Consolas"/>
          <w:shd w:val="clear" w:fill="F2F2F2"/>
        </w:rPr>
        <w:t xml:space="preserve">home_id</w:t>
      </w:r>
      <w:r>
        <w:t xml:space="preserve"> 贯穿）与</w:t>
      </w:r>
      <w:r>
        <w:rPr>
          <w:b/>
        </w:rPr>
        <w:t xml:space="preserve">统一运维</w:t>
      </w:r>
      <w:r>
        <w:t xml:space="preserve">上，而非共享部署。</w:t>
      </w:r>
    </w:p>
    <w:p>
      <w:pPr>
        <w:pStyle w:val="Heading2"/>
      </w:pPr>
      <w:r>
        <w:t xml:space="preserve">9.3 远程访问（待定，M6 前定）</w:t>
      </w:r>
    </w:p>
    <w:p>
      <w:pPr/>
      <w:r>
        <w:t xml:space="preserve">单机部署意味着服务在客户局域网内，远程使用需三选一：</w:t>
      </w:r>
    </w:p>
    <w:tbl>
      <w:tblPr>
        <w:tblStyle w:val="GridTable"/>
        <w:tblW w:w="5000" w:type="pc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D5DAE2"/>
          <w:insideV w:val="single" w:sz="4" w:color="D5DAE2"/>
        </w:tblBorders>
      </w:tblPr>
      <w:tr>
        <w:trPr>
          <w:cantSplit/>
          <w:tblHeader/>
        </w:trPr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方案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优点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缺点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组网（Tailscale / ZeroTier）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实现最快、无需公网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需在客户端装组网组件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隧道（Cloudflare Tunnel / frp）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免公网 IP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依赖第三方，需评估数据合规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自建中继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完全可控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需公网服务器与运维成本</w:t>
            </w:r>
          </w:p>
        </w:tc>
      </w:tr>
    </w:tbl>
    <w:p>
      <w:pPr/>
    </w:p>
    <w:p>
      <w:pPr/>
      <w:r>
        <w:t xml:space="preserve">无论哪种，</w:t>
      </w:r>
      <w:r>
        <w:rPr>
          <w:b/>
        </w:rPr>
        <w:t xml:space="preserve">客户端票据与 MCP 服务票据必须分离</w:t>
      </w:r>
      <w:r>
        <w:t xml:space="preserve">，远程暴露的只有客户端入口，绝不暴露 HA。</w:t>
      </w:r>
    </w:p>
    <w:p>
      <w:pPr>
        <w:pStyle w:val="Heading2"/>
      </w:pPr>
      <w:r>
        <w:t xml:space="preserve">9.4 升级与运维</w:t>
      </w:r>
    </w:p>
    <w:p>
      <w:pPr>
        <w:pStyle w:val="ListItem"/>
      </w:pPr>
      <w:r>
        <w:t xml:space="preserve">• 一客户一盒子 → </w:t>
      </w:r>
      <w:r>
        <w:rPr>
          <w:b/>
        </w:rPr>
        <w:t xml:space="preserve">必须能远程推版本</w:t>
      </w:r>
      <w:r>
        <w:t xml:space="preserve">，否则一次故障就要上门；</w:t>
      </w:r>
    </w:p>
    <w:p>
      <w:pPr>
        <w:pStyle w:val="ListItem"/>
      </w:pPr>
      <w:r>
        <w:t xml:space="preserve">• 镜像打标签，支持灰度（按 </w:t>
      </w:r>
      <w:r>
        <w:rPr>
          <w:rFonts w:ascii="Consolas" w:hAnsi="Consolas" w:eastAsia="Consolas"/>
          <w:shd w:val="clear" w:fill="F2F2F2"/>
        </w:rPr>
        <w:t xml:space="preserve">home_id</w:t>
      </w:r>
      <w:r>
        <w:t xml:space="preserve"> 分批）与回滚；</w:t>
      </w:r>
    </w:p>
    <w:p>
      <w:pPr>
        <w:pStyle w:val="ListItem"/>
      </w:pPr>
      <w:r>
        <w:t xml:space="preserve">• 启动自检：</w:t>
      </w:r>
      <w:r>
        <w:rPr>
          <w:rFonts w:ascii="Consolas" w:hAnsi="Consolas" w:eastAsia="Consolas"/>
          <w:shd w:val="clear" w:fill="F2F2F2"/>
        </w:rPr>
        <w:t xml:space="preserve">GET /v1/health</w:t>
      </w:r>
      <w:r>
        <w:t xml:space="preserve"> 汇总 adapter / llm / gateway 三路状态，客户端首屏展示；</w:t>
      </w:r>
    </w:p>
    <w:p>
      <w:pPr>
        <w:pStyle w:val="ListItem"/>
      </w:pPr>
      <w:r>
        <w:t xml:space="preserve">• 日志落盘 + 轮转（按天，保留 14 天），异常上报可选。</w:t>
      </w:r>
    </w:p>
    <w:p>
      <w:pPr>
        <w:pStyle w:val="Hr"/>
      </w:pPr>
    </w:p>
    <w:p>
      <w:pPr>
        <w:pStyle w:val="Heading1"/>
      </w:pPr>
      <w:r>
        <w:t xml:space="preserve">10. 附录</w:t>
      </w:r>
    </w:p>
    <w:p>
      <w:pPr>
        <w:pStyle w:val="Heading2"/>
      </w:pPr>
      <w:r>
        <w:t xml:space="preserve">10.1 旧文档矛盾清单（本文已消解）</w:t>
      </w:r>
    </w:p>
    <w:tbl>
      <w:tblPr>
        <w:tblStyle w:val="GridTable"/>
        <w:tblW w:w="5000" w:type="pc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D5DAE2"/>
          <w:insideV w:val="single" w:sz="4" w:color="D5DAE2"/>
        </w:tblBorders>
      </w:tblPr>
      <w:tr>
        <w:trPr>
          <w:cantSplit/>
          <w:tblHeader/>
        </w:trPr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#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矛盾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本文处理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L2"无设备权限" vs "原生 shell/文件操作"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保留电脑操控但默认关闭 + 沙箱 + 出网白名单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"唯一用户入口" vs "内嵌网页/H5/小程序"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一期仅桌面；网页/消息只留接口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会话管理同时写在 Gateway 与 Harness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统一归 L2 整体，不细分内部归属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"架构永久不变"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改为"层级不变、层内可演进"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"ACP + WebSocket"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改为自定义信封，不假定 ACP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"无需 MCP" vs 工具扩展需求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明确 MCP 为唯一扩展通道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24 天产品级上线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改为 8 个里程碑，按验收推进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两份文档重合约 90%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合并为本文，旧文归档</w:t>
            </w:r>
          </w:p>
        </w:tc>
      </w:tr>
    </w:tbl>
    <w:p>
      <w:pPr/>
    </w:p>
    <w:p>
      <w:pPr>
        <w:pStyle w:val="Heading2"/>
      </w:pPr>
      <w:r>
        <w:t xml:space="preserve">10.2 决策记录（ADR）</w:t>
      </w:r>
    </w:p>
    <w:tbl>
      <w:tblPr>
        <w:tblStyle w:val="GridTable"/>
        <w:tblW w:w="5000" w:type="pc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D5DAE2"/>
          <w:insideV w:val="single" w:sz="4" w:color="D5DAE2"/>
        </w:tblBorders>
      </w:tblPr>
      <w:tr>
        <w:trPr>
          <w:cantSplit/>
          <w:tblHeader/>
        </w:trPr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决策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理由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ADR-01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五层架构不变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用户要求；层内可实现约束解决安全问题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ADR-02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客户端 Vue3 + Vite + TS + Electron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全项目 TS 单语言；UI 经 </w:t>
            </w:r>
            <w:r>
              <w:rPr>
                <w:rFonts w:ascii="Consolas" w:hAnsi="Consolas" w:eastAsia="Consolas"/>
                <w:shd w:val="clear" w:fill="F2F2F2"/>
              </w:rPr>
              <w:t xml:space="preserve">platform/</w:t>
            </w:r>
            <w:r>
              <w:t xml:space="preserve"> 可迁移 Tauri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ADR-03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OpenClaw 仅经配置 + MCP 接入，不改源码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用户约束；避免绑定不稳定内部 API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ADR-04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HomeHub 用 TypeScript/Fastify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与 L2 共享 MCP 与类型生态；难点在语义层而非语言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ADR-05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LLM provider 抽象，无硬编码模型名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模型半年一换，避免技术债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ADR-06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工具搜索三层（L0 直通 / L1 常驻 / L2 检索）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全量注入 15k–30k tokens/轮不可承受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ADR-07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主动自动化 LLM 实时闭环 + 四件套约束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用户要求；四件套防止费用/延迟/死循环失控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ADR-08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一期不做高危分级，用硬拒绝清单兜底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用户要求；保险丝成本极低但拦得住最坏情况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ADR-09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SaaS 代码结构 + 一客户一盒子部署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HA 一个实例对应一套物理家庭，共享部署在硬件层不可行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ADR-10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账号仅管理员/成员两级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单机部署下足够；注册/找回密码二期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ADR-11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HA 用适配器隔离，一期 Mock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HA 未就绪；契约优先，避免阻塞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ADR-12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先做客户端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用户要求；配套 mock-server + contracts 防止契约无消费者验证</w:t>
            </w:r>
          </w:p>
        </w:tc>
      </w:tr>
    </w:tbl>
    <w:p>
      <w:pPr/>
    </w:p>
    <w:p>
      <w:pPr>
        <w:pStyle w:val="Heading2"/>
      </w:pPr>
      <w:r>
        <w:t xml:space="preserve">10.3 待定项</w:t>
      </w:r>
    </w:p>
    <w:tbl>
      <w:tblPr>
        <w:tblStyle w:val="GridTable"/>
        <w:tblW w:w="5000" w:type="pct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D5DAE2"/>
          <w:insideV w:val="single" w:sz="4" w:color="D5DAE2"/>
        </w:tblBorders>
      </w:tblPr>
      <w:tr>
        <w:trPr>
          <w:cantSplit/>
          <w:tblHeader/>
        </w:trPr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项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状态</w:t>
            </w:r>
          </w:p>
        </w:tc>
        <w:tc>
          <w:tcPr>
            <w:tcW w:w="3000" w:type="dxa"/>
            <w:shd w:val="clear" w:color="auto" w:fill="E8EE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影响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HomeAssistant 接入时间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待定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只影响 M5，不影响 M0–M4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OpenClaw 网关协议细节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待验证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影响 M4，有降级方案（自研薄循环）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远程访问方式（内网穿透/自建中继）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待定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影响 M6 交付形态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语音方案（HA Assist / 自研）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后置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TableText"/>
            </w:pPr>
            <w:r>
              <w:t xml:space="preserve">二期</w:t>
            </w:r>
          </w:p>
        </w:tc>
      </w:tr>
    </w:tbl>
    <w:p>
      <w:pPr/>
    </w:p>
    <w:p>
      <w:pPr>
        <w:pStyle w:val="Heading2"/>
      </w:pPr>
      <w:r>
        <w:t xml:space="preserve">10.4 推荐仓库结构</w:t>
      </w:r>
    </w:p>
    <w:p>
      <w:pPr>
        <w:pStyle w:val="CodeFirst"/>
      </w:pPr>
      <w:r>
        <w:t xml:space="preserve">homeclaw/</w:t>
      </w:r>
    </w:p>
    <w:p>
      <w:pPr>
        <w:pStyle w:val="Code"/>
      </w:pPr>
      <w:r>
        <w:t xml:space="preserve">├─ apps/</w:t>
      </w:r>
    </w:p>
    <w:p>
      <w:pPr>
        <w:pStyle w:val="Code"/>
      </w:pPr>
      <w:r>
        <w:t xml:space="preserve">│  ├─ desktop/          Electron 主进程 + 渲染进程入口</w:t>
      </w:r>
    </w:p>
    <w:p>
      <w:pPr>
        <w:pStyle w:val="Code"/>
      </w:pPr>
      <w:r>
        <w:t xml:space="preserve">│  ├─ web/              Vue3 应用（desktop 复用同一份）</w:t>
      </w:r>
    </w:p>
    <w:p>
      <w:pPr>
        <w:pStyle w:val="Code"/>
      </w:pPr>
      <w:r>
        <w:t xml:space="preserve">│  ├─ homehub/          Fastify 中枢服务</w:t>
      </w:r>
    </w:p>
    <w:p>
      <w:pPr>
        <w:pStyle w:val="Code"/>
      </w:pPr>
      <w:r>
        <w:t xml:space="preserve">│  └─ mock-server/      M0 用假服务</w:t>
      </w:r>
    </w:p>
    <w:p>
      <w:pPr>
        <w:pStyle w:val="Code"/>
      </w:pPr>
      <w:r>
        <w:t xml:space="preserve">├─ packages/</w:t>
      </w:r>
    </w:p>
    <w:p>
      <w:pPr>
        <w:pStyle w:val="Code"/>
      </w:pPr>
      <w:r>
        <w:t xml:space="preserve">│  ├─ contracts/        协议与 DTO 类型 + JSON Schema（唯一真源）</w:t>
      </w:r>
    </w:p>
    <w:p>
      <w:pPr>
        <w:pStyle w:val="Code"/>
      </w:pPr>
      <w:r>
        <w:t xml:space="preserve">│  ├─ ui/               共享组件</w:t>
      </w:r>
    </w:p>
    <w:p>
      <w:pPr>
        <w:pStyle w:val="Code"/>
      </w:pPr>
      <w:r>
        <w:t xml:space="preserve">│  └─ eval/             100 条指令评测集与回归脚本</w:t>
      </w:r>
    </w:p>
    <w:p>
      <w:pPr>
        <w:pStyle w:val="Code"/>
      </w:pPr>
      <w:r>
        <w:t xml:space="preserve">├─ deploy/</w:t>
      </w:r>
    </w:p>
    <w:p>
      <w:pPr>
        <w:pStyle w:val="Code"/>
      </w:pPr>
      <w:r>
        <w:t xml:space="preserve">│  ├─ openclaw/         容器配置、出网白名单</w:t>
      </w:r>
    </w:p>
    <w:p>
      <w:pPr>
        <w:pStyle w:val="Code"/>
      </w:pPr>
      <w:r>
        <w:t xml:space="preserve">│  └─ ha/               HomeAssistant 部署</w:t>
      </w:r>
    </w:p>
    <w:p>
      <w:pPr>
        <w:pStyle w:val="Code"/>
      </w:pPr>
      <w:r>
        <w:t xml:space="preserve">└─ docs/</w:t>
      </w:r>
    </w:p>
    <w:p>
      <w:pPr>
        <w:pStyle w:val="Code"/>
      </w:pPr>
      <w:r>
        <w:t xml:space="preserve">   └─ ARCHITECTURE.md   本文</w:t>
      </w:r>
    </w:p>
    <w:p>
      <w:pPr>
        <w:pStyle w:val="CodeLast"/>
      </w:pPr>
    </w:p>
    <w:p>
      <w:pPr>
        <w:pStyle w:val="Heading2"/>
      </w:pPr>
      <w:r>
        <w:t xml:space="preserve">10.5 商用合规提示</w:t>
      </w:r>
    </w:p>
    <w:p>
      <w:pPr>
        <w:pStyle w:val="ListItem"/>
      </w:pPr>
      <w:r>
        <w:t xml:space="preserve">• HomeAssistant Core：Apache-2.0，可商用；</w:t>
      </w:r>
    </w:p>
    <w:p>
      <w:pPr>
        <w:pStyle w:val="ListItem"/>
      </w:pPr>
      <w:r>
        <w:t xml:space="preserve">• zigbee2mqtt：GPL-3.0，随硬件分发需提供源码；</w:t>
      </w:r>
    </w:p>
    <w:p>
      <w:pPr>
        <w:pStyle w:val="ListItem"/>
      </w:pPr>
      <w:r>
        <w:t xml:space="preserve">• HACS 第三方集成：许可不统一，出货前逐个核查；</w:t>
      </w:r>
    </w:p>
    <w:p>
      <w:pPr>
        <w:pStyle w:val="ListItem"/>
      </w:pPr>
      <w:r>
        <w:t xml:space="preserve">• 生成式 AI 服务在中国大陆需完成大模型服务/算法备案，并明确数据留存与出境策略；</w:t>
      </w:r>
    </w:p>
    <w:p>
      <w:pPr>
        <w:pStyle w:val="ListItem"/>
      </w:pPr>
      <w:r>
        <w:t xml:space="preserve">• 产品命名不得使用 "Home Assistant" 商标。</w:t>
      </w:r>
    </w:p>
    <w:sectPr>
      <w:pgSz w:w="11906" w:h="16838"/>
      <w:pgMar w:top="1134" w:right="1134" w:bottom="1134" w:left="1134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10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pStyle w:val="Normal"/>
      <w:spacing w:before="0" w:after="240" w:line="300" w:lineRule="auto"/>
    </w:pPr>
    <w:rPr>
      <w:rFonts w:ascii="Microsoft YaHei" w:hAnsi="Microsoft YaHei" w:eastAsia="Microsoft YaHei"/>
      <w:sz w:val="40"/>
      <w:szCs w:val="40"/>
      <w:b/>
      <w:color w:val="1F2328"/>
    </w:rPr>
  </w:style>
  <w:style w:type="paragraph" w:styleId="Heading1">
    <w:name w:val="heading 1"/>
    <w:pPr>
      <w:pStyle w:val="Normal"/>
      <w:spacing w:before="360" w:after="160" w:line="300" w:lineRule="auto"/>
      <w:outlineLvl w:val="0"/>
    </w:pPr>
    <w:rPr>
      <w:rFonts w:ascii="Microsoft YaHei" w:hAnsi="Microsoft YaHei" w:eastAsia="Microsoft YaHei"/>
      <w:sz w:val="30"/>
      <w:szCs w:val="30"/>
      <w:b/>
      <w:color w:val="1A56B0"/>
    </w:rPr>
  </w:style>
  <w:style w:type="paragraph" w:styleId="Heading2">
    <w:name w:val="heading 2"/>
    <w:pPr>
      <w:pStyle w:val="Normal"/>
      <w:spacing w:before="280" w:after="120" w:line="300" w:lineRule="auto"/>
      <w:outlineLvl w:val="1"/>
    </w:pPr>
    <w:rPr>
      <w:rFonts w:ascii="Microsoft YaHei" w:hAnsi="Microsoft YaHei" w:eastAsia="Microsoft YaHei"/>
      <w:sz w:val="25"/>
      <w:szCs w:val="25"/>
      <w:b/>
      <w:color w:val="1F4E79"/>
    </w:rPr>
  </w:style>
  <w:style w:type="paragraph" w:styleId="Heading3">
    <w:name w:val="heading 3"/>
    <w:pPr>
      <w:pStyle w:val="Normal"/>
      <w:spacing w:before="200" w:after="100" w:line="300" w:lineRule="auto"/>
      <w:outlineLvl w:val="2"/>
    </w:pPr>
    <w:rPr>
      <w:rFonts w:ascii="Microsoft YaHei" w:hAnsi="Microsoft YaHei" w:eastAsia="Microsoft YaHei"/>
      <w:sz w:val="22"/>
      <w:szCs w:val="22"/>
      <w:b/>
      <w:color w:val="2F3B4C"/>
    </w:rPr>
  </w:style>
  <w:style w:type="paragraph" w:styleId="ListItem">
    <w:name w:val="List Paragraph"/>
    <w:pPr>
      <w:pStyle w:val="Normal"/>
      <w:spacing w:before="0" w:after="60" w:line="300" w:lineRule="auto"/>
    </w:pPr>
    <w:rPr>
      <w:rFonts w:ascii="Microsoft YaHei" w:hAnsi="Microsoft YaHei" w:eastAsia="Microsoft YaHei"/>
      <w:sz w:val="21"/>
      <w:szCs w:val="21"/>
      <w:color w:val="1F2328"/>
    </w:rPr>
  </w:style>
  <w:style w:type="paragraph" w:styleId="Quote">
    <w:name w:val="Quote"/>
    <w:pPr>
      <w:pStyle w:val="Normal"/>
      <w:spacing w:before="80" w:after="80" w:line="300" w:lineRule="auto"/>
    </w:pPr>
    <w:rPr>
      <w:rFonts w:ascii="Microsoft YaHei" w:hAnsi="Microsoft YaHei" w:eastAsia="Microsoft YaHei"/>
      <w:sz w:val="20"/>
      <w:szCs w:val="20"/>
      <w:color w:val="555F6B"/>
    </w:rPr>
  </w:style>
  <w:style w:type="paragraph" w:styleId="TableText">
    <w:name w:val="Table Text"/>
    <w:pPr>
      <w:pStyle w:val="Normal"/>
      <w:spacing w:before="0" w:after="0" w:line="300" w:lineRule="auto"/>
    </w:pPr>
    <w:rPr>
      <w:rFonts w:ascii="Microsoft YaHei" w:hAnsi="Microsoft YaHei" w:eastAsia="Microsoft YaHei"/>
      <w:sz w:val="18"/>
      <w:szCs w:val="18"/>
      <w:color w:val="1F2328"/>
    </w:rPr>
  </w:style>
  <w:style w:type="paragraph" w:styleId="CodeFirst">
    <w:name w:val="CodeFirst"/>
    <w:pPr>
      <w:shd w:val="clear" w:color="auto" w:fill="F6F7F9"/>
      <w:spacing w:before="0" w:after="0" w:line="240" w:lineRule="auto"/>
      <w:ind w:left="120" w:right="120"/>
      <w:pBdr>
        <w:left w:val="single" w:sz="12" w:space="4" w:color="D0D7DE"/>
      </w:pBdr>
    </w:pPr>
    <w:rPr>
      <w:rFonts w:ascii="Consolas" w:hAnsi="Consolas" w:eastAsia="Consolas"/>
      <w:sz w:val="17"/>
      <w:szCs w:val="17"/>
      <w:color w:val="24292F"/>
    </w:rPr>
  </w:style>
  <w:style w:type="paragraph" w:styleId="Code">
    <w:name w:val="Code"/>
    <w:pPr>
      <w:shd w:val="clear" w:color="auto" w:fill="F6F7F9"/>
      <w:spacing w:before="0" w:after="0" w:line="240" w:lineRule="auto"/>
      <w:ind w:left="120" w:right="120"/>
      <w:pBdr>
        <w:left w:val="single" w:sz="12" w:space="4" w:color="D0D7DE"/>
      </w:pBdr>
    </w:pPr>
    <w:rPr>
      <w:rFonts w:ascii="Consolas" w:hAnsi="Consolas" w:eastAsia="Consolas"/>
      <w:sz w:val="17"/>
      <w:szCs w:val="17"/>
      <w:color w:val="24292F"/>
    </w:rPr>
  </w:style>
  <w:style w:type="paragraph" w:styleId="CodeLast">
    <w:name w:val="CodeLast"/>
    <w:pPr>
      <w:shd w:val="clear" w:color="auto" w:fill="F6F7F9"/>
      <w:spacing w:before="0" w:after="0" w:line="240" w:lineRule="auto"/>
      <w:ind w:left="120" w:right="120"/>
      <w:pBdr>
        <w:left w:val="single" w:sz="12" w:space="4" w:color="D0D7DE"/>
      </w:pBdr>
    </w:pPr>
    <w:rPr>
      <w:rFonts w:ascii="Consolas" w:hAnsi="Consolas" w:eastAsia="Consolas"/>
      <w:sz w:val="17"/>
      <w:szCs w:val="17"/>
      <w:color w:val="24292F"/>
    </w:rPr>
  </w:style>
  <w:style w:type="paragraph" w:styleId="Hr">
    <w:name w:val="Hr"/>
    <w:pPr>
      <w:pBdr>
        <w:bottom w:val="single" w:sz="6" w:space="1" w:color="D0D7DE"/>
      </w:pBdr>
      <w:spacing w:before="120" w:after="120"/>
    </w:pPr>
  </w:style>
  <w:style w:type="table" w:styleId="GridTable">
    <w:name w:val="Grid Table"/>
    <w:tblPr>
      <w:tblCellMar>
        <w:top w:w="40" w:type="dxa"/>
        <w:left w:w="80" w:type="dxa"/>
        <w:bottom w:w="4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全屋智能 AI 系统 架构技术方案（合并定稿）</dc:title>
  <dc:creator>homeClaw</dc:creator>
  <dcterms:created xsi:type="dcterms:W3CDTF">2026-10-22T17:03:33Z</dcterms:created>
  <dcterms:modified xsi:type="dcterms:W3CDTF">2026-10-22T17:03:33Z</dcterms:modified>
</cp:coreProperties>
</file>