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1397" w:rsidRPr="00421397" w:rsidRDefault="00421397" w:rsidP="00421397">
      <w:p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pict>
          <v:rect id="_x0000_i1073" style="width:0;height:1.5pt" o:hralign="center" o:hrstd="t" o:hr="t" fillcolor="#a0a0a0" stroked="f"/>
        </w:pict>
      </w:r>
    </w:p>
    <w:p w:rsidR="00421397" w:rsidRPr="00421397" w:rsidRDefault="00421397" w:rsidP="00421397">
      <w:pPr>
        <w:rPr>
          <w:rFonts w:ascii="標楷體" w:eastAsia="標楷體" w:hAnsi="標楷體"/>
          <w:b/>
          <w:bCs/>
        </w:rPr>
      </w:pPr>
      <w:r w:rsidRPr="00421397">
        <w:rPr>
          <w:rFonts w:ascii="Segoe UI Emoji" w:eastAsia="標楷體" w:hAnsi="Segoe UI Emoji" w:cs="Segoe UI Emoji"/>
          <w:b/>
          <w:bCs/>
        </w:rPr>
        <w:t>🏺</w:t>
      </w:r>
      <w:r w:rsidRPr="00421397">
        <w:rPr>
          <w:rFonts w:ascii="標楷體" w:eastAsia="標楷體" w:hAnsi="標楷體"/>
          <w:b/>
          <w:bCs/>
        </w:rPr>
        <w:t xml:space="preserve"> 台灣史前時代（約公元前6000年–前17世紀）</w:t>
      </w:r>
    </w:p>
    <w:p w:rsidR="00421397" w:rsidRPr="00421397" w:rsidRDefault="00421397" w:rsidP="00421397">
      <w:pPr>
        <w:rPr>
          <w:rFonts w:ascii="標楷體" w:eastAsia="標楷體" w:hAnsi="標楷體"/>
          <w:b/>
          <w:bCs/>
        </w:rPr>
      </w:pPr>
      <w:r w:rsidRPr="00421397">
        <w:rPr>
          <w:rFonts w:ascii="標楷體" w:eastAsia="標楷體" w:hAnsi="標楷體"/>
          <w:b/>
          <w:bCs/>
        </w:rPr>
        <w:t>1️</w:t>
      </w:r>
      <w:r w:rsidRPr="00421397">
        <w:rPr>
          <w:rFonts w:ascii="Segoe UI Symbol" w:eastAsia="標楷體" w:hAnsi="Segoe UI Symbol" w:cs="Segoe UI Symbol"/>
          <w:b/>
          <w:bCs/>
        </w:rPr>
        <w:t>⃣</w:t>
      </w:r>
      <w:r w:rsidRPr="00421397">
        <w:rPr>
          <w:rFonts w:ascii="標楷體" w:eastAsia="標楷體" w:hAnsi="標楷體"/>
          <w:b/>
          <w:bCs/>
        </w:rPr>
        <w:t xml:space="preserve"> 時代分類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8"/>
        <w:gridCol w:w="3336"/>
        <w:gridCol w:w="5256"/>
      </w:tblGrid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時代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年代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特徵</w:t>
            </w:r>
          </w:p>
        </w:tc>
      </w:tr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舊石器時代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約公元前6000年以前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打製石器、狩獵採集、洞穴居住或簡單地面棚屋</w:t>
            </w:r>
          </w:p>
        </w:tc>
      </w:tr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新石器時代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約公元前6000年–前2000年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磨製石器、陶器出現、農耕開始、部落組織</w:t>
            </w:r>
          </w:p>
        </w:tc>
      </w:tr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青銅器時代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約公元前2000年–前500年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青銅器使用、社會結構複雜化、宗教儀式發展</w:t>
            </w:r>
          </w:p>
        </w:tc>
      </w:tr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鐵器時代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約公元前500年–前17世紀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鐵器普及、農業技術進步、社會階層分化</w:t>
            </w:r>
          </w:p>
        </w:tc>
      </w:tr>
    </w:tbl>
    <w:p w:rsidR="00421397" w:rsidRPr="00421397" w:rsidRDefault="00421397" w:rsidP="00421397">
      <w:p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pict>
          <v:rect id="_x0000_i1119" style="width:0;height:1.5pt" o:hralign="center" o:hrstd="t" o:hr="t" fillcolor="#a0a0a0" stroked="f"/>
        </w:pict>
      </w:r>
    </w:p>
    <w:p w:rsidR="00421397" w:rsidRPr="00421397" w:rsidRDefault="00421397" w:rsidP="00421397">
      <w:pPr>
        <w:rPr>
          <w:rFonts w:ascii="標楷體" w:eastAsia="標楷體" w:hAnsi="標楷體"/>
          <w:b/>
          <w:bCs/>
        </w:rPr>
      </w:pPr>
      <w:r w:rsidRPr="00421397">
        <w:rPr>
          <w:rFonts w:ascii="標楷體" w:eastAsia="標楷體" w:hAnsi="標楷體"/>
          <w:b/>
          <w:bCs/>
        </w:rPr>
        <w:t>2️</w:t>
      </w:r>
      <w:r w:rsidRPr="00421397">
        <w:rPr>
          <w:rFonts w:ascii="Segoe UI Symbol" w:eastAsia="標楷體" w:hAnsi="Segoe UI Symbol" w:cs="Segoe UI Symbol"/>
          <w:b/>
          <w:bCs/>
        </w:rPr>
        <w:t>⃣</w:t>
      </w:r>
      <w:r w:rsidRPr="00421397">
        <w:rPr>
          <w:rFonts w:ascii="標楷體" w:eastAsia="標楷體" w:hAnsi="標楷體"/>
          <w:b/>
          <w:bCs/>
        </w:rPr>
        <w:t xml:space="preserve"> 主要文化區域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1"/>
        <w:gridCol w:w="1466"/>
        <w:gridCol w:w="1323"/>
        <w:gridCol w:w="1754"/>
        <w:gridCol w:w="1370"/>
        <w:gridCol w:w="1370"/>
        <w:gridCol w:w="2332"/>
      </w:tblGrid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文化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地區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時代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特色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建築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社會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器物/技術</w:t>
            </w:r>
          </w:p>
        </w:tc>
      </w:tr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圓山文化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北部（台北、基隆）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新石器時代早期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土墩墓、圓形墓葬、精美陶器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木造房屋、竹編圓屋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部落組織、祭祀祖先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紅陶、灰陶、石器</w:t>
            </w:r>
          </w:p>
        </w:tc>
      </w:tr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十三行文化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北部（淡水、基隆）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新石器時代晚期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海上貿易、貝塭養殖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木造低矮土屋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族群組織、貿易網絡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陶器、青銅器、貝殼飾品、石刀</w:t>
            </w:r>
          </w:p>
        </w:tc>
      </w:tr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大坌坑文化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中部（大甲溪流域）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新石器時代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農業為主、簡單石器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圓形茅草屋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小型部落、親族群組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石鏃、陶碗、農具</w:t>
            </w:r>
          </w:p>
        </w:tc>
      </w:tr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卑南文化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東南部（卑南溪流域）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新石器晚期—鐵器時代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長型石板屋、葬儀習俗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石板屋、長型茅草屋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長老制度、祭司存在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石斧、石刀、陶罐、青銅器、鐵器（後期）</w:t>
            </w:r>
          </w:p>
        </w:tc>
      </w:tr>
    </w:tbl>
    <w:p w:rsidR="00421397" w:rsidRPr="00421397" w:rsidRDefault="00421397" w:rsidP="00421397">
      <w:pPr>
        <w:rPr>
          <w:rFonts w:ascii="標楷體" w:eastAsia="標楷體" w:hAnsi="標楷體"/>
        </w:rPr>
      </w:pPr>
      <w:r w:rsidRPr="00421397">
        <w:rPr>
          <w:rFonts w:ascii="Segoe UI Emoji" w:eastAsia="標楷體" w:hAnsi="Segoe UI Emoji" w:cs="Segoe UI Emoji"/>
        </w:rPr>
        <w:t>⚠️</w:t>
      </w:r>
      <w:r w:rsidRPr="00421397">
        <w:rPr>
          <w:rFonts w:ascii="標楷體" w:eastAsia="標楷體" w:hAnsi="標楷體"/>
        </w:rPr>
        <w:t xml:space="preserve"> 注意：分界依考古遺址、陶器、工具製作方式判斷。</w:t>
      </w:r>
    </w:p>
    <w:p w:rsidR="00421397" w:rsidRPr="00421397" w:rsidRDefault="00421397" w:rsidP="00421397">
      <w:p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pict>
          <v:rect id="_x0000_i1120" style="width:0;height:1.5pt" o:hralign="center" o:hrstd="t" o:hr="t" fillcolor="#a0a0a0" stroked="f"/>
        </w:pict>
      </w:r>
    </w:p>
    <w:p w:rsidR="00421397" w:rsidRPr="00421397" w:rsidRDefault="00421397" w:rsidP="00421397">
      <w:pPr>
        <w:rPr>
          <w:rFonts w:ascii="標楷體" w:eastAsia="標楷體" w:hAnsi="標楷體"/>
          <w:b/>
          <w:bCs/>
        </w:rPr>
      </w:pPr>
      <w:r w:rsidRPr="00421397">
        <w:rPr>
          <w:rFonts w:ascii="標楷體" w:eastAsia="標楷體" w:hAnsi="標楷體"/>
          <w:b/>
          <w:bCs/>
        </w:rPr>
        <w:t>3️</w:t>
      </w:r>
      <w:r w:rsidRPr="00421397">
        <w:rPr>
          <w:rFonts w:ascii="Segoe UI Symbol" w:eastAsia="標楷體" w:hAnsi="Segoe UI Symbol" w:cs="Segoe UI Symbol"/>
          <w:b/>
          <w:bCs/>
        </w:rPr>
        <w:t>⃣</w:t>
      </w:r>
      <w:r w:rsidRPr="00421397">
        <w:rPr>
          <w:rFonts w:ascii="標楷體" w:eastAsia="標楷體" w:hAnsi="標楷體"/>
          <w:b/>
          <w:bCs/>
        </w:rPr>
        <w:t xml:space="preserve"> 生活與經濟活動</w:t>
      </w:r>
    </w:p>
    <w:p w:rsidR="00421397" w:rsidRPr="00421397" w:rsidRDefault="00421397" w:rsidP="00421397">
      <w:pPr>
        <w:numPr>
          <w:ilvl w:val="0"/>
          <w:numId w:val="1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狩獵與採集</w:t>
      </w:r>
      <w:r w:rsidRPr="00421397">
        <w:rPr>
          <w:rFonts w:ascii="標楷體" w:eastAsia="標楷體" w:hAnsi="標楷體"/>
        </w:rPr>
        <w:t>（舊石器至新石器早期）</w:t>
      </w:r>
    </w:p>
    <w:p w:rsidR="00421397" w:rsidRPr="00421397" w:rsidRDefault="00421397" w:rsidP="00421397">
      <w:pPr>
        <w:numPr>
          <w:ilvl w:val="1"/>
          <w:numId w:val="1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打獵鹿、野豬、鳥類</w:t>
      </w:r>
    </w:p>
    <w:p w:rsidR="00421397" w:rsidRPr="00421397" w:rsidRDefault="00421397" w:rsidP="00421397">
      <w:pPr>
        <w:numPr>
          <w:ilvl w:val="1"/>
          <w:numId w:val="1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採集植物、果實、貝類</w:t>
      </w:r>
    </w:p>
    <w:p w:rsidR="00421397" w:rsidRPr="00421397" w:rsidRDefault="00421397" w:rsidP="00421397">
      <w:pPr>
        <w:numPr>
          <w:ilvl w:val="0"/>
          <w:numId w:val="1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lastRenderedPageBreak/>
        <w:t>農業與畜牧</w:t>
      </w:r>
      <w:r w:rsidRPr="00421397">
        <w:rPr>
          <w:rFonts w:ascii="標楷體" w:eastAsia="標楷體" w:hAnsi="標楷體"/>
        </w:rPr>
        <w:t>（新石器後期）</w:t>
      </w:r>
    </w:p>
    <w:p w:rsidR="00421397" w:rsidRPr="00421397" w:rsidRDefault="00421397" w:rsidP="00421397">
      <w:pPr>
        <w:numPr>
          <w:ilvl w:val="1"/>
          <w:numId w:val="1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種植稻米、黍、豆類</w:t>
      </w:r>
    </w:p>
    <w:p w:rsidR="00421397" w:rsidRPr="00421397" w:rsidRDefault="00421397" w:rsidP="00421397">
      <w:pPr>
        <w:numPr>
          <w:ilvl w:val="1"/>
          <w:numId w:val="1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飼養豬、狗</w:t>
      </w:r>
    </w:p>
    <w:p w:rsidR="00421397" w:rsidRPr="00421397" w:rsidRDefault="00421397" w:rsidP="00421397">
      <w:pPr>
        <w:numPr>
          <w:ilvl w:val="0"/>
          <w:numId w:val="1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手工藝</w:t>
      </w:r>
    </w:p>
    <w:p w:rsidR="00421397" w:rsidRPr="00421397" w:rsidRDefault="00421397" w:rsidP="00421397">
      <w:pPr>
        <w:numPr>
          <w:ilvl w:val="1"/>
          <w:numId w:val="1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陶器製作：紅陶、灰陶、刻花陶、繩紋陶</w:t>
      </w:r>
    </w:p>
    <w:p w:rsidR="00421397" w:rsidRPr="00421397" w:rsidRDefault="00421397" w:rsidP="00421397">
      <w:pPr>
        <w:numPr>
          <w:ilvl w:val="1"/>
          <w:numId w:val="1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編織：草繩、竹製生活用品</w:t>
      </w:r>
    </w:p>
    <w:p w:rsidR="00421397" w:rsidRPr="00421397" w:rsidRDefault="00421397" w:rsidP="00421397">
      <w:pPr>
        <w:numPr>
          <w:ilvl w:val="0"/>
          <w:numId w:val="1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貿易與交流</w:t>
      </w:r>
    </w:p>
    <w:p w:rsidR="00421397" w:rsidRPr="00421397" w:rsidRDefault="00421397" w:rsidP="00421397">
      <w:pPr>
        <w:numPr>
          <w:ilvl w:val="1"/>
          <w:numId w:val="1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北部十三行：海上貿易，貝殼與陶器流通</w:t>
      </w:r>
    </w:p>
    <w:p w:rsidR="00421397" w:rsidRPr="00421397" w:rsidRDefault="00421397" w:rsidP="00421397">
      <w:pPr>
        <w:numPr>
          <w:ilvl w:val="1"/>
          <w:numId w:val="1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中南部與東部：石器、木材、農產品交換</w:t>
      </w:r>
    </w:p>
    <w:p w:rsidR="00421397" w:rsidRPr="00421397" w:rsidRDefault="00421397" w:rsidP="00421397">
      <w:p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pict>
          <v:rect id="_x0000_i1121" style="width:0;height:1.5pt" o:hralign="center" o:hrstd="t" o:hr="t" fillcolor="#a0a0a0" stroked="f"/>
        </w:pict>
      </w:r>
    </w:p>
    <w:p w:rsidR="00421397" w:rsidRPr="00421397" w:rsidRDefault="00421397" w:rsidP="00421397">
      <w:pPr>
        <w:rPr>
          <w:rFonts w:ascii="標楷體" w:eastAsia="標楷體" w:hAnsi="標楷體"/>
          <w:b/>
          <w:bCs/>
        </w:rPr>
      </w:pPr>
      <w:r w:rsidRPr="00421397">
        <w:rPr>
          <w:rFonts w:ascii="標楷體" w:eastAsia="標楷體" w:hAnsi="標楷體"/>
          <w:b/>
          <w:bCs/>
        </w:rPr>
        <w:t>4️</w:t>
      </w:r>
      <w:r w:rsidRPr="00421397">
        <w:rPr>
          <w:rFonts w:ascii="Segoe UI Symbol" w:eastAsia="標楷體" w:hAnsi="Segoe UI Symbol" w:cs="Segoe UI Symbol"/>
          <w:b/>
          <w:bCs/>
        </w:rPr>
        <w:t>⃣</w:t>
      </w:r>
      <w:r w:rsidRPr="00421397">
        <w:rPr>
          <w:rFonts w:ascii="標楷體" w:eastAsia="標楷體" w:hAnsi="標楷體"/>
          <w:b/>
          <w:bCs/>
        </w:rPr>
        <w:t xml:space="preserve"> 器物分類與技術</w:t>
      </w:r>
    </w:p>
    <w:p w:rsidR="00421397" w:rsidRPr="00421397" w:rsidRDefault="00421397" w:rsidP="00421397">
      <w:pPr>
        <w:numPr>
          <w:ilvl w:val="0"/>
          <w:numId w:val="2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石器</w:t>
      </w:r>
    </w:p>
    <w:p w:rsidR="00421397" w:rsidRPr="00421397" w:rsidRDefault="00421397" w:rsidP="00421397">
      <w:pPr>
        <w:numPr>
          <w:ilvl w:val="1"/>
          <w:numId w:val="2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舊石器：打製石斧、石刀、石鏃</w:t>
      </w:r>
    </w:p>
    <w:p w:rsidR="00421397" w:rsidRPr="00421397" w:rsidRDefault="00421397" w:rsidP="00421397">
      <w:pPr>
        <w:numPr>
          <w:ilvl w:val="1"/>
          <w:numId w:val="2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新石器：磨製石斧、石刀、石鏃</w:t>
      </w:r>
    </w:p>
    <w:p w:rsidR="00421397" w:rsidRPr="00421397" w:rsidRDefault="00421397" w:rsidP="00421397">
      <w:pPr>
        <w:numPr>
          <w:ilvl w:val="0"/>
          <w:numId w:val="2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陶器</w:t>
      </w:r>
    </w:p>
    <w:p w:rsidR="00421397" w:rsidRPr="00421397" w:rsidRDefault="00421397" w:rsidP="00421397">
      <w:pPr>
        <w:numPr>
          <w:ilvl w:val="1"/>
          <w:numId w:val="2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生活用：陶罐、陶碗</w:t>
      </w:r>
    </w:p>
    <w:p w:rsidR="00421397" w:rsidRPr="00421397" w:rsidRDefault="00421397" w:rsidP="00421397">
      <w:pPr>
        <w:numPr>
          <w:ilvl w:val="1"/>
          <w:numId w:val="2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裝飾用：刻花陶、繩紋陶</w:t>
      </w:r>
    </w:p>
    <w:p w:rsidR="00421397" w:rsidRPr="00421397" w:rsidRDefault="00421397" w:rsidP="00421397">
      <w:pPr>
        <w:numPr>
          <w:ilvl w:val="0"/>
          <w:numId w:val="2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青銅器</w:t>
      </w:r>
      <w:r w:rsidRPr="00421397">
        <w:rPr>
          <w:rFonts w:ascii="標楷體" w:eastAsia="標楷體" w:hAnsi="標楷體"/>
        </w:rPr>
        <w:t>（青銅器時代）</w:t>
      </w:r>
    </w:p>
    <w:p w:rsidR="00421397" w:rsidRPr="00421397" w:rsidRDefault="00421397" w:rsidP="00421397">
      <w:pPr>
        <w:numPr>
          <w:ilvl w:val="1"/>
          <w:numId w:val="2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銅刀、銅鏟、銅環</w:t>
      </w:r>
    </w:p>
    <w:p w:rsidR="00421397" w:rsidRPr="00421397" w:rsidRDefault="00421397" w:rsidP="00421397">
      <w:pPr>
        <w:numPr>
          <w:ilvl w:val="0"/>
          <w:numId w:val="2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鐵器</w:t>
      </w:r>
      <w:r w:rsidRPr="00421397">
        <w:rPr>
          <w:rFonts w:ascii="標楷體" w:eastAsia="標楷體" w:hAnsi="標楷體"/>
        </w:rPr>
        <w:t>（鐵器時代）</w:t>
      </w:r>
    </w:p>
    <w:p w:rsidR="00421397" w:rsidRPr="00421397" w:rsidRDefault="00421397" w:rsidP="00421397">
      <w:pPr>
        <w:numPr>
          <w:ilvl w:val="1"/>
          <w:numId w:val="2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鐵刀、鐵鏟、鐵釘</w:t>
      </w:r>
    </w:p>
    <w:p w:rsidR="00421397" w:rsidRPr="00421397" w:rsidRDefault="00421397" w:rsidP="00421397">
      <w:pPr>
        <w:numPr>
          <w:ilvl w:val="0"/>
          <w:numId w:val="2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其他</w:t>
      </w:r>
    </w:p>
    <w:p w:rsidR="00421397" w:rsidRPr="00421397" w:rsidRDefault="00421397" w:rsidP="00421397">
      <w:pPr>
        <w:numPr>
          <w:ilvl w:val="1"/>
          <w:numId w:val="2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貝殼飾品、骨製工具、木製生活器具</w:t>
      </w:r>
    </w:p>
    <w:p w:rsidR="00421397" w:rsidRPr="00421397" w:rsidRDefault="00421397" w:rsidP="00421397">
      <w:p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pict>
          <v:rect id="_x0000_i1122" style="width:0;height:1.5pt" o:hralign="center" o:hrstd="t" o:hr="t" fillcolor="#a0a0a0" stroked="f"/>
        </w:pict>
      </w:r>
    </w:p>
    <w:p w:rsidR="00421397" w:rsidRPr="00421397" w:rsidRDefault="00421397" w:rsidP="00421397">
      <w:pPr>
        <w:rPr>
          <w:rFonts w:ascii="標楷體" w:eastAsia="標楷體" w:hAnsi="標楷體"/>
          <w:b/>
          <w:bCs/>
        </w:rPr>
      </w:pPr>
      <w:r w:rsidRPr="00421397">
        <w:rPr>
          <w:rFonts w:ascii="標楷體" w:eastAsia="標楷體" w:hAnsi="標楷體"/>
          <w:b/>
          <w:bCs/>
        </w:rPr>
        <w:t>5️</w:t>
      </w:r>
      <w:r w:rsidRPr="00421397">
        <w:rPr>
          <w:rFonts w:ascii="Segoe UI Symbol" w:eastAsia="標楷體" w:hAnsi="Segoe UI Symbol" w:cs="Segoe UI Symbol"/>
          <w:b/>
          <w:bCs/>
        </w:rPr>
        <w:t>⃣</w:t>
      </w:r>
      <w:r w:rsidRPr="00421397">
        <w:rPr>
          <w:rFonts w:ascii="標楷體" w:eastAsia="標楷體" w:hAnsi="標楷體"/>
          <w:b/>
          <w:bCs/>
        </w:rPr>
        <w:t xml:space="preserve"> 建築與居住型態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6"/>
        <w:gridCol w:w="1896"/>
        <w:gridCol w:w="1656"/>
        <w:gridCol w:w="3576"/>
      </w:tblGrid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文化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建築材料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建築型式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  <w:b/>
                <w:bCs/>
              </w:rPr>
            </w:pPr>
            <w:r w:rsidRPr="00421397">
              <w:rPr>
                <w:rFonts w:ascii="標楷體" w:eastAsia="標楷體" w:hAnsi="標楷體"/>
                <w:b/>
                <w:bCs/>
              </w:rPr>
              <w:t>其他特徵</w:t>
            </w:r>
          </w:p>
        </w:tc>
      </w:tr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lastRenderedPageBreak/>
              <w:t>圓山文化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木、竹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木造圓屋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配合墓葬儀式、部落聚落</w:t>
            </w:r>
          </w:p>
        </w:tc>
      </w:tr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十三行文化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木、竹、土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木造低矮土屋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海上貿易、貝塭養殖、兼作倉儲</w:t>
            </w:r>
          </w:p>
        </w:tc>
      </w:tr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大坌坑文化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木、茅草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圓形茅草屋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小型親族聚落，農業導向</w:t>
            </w:r>
          </w:p>
        </w:tc>
      </w:tr>
      <w:tr w:rsidR="00421397" w:rsidRPr="00421397" w:rsidTr="00421397"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卑南文化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石板、木、茅草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長型石板屋</w:t>
            </w:r>
          </w:p>
        </w:tc>
        <w:tc>
          <w:tcPr>
            <w:tcW w:w="0" w:type="auto"/>
            <w:hideMark/>
          </w:tcPr>
          <w:p w:rsidR="00421397" w:rsidRPr="00421397" w:rsidRDefault="00421397" w:rsidP="00421397">
            <w:pPr>
              <w:spacing w:after="160" w:line="278" w:lineRule="auto"/>
              <w:rPr>
                <w:rFonts w:ascii="標楷體" w:eastAsia="標楷體" w:hAnsi="標楷體"/>
              </w:rPr>
            </w:pPr>
            <w:r w:rsidRPr="00421397">
              <w:rPr>
                <w:rFonts w:ascii="標楷體" w:eastAsia="標楷體" w:hAnsi="標楷體"/>
              </w:rPr>
              <w:t>適合部落聚落，宗教儀式用途</w:t>
            </w:r>
          </w:p>
        </w:tc>
      </w:tr>
    </w:tbl>
    <w:p w:rsidR="00421397" w:rsidRPr="00421397" w:rsidRDefault="00421397" w:rsidP="00421397">
      <w:p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pict>
          <v:rect id="_x0000_i1123" style="width:0;height:1.5pt" o:hralign="center" o:hrstd="t" o:hr="t" fillcolor="#a0a0a0" stroked="f"/>
        </w:pict>
      </w:r>
    </w:p>
    <w:p w:rsidR="00421397" w:rsidRPr="00421397" w:rsidRDefault="00421397" w:rsidP="00421397">
      <w:pPr>
        <w:rPr>
          <w:rFonts w:ascii="標楷體" w:eastAsia="標楷體" w:hAnsi="標楷體"/>
          <w:b/>
          <w:bCs/>
        </w:rPr>
      </w:pPr>
      <w:r w:rsidRPr="00421397">
        <w:rPr>
          <w:rFonts w:ascii="標楷體" w:eastAsia="標楷體" w:hAnsi="標楷體"/>
          <w:b/>
          <w:bCs/>
        </w:rPr>
        <w:t>6️</w:t>
      </w:r>
      <w:r w:rsidRPr="00421397">
        <w:rPr>
          <w:rFonts w:ascii="Segoe UI Symbol" w:eastAsia="標楷體" w:hAnsi="Segoe UI Symbol" w:cs="Segoe UI Symbol"/>
          <w:b/>
          <w:bCs/>
        </w:rPr>
        <w:t>⃣</w:t>
      </w:r>
      <w:r w:rsidRPr="00421397">
        <w:rPr>
          <w:rFonts w:ascii="標楷體" w:eastAsia="標楷體" w:hAnsi="標楷體"/>
          <w:b/>
          <w:bCs/>
        </w:rPr>
        <w:t xml:space="preserve"> 社會組織與宗教</w:t>
      </w:r>
    </w:p>
    <w:p w:rsidR="00421397" w:rsidRPr="00421397" w:rsidRDefault="00421397" w:rsidP="00421397">
      <w:pPr>
        <w:numPr>
          <w:ilvl w:val="0"/>
          <w:numId w:val="3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長老制度</w:t>
      </w:r>
      <w:r w:rsidRPr="00421397">
        <w:rPr>
          <w:rFonts w:ascii="標楷體" w:eastAsia="標楷體" w:hAnsi="標楷體"/>
        </w:rPr>
        <w:t>：決定部落事務、解決紛爭</w:t>
      </w:r>
    </w:p>
    <w:p w:rsidR="00421397" w:rsidRPr="00421397" w:rsidRDefault="00421397" w:rsidP="00421397">
      <w:pPr>
        <w:numPr>
          <w:ilvl w:val="0"/>
          <w:numId w:val="3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祭司角色</w:t>
      </w:r>
      <w:r w:rsidRPr="00421397">
        <w:rPr>
          <w:rFonts w:ascii="標楷體" w:eastAsia="標楷體" w:hAnsi="標楷體"/>
        </w:rPr>
        <w:t>：主持祭祀、葬儀儀式</w:t>
      </w:r>
    </w:p>
    <w:p w:rsidR="00421397" w:rsidRPr="00421397" w:rsidRDefault="00421397" w:rsidP="00421397">
      <w:pPr>
        <w:numPr>
          <w:ilvl w:val="0"/>
          <w:numId w:val="3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族群結構</w:t>
      </w:r>
      <w:r w:rsidRPr="00421397">
        <w:rPr>
          <w:rFonts w:ascii="標楷體" w:eastAsia="標楷體" w:hAnsi="標楷體"/>
        </w:rPr>
        <w:t>：部落為單位，親族、血緣關係重要</w:t>
      </w:r>
    </w:p>
    <w:p w:rsidR="00421397" w:rsidRPr="00421397" w:rsidRDefault="00421397" w:rsidP="00421397">
      <w:pPr>
        <w:numPr>
          <w:ilvl w:val="0"/>
          <w:numId w:val="3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儀式與信仰</w:t>
      </w:r>
    </w:p>
    <w:p w:rsidR="00421397" w:rsidRPr="00421397" w:rsidRDefault="00421397" w:rsidP="00421397">
      <w:pPr>
        <w:numPr>
          <w:ilvl w:val="1"/>
          <w:numId w:val="3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祭祀祖先</w:t>
      </w:r>
    </w:p>
    <w:p w:rsidR="00421397" w:rsidRPr="00421397" w:rsidRDefault="00421397" w:rsidP="00421397">
      <w:pPr>
        <w:numPr>
          <w:ilvl w:val="1"/>
          <w:numId w:val="3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自然崇拜（太陽、山川、河流）</w:t>
      </w:r>
    </w:p>
    <w:p w:rsidR="00421397" w:rsidRPr="00421397" w:rsidRDefault="00421397" w:rsidP="00421397">
      <w:p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pict>
          <v:rect id="_x0000_i1124" style="width:0;height:1.5pt" o:hralign="center" o:hrstd="t" o:hr="t" fillcolor="#a0a0a0" stroked="f"/>
        </w:pict>
      </w:r>
    </w:p>
    <w:p w:rsidR="00421397" w:rsidRPr="00421397" w:rsidRDefault="00421397" w:rsidP="00421397">
      <w:pPr>
        <w:rPr>
          <w:rFonts w:ascii="標楷體" w:eastAsia="標楷體" w:hAnsi="標楷體"/>
          <w:b/>
          <w:bCs/>
        </w:rPr>
      </w:pPr>
      <w:r w:rsidRPr="00421397">
        <w:rPr>
          <w:rFonts w:ascii="標楷體" w:eastAsia="標楷體" w:hAnsi="標楷體"/>
          <w:b/>
          <w:bCs/>
        </w:rPr>
        <w:t>7️</w:t>
      </w:r>
      <w:r w:rsidRPr="00421397">
        <w:rPr>
          <w:rFonts w:ascii="Segoe UI Symbol" w:eastAsia="標楷體" w:hAnsi="Segoe UI Symbol" w:cs="Segoe UI Symbol"/>
          <w:b/>
          <w:bCs/>
        </w:rPr>
        <w:t>⃣</w:t>
      </w:r>
      <w:r w:rsidRPr="00421397">
        <w:rPr>
          <w:rFonts w:ascii="標楷體" w:eastAsia="標楷體" w:hAnsi="標楷體"/>
          <w:b/>
          <w:bCs/>
        </w:rPr>
        <w:t xml:space="preserve"> 交易與外部交流</w:t>
      </w:r>
    </w:p>
    <w:p w:rsidR="00421397" w:rsidRPr="00421397" w:rsidRDefault="00421397" w:rsidP="00421397">
      <w:pPr>
        <w:numPr>
          <w:ilvl w:val="0"/>
          <w:numId w:val="4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內部交流</w:t>
      </w:r>
    </w:p>
    <w:p w:rsidR="00421397" w:rsidRPr="00421397" w:rsidRDefault="00421397" w:rsidP="00421397">
      <w:pPr>
        <w:numPr>
          <w:ilvl w:val="1"/>
          <w:numId w:val="4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陶器、農產品、石器在部落間交換</w:t>
      </w:r>
    </w:p>
    <w:p w:rsidR="00421397" w:rsidRPr="00421397" w:rsidRDefault="00421397" w:rsidP="00421397">
      <w:pPr>
        <w:numPr>
          <w:ilvl w:val="0"/>
          <w:numId w:val="4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外部交流</w:t>
      </w:r>
    </w:p>
    <w:p w:rsidR="00421397" w:rsidRPr="00421397" w:rsidRDefault="00421397" w:rsidP="00421397">
      <w:pPr>
        <w:numPr>
          <w:ilvl w:val="1"/>
          <w:numId w:val="4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十三行文化與北海岸及日本南部貿易</w:t>
      </w:r>
    </w:p>
    <w:p w:rsidR="00421397" w:rsidRPr="00421397" w:rsidRDefault="00421397" w:rsidP="00421397">
      <w:pPr>
        <w:numPr>
          <w:ilvl w:val="1"/>
          <w:numId w:val="4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貝殼、陶器、青銅器作為交易貨物</w:t>
      </w:r>
    </w:p>
    <w:p w:rsidR="00421397" w:rsidRPr="00421397" w:rsidRDefault="00421397" w:rsidP="00421397">
      <w:pPr>
        <w:numPr>
          <w:ilvl w:val="0"/>
          <w:numId w:val="4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  <w:b/>
          <w:bCs/>
        </w:rPr>
        <w:t>特色</w:t>
      </w:r>
    </w:p>
    <w:p w:rsidR="00421397" w:rsidRPr="00421397" w:rsidRDefault="00421397" w:rsidP="00421397">
      <w:pPr>
        <w:numPr>
          <w:ilvl w:val="1"/>
          <w:numId w:val="4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海上貿易促進文化融合</w:t>
      </w:r>
    </w:p>
    <w:p w:rsidR="00421397" w:rsidRPr="00421397" w:rsidRDefault="00421397" w:rsidP="00421397">
      <w:pPr>
        <w:numPr>
          <w:ilvl w:val="1"/>
          <w:numId w:val="4"/>
        </w:numPr>
        <w:rPr>
          <w:rFonts w:ascii="標楷體" w:eastAsia="標楷體" w:hAnsi="標楷體"/>
        </w:rPr>
      </w:pPr>
      <w:r w:rsidRPr="00421397">
        <w:rPr>
          <w:rFonts w:ascii="標楷體" w:eastAsia="標楷體" w:hAnsi="標楷體"/>
        </w:rPr>
        <w:t>影響青銅器與鐵器時代的技術流通</w:t>
      </w:r>
    </w:p>
    <w:p w:rsidR="00421397" w:rsidRPr="00421397" w:rsidRDefault="00421397" w:rsidP="00421397">
      <w:r w:rsidRPr="00421397">
        <w:pict>
          <v:rect id="_x0000_i1125" style="width:0;height:1.5pt" o:hralign="center" o:hrstd="t" o:hr="t" fillcolor="#a0a0a0" stroked="f"/>
        </w:pict>
      </w:r>
    </w:p>
    <w:p w:rsidR="00421397" w:rsidRPr="00421397" w:rsidRDefault="00421397"/>
    <w:sectPr w:rsidR="00421397" w:rsidRPr="00421397" w:rsidSect="004213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02301"/>
    <w:multiLevelType w:val="multilevel"/>
    <w:tmpl w:val="2C2C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86286"/>
    <w:multiLevelType w:val="multilevel"/>
    <w:tmpl w:val="D570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B3B85"/>
    <w:multiLevelType w:val="multilevel"/>
    <w:tmpl w:val="3BD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71C65"/>
    <w:multiLevelType w:val="multilevel"/>
    <w:tmpl w:val="21DC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18543">
    <w:abstractNumId w:val="3"/>
  </w:num>
  <w:num w:numId="2" w16cid:durableId="325744596">
    <w:abstractNumId w:val="1"/>
  </w:num>
  <w:num w:numId="3" w16cid:durableId="1775176012">
    <w:abstractNumId w:val="0"/>
  </w:num>
  <w:num w:numId="4" w16cid:durableId="1468864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97"/>
    <w:rsid w:val="00421397"/>
    <w:rsid w:val="0054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B7B9"/>
  <w15:chartTrackingRefBased/>
  <w15:docId w15:val="{50E3618D-ED9E-4690-9AB5-5D191E3B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13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39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39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39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39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39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39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2139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21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2139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21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2139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2139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2139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2139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213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3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2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3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213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1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213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13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13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1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213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2139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21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1</cp:revision>
  <dcterms:created xsi:type="dcterms:W3CDTF">2025-08-19T08:35:00Z</dcterms:created>
  <dcterms:modified xsi:type="dcterms:W3CDTF">2025-08-19T08:45:00Z</dcterms:modified>
</cp:coreProperties>
</file>