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63147" w14:textId="23A19656" w:rsidR="00F7724F" w:rsidRDefault="006C7797">
      <w:pPr>
        <w:ind w:firstLine="480"/>
      </w:pPr>
      <w:r w:rsidRPr="006C7797">
        <w:t>设备：</w:t>
      </w:r>
      <w:r w:rsidRPr="006C7797">
        <w:t xml:space="preserve"> 12 </w:t>
      </w:r>
      <w:r w:rsidRPr="006C7797">
        <w:t>台</w:t>
      </w:r>
      <w:r w:rsidRPr="006C7797">
        <w:t>15cm</w:t>
      </w:r>
      <w:r w:rsidRPr="006C7797">
        <w:t>口径相机组成的计算光学阵列，转台无自动控制。</w:t>
      </w:r>
      <w:r w:rsidRPr="006C7797">
        <w:t xml:space="preserve"> </w:t>
      </w:r>
      <w:r w:rsidRPr="006C7797">
        <w:t>观测区域覆盖：</w:t>
      </w:r>
      <w:r w:rsidRPr="006C7797">
        <w:t xml:space="preserve"> </w:t>
      </w:r>
      <w:r w:rsidRPr="006C7797">
        <w:t>调整光学阵列的</w:t>
      </w:r>
      <w:r w:rsidRPr="006C7797">
        <w:t>12</w:t>
      </w:r>
      <w:r w:rsidRPr="006C7797">
        <w:t>台光学相机指向同步带，大致覆盖东经</w:t>
      </w:r>
      <w:r w:rsidRPr="006C7797">
        <w:t>60°</w:t>
      </w:r>
      <w:r w:rsidRPr="006C7797">
        <w:t>至</w:t>
      </w:r>
      <w:r w:rsidRPr="006C7797">
        <w:t>175°</w:t>
      </w:r>
      <w:r w:rsidRPr="006C7797">
        <w:t>同</w:t>
      </w:r>
      <w:r w:rsidRPr="006C7797">
        <w:t xml:space="preserve"> </w:t>
      </w:r>
      <w:r w:rsidRPr="006C7797">
        <w:t>步带区域。由于采用手动调整大致指向，精度不高，相机视场对同步带的覆盖并</w:t>
      </w:r>
      <w:r w:rsidRPr="006C7797">
        <w:t xml:space="preserve"> </w:t>
      </w:r>
      <w:r w:rsidRPr="006C7797">
        <w:t>不均匀，局部会有多重覆盖。</w:t>
      </w:r>
      <w:r w:rsidRPr="006C7797">
        <w:t xml:space="preserve"> </w:t>
      </w:r>
      <w:r w:rsidRPr="006C7797">
        <w:t>成像性能参数：</w:t>
      </w:r>
      <w:r w:rsidRPr="006C7797">
        <w:t xml:space="preserve"> </w:t>
      </w:r>
      <w:r w:rsidRPr="006C7797">
        <w:t>成像格式：</w:t>
      </w:r>
      <w:r w:rsidRPr="006C7797">
        <w:t xml:space="preserve"> FITS</w:t>
      </w:r>
      <w:r w:rsidRPr="006C7797">
        <w:t>格式</w:t>
      </w:r>
      <w:r w:rsidRPr="006C7797">
        <w:t xml:space="preserve"> </w:t>
      </w:r>
      <w:r w:rsidRPr="006C7797">
        <w:t>量化位数：</w:t>
      </w:r>
      <w:r w:rsidRPr="006C7797">
        <w:t xml:space="preserve">16bit </w:t>
      </w:r>
      <w:r w:rsidRPr="006C7797">
        <w:t>分辨率：</w:t>
      </w:r>
      <w:r w:rsidRPr="006C7797">
        <w:t xml:space="preserve">4K </w:t>
      </w:r>
      <w:r w:rsidRPr="006C7797">
        <w:t>计算成像：</w:t>
      </w:r>
      <w:r w:rsidRPr="006C7797">
        <w:t>5</w:t>
      </w:r>
      <w:r w:rsidRPr="006C7797">
        <w:t>秒内成像数据，通过计算生成一帧</w:t>
      </w:r>
      <w:r w:rsidRPr="006C7797">
        <w:t>FITS</w:t>
      </w:r>
      <w:r w:rsidRPr="006C7797">
        <w:t>图像</w:t>
      </w:r>
      <w:r w:rsidRPr="006C7797">
        <w:t xml:space="preserve"> </w:t>
      </w:r>
      <w:r w:rsidRPr="006C7797">
        <w:t>帧率：由于存储、网络能力限制，本次试验降低帧频至每台相机</w:t>
      </w:r>
      <w:r w:rsidRPr="006C7797">
        <w:t>1</w:t>
      </w:r>
      <w:r w:rsidRPr="006C7797">
        <w:t>帧</w:t>
      </w:r>
      <w:r w:rsidRPr="006C7797">
        <w:t>/</w:t>
      </w:r>
      <w:r w:rsidRPr="006C7797">
        <w:t>分钟</w:t>
      </w:r>
      <w:r w:rsidRPr="006C7797">
        <w:t xml:space="preserve"> </w:t>
      </w:r>
      <w:r w:rsidRPr="006C7797">
        <w:t>视场角：</w:t>
      </w:r>
      <w:r w:rsidRPr="006C7797">
        <w:t>14°×14°</w:t>
      </w:r>
      <w:r w:rsidRPr="006C7797">
        <w:t>（对角线</w:t>
      </w:r>
      <w:r w:rsidRPr="006C7797">
        <w:t>18°</w:t>
      </w:r>
      <w:r w:rsidRPr="006C7797">
        <w:t>）</w:t>
      </w:r>
    </w:p>
    <w:p w14:paraId="228EF97F" w14:textId="25E621BE" w:rsidR="006C7797" w:rsidRDefault="006C7797">
      <w:pPr>
        <w:ind w:firstLine="480"/>
      </w:pPr>
      <w:r w:rsidRPr="006C7797">
        <w:t>数据量：</w:t>
      </w:r>
      <w:r w:rsidRPr="006C7797">
        <w:t xml:space="preserve"> 12 </w:t>
      </w:r>
      <w:r w:rsidRPr="006C7797">
        <w:t>台相机，采集图像</w:t>
      </w:r>
      <w:r w:rsidRPr="006C7797">
        <w:t>221005</w:t>
      </w:r>
      <w:r w:rsidRPr="006C7797">
        <w:t>帧，有效图像</w:t>
      </w:r>
      <w:r w:rsidRPr="006C7797">
        <w:t>214005</w:t>
      </w:r>
      <w:r w:rsidRPr="006C7797">
        <w:t>帧。</w:t>
      </w:r>
    </w:p>
    <w:p w14:paraId="6025EE39" w14:textId="03168493" w:rsidR="006C7797" w:rsidRDefault="006C7797">
      <w:pPr>
        <w:ind w:firstLine="480"/>
      </w:pPr>
      <w:r w:rsidRPr="006C7797">
        <w:t>目标光度分布：</w:t>
      </w:r>
      <w:r w:rsidRPr="006C7797">
        <w:t xml:space="preserve"> </w:t>
      </w:r>
      <w:r w:rsidRPr="006C7797">
        <w:t>从</w:t>
      </w:r>
      <w:r w:rsidRPr="006C7797">
        <w:t xml:space="preserve">-0.382 </w:t>
      </w:r>
      <w:r w:rsidRPr="006C7797">
        <w:t>至最暗</w:t>
      </w:r>
      <w:r w:rsidRPr="006C7797">
        <w:t xml:space="preserve">16.784 </w:t>
      </w:r>
      <w:r w:rsidRPr="006C7797">
        <w:t>视星等。</w:t>
      </w:r>
      <w:r w:rsidRPr="006C7797">
        <w:t xml:space="preserve"> </w:t>
      </w:r>
      <w:r w:rsidRPr="006C7797">
        <w:t>图像处理</w:t>
      </w:r>
      <w:r w:rsidRPr="006C7797">
        <w:t xml:space="preserve"> </w:t>
      </w:r>
      <w:r w:rsidRPr="006C7797">
        <w:t>利用高轨成像增强现实原型软件</w:t>
      </w:r>
      <w:r w:rsidRPr="006C7797">
        <w:t>GEOIMAR</w:t>
      </w:r>
      <w:r w:rsidRPr="006C7797">
        <w:t>对</w:t>
      </w:r>
      <w:r w:rsidRPr="006C7797">
        <w:t>12</w:t>
      </w:r>
      <w:r w:rsidRPr="006C7797">
        <w:t>台相机的</w:t>
      </w:r>
      <w:r w:rsidRPr="006C7797">
        <w:t>FITS</w:t>
      </w:r>
      <w:r w:rsidRPr="006C7797">
        <w:t>和</w:t>
      </w:r>
      <w:r w:rsidRPr="006C7797">
        <w:t>IPD</w:t>
      </w:r>
      <w:r w:rsidRPr="006C7797">
        <w:t>数据批</w:t>
      </w:r>
      <w:r w:rsidRPr="006C7797">
        <w:t xml:space="preserve"> </w:t>
      </w:r>
      <w:r w:rsidRPr="006C7797">
        <w:t>量处理</w:t>
      </w:r>
      <w:r>
        <w:rPr>
          <w:rFonts w:hint="eastAsia"/>
        </w:rPr>
        <w:t>。</w:t>
      </w:r>
    </w:p>
    <w:p w14:paraId="246D57BA" w14:textId="77777777" w:rsidR="006C7797" w:rsidRDefault="006C7797">
      <w:pPr>
        <w:ind w:firstLine="480"/>
      </w:pPr>
    </w:p>
    <w:p w14:paraId="3F33002C" w14:textId="77777777" w:rsidR="006C7797" w:rsidRDefault="006C7797">
      <w:pPr>
        <w:ind w:firstLine="480"/>
      </w:pPr>
    </w:p>
    <w:p w14:paraId="198C2326" w14:textId="37E7B701" w:rsidR="006C7797" w:rsidRDefault="006C7797">
      <w:pPr>
        <w:ind w:firstLine="480"/>
      </w:pPr>
      <w:r>
        <w:rPr>
          <w:rFonts w:hint="eastAsia"/>
        </w:rPr>
        <w:t>3.</w:t>
      </w:r>
      <w:r>
        <w:rPr>
          <w:rFonts w:hint="eastAsia"/>
        </w:rPr>
        <w:t>数据库结构：</w:t>
      </w:r>
    </w:p>
    <w:p w14:paraId="3FC90069" w14:textId="1B37BF0A" w:rsidR="006C7797" w:rsidRDefault="006C7797">
      <w:pPr>
        <w:ind w:firstLine="480"/>
      </w:pPr>
      <w:r w:rsidRPr="006C7797">
        <w:t xml:space="preserve">3.1.1 </w:t>
      </w:r>
      <w:r w:rsidRPr="006C7797">
        <w:t>编目轨道数据表</w:t>
      </w:r>
      <w:r w:rsidRPr="006C7797">
        <w:t xml:space="preserve">OMM </w:t>
      </w:r>
      <w:r w:rsidRPr="006C7797">
        <w:t>编目轨道根数数据，包括：目标编号、历元时刻（</w:t>
      </w:r>
      <w:r w:rsidRPr="006C7797">
        <w:t>UTC</w:t>
      </w:r>
      <w:r w:rsidRPr="006C7797">
        <w:t>）、半长轴（公里）、</w:t>
      </w:r>
      <w:r w:rsidRPr="006C7797">
        <w:t xml:space="preserve"> </w:t>
      </w:r>
      <w:r w:rsidRPr="006C7797">
        <w:t>倾角、偏心率、与距下一相邻轨道历元时刻的时间间隔（分钟）、与下一相邻轨</w:t>
      </w:r>
      <w:r w:rsidRPr="006C7797">
        <w:t xml:space="preserve"> </w:t>
      </w:r>
      <w:r w:rsidRPr="006C7797">
        <w:t>道根数半长轴的差、与下一相邻轨道根数倾角的差、与下一相邻轨道根数偏心率</w:t>
      </w:r>
      <w:r w:rsidRPr="006C7797">
        <w:t xml:space="preserve"> </w:t>
      </w:r>
      <w:r w:rsidRPr="006C7797">
        <w:t>的差</w:t>
      </w:r>
      <w:r w:rsidRPr="006C7797">
        <w:t>-------------</w:t>
      </w:r>
    </w:p>
    <w:p w14:paraId="5CF6EA23" w14:textId="17B6990A" w:rsidR="006C7797" w:rsidRDefault="006C7797">
      <w:pPr>
        <w:ind w:firstLine="480"/>
      </w:pPr>
      <w:r w:rsidRPr="006C7797">
        <w:t xml:space="preserve">3.1.2 </w:t>
      </w:r>
      <w:r w:rsidRPr="006C7797">
        <w:t>轨道预报数据</w:t>
      </w:r>
      <w:r w:rsidRPr="006C7797">
        <w:t xml:space="preserve"> PRE </w:t>
      </w:r>
      <w:r w:rsidRPr="006C7797">
        <w:t>轨道根数的可见性预报数据，包括：站名、相机名、成像时间、目标编号、</w:t>
      </w:r>
      <w:r w:rsidRPr="006C7797">
        <w:t xml:space="preserve"> </w:t>
      </w:r>
      <w:r w:rsidRPr="006C7797">
        <w:t>目标的图像坐标系预报坐标</w:t>
      </w:r>
      <w:r w:rsidRPr="006C7797">
        <w:t>PX</w:t>
      </w:r>
      <w:r w:rsidRPr="006C7797">
        <w:t>、</w:t>
      </w:r>
      <w:r w:rsidRPr="006C7797">
        <w:t>PY</w:t>
      </w:r>
      <w:r w:rsidRPr="006C7797">
        <w:t>（单位：像素）、目标的</w:t>
      </w:r>
      <w:r w:rsidRPr="006C7797">
        <w:t>J2000</w:t>
      </w:r>
      <w:r w:rsidRPr="006C7797">
        <w:t>坐标系预报坐</w:t>
      </w:r>
      <w:r w:rsidRPr="006C7797">
        <w:t xml:space="preserve"> </w:t>
      </w:r>
      <w:r w:rsidRPr="006C7797">
        <w:t>标</w:t>
      </w:r>
      <w:r w:rsidRPr="006C7797">
        <w:t>X_J2000</w:t>
      </w:r>
      <w:r w:rsidRPr="006C7797">
        <w:t>、</w:t>
      </w:r>
      <w:r w:rsidRPr="006C7797">
        <w:t>Y_J2000</w:t>
      </w:r>
      <w:r w:rsidRPr="006C7797">
        <w:t>、</w:t>
      </w:r>
      <w:r w:rsidRPr="006C7797">
        <w:t>Z_J2000</w:t>
      </w:r>
      <w:r w:rsidRPr="006C7797">
        <w:t>（单位：公里）、传感器在目标轨道坐标系中预报</w:t>
      </w:r>
      <w:r w:rsidRPr="006C7797">
        <w:t xml:space="preserve"> </w:t>
      </w:r>
      <w:r w:rsidRPr="006C7797">
        <w:t>坐标</w:t>
      </w:r>
      <w:r w:rsidRPr="006C7797">
        <w:t>X_SNS</w:t>
      </w:r>
      <w:r w:rsidRPr="006C7797">
        <w:t>、</w:t>
      </w:r>
      <w:r w:rsidRPr="006C7797">
        <w:t>Y_SNS</w:t>
      </w:r>
      <w:r w:rsidRPr="006C7797">
        <w:t>、</w:t>
      </w:r>
      <w:r w:rsidRPr="006C7797">
        <w:t>Z_SNS</w:t>
      </w:r>
      <w:r w:rsidRPr="006C7797">
        <w:t>（单位：公里）。</w:t>
      </w:r>
      <w:r w:rsidRPr="006C7797">
        <w:t>-------------------------------------------</w:t>
      </w:r>
    </w:p>
    <w:p w14:paraId="54F1F707" w14:textId="4D4FA602" w:rsidR="006C7797" w:rsidRDefault="006C7797">
      <w:pPr>
        <w:ind w:firstLine="480"/>
      </w:pPr>
      <w:r w:rsidRPr="006C7797">
        <w:t xml:space="preserve">3.1.3 </w:t>
      </w:r>
      <w:r w:rsidRPr="006C7797">
        <w:t>测角测光检测数据</w:t>
      </w:r>
      <w:r w:rsidRPr="006C7797">
        <w:t xml:space="preserve"> DET IPD </w:t>
      </w:r>
      <w:r w:rsidRPr="006C7797">
        <w:t>测角测光数据：</w:t>
      </w:r>
      <w:r w:rsidRPr="006C7797">
        <w:t xml:space="preserve"> </w:t>
      </w:r>
      <w:r w:rsidRPr="006C7797">
        <w:t>站名、相机名、成像时间、目标流水号、</w:t>
      </w:r>
      <w:r w:rsidRPr="006C7797">
        <w:t>IPD</w:t>
      </w:r>
      <w:r w:rsidRPr="006C7797">
        <w:t>定位图像</w:t>
      </w:r>
      <w:r w:rsidRPr="006C7797">
        <w:t xml:space="preserve"> </w:t>
      </w:r>
      <w:r w:rsidRPr="006C7797">
        <w:t>坐标</w:t>
      </w:r>
      <w:r w:rsidRPr="006C7797">
        <w:t>X</w:t>
      </w:r>
      <w:r w:rsidRPr="006C7797">
        <w:t>、</w:t>
      </w:r>
      <w:r w:rsidRPr="006C7797">
        <w:t>Y</w:t>
      </w:r>
      <w:r w:rsidRPr="006C7797">
        <w:t>（单位：像素）、灰度、</w:t>
      </w:r>
      <w:r w:rsidRPr="006C7797">
        <w:t>IPD</w:t>
      </w:r>
      <w:r w:rsidRPr="006C7797">
        <w:t>测角方位（单位：度）、俯仰（单位：度）、</w:t>
      </w:r>
      <w:r w:rsidRPr="006C7797">
        <w:t xml:space="preserve"> </w:t>
      </w:r>
      <w:r w:rsidRPr="006C7797">
        <w:t>赤经（单位：度）、赤纬（单位：度）、</w:t>
      </w:r>
      <w:r w:rsidRPr="006C7797">
        <w:t>IPD</w:t>
      </w:r>
      <w:r w:rsidRPr="006C7797">
        <w:t>测光光度（单位：视星等）、计算成</w:t>
      </w:r>
      <w:r w:rsidRPr="006C7797">
        <w:t xml:space="preserve"> </w:t>
      </w:r>
      <w:r w:rsidRPr="006C7797">
        <w:t>像标识</w:t>
      </w:r>
      <w:r w:rsidRPr="006C7797">
        <w:t>-------</w:t>
      </w:r>
    </w:p>
    <w:p w14:paraId="280D199C" w14:textId="65FBE379" w:rsidR="006C7797" w:rsidRDefault="006C7797">
      <w:pPr>
        <w:ind w:firstLine="480"/>
      </w:pPr>
      <w:r w:rsidRPr="006C7797">
        <w:t xml:space="preserve">3.1.4 </w:t>
      </w:r>
      <w:r w:rsidRPr="006C7797">
        <w:t>身份识别数据</w:t>
      </w:r>
      <w:r w:rsidRPr="006C7797">
        <w:t xml:space="preserve"> REG </w:t>
      </w:r>
      <w:r w:rsidRPr="006C7797">
        <w:t>身份识别数据：站名、相机名、成像时间、目标编号、</w:t>
      </w:r>
      <w:r w:rsidRPr="006C7797">
        <w:t>NORAD</w:t>
      </w:r>
      <w:r w:rsidRPr="006C7797">
        <w:t>编号、</w:t>
      </w:r>
      <w:r w:rsidRPr="006C7797">
        <w:t xml:space="preserve">CODE </w:t>
      </w:r>
      <w:r w:rsidRPr="006C7797">
        <w:t>编号、基准轨道历元时刻（</w:t>
      </w:r>
      <w:r w:rsidRPr="006C7797">
        <w:t>UTC</w:t>
      </w:r>
      <w:r w:rsidRPr="006C7797">
        <w:t>）、流水号、切向距离</w:t>
      </w:r>
      <w:r w:rsidRPr="006C7797">
        <w:t>DT</w:t>
      </w:r>
      <w:r w:rsidRPr="006C7797">
        <w:t>、径向距离</w:t>
      </w:r>
      <w:r w:rsidRPr="006C7797">
        <w:t>DN</w:t>
      </w:r>
      <w:r w:rsidRPr="006C7797">
        <w:t>、图像文</w:t>
      </w:r>
      <w:r w:rsidRPr="006C7797">
        <w:t xml:space="preserve"> </w:t>
      </w:r>
      <w:r w:rsidRPr="006C7797">
        <w:t>件名、入库时间</w:t>
      </w:r>
    </w:p>
    <w:p w14:paraId="5C7B9F9D" w14:textId="39ED195E" w:rsidR="006C7797" w:rsidRDefault="006C7797">
      <w:pPr>
        <w:ind w:firstLine="480"/>
        <w:rPr>
          <w:rFonts w:hint="eastAsia"/>
        </w:rPr>
      </w:pPr>
      <w:r w:rsidRPr="006C7797">
        <w:t xml:space="preserve">3.1.5 </w:t>
      </w:r>
      <w:r w:rsidRPr="006C7797">
        <w:t>机动检测数据</w:t>
      </w:r>
      <w:r w:rsidRPr="006C7797">
        <w:t xml:space="preserve"> MAN </w:t>
      </w:r>
      <w:r w:rsidRPr="006C7797">
        <w:t>机动检测数据：站名、相机名、目标编号、基准轨道历元时刻（</w:t>
      </w:r>
      <w:r w:rsidRPr="006C7797">
        <w:t>UTC</w:t>
      </w:r>
      <w:r w:rsidRPr="006C7797">
        <w:t>）、与</w:t>
      </w:r>
      <w:r w:rsidRPr="006C7797">
        <w:t xml:space="preserve"> </w:t>
      </w:r>
      <w:r w:rsidRPr="006C7797">
        <w:t>下一相邻轨道历元时刻的时间间隔（单位：分钟）、半长轴（单位：公里）、与下</w:t>
      </w:r>
      <w:r w:rsidRPr="006C7797">
        <w:t xml:space="preserve"> </w:t>
      </w:r>
      <w:r w:rsidRPr="006C7797">
        <w:t>一相邻轨道根数半长轴的差（单位：公里）、倾角（单位：度）、与下一相邻轨道</w:t>
      </w:r>
      <w:r w:rsidRPr="006C7797">
        <w:t xml:space="preserve"> </w:t>
      </w:r>
      <w:r w:rsidRPr="006C7797">
        <w:t>根数倾角的差（单位：度）、偏心率（单位：无量纲）、与下一相邻轨道根数偏心</w:t>
      </w:r>
      <w:r w:rsidRPr="006C7797">
        <w:t xml:space="preserve"> </w:t>
      </w:r>
      <w:r w:rsidRPr="006C7797">
        <w:t>率的差（单位：无量纲）、短时段数据起始时间（</w:t>
      </w:r>
      <w:r w:rsidRPr="006C7797">
        <w:t>UTC</w:t>
      </w:r>
      <w:r w:rsidRPr="006C7797">
        <w:t>）、短时段数据结束时间（</w:t>
      </w:r>
      <w:r w:rsidRPr="006C7797">
        <w:t>UTC</w:t>
      </w:r>
      <w:r w:rsidRPr="006C7797">
        <w:t>）、</w:t>
      </w:r>
      <w:r w:rsidRPr="006C7797">
        <w:t xml:space="preserve"> 6 </w:t>
      </w:r>
      <w:r w:rsidRPr="006C7797">
        <w:t>短时段数据时间跨度（单位：分钟）、</w:t>
      </w:r>
      <w:r w:rsidRPr="006C7797">
        <w:t>DT</w:t>
      </w:r>
      <w:r w:rsidRPr="006C7797">
        <w:t>均值（单位：像素）、</w:t>
      </w:r>
      <w:r w:rsidRPr="006C7797">
        <w:t>DT</w:t>
      </w:r>
      <w:r w:rsidRPr="006C7797">
        <w:t>方差（单位：</w:t>
      </w:r>
      <w:r w:rsidRPr="006C7797">
        <w:t xml:space="preserve"> </w:t>
      </w:r>
      <w:r w:rsidRPr="006C7797">
        <w:t>像素）、</w:t>
      </w:r>
      <w:r w:rsidRPr="006C7797">
        <w:t>DT</w:t>
      </w:r>
      <w:r w:rsidRPr="006C7797">
        <w:t>拟合的</w:t>
      </w:r>
      <w:r w:rsidRPr="006C7797">
        <w:t>K</w:t>
      </w:r>
      <w:r w:rsidRPr="006C7797">
        <w:t>值（单位：像素</w:t>
      </w:r>
      <w:r w:rsidRPr="006C7797">
        <w:t>/</w:t>
      </w:r>
      <w:r w:rsidRPr="006C7797">
        <w:t>分钟）、</w:t>
      </w:r>
      <w:r w:rsidRPr="006C7797">
        <w:t>DT</w:t>
      </w:r>
      <w:r w:rsidRPr="006C7797">
        <w:t>拟合误差（单位：像素）、</w:t>
      </w:r>
      <w:r w:rsidRPr="006C7797">
        <w:t xml:space="preserve">DN </w:t>
      </w:r>
      <w:r w:rsidRPr="006C7797">
        <w:t>均值（单位：像素）、</w:t>
      </w:r>
      <w:r w:rsidRPr="006C7797">
        <w:t>DN</w:t>
      </w:r>
      <w:r w:rsidRPr="006C7797">
        <w:t>方差（单位：像素）、</w:t>
      </w:r>
      <w:r w:rsidRPr="006C7797">
        <w:t>DN</w:t>
      </w:r>
      <w:r w:rsidRPr="006C7797">
        <w:t>拟合的</w:t>
      </w:r>
      <w:r w:rsidRPr="006C7797">
        <w:t>K</w:t>
      </w:r>
      <w:r w:rsidRPr="006C7797">
        <w:t>值（单位：像素</w:t>
      </w:r>
      <w:r w:rsidRPr="006C7797">
        <w:t>/</w:t>
      </w:r>
      <w:r w:rsidRPr="006C7797">
        <w:t>分</w:t>
      </w:r>
      <w:r w:rsidRPr="006C7797">
        <w:t xml:space="preserve"> </w:t>
      </w:r>
      <w:r w:rsidRPr="006C7797">
        <w:t>钟）、</w:t>
      </w:r>
      <w:r w:rsidRPr="006C7797">
        <w:t>DN</w:t>
      </w:r>
      <w:r w:rsidRPr="006C7797">
        <w:t>拟合误差（单位：像素）、光度均值（单位：视星等）、光度方差（单位：</w:t>
      </w:r>
      <w:r w:rsidRPr="006C7797">
        <w:t xml:space="preserve"> </w:t>
      </w:r>
      <w:r w:rsidRPr="006C7797">
        <w:t>视星等）、光度最小值（单位：视星等）、光度最大值（单位：视星等）</w:t>
      </w:r>
      <w:r w:rsidRPr="006C7797">
        <w:t>-----------------------------------------------------------------</w:t>
      </w:r>
    </w:p>
    <w:sectPr w:rsidR="006C77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68397" w14:textId="77777777" w:rsidR="00CE1564" w:rsidRDefault="00CE1564">
      <w:pPr>
        <w:ind w:firstLine="480"/>
      </w:pPr>
      <w:r>
        <w:separator/>
      </w:r>
    </w:p>
  </w:endnote>
  <w:endnote w:type="continuationSeparator" w:id="0">
    <w:p w14:paraId="5D4C09EB" w14:textId="77777777" w:rsidR="00CE1564" w:rsidRDefault="00CE156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67D9B" w14:textId="77777777" w:rsidR="00CE1564" w:rsidRDefault="00CE1564">
      <w:pPr>
        <w:ind w:firstLine="480"/>
      </w:pPr>
      <w:r>
        <w:separator/>
      </w:r>
    </w:p>
  </w:footnote>
  <w:footnote w:type="continuationSeparator" w:id="0">
    <w:p w14:paraId="75603E61" w14:textId="77777777" w:rsidR="00CE1564" w:rsidRDefault="00CE1564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C5"/>
    <w:rsid w:val="000A5BBA"/>
    <w:rsid w:val="001138AD"/>
    <w:rsid w:val="003C69A1"/>
    <w:rsid w:val="006C7797"/>
    <w:rsid w:val="00A07BD9"/>
    <w:rsid w:val="00A10149"/>
    <w:rsid w:val="00C25B1A"/>
    <w:rsid w:val="00C50BA0"/>
    <w:rsid w:val="00CE1564"/>
    <w:rsid w:val="00D900C5"/>
    <w:rsid w:val="00DB7029"/>
    <w:rsid w:val="00E06942"/>
    <w:rsid w:val="00EA7F3C"/>
    <w:rsid w:val="00F7724F"/>
    <w:rsid w:val="00FD6E2C"/>
    <w:rsid w:val="315A4DE3"/>
    <w:rsid w:val="7CF7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A5398"/>
  <w15:chartTrackingRefBased/>
  <w15:docId w15:val="{39F1003A-57F3-4B1A-983D-0BAC4F1E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Chars="200" w:firstLine="440"/>
      <w:jc w:val="both"/>
    </w:pPr>
    <w:rPr>
      <w:rFonts w:ascii="Times New Roman" w:eastAsia="宋体" w:hAnsi="Times New Roman"/>
      <w:kern w:val="2"/>
      <w:sz w:val="24"/>
      <w:szCs w:val="24"/>
      <w14:ligatures w14:val="standardContextual"/>
    </w:rPr>
  </w:style>
  <w:style w:type="paragraph" w:styleId="1">
    <w:name w:val="heading 1"/>
    <w:aliases w:val="题目"/>
    <w:basedOn w:val="a"/>
    <w:next w:val="a"/>
    <w:uiPriority w:val="9"/>
    <w:qFormat/>
    <w:rsid w:val="00EA7F3C"/>
    <w:pPr>
      <w:keepNext/>
      <w:keepLines/>
      <w:ind w:firstLineChars="0" w:firstLine="0"/>
      <w:jc w:val="center"/>
      <w:outlineLvl w:val="0"/>
    </w:pPr>
    <w:rPr>
      <w:rFonts w:eastAsia="黑体"/>
      <w:kern w:val="44"/>
      <w:sz w:val="32"/>
    </w:rPr>
  </w:style>
  <w:style w:type="paragraph" w:styleId="2">
    <w:name w:val="heading 2"/>
    <w:aliases w:val="标题1"/>
    <w:basedOn w:val="a"/>
    <w:next w:val="a"/>
    <w:uiPriority w:val="9"/>
    <w:unhideWhenUsed/>
    <w:qFormat/>
    <w:rsid w:val="00EA7F3C"/>
    <w:pPr>
      <w:keepNext/>
      <w:keepLines/>
      <w:ind w:firstLineChars="0" w:firstLine="0"/>
      <w:jc w:val="center"/>
      <w:outlineLvl w:val="1"/>
    </w:pPr>
    <w:rPr>
      <w:rFonts w:eastAsia="黑体"/>
      <w:sz w:val="28"/>
    </w:rPr>
  </w:style>
  <w:style w:type="paragraph" w:styleId="3">
    <w:name w:val="heading 3"/>
    <w:aliases w:val="标题2"/>
    <w:basedOn w:val="a"/>
    <w:next w:val="a"/>
    <w:uiPriority w:val="9"/>
    <w:unhideWhenUsed/>
    <w:qFormat/>
    <w:rsid w:val="00EA7F3C"/>
    <w:pPr>
      <w:keepNext/>
      <w:keepLines/>
      <w:ind w:firstLineChars="0" w:firstLine="0"/>
      <w:outlineLvl w:val="2"/>
    </w:pPr>
    <w:rPr>
      <w:rFonts w:eastAsia="黑体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0C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0C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0C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0C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0C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0C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题主"/>
    <w:basedOn w:val="a"/>
    <w:next w:val="a"/>
    <w:link w:val="a4"/>
    <w:uiPriority w:val="11"/>
    <w:qFormat/>
    <w:rsid w:val="00EA7F3C"/>
    <w:pPr>
      <w:numPr>
        <w:ilvl w:val="1"/>
      </w:numPr>
      <w:ind w:firstLineChars="200" w:firstLine="440"/>
      <w:jc w:val="center"/>
    </w:pPr>
    <w:rPr>
      <w:rFonts w:cstheme="majorBidi"/>
      <w:spacing w:val="15"/>
      <w:sz w:val="21"/>
      <w:szCs w:val="28"/>
    </w:rPr>
  </w:style>
  <w:style w:type="character" w:customStyle="1" w:styleId="a4">
    <w:name w:val="副标题 字符"/>
    <w:aliases w:val="题主 字符"/>
    <w:basedOn w:val="a0"/>
    <w:link w:val="a3"/>
    <w:uiPriority w:val="11"/>
    <w:rsid w:val="00EA7F3C"/>
    <w:rPr>
      <w:rFonts w:ascii="Times New Roman" w:eastAsia="宋体" w:hAnsi="Times New Roman" w:cstheme="majorBidi"/>
      <w:spacing w:val="15"/>
      <w:kern w:val="2"/>
      <w:sz w:val="21"/>
      <w:szCs w:val="28"/>
      <w14:ligatures w14:val="standardContextual"/>
    </w:rPr>
  </w:style>
  <w:style w:type="character" w:customStyle="1" w:styleId="40">
    <w:name w:val="标题 4 字符"/>
    <w:basedOn w:val="a0"/>
    <w:link w:val="4"/>
    <w:uiPriority w:val="9"/>
    <w:semiHidden/>
    <w:rsid w:val="00D900C5"/>
    <w:rPr>
      <w:rFonts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50">
    <w:name w:val="标题 5 字符"/>
    <w:basedOn w:val="a0"/>
    <w:link w:val="5"/>
    <w:uiPriority w:val="9"/>
    <w:semiHidden/>
    <w:rsid w:val="00D900C5"/>
    <w:rPr>
      <w:rFonts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标题 6 字符"/>
    <w:basedOn w:val="a0"/>
    <w:link w:val="6"/>
    <w:uiPriority w:val="9"/>
    <w:semiHidden/>
    <w:rsid w:val="00D900C5"/>
    <w:rPr>
      <w:rFonts w:cstheme="majorBidi"/>
      <w:b/>
      <w:b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70">
    <w:name w:val="标题 7 字符"/>
    <w:basedOn w:val="a0"/>
    <w:link w:val="7"/>
    <w:uiPriority w:val="9"/>
    <w:semiHidden/>
    <w:rsid w:val="00D900C5"/>
    <w:rPr>
      <w:rFonts w:cstheme="majorBidi"/>
      <w:b/>
      <w:b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标题 8 字符"/>
    <w:basedOn w:val="a0"/>
    <w:link w:val="8"/>
    <w:uiPriority w:val="9"/>
    <w:semiHidden/>
    <w:rsid w:val="00D900C5"/>
    <w:rPr>
      <w:rFonts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90">
    <w:name w:val="标题 9 字符"/>
    <w:basedOn w:val="a0"/>
    <w:link w:val="9"/>
    <w:uiPriority w:val="9"/>
    <w:semiHidden/>
    <w:rsid w:val="00D900C5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a5">
    <w:name w:val="Title"/>
    <w:basedOn w:val="a"/>
    <w:next w:val="a"/>
    <w:link w:val="a6"/>
    <w:uiPriority w:val="10"/>
    <w:qFormat/>
    <w:rsid w:val="00D900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D900C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7">
    <w:name w:val="Quote"/>
    <w:basedOn w:val="a"/>
    <w:next w:val="a"/>
    <w:link w:val="a8"/>
    <w:uiPriority w:val="99"/>
    <w:semiHidden/>
    <w:unhideWhenUsed/>
    <w:rsid w:val="00D90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99"/>
    <w:semiHidden/>
    <w:rsid w:val="00D900C5"/>
    <w:rPr>
      <w:rFonts w:ascii="Times New Roman" w:eastAsia="宋体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a9">
    <w:name w:val="List Paragraph"/>
    <w:basedOn w:val="a"/>
    <w:uiPriority w:val="99"/>
    <w:semiHidden/>
    <w:unhideWhenUsed/>
    <w:rsid w:val="00D900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0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99"/>
    <w:semiHidden/>
    <w:unhideWhenUsed/>
    <w:rsid w:val="00D90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99"/>
    <w:semiHidden/>
    <w:rsid w:val="00D900C5"/>
    <w:rPr>
      <w:rFonts w:ascii="Times New Roman" w:eastAsia="宋体" w:hAnsi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ad">
    <w:name w:val="Intense Reference"/>
    <w:basedOn w:val="a0"/>
    <w:uiPriority w:val="32"/>
    <w:qFormat/>
    <w:rsid w:val="00D90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wenbo zhang</dc:creator>
  <cp:keywords/>
  <dc:description/>
  <cp:lastModifiedBy>wenbo zhang</cp:lastModifiedBy>
  <cp:revision>2</cp:revision>
  <dcterms:created xsi:type="dcterms:W3CDTF">2026-06-17T08:49:00Z</dcterms:created>
  <dcterms:modified xsi:type="dcterms:W3CDTF">2026-06-17T08:56:00Z</dcterms:modified>
</cp:coreProperties>
</file>