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5C461" w14:textId="5F33A326" w:rsidR="00F7724F" w:rsidRDefault="007B4686" w:rsidP="007B4686">
      <w:pPr>
        <w:pStyle w:val="3"/>
      </w:pPr>
      <w:r>
        <w:rPr>
          <w:rFonts w:hint="eastAsia"/>
        </w:rPr>
        <w:t>1</w:t>
      </w:r>
      <w:r>
        <w:rPr>
          <w:rFonts w:hint="eastAsia"/>
        </w:rPr>
        <w:t>整体意见</w:t>
      </w:r>
    </w:p>
    <w:p w14:paraId="31491CE1" w14:textId="77777777" w:rsidR="00136D06" w:rsidRDefault="00136D06" w:rsidP="007B4686">
      <w:pPr>
        <w:ind w:firstLine="480"/>
      </w:pPr>
    </w:p>
    <w:p w14:paraId="2F7CAD8F" w14:textId="6EEDBBC3" w:rsidR="007B4686" w:rsidRDefault="007B4686" w:rsidP="007B4686">
      <w:pPr>
        <w:ind w:firstLine="480"/>
      </w:pPr>
      <w:r w:rsidRPr="007B4686">
        <w:t>认为项目由</w:t>
      </w:r>
      <w:r w:rsidRPr="007B4686">
        <w:t>"</w:t>
      </w:r>
      <w:r w:rsidRPr="007B4686">
        <w:t>前向模型</w:t>
      </w:r>
      <w:r w:rsidRPr="007B4686">
        <w:t xml:space="preserve"> → </w:t>
      </w:r>
      <w:r w:rsidRPr="007B4686">
        <w:t>仿真</w:t>
      </w:r>
      <w:r w:rsidRPr="007B4686">
        <w:t xml:space="preserve"> → </w:t>
      </w:r>
      <w:r w:rsidRPr="007B4686">
        <w:t>反演</w:t>
      </w:r>
      <w:r w:rsidRPr="007B4686">
        <w:t>"</w:t>
      </w:r>
      <w:r w:rsidRPr="007B4686">
        <w:t>三部分组成，建议铺得较大，最好只着眼于一个方向。</w:t>
      </w:r>
    </w:p>
    <w:p w14:paraId="623D38D3" w14:textId="0C7C2426" w:rsidR="00B21747" w:rsidRDefault="00B21747" w:rsidP="00B21747">
      <w:pPr>
        <w:ind w:firstLine="480"/>
      </w:pPr>
      <w:r>
        <w:rPr>
          <w:rFonts w:hint="eastAsia"/>
        </w:rPr>
        <w:t>现在的工程上：考虑光度是图像下游产物信息，姿态反演基本无用，只能在长期观测中通过研究光度变化规律用于高轨道卫星的姿态变化感知。</w:t>
      </w:r>
    </w:p>
    <w:p w14:paraId="0B6B93E4" w14:textId="4B8E7FA7" w:rsidR="00FE5EC2" w:rsidRDefault="00FE5EC2" w:rsidP="00B21747">
      <w:pPr>
        <w:ind w:firstLine="480"/>
        <w:rPr>
          <w:rFonts w:hint="eastAsia"/>
        </w:rPr>
      </w:pPr>
      <w:r>
        <w:rPr>
          <w:rFonts w:hint="eastAsia"/>
        </w:rPr>
        <w:t>光度资源廉价，图像资源昂贵，多几何多模态困难。</w:t>
      </w:r>
    </w:p>
    <w:p w14:paraId="774C5F30" w14:textId="34FB0DA6" w:rsidR="00B21747" w:rsidRDefault="00B21747" w:rsidP="00B21747">
      <w:pPr>
        <w:pStyle w:val="3"/>
      </w:pPr>
      <w:r>
        <w:rPr>
          <w:rFonts w:hint="eastAsia"/>
        </w:rPr>
        <w:t>2</w:t>
      </w:r>
      <w:r>
        <w:rPr>
          <w:rFonts w:hint="eastAsia"/>
        </w:rPr>
        <w:t>方向一</w:t>
      </w:r>
    </w:p>
    <w:p w14:paraId="5AE22E90" w14:textId="77777777" w:rsidR="00B21747" w:rsidRPr="00B21747" w:rsidRDefault="00B21747" w:rsidP="00B21747">
      <w:pPr>
        <w:ind w:firstLine="480"/>
      </w:pPr>
      <w:r w:rsidRPr="00B21747">
        <w:t>方向一：前向模型统一</w:t>
      </w:r>
    </w:p>
    <w:p w14:paraId="32212E91" w14:textId="77777777" w:rsidR="00B21747" w:rsidRPr="00B21747" w:rsidRDefault="00B21747" w:rsidP="00B21747">
      <w:pPr>
        <w:ind w:firstLine="480"/>
      </w:pPr>
      <w:r w:rsidRPr="00B21747">
        <w:t>认可点：</w:t>
      </w:r>
    </w:p>
    <w:p w14:paraId="3E044BDD" w14:textId="2C1B7AB2" w:rsidR="00B21747" w:rsidRPr="00B21747" w:rsidRDefault="00B21747" w:rsidP="00B21747">
      <w:pPr>
        <w:ind w:firstLine="480"/>
      </w:pPr>
      <w:r w:rsidRPr="00B21747">
        <w:t>在拍照前就把光度与图像物理统一更具价值</w:t>
      </w:r>
    </w:p>
    <w:p w14:paraId="45DF394C" w14:textId="77777777" w:rsidR="00B21747" w:rsidRPr="00B21747" w:rsidRDefault="00B21747" w:rsidP="00B21747">
      <w:pPr>
        <w:ind w:firstLine="480"/>
      </w:pPr>
      <w:r w:rsidRPr="00B21747">
        <w:t>核心质疑：</w:t>
      </w:r>
    </w:p>
    <w:p w14:paraId="1FA5F48C" w14:textId="77777777" w:rsidR="00B21747" w:rsidRPr="00B21747" w:rsidRDefault="00B21747" w:rsidP="00B21747">
      <w:pPr>
        <w:ind w:firstLine="480"/>
      </w:pPr>
      <w:r w:rsidRPr="00B21747">
        <w:t>仿真光度真实性：模拟光度必须与真实数值匹配，否则无法证明前向模型正确性</w:t>
      </w:r>
    </w:p>
    <w:p w14:paraId="659F651A" w14:textId="77777777" w:rsidR="00B21747" w:rsidRPr="00B21747" w:rsidRDefault="00B21747" w:rsidP="00B21747">
      <w:pPr>
        <w:ind w:firstLine="480"/>
      </w:pPr>
      <w:r w:rsidRPr="00B21747">
        <w:t>光度姿态反演价值存疑：现实中仪器多以拍照为主，高轨才用光度且只用于检测异动，不用于精确姿态判断</w:t>
      </w:r>
    </w:p>
    <w:p w14:paraId="2EF69586" w14:textId="77777777" w:rsidR="00B21747" w:rsidRPr="00B21747" w:rsidRDefault="00B21747" w:rsidP="00B21747">
      <w:pPr>
        <w:ind w:firstLine="480"/>
      </w:pPr>
      <w:r w:rsidRPr="00B21747">
        <w:t>多几何观测现实性低：多角度光度观测成本高、效益低；望远镜兼顾时往往牺牲光度精度成就图像精度</w:t>
      </w:r>
    </w:p>
    <w:p w14:paraId="539D7F64" w14:textId="77777777" w:rsidR="008A6048" w:rsidRDefault="008A6048" w:rsidP="00B21747">
      <w:pPr>
        <w:ind w:firstLine="480"/>
      </w:pPr>
    </w:p>
    <w:p w14:paraId="136446D3" w14:textId="4D1F12A7" w:rsidR="00310B93" w:rsidRDefault="008A6048" w:rsidP="00310B93">
      <w:pPr>
        <w:ind w:firstLine="480"/>
      </w:pPr>
      <w:r>
        <w:rPr>
          <w:rFonts w:hint="eastAsia"/>
        </w:rPr>
        <w:t>光度由图像直接读出，同一前向模型下的不同读出方式，是物理一致</w:t>
      </w:r>
      <w:r w:rsidR="00310B93">
        <w:rPr>
          <w:rFonts w:hint="eastAsia"/>
        </w:rPr>
        <w:t>，但可能不真实：</w:t>
      </w:r>
    </w:p>
    <w:p w14:paraId="603374C7" w14:textId="0C7D5827" w:rsidR="00310B93" w:rsidRPr="00310B93" w:rsidRDefault="00310B93" w:rsidP="00310B93">
      <w:pPr>
        <w:ind w:firstLine="480"/>
      </w:pPr>
      <w:r w:rsidRPr="00310B93">
        <w:t>经过光学系统退化后，探测器接收到的总能量。</w:t>
      </w:r>
    </w:p>
    <w:p w14:paraId="3113D1DB" w14:textId="3344D2D6" w:rsidR="00310B93" w:rsidRPr="00310B93" w:rsidRDefault="00310B93" w:rsidP="00310B93">
      <w:pPr>
        <w:ind w:firstLine="480"/>
      </w:pPr>
      <w:r w:rsidRPr="00310B93">
        <w:t>真实</w:t>
      </w:r>
      <w:r w:rsidRPr="00310B93">
        <w:t xml:space="preserve"> OCS </w:t>
      </w:r>
      <w:r w:rsidRPr="00310B93">
        <w:t>观测</w:t>
      </w:r>
      <w:r>
        <w:rPr>
          <w:rFonts w:hint="eastAsia"/>
        </w:rPr>
        <w:t>：</w:t>
      </w:r>
    </w:p>
    <w:p w14:paraId="6066970C" w14:textId="098BD393" w:rsidR="00310B93" w:rsidRPr="00310B93" w:rsidRDefault="00310B93" w:rsidP="00310B93">
      <w:pPr>
        <w:ind w:firstLine="480"/>
      </w:pPr>
      <w:r>
        <w:rPr>
          <w:rFonts w:hint="eastAsia"/>
        </w:rPr>
        <w:t>无</w:t>
      </w:r>
      <w:r w:rsidRPr="00310B93">
        <w:t>成像</w:t>
      </w:r>
      <w:r>
        <w:rPr>
          <w:rFonts w:hint="eastAsia"/>
        </w:rPr>
        <w:t>，</w:t>
      </w:r>
      <w:r w:rsidRPr="00310B93">
        <w:t> </w:t>
      </w:r>
      <w:r w:rsidRPr="00310B93">
        <w:t>用大孔径光度计，孔径足够大，把整个目标和扩散的能量都包进去</w:t>
      </w:r>
    </w:p>
    <w:p w14:paraId="6C14A916" w14:textId="5ABD950E" w:rsidR="008A6048" w:rsidRDefault="008A6048" w:rsidP="008A6048">
      <w:pPr>
        <w:ind w:firstLine="480"/>
      </w:pPr>
    </w:p>
    <w:p w14:paraId="7DCA7969" w14:textId="59CCEF1E" w:rsidR="00933C40" w:rsidRDefault="00933C40" w:rsidP="008A6048">
      <w:pPr>
        <w:ind w:firstLine="480"/>
      </w:pPr>
      <w:r>
        <w:rPr>
          <w:rFonts w:hint="eastAsia"/>
        </w:rPr>
        <w:t>真实对应—返回真实</w:t>
      </w:r>
    </w:p>
    <w:p w14:paraId="25B8029D" w14:textId="3ED2DC68" w:rsidR="00933C40" w:rsidRDefault="00933C40" w:rsidP="008A6048">
      <w:pPr>
        <w:ind w:firstLine="480"/>
        <w:rPr>
          <w:rFonts w:hint="eastAsia"/>
        </w:rPr>
      </w:pPr>
      <w:r>
        <w:rPr>
          <w:rFonts w:hint="eastAsia"/>
        </w:rPr>
        <w:t>内部一致—对标真值</w:t>
      </w:r>
    </w:p>
    <w:p w14:paraId="3F4A6EDF" w14:textId="77777777" w:rsidR="00933C40" w:rsidRDefault="00933C40" w:rsidP="008A6048">
      <w:pPr>
        <w:ind w:firstLine="480"/>
        <w:rPr>
          <w:rFonts w:hint="eastAsia"/>
        </w:rPr>
      </w:pPr>
    </w:p>
    <w:p w14:paraId="6FA7A282" w14:textId="77777777" w:rsidR="008A6048" w:rsidRDefault="008A6048" w:rsidP="008A6048">
      <w:pPr>
        <w:ind w:firstLine="480"/>
        <w:rPr>
          <w:rFonts w:hint="eastAsia"/>
        </w:rPr>
      </w:pPr>
      <w:r>
        <w:rPr>
          <w:rFonts w:hint="eastAsia"/>
        </w:rPr>
        <w:t>同一几何</w:t>
      </w:r>
      <w:r>
        <w:rPr>
          <w:rFonts w:hint="eastAsia"/>
        </w:rPr>
        <w:t>/</w:t>
      </w:r>
      <w:r>
        <w:rPr>
          <w:rFonts w:hint="eastAsia"/>
        </w:rPr>
        <w:t>姿态</w:t>
      </w:r>
      <w:r>
        <w:rPr>
          <w:rFonts w:hint="eastAsia"/>
        </w:rPr>
        <w:t>/</w:t>
      </w:r>
      <w:r>
        <w:rPr>
          <w:rFonts w:hint="eastAsia"/>
        </w:rPr>
        <w:t>方向</w:t>
      </w:r>
      <w:r>
        <w:rPr>
          <w:rFonts w:hint="eastAsia"/>
        </w:rPr>
        <w:t>/BRDF</w:t>
      </w:r>
      <w:r>
        <w:rPr>
          <w:rFonts w:hint="eastAsia"/>
        </w:rPr>
        <w:t>→分别输出图像和光度，是仿真内部一致，不作为下游产物，研究可用性。</w:t>
      </w:r>
    </w:p>
    <w:p w14:paraId="0D123643" w14:textId="77777777" w:rsidR="008A6048" w:rsidRDefault="008A6048" w:rsidP="008A6048">
      <w:pPr>
        <w:ind w:firstLine="480"/>
        <w:rPr>
          <w:rFonts w:hint="eastAsia"/>
        </w:rPr>
      </w:pPr>
      <w:r>
        <w:rPr>
          <w:rFonts w:hint="eastAsia"/>
        </w:rPr>
        <w:t>专家希望—仿真内部一致基础上能够达成真实物理的一致，找到这个模型，可以作为一个主线内容。</w:t>
      </w:r>
    </w:p>
    <w:p w14:paraId="44EF71D4" w14:textId="77777777" w:rsidR="008A6048" w:rsidRPr="008A6048" w:rsidRDefault="008A6048" w:rsidP="00B21747">
      <w:pPr>
        <w:ind w:firstLine="480"/>
      </w:pPr>
    </w:p>
    <w:p w14:paraId="44D311EB" w14:textId="4D105B94" w:rsidR="00B21747" w:rsidRPr="00B21747" w:rsidRDefault="00B21747" w:rsidP="00B21747">
      <w:pPr>
        <w:ind w:firstLine="480"/>
      </w:pPr>
      <w:r w:rsidRPr="00B21747">
        <w:t>期望：</w:t>
      </w:r>
    </w:p>
    <w:p w14:paraId="70632ED9" w14:textId="77777777" w:rsidR="00B21747" w:rsidRPr="00B21747" w:rsidRDefault="00B21747" w:rsidP="00B21747">
      <w:pPr>
        <w:ind w:firstLine="480"/>
      </w:pPr>
      <w:r w:rsidRPr="00B21747">
        <w:t>仿真内部一致（同一前向模型分别输出图像和光度）</w:t>
      </w:r>
      <w:r w:rsidRPr="00B21747">
        <w:t xml:space="preserve">→ </w:t>
      </w:r>
      <w:r w:rsidRPr="00B21747">
        <w:t>真实物理一致</w:t>
      </w:r>
    </w:p>
    <w:p w14:paraId="280929CD" w14:textId="77777777" w:rsidR="00B21747" w:rsidRPr="00B21747" w:rsidRDefault="00B21747" w:rsidP="00B21747">
      <w:pPr>
        <w:ind w:firstLine="480"/>
      </w:pPr>
      <w:r w:rsidRPr="00B21747">
        <w:t>找到这个模型可作为主线内容</w:t>
      </w:r>
    </w:p>
    <w:p w14:paraId="69FD623D" w14:textId="310C38B7" w:rsidR="00B21747" w:rsidRPr="00B21747" w:rsidRDefault="00364FBD" w:rsidP="00364FBD">
      <w:pPr>
        <w:pStyle w:val="3"/>
      </w:pPr>
      <w:r>
        <w:rPr>
          <w:rFonts w:hint="eastAsia"/>
        </w:rPr>
        <w:t>3</w:t>
      </w:r>
      <w:r>
        <w:rPr>
          <w:rFonts w:hint="eastAsia"/>
        </w:rPr>
        <w:t>方向二</w:t>
      </w:r>
    </w:p>
    <w:p w14:paraId="1625C6CD" w14:textId="77777777" w:rsidR="00364FBD" w:rsidRPr="00364FBD" w:rsidRDefault="00364FBD" w:rsidP="00364FBD">
      <w:pPr>
        <w:ind w:firstLine="480"/>
      </w:pPr>
      <w:r w:rsidRPr="00364FBD">
        <w:t>方向二：仿真</w:t>
      </w:r>
    </w:p>
    <w:p w14:paraId="42486CD5" w14:textId="5BE76A4A" w:rsidR="00364FBD" w:rsidRPr="00364FBD" w:rsidRDefault="00364FBD" w:rsidP="00364FBD">
      <w:pPr>
        <w:ind w:firstLine="480"/>
      </w:pPr>
      <w:r w:rsidRPr="00364FBD">
        <w:t>核心判断：</w:t>
      </w:r>
      <w:r w:rsidRPr="00364FBD">
        <w:t xml:space="preserve"> </w:t>
      </w:r>
      <w:r w:rsidRPr="00364FBD">
        <w:t>仿真是最难实现的部分</w:t>
      </w:r>
      <w:r>
        <w:rPr>
          <w:rFonts w:hint="eastAsia"/>
        </w:rPr>
        <w:t>，门槛高</w:t>
      </w:r>
      <w:r w:rsidRPr="00364FBD">
        <w:t>，电脑仿真与真实情况偏差太大，根本不能用于说明现实情况</w:t>
      </w:r>
    </w:p>
    <w:p w14:paraId="6F83F05B" w14:textId="77777777" w:rsidR="00364FBD" w:rsidRDefault="00364FBD" w:rsidP="00364FBD">
      <w:pPr>
        <w:ind w:firstLine="480"/>
      </w:pPr>
      <w:r w:rsidRPr="00364FBD">
        <w:t>具体质疑：</w:t>
      </w:r>
    </w:p>
    <w:p w14:paraId="1DAE2008" w14:textId="77777777" w:rsidR="00364FBD" w:rsidRPr="00364FBD" w:rsidRDefault="00364FBD" w:rsidP="00364FBD">
      <w:pPr>
        <w:ind w:firstLine="480"/>
      </w:pPr>
      <w:r w:rsidRPr="00364FBD">
        <w:t>必须确保模拟光度值与真实数值匹配</w:t>
      </w:r>
    </w:p>
    <w:p w14:paraId="3C0F9691" w14:textId="10AAA42E" w:rsidR="00364FBD" w:rsidRPr="00364FBD" w:rsidRDefault="00364FBD" w:rsidP="00364FBD">
      <w:pPr>
        <w:ind w:firstLine="480"/>
      </w:pPr>
      <w:r w:rsidRPr="00364FBD">
        <w:t>需要大量真实数据打底</w:t>
      </w:r>
    </w:p>
    <w:p w14:paraId="3D101357" w14:textId="7D692630" w:rsidR="00364FBD" w:rsidRPr="00364FBD" w:rsidRDefault="00364FBD" w:rsidP="00364FBD">
      <w:pPr>
        <w:ind w:firstLine="480"/>
      </w:pPr>
      <w:r w:rsidRPr="00364FBD">
        <w:t>需要多类航天器几何数据集</w:t>
      </w:r>
      <w:r w:rsidRPr="00364FBD">
        <w:t xml:space="preserve"> + </w:t>
      </w:r>
      <w:r w:rsidRPr="00364FBD">
        <w:t>真实姿态反演数据集</w:t>
      </w:r>
    </w:p>
    <w:p w14:paraId="2CC2C234" w14:textId="45EB0975" w:rsidR="00364FBD" w:rsidRPr="00364FBD" w:rsidRDefault="00364FBD" w:rsidP="00364FBD">
      <w:pPr>
        <w:ind w:firstLine="480"/>
      </w:pPr>
      <w:r w:rsidRPr="00364FBD">
        <w:lastRenderedPageBreak/>
        <w:t>电脑仿真与真实情况偏差太大</w:t>
      </w:r>
    </w:p>
    <w:p w14:paraId="277B2F61" w14:textId="77777777" w:rsidR="00364FBD" w:rsidRPr="00364FBD" w:rsidRDefault="00364FBD" w:rsidP="00364FBD">
      <w:pPr>
        <w:ind w:firstLine="480"/>
      </w:pPr>
      <w:r w:rsidRPr="00364FBD">
        <w:t>姿态多变性：现实中航天器姿态多变（如太阳帆姿态不确定），固定姿态没有说服力</w:t>
      </w:r>
    </w:p>
    <w:p w14:paraId="3BD5739C" w14:textId="77777777" w:rsidR="00364FBD" w:rsidRPr="00364FBD" w:rsidRDefault="00364FBD" w:rsidP="00364FBD">
      <w:pPr>
        <w:ind w:firstLine="480"/>
      </w:pPr>
      <w:r w:rsidRPr="00364FBD">
        <w:t>观测环境复杂性：不同轨道</w:t>
      </w:r>
      <w:r w:rsidRPr="00364FBD">
        <w:t>/</w:t>
      </w:r>
      <w:r w:rsidRPr="00364FBD">
        <w:t>相机</w:t>
      </w:r>
      <w:r w:rsidRPr="00364FBD">
        <w:t>/</w:t>
      </w:r>
      <w:r w:rsidRPr="00364FBD">
        <w:t>时间的真实观测数据差异大</w:t>
      </w:r>
    </w:p>
    <w:p w14:paraId="06C0EA36" w14:textId="77777777" w:rsidR="00364FBD" w:rsidRPr="00364FBD" w:rsidRDefault="00364FBD" w:rsidP="00364FBD">
      <w:pPr>
        <w:ind w:firstLine="480"/>
      </w:pPr>
      <w:r w:rsidRPr="00364FBD">
        <w:t>仿真真实性不足：当前仿真完全达不到真实仿真，结论欠缺信服力</w:t>
      </w:r>
    </w:p>
    <w:p w14:paraId="16C3A07F" w14:textId="69F0EA85" w:rsidR="00364FBD" w:rsidRPr="00364FBD" w:rsidRDefault="00364FBD" w:rsidP="00364FBD">
      <w:pPr>
        <w:ind w:firstLine="480"/>
      </w:pPr>
    </w:p>
    <w:p w14:paraId="46A11750" w14:textId="3BA72859" w:rsidR="00364FBD" w:rsidRPr="00364FBD" w:rsidRDefault="00364FBD" w:rsidP="00364FBD">
      <w:pPr>
        <w:ind w:firstLine="480"/>
      </w:pPr>
      <w:r>
        <w:rPr>
          <w:rFonts w:hint="eastAsia"/>
        </w:rPr>
        <w:t>达成</w:t>
      </w:r>
      <w:r w:rsidRPr="00364FBD">
        <w:t>"</w:t>
      </w:r>
      <w:r w:rsidRPr="00364FBD">
        <w:t>真实物理一致</w:t>
      </w:r>
      <w:r w:rsidRPr="00364FBD">
        <w:t>"</w:t>
      </w:r>
      <w:r w:rsidRPr="00364FBD">
        <w:t>需要：</w:t>
      </w:r>
    </w:p>
    <w:p w14:paraId="2D082A69" w14:textId="77777777" w:rsidR="00364FBD" w:rsidRPr="00364FBD" w:rsidRDefault="00364FBD" w:rsidP="00364FBD">
      <w:pPr>
        <w:ind w:firstLine="480"/>
      </w:pPr>
      <w:r w:rsidRPr="00364FBD">
        <w:t>在轨真实光度数据</w:t>
      </w:r>
      <w:r w:rsidRPr="00364FBD">
        <w:t xml:space="preserve"> + </w:t>
      </w:r>
      <w:r w:rsidRPr="00364FBD">
        <w:t>对应姿态真值</w:t>
      </w:r>
    </w:p>
    <w:p w14:paraId="2D4FC986" w14:textId="77777777" w:rsidR="00364FBD" w:rsidRPr="00364FBD" w:rsidRDefault="00364FBD" w:rsidP="00364FBD">
      <w:pPr>
        <w:ind w:firstLine="480"/>
      </w:pPr>
      <w:r w:rsidRPr="00364FBD">
        <w:t>多几何、多姿态的完整闭环验证</w:t>
      </w:r>
    </w:p>
    <w:p w14:paraId="68F2E92D" w14:textId="77777777" w:rsidR="00364FBD" w:rsidRPr="00364FBD" w:rsidRDefault="00364FBD" w:rsidP="00364FBD">
      <w:pPr>
        <w:ind w:firstLine="480"/>
      </w:pPr>
      <w:r w:rsidRPr="00364FBD">
        <w:t>真实望远镜观测验证</w:t>
      </w:r>
    </w:p>
    <w:p w14:paraId="1B297575" w14:textId="77777777" w:rsidR="00364FBD" w:rsidRPr="00364FBD" w:rsidRDefault="00364FBD" w:rsidP="00364FBD">
      <w:pPr>
        <w:ind w:firstLine="480"/>
        <w:rPr>
          <w:rFonts w:hint="eastAsia"/>
        </w:rPr>
      </w:pPr>
    </w:p>
    <w:p w14:paraId="657FF548" w14:textId="07E5750F" w:rsidR="00364FBD" w:rsidRPr="00364FBD" w:rsidRDefault="00364FBD" w:rsidP="00364FBD">
      <w:pPr>
        <w:ind w:firstLine="480"/>
      </w:pPr>
      <w:r w:rsidRPr="00364FBD">
        <w:t>建议：</w:t>
      </w:r>
    </w:p>
    <w:p w14:paraId="78F1B819" w14:textId="4AF99FA7" w:rsidR="00364FBD" w:rsidRPr="00364FBD" w:rsidRDefault="00364FBD" w:rsidP="00364FBD">
      <w:pPr>
        <w:ind w:firstLine="480"/>
        <w:rPr>
          <w:rFonts w:hint="eastAsia"/>
        </w:rPr>
      </w:pPr>
      <w:r w:rsidRPr="00364FBD">
        <w:t>若要走仿真方向，必须用大量真实数据打底</w:t>
      </w:r>
      <w:r>
        <w:rPr>
          <w:rFonts w:hint="eastAsia"/>
        </w:rPr>
        <w:t>，用例子说明很困难且接受度低</w:t>
      </w:r>
    </w:p>
    <w:p w14:paraId="006562A5" w14:textId="77777777" w:rsidR="00B21747" w:rsidRDefault="00B21747" w:rsidP="00B21747">
      <w:pPr>
        <w:ind w:firstLine="480"/>
      </w:pPr>
    </w:p>
    <w:p w14:paraId="4672C51F" w14:textId="626A2910" w:rsidR="00136D06" w:rsidRDefault="00136D06" w:rsidP="00136D06">
      <w:pPr>
        <w:pStyle w:val="3"/>
      </w:pPr>
      <w:r>
        <w:rPr>
          <w:rFonts w:hint="eastAsia"/>
        </w:rPr>
        <w:t>4</w:t>
      </w:r>
      <w:r>
        <w:rPr>
          <w:rFonts w:hint="eastAsia"/>
        </w:rPr>
        <w:t>方向三</w:t>
      </w:r>
    </w:p>
    <w:p w14:paraId="1C7B3572" w14:textId="77777777" w:rsidR="00136D06" w:rsidRPr="00136D06" w:rsidRDefault="00136D06" w:rsidP="00136D06">
      <w:pPr>
        <w:ind w:firstLine="480"/>
      </w:pPr>
      <w:r w:rsidRPr="00136D06">
        <w:t>方向三：反演</w:t>
      </w:r>
    </w:p>
    <w:p w14:paraId="3DBE18E0" w14:textId="77777777" w:rsidR="00136D06" w:rsidRPr="00136D06" w:rsidRDefault="00136D06" w:rsidP="00136D06">
      <w:pPr>
        <w:ind w:firstLine="480"/>
      </w:pPr>
      <w:r w:rsidRPr="00136D06">
        <w:t>核心质疑：</w:t>
      </w:r>
    </w:p>
    <w:p w14:paraId="40CD27A3" w14:textId="77777777" w:rsidR="00136D06" w:rsidRPr="00136D06" w:rsidRDefault="00136D06" w:rsidP="00136D06">
      <w:pPr>
        <w:ind w:firstLine="480"/>
      </w:pPr>
      <w:r w:rsidRPr="00136D06">
        <w:t>仿真与反演无法解耦：仿真真实性无法保证，导致无法判断是仿真问题还是反演方法问题</w:t>
      </w:r>
    </w:p>
    <w:p w14:paraId="19765F06" w14:textId="77777777" w:rsidR="00136D06" w:rsidRPr="00136D06" w:rsidRDefault="00136D06" w:rsidP="00136D06">
      <w:pPr>
        <w:ind w:firstLine="480"/>
      </w:pPr>
      <w:r w:rsidRPr="00136D06">
        <w:t>固定</w:t>
      </w:r>
      <w:r w:rsidRPr="00136D06">
        <w:t xml:space="preserve"> roll </w:t>
      </w:r>
      <w:r w:rsidRPr="00136D06">
        <w:t>轴与少量几何说不通：针对反演多样性的批评</w:t>
      </w:r>
    </w:p>
    <w:p w14:paraId="6D28359B" w14:textId="77777777" w:rsidR="00136D06" w:rsidRPr="00136D06" w:rsidRDefault="00136D06" w:rsidP="00136D06">
      <w:pPr>
        <w:ind w:firstLine="480"/>
      </w:pPr>
      <w:r w:rsidRPr="00136D06">
        <w:t>缺乏真实数据闭环：反演同样需要真实数据闭环</w:t>
      </w:r>
    </w:p>
    <w:p w14:paraId="3A9D5FA3" w14:textId="77777777" w:rsidR="00136D06" w:rsidRPr="00136D06" w:rsidRDefault="00136D06" w:rsidP="00136D06">
      <w:pPr>
        <w:ind w:firstLine="480"/>
      </w:pPr>
      <w:r w:rsidRPr="00136D06">
        <w:t>专家建议：</w:t>
      </w:r>
      <w:r w:rsidRPr="00136D06">
        <w:t xml:space="preserve"> </w:t>
      </w:r>
      <w:r w:rsidRPr="00136D06">
        <w:t>若要做反演，应当：</w:t>
      </w:r>
    </w:p>
    <w:p w14:paraId="426AD272" w14:textId="77777777" w:rsidR="00136D06" w:rsidRPr="00136D06" w:rsidRDefault="00136D06" w:rsidP="00136D06">
      <w:pPr>
        <w:ind w:firstLine="480"/>
      </w:pPr>
      <w:r w:rsidRPr="00136D06">
        <w:t>准备多类航天器几何数据集</w:t>
      </w:r>
    </w:p>
    <w:p w14:paraId="17183E47" w14:textId="77777777" w:rsidR="00136D06" w:rsidRPr="00136D06" w:rsidRDefault="00136D06" w:rsidP="00136D06">
      <w:pPr>
        <w:ind w:firstLine="480"/>
      </w:pPr>
      <w:r w:rsidRPr="00136D06">
        <w:t>准备真实用于姿态反演的数据集（多几何与姿态）</w:t>
      </w:r>
    </w:p>
    <w:p w14:paraId="1819DBA0" w14:textId="77777777" w:rsidR="00136D06" w:rsidRPr="00136D06" w:rsidRDefault="00136D06" w:rsidP="00136D06">
      <w:pPr>
        <w:ind w:firstLine="480"/>
      </w:pPr>
      <w:r w:rsidRPr="00136D06">
        <w:t>主要研究反演方法，着眼反演成功率</w:t>
      </w:r>
    </w:p>
    <w:p w14:paraId="58BB1592" w14:textId="77777777" w:rsidR="00AD0420" w:rsidRDefault="00AD0420" w:rsidP="00AD0420">
      <w:pPr>
        <w:ind w:firstLine="480"/>
      </w:pPr>
    </w:p>
    <w:p w14:paraId="0B5FA66D" w14:textId="11D171C4" w:rsidR="00AD0420" w:rsidRDefault="00AD0420" w:rsidP="00AD0420">
      <w:pPr>
        <w:ind w:firstLine="480"/>
      </w:pPr>
      <w:r>
        <w:rPr>
          <w:rFonts w:hint="eastAsia"/>
        </w:rPr>
        <w:t>仿真需要大量真实数据背书，反演需要仿真基础</w:t>
      </w:r>
      <w:r>
        <w:rPr>
          <w:rFonts w:hint="eastAsia"/>
        </w:rPr>
        <w:t>，（只研究方法的反演太空，意义不大且与最初目的偏离）</w:t>
      </w:r>
      <w:r>
        <w:rPr>
          <w:rFonts w:hint="eastAsia"/>
        </w:rPr>
        <w:t>，三方向实际应用应该只有第一个模型方向，其他的道路需要自己开拓一下。</w:t>
      </w:r>
    </w:p>
    <w:p w14:paraId="2950319F" w14:textId="77777777" w:rsidR="00136D06" w:rsidRDefault="00136D06" w:rsidP="00AF7D8E">
      <w:pPr>
        <w:ind w:firstLineChars="183" w:firstLine="439"/>
      </w:pPr>
    </w:p>
    <w:p w14:paraId="12F61D22" w14:textId="073FC3B1" w:rsidR="00AF7D8E" w:rsidRDefault="00AF7D8E" w:rsidP="00AF7D8E">
      <w:pPr>
        <w:pStyle w:val="3"/>
      </w:pPr>
      <w:r>
        <w:rPr>
          <w:rFonts w:hint="eastAsia"/>
        </w:rPr>
        <w:t>5</w:t>
      </w:r>
      <w:r>
        <w:rPr>
          <w:rFonts w:hint="eastAsia"/>
        </w:rPr>
        <w:t>价值与目的讨论</w:t>
      </w:r>
    </w:p>
    <w:p w14:paraId="3DE93179" w14:textId="5FF75C59" w:rsidR="005C06EB" w:rsidRDefault="005C06EB" w:rsidP="005C06EB">
      <w:pPr>
        <w:ind w:firstLine="480"/>
      </w:pPr>
      <w:r>
        <w:rPr>
          <w:rFonts w:hint="eastAsia"/>
        </w:rPr>
        <w:t>原本：</w:t>
      </w:r>
    </w:p>
    <w:p w14:paraId="2926549D" w14:textId="02136A7F" w:rsidR="005C06EB" w:rsidRPr="005C06EB" w:rsidRDefault="005C06EB" w:rsidP="005C06EB">
      <w:pPr>
        <w:ind w:firstLine="480"/>
      </w:pPr>
      <w:r w:rsidRPr="005C06EB">
        <w:t>建立一个</w:t>
      </w:r>
      <w:r w:rsidRPr="005C06EB">
        <w:t>"</w:t>
      </w:r>
      <w:r w:rsidRPr="005C06EB">
        <w:t>真实未知目标姿态反演系统</w:t>
      </w:r>
      <w:r w:rsidRPr="005C06EB">
        <w:t>"</w:t>
      </w:r>
    </w:p>
    <w:p w14:paraId="3E88DFDB" w14:textId="77777777" w:rsidR="005C06EB" w:rsidRPr="005C06EB" w:rsidRDefault="005C06EB" w:rsidP="005C06EB">
      <w:pPr>
        <w:ind w:firstLine="480"/>
      </w:pPr>
      <w:r w:rsidRPr="005C06EB">
        <w:t xml:space="preserve">= </w:t>
      </w:r>
      <w:r w:rsidRPr="005C06EB">
        <w:t>用</w:t>
      </w:r>
      <w:r w:rsidRPr="005C06EB">
        <w:t xml:space="preserve"> OCS </w:t>
      </w:r>
      <w:r w:rsidRPr="005C06EB">
        <w:t>光度观测</w:t>
      </w:r>
      <w:r w:rsidRPr="005C06EB">
        <w:t xml:space="preserve"> + </w:t>
      </w:r>
      <w:r w:rsidRPr="005C06EB">
        <w:t>图像观测，反演在轨卫星的三轴姿态</w:t>
      </w:r>
    </w:p>
    <w:p w14:paraId="42298628" w14:textId="3DA7CB45" w:rsidR="00AF7D8E" w:rsidRDefault="005C06EB" w:rsidP="00AF7D8E">
      <w:pPr>
        <w:ind w:firstLine="480"/>
      </w:pPr>
      <w:r>
        <w:rPr>
          <w:rFonts w:hint="eastAsia"/>
        </w:rPr>
        <w:t>注重成果率</w:t>
      </w:r>
    </w:p>
    <w:p w14:paraId="22BE046E" w14:textId="77777777" w:rsidR="005C06EB" w:rsidRDefault="005C06EB" w:rsidP="00AF7D8E">
      <w:pPr>
        <w:ind w:firstLine="480"/>
      </w:pPr>
    </w:p>
    <w:p w14:paraId="5727223A" w14:textId="30A528FE" w:rsidR="005C06EB" w:rsidRDefault="005C06EB" w:rsidP="00AF7D8E">
      <w:pPr>
        <w:ind w:firstLine="480"/>
      </w:pPr>
      <w:r>
        <w:rPr>
          <w:rFonts w:hint="eastAsia"/>
        </w:rPr>
        <w:t>工程价值高，工程性强</w:t>
      </w:r>
    </w:p>
    <w:p w14:paraId="00251AE1" w14:textId="77777777" w:rsidR="005C06EB" w:rsidRDefault="005C06EB" w:rsidP="00AF7D8E">
      <w:pPr>
        <w:ind w:firstLine="480"/>
      </w:pPr>
    </w:p>
    <w:p w14:paraId="4E4149F4" w14:textId="77777777" w:rsidR="005C06EB" w:rsidRDefault="005C06EB" w:rsidP="005C06EB">
      <w:pPr>
        <w:ind w:firstLine="480"/>
      </w:pPr>
      <w:r>
        <w:rPr>
          <w:rFonts w:hint="eastAsia"/>
        </w:rPr>
        <w:t>转变：</w:t>
      </w:r>
    </w:p>
    <w:p w14:paraId="4D5602C2" w14:textId="4FC4DC39" w:rsidR="005C06EB" w:rsidRPr="005C06EB" w:rsidRDefault="005C06EB" w:rsidP="005C06EB">
      <w:pPr>
        <w:ind w:firstLine="480"/>
      </w:pPr>
      <w:r w:rsidRPr="005C06EB">
        <w:t xml:space="preserve">model-known </w:t>
      </w:r>
      <w:r w:rsidRPr="005C06EB">
        <w:t>条件下，独立</w:t>
      </w:r>
      <w:r w:rsidRPr="005C06EB">
        <w:t xml:space="preserve"> OCS </w:t>
      </w:r>
      <w:r w:rsidRPr="005C06EB">
        <w:t>光度通道与图像成像通道共享同一物理前向模型时，</w:t>
      </w:r>
    </w:p>
    <w:p w14:paraId="77B4AFC1" w14:textId="77777777" w:rsidR="005C06EB" w:rsidRPr="005C06EB" w:rsidRDefault="005C06EB" w:rsidP="005C06EB">
      <w:pPr>
        <w:ind w:firstLine="480"/>
      </w:pPr>
      <w:r w:rsidRPr="005C06EB">
        <w:t>跨几何</w:t>
      </w:r>
      <w:r w:rsidRPr="005C06EB">
        <w:t xml:space="preserve"> OCS </w:t>
      </w:r>
      <w:r w:rsidRPr="005C06EB">
        <w:t>多观测光度向量与图像通道对姿态信息的可观测性、互补性和置信一致性研究。</w:t>
      </w:r>
    </w:p>
    <w:p w14:paraId="46C5718A" w14:textId="210B5DA8" w:rsidR="005C06EB" w:rsidRDefault="003948A5" w:rsidP="00AF7D8E">
      <w:pPr>
        <w:ind w:firstLine="480"/>
      </w:pPr>
      <w:r>
        <w:rPr>
          <w:rFonts w:hint="eastAsia"/>
        </w:rPr>
        <w:t>（利用廉价光度信息，提高光度信息价值）</w:t>
      </w:r>
    </w:p>
    <w:p w14:paraId="11873408" w14:textId="34EF0F79" w:rsidR="0008539A" w:rsidRDefault="0008539A" w:rsidP="00AF7D8E">
      <w:pPr>
        <w:ind w:firstLine="480"/>
      </w:pPr>
      <w:r>
        <w:rPr>
          <w:rFonts w:hint="eastAsia"/>
        </w:rPr>
        <w:lastRenderedPageBreak/>
        <w:t>反演不用于说明成功率，用于</w:t>
      </w:r>
      <w:r w:rsidR="008E5EFF">
        <w:rPr>
          <w:rFonts w:hint="eastAsia"/>
        </w:rPr>
        <w:t>验证正确性</w:t>
      </w:r>
    </w:p>
    <w:p w14:paraId="4B88CFE5" w14:textId="77777777" w:rsidR="008E5EFF" w:rsidRDefault="008E5EFF" w:rsidP="00AF7D8E">
      <w:pPr>
        <w:ind w:firstLine="480"/>
      </w:pPr>
    </w:p>
    <w:p w14:paraId="5117D6D3" w14:textId="0618D2D2" w:rsidR="008E5EFF" w:rsidRPr="008E5EFF" w:rsidRDefault="008E5EFF" w:rsidP="008E5EFF">
      <w:pPr>
        <w:ind w:firstLine="480"/>
      </w:pPr>
      <w:r w:rsidRPr="008E5EFF">
        <w:t>可观测性分析</w:t>
      </w:r>
      <w:r>
        <w:rPr>
          <w:rFonts w:hint="eastAsia"/>
        </w:rPr>
        <w:t>：</w:t>
      </w:r>
    </w:p>
    <w:p w14:paraId="1A99493A" w14:textId="77777777" w:rsidR="008E5EFF" w:rsidRPr="008E5EFF" w:rsidRDefault="008E5EFF" w:rsidP="008E5EFF">
      <w:pPr>
        <w:ind w:firstLine="480"/>
      </w:pPr>
      <w:r w:rsidRPr="008E5EFF">
        <w:t>明确哪些姿态参数光度敏感、哪些参数图像敏感</w:t>
      </w:r>
    </w:p>
    <w:p w14:paraId="059AF11E" w14:textId="5238BC38" w:rsidR="008E5EFF" w:rsidRPr="008E5EFF" w:rsidRDefault="008E5EFF" w:rsidP="008E5EFF">
      <w:pPr>
        <w:ind w:firstLine="480"/>
        <w:rPr>
          <w:rFonts w:hint="eastAsia"/>
        </w:rPr>
      </w:pPr>
      <w:r w:rsidRPr="008E5EFF">
        <w:t>不只说</w:t>
      </w:r>
      <w:r w:rsidRPr="008E5EFF">
        <w:t>"</w:t>
      </w:r>
      <w:r>
        <w:rPr>
          <w:rFonts w:hint="eastAsia"/>
        </w:rPr>
        <w:t>融合</w:t>
      </w:r>
      <w:r w:rsidRPr="008E5EFF">
        <w:t xml:space="preserve"> </w:t>
      </w:r>
      <w:r w:rsidRPr="008E5EFF">
        <w:t>好</w:t>
      </w:r>
      <w:r w:rsidRPr="008E5EFF">
        <w:t>"</w:t>
      </w:r>
      <w:r w:rsidRPr="008E5EFF">
        <w:t>，而是说</w:t>
      </w:r>
      <w:r w:rsidRPr="008E5EFF">
        <w:t>"</w:t>
      </w:r>
      <w:r>
        <w:rPr>
          <w:rFonts w:hint="eastAsia"/>
        </w:rPr>
        <w:t>融合</w:t>
      </w:r>
      <w:r w:rsidRPr="008E5EFF">
        <w:t>好是因为光度擅长</w:t>
      </w:r>
      <w:r w:rsidRPr="008E5EFF">
        <w:t xml:space="preserve"> A</w:t>
      </w:r>
      <w:r w:rsidRPr="008E5EFF">
        <w:t>、图像擅长</w:t>
      </w:r>
      <w:r w:rsidRPr="008E5EFF">
        <w:t xml:space="preserve"> B</w:t>
      </w:r>
      <w:r w:rsidRPr="008E5EFF">
        <w:t>，二者互补</w:t>
      </w:r>
      <w:r w:rsidRPr="008E5EFF">
        <w:t>"</w:t>
      </w:r>
    </w:p>
    <w:p w14:paraId="2420C479" w14:textId="6599A083" w:rsidR="008E5EFF" w:rsidRPr="008E5EFF" w:rsidRDefault="008E5EFF" w:rsidP="008E5EFF">
      <w:pPr>
        <w:ind w:firstLine="480"/>
      </w:pPr>
      <w:r w:rsidRPr="008E5EFF">
        <w:t>置信一致性分析</w:t>
      </w:r>
      <w:r>
        <w:rPr>
          <w:rFonts w:hint="eastAsia"/>
        </w:rPr>
        <w:t>：</w:t>
      </w:r>
    </w:p>
    <w:p w14:paraId="181E0EC1" w14:textId="77777777" w:rsidR="008E5EFF" w:rsidRPr="008E5EFF" w:rsidRDefault="008E5EFF" w:rsidP="008E5EFF">
      <w:pPr>
        <w:ind w:firstLine="480"/>
      </w:pPr>
      <w:r w:rsidRPr="008E5EFF">
        <w:t>不只给出反演结果，还给出置信度</w:t>
      </w:r>
    </w:p>
    <w:p w14:paraId="5428CFD0" w14:textId="77777777" w:rsidR="008E5EFF" w:rsidRPr="008E5EFF" w:rsidRDefault="008E5EFF" w:rsidP="008E5EFF">
      <w:pPr>
        <w:ind w:firstLine="480"/>
      </w:pPr>
      <w:r w:rsidRPr="008E5EFF">
        <w:t>分析两个通道的置信度是否对齐</w:t>
      </w:r>
    </w:p>
    <w:p w14:paraId="3CB94644" w14:textId="77777777" w:rsidR="008E5EFF" w:rsidRPr="008E5EFF" w:rsidRDefault="008E5EFF" w:rsidP="008E5EFF">
      <w:pPr>
        <w:ind w:firstLine="480"/>
      </w:pPr>
      <w:r w:rsidRPr="008E5EFF">
        <w:t>如果不对齐，说明存在系统性信息差异</w:t>
      </w:r>
    </w:p>
    <w:p w14:paraId="2AC9612B" w14:textId="51AFA3AC" w:rsidR="008E5EFF" w:rsidRPr="008E5EFF" w:rsidRDefault="008E5EFF" w:rsidP="008E5EFF">
      <w:pPr>
        <w:ind w:firstLine="480"/>
      </w:pPr>
      <w:r w:rsidRPr="008E5EFF">
        <w:t>退化条件下的互补作用</w:t>
      </w:r>
      <w:r>
        <w:rPr>
          <w:rFonts w:hint="eastAsia"/>
        </w:rPr>
        <w:t>：</w:t>
      </w:r>
    </w:p>
    <w:p w14:paraId="0AA16685" w14:textId="77777777" w:rsidR="008E5EFF" w:rsidRPr="008E5EFF" w:rsidRDefault="008E5EFF" w:rsidP="008E5EFF">
      <w:pPr>
        <w:ind w:firstLine="480"/>
      </w:pPr>
      <w:r w:rsidRPr="008E5EFF">
        <w:t>明确</w:t>
      </w:r>
      <w:r w:rsidRPr="008E5EFF">
        <w:t xml:space="preserve"> OCS </w:t>
      </w:r>
      <w:r w:rsidRPr="008E5EFF">
        <w:t>作为低维观测在图像退化时的约束作用</w:t>
      </w:r>
    </w:p>
    <w:p w14:paraId="6CE6C31F" w14:textId="77777777" w:rsidR="008E5EFF" w:rsidRPr="008E5EFF" w:rsidRDefault="008E5EFF" w:rsidP="008E5EFF">
      <w:pPr>
        <w:ind w:firstLine="480"/>
      </w:pPr>
      <w:r w:rsidRPr="008E5EFF">
        <w:t>不是</w:t>
      </w:r>
      <w:r w:rsidRPr="008E5EFF">
        <w:t xml:space="preserve">"Fusion </w:t>
      </w:r>
      <w:r w:rsidRPr="008E5EFF">
        <w:t>更鲁棒</w:t>
      </w:r>
      <w:r w:rsidRPr="008E5EFF">
        <w:t>"</w:t>
      </w:r>
      <w:r w:rsidRPr="008E5EFF">
        <w:t>，而是</w:t>
      </w:r>
      <w:r w:rsidRPr="008E5EFF">
        <w:t>"</w:t>
      </w:r>
      <w:r w:rsidRPr="008E5EFF">
        <w:t>光度不受图像退化影响，因此可以提供独立约束</w:t>
      </w:r>
      <w:r w:rsidRPr="008E5EFF">
        <w:t>"</w:t>
      </w:r>
    </w:p>
    <w:p w14:paraId="3DDE32E9" w14:textId="77777777" w:rsidR="008E5EFF" w:rsidRPr="008E5EFF" w:rsidRDefault="008E5EFF" w:rsidP="00AF7D8E">
      <w:pPr>
        <w:ind w:firstLine="480"/>
        <w:rPr>
          <w:rFonts w:hint="eastAsia"/>
        </w:rPr>
      </w:pPr>
    </w:p>
    <w:p w14:paraId="300F5853" w14:textId="05BFA66B" w:rsidR="00510E0D" w:rsidRDefault="002318E3" w:rsidP="00AF7D8E">
      <w:pPr>
        <w:ind w:firstLine="480"/>
      </w:pPr>
      <w:r>
        <w:rPr>
          <w:rFonts w:hint="eastAsia"/>
        </w:rPr>
        <w:t>原路线：</w:t>
      </w:r>
    </w:p>
    <w:p w14:paraId="4579DFCA" w14:textId="173D7C2A" w:rsidR="00510E0D" w:rsidRDefault="00510E0D" w:rsidP="00AF7D8E">
      <w:pPr>
        <w:ind w:firstLine="480"/>
      </w:pPr>
      <w:r>
        <w:rPr>
          <w:rFonts w:hint="eastAsia"/>
        </w:rPr>
        <w:t>仿真——真实</w:t>
      </w:r>
    </w:p>
    <w:p w14:paraId="6D530069" w14:textId="35E4EBB9" w:rsidR="00510E0D" w:rsidRDefault="00510E0D" w:rsidP="00AF7D8E">
      <w:pPr>
        <w:ind w:firstLine="480"/>
      </w:pPr>
      <w:r>
        <w:rPr>
          <w:rFonts w:hint="eastAsia"/>
        </w:rPr>
        <w:t>仿真这一块打不准，与真实后期必难对应</w:t>
      </w:r>
    </w:p>
    <w:p w14:paraId="127CD563" w14:textId="77777777" w:rsidR="002318E3" w:rsidRDefault="002318E3" w:rsidP="00AF7D8E">
      <w:pPr>
        <w:ind w:firstLine="480"/>
      </w:pPr>
    </w:p>
    <w:p w14:paraId="2542657F" w14:textId="24E2C8DC" w:rsidR="002318E3" w:rsidRDefault="002318E3" w:rsidP="00AF7D8E">
      <w:pPr>
        <w:ind w:firstLine="480"/>
      </w:pPr>
      <w:r>
        <w:rPr>
          <w:rFonts w:hint="eastAsia"/>
        </w:rPr>
        <w:t>现在路线：</w:t>
      </w:r>
    </w:p>
    <w:p w14:paraId="0C6E0E17" w14:textId="6E7F8BCB" w:rsidR="003225A6" w:rsidRDefault="003225A6" w:rsidP="00AF7D8E">
      <w:pPr>
        <w:ind w:firstLine="480"/>
        <w:rPr>
          <w:rFonts w:hint="eastAsia"/>
        </w:rPr>
      </w:pPr>
      <w:r>
        <w:rPr>
          <w:rFonts w:hint="eastAsia"/>
        </w:rPr>
        <w:t>探索</w:t>
      </w:r>
      <w:r w:rsidR="006505E2">
        <w:rPr>
          <w:rFonts w:hint="eastAsia"/>
        </w:rPr>
        <w:t>光度</w:t>
      </w:r>
      <w:r>
        <w:rPr>
          <w:rFonts w:hint="eastAsia"/>
        </w:rPr>
        <w:t>作用</w:t>
      </w:r>
    </w:p>
    <w:p w14:paraId="193D8061" w14:textId="77777777" w:rsidR="00751783" w:rsidRDefault="002318E3" w:rsidP="00AF7D8E">
      <w:pPr>
        <w:ind w:firstLine="480"/>
      </w:pPr>
      <w:r>
        <w:rPr>
          <w:rFonts w:hint="eastAsia"/>
        </w:rPr>
        <w:t>走专家第一个模型</w:t>
      </w:r>
      <w:r w:rsidR="00751783">
        <w:rPr>
          <w:rFonts w:hint="eastAsia"/>
        </w:rPr>
        <w:t>，不说反演率</w:t>
      </w:r>
      <w:r>
        <w:rPr>
          <w:rFonts w:hint="eastAsia"/>
        </w:rPr>
        <w:t>，仿真说明其他问题</w:t>
      </w:r>
      <w:r w:rsidR="00751783">
        <w:rPr>
          <w:rFonts w:hint="eastAsia"/>
        </w:rPr>
        <w:t>。</w:t>
      </w:r>
    </w:p>
    <w:p w14:paraId="606723B9" w14:textId="5064E344" w:rsidR="002318E3" w:rsidRDefault="002318E3" w:rsidP="00AF7D8E">
      <w:pPr>
        <w:ind w:firstLine="480"/>
      </w:pPr>
      <w:r>
        <w:rPr>
          <w:rFonts w:hint="eastAsia"/>
        </w:rPr>
        <w:t>再</w:t>
      </w:r>
      <w:r w:rsidR="00751783">
        <w:rPr>
          <w:rFonts w:hint="eastAsia"/>
        </w:rPr>
        <w:t>用数据</w:t>
      </w:r>
      <w:r>
        <w:rPr>
          <w:rFonts w:hint="eastAsia"/>
        </w:rPr>
        <w:t>向真实去靠</w:t>
      </w:r>
    </w:p>
    <w:p w14:paraId="1044FAAF" w14:textId="77777777" w:rsidR="008A371F" w:rsidRDefault="008A371F" w:rsidP="00AF7D8E">
      <w:pPr>
        <w:ind w:firstLine="480"/>
      </w:pPr>
    </w:p>
    <w:p w14:paraId="1B7C3191" w14:textId="77777777" w:rsidR="008A371F" w:rsidRPr="00957F6E" w:rsidRDefault="008A371F" w:rsidP="008A371F">
      <w:pPr>
        <w:ind w:firstLine="480"/>
        <w:jc w:val="center"/>
        <w:rPr>
          <w:b/>
          <w:bCs/>
        </w:rPr>
      </w:pPr>
      <w:r w:rsidRPr="00957F6E">
        <w:rPr>
          <w:rFonts w:hint="eastAsia"/>
        </w:rPr>
        <w:t>项目价值：</w:t>
      </w:r>
      <w:r w:rsidRPr="00957F6E">
        <w:rPr>
          <w:rFonts w:hint="eastAsia"/>
        </w:rPr>
        <w:t>1.</w:t>
      </w:r>
      <w:r w:rsidRPr="00957F6E">
        <w:rPr>
          <w:rFonts w:hint="eastAsia"/>
        </w:rPr>
        <w:t>光学多模态（图像＋光度）姿态反演。</w:t>
      </w:r>
      <w:r w:rsidRPr="00957F6E">
        <w:rPr>
          <w:rFonts w:hint="eastAsia"/>
        </w:rPr>
        <w:t>2.</w:t>
      </w:r>
      <w:r w:rsidRPr="00957F6E">
        <w:t xml:space="preserve"> OCS</w:t>
      </w:r>
      <w:r w:rsidRPr="00957F6E">
        <w:t>光度向量与图像通道对姿态信息的可观测性、互补性和置信一致性。</w:t>
      </w:r>
      <w:r w:rsidRPr="00957F6E">
        <w:rPr>
          <w:rFonts w:hint="eastAsia"/>
        </w:rPr>
        <w:t>3.</w:t>
      </w:r>
      <w:r w:rsidRPr="00957F6E">
        <w:rPr>
          <w:rFonts w:hint="eastAsia"/>
        </w:rPr>
        <w:t>研究小项目目的，寻找最佳观测姿态。</w:t>
      </w:r>
      <w:r w:rsidRPr="00957F6E">
        <w:rPr>
          <w:rFonts w:hint="eastAsia"/>
        </w:rPr>
        <w:t>4.</w:t>
      </w:r>
      <w:r w:rsidRPr="00957F6E">
        <w:rPr>
          <w:rFonts w:hint="eastAsia"/>
          <w:b/>
          <w:bCs/>
        </w:rPr>
        <w:t xml:space="preserve"> </w:t>
      </w:r>
      <w:r w:rsidRPr="00957F6E">
        <w:rPr>
          <w:rFonts w:hint="eastAsia"/>
          <w:b/>
          <w:bCs/>
        </w:rPr>
        <w:t>研究低轨目标的光学特性，找到姿态运动特征关系</w:t>
      </w:r>
    </w:p>
    <w:p w14:paraId="77A54CB2" w14:textId="77777777" w:rsidR="008A371F" w:rsidRPr="008A371F" w:rsidRDefault="008A371F" w:rsidP="00AF7D8E">
      <w:pPr>
        <w:ind w:firstLine="480"/>
        <w:rPr>
          <w:rFonts w:hint="eastAsia"/>
        </w:rPr>
      </w:pPr>
    </w:p>
    <w:sectPr w:rsidR="008A371F" w:rsidRPr="008A371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D1F8A" w14:textId="77777777" w:rsidR="0026399A" w:rsidRDefault="0026399A">
      <w:pPr>
        <w:ind w:firstLine="480"/>
      </w:pPr>
      <w:r>
        <w:separator/>
      </w:r>
    </w:p>
  </w:endnote>
  <w:endnote w:type="continuationSeparator" w:id="0">
    <w:p w14:paraId="5283E696" w14:textId="77777777" w:rsidR="0026399A" w:rsidRDefault="0026399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D137A" w14:textId="77777777" w:rsidR="0026399A" w:rsidRDefault="0026399A">
      <w:pPr>
        <w:ind w:firstLine="480"/>
      </w:pPr>
      <w:r>
        <w:separator/>
      </w:r>
    </w:p>
  </w:footnote>
  <w:footnote w:type="continuationSeparator" w:id="0">
    <w:p w14:paraId="1939312B" w14:textId="77777777" w:rsidR="0026399A" w:rsidRDefault="0026399A">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B79ED"/>
    <w:multiLevelType w:val="multilevel"/>
    <w:tmpl w:val="9B22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90745"/>
    <w:multiLevelType w:val="multilevel"/>
    <w:tmpl w:val="484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01408A"/>
    <w:multiLevelType w:val="multilevel"/>
    <w:tmpl w:val="4D2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80D27"/>
    <w:multiLevelType w:val="multilevel"/>
    <w:tmpl w:val="653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40E0A"/>
    <w:multiLevelType w:val="multilevel"/>
    <w:tmpl w:val="8DA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44E9A"/>
    <w:multiLevelType w:val="multilevel"/>
    <w:tmpl w:val="75B4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F05E68"/>
    <w:multiLevelType w:val="multilevel"/>
    <w:tmpl w:val="1764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37188"/>
    <w:multiLevelType w:val="multilevel"/>
    <w:tmpl w:val="90DA7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A4BCC"/>
    <w:multiLevelType w:val="multilevel"/>
    <w:tmpl w:val="52342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229718">
    <w:abstractNumId w:val="4"/>
  </w:num>
  <w:num w:numId="2" w16cid:durableId="2075004816">
    <w:abstractNumId w:val="5"/>
  </w:num>
  <w:num w:numId="3" w16cid:durableId="932130978">
    <w:abstractNumId w:val="6"/>
  </w:num>
  <w:num w:numId="4" w16cid:durableId="236401671">
    <w:abstractNumId w:val="0"/>
  </w:num>
  <w:num w:numId="5" w16cid:durableId="1810436410">
    <w:abstractNumId w:val="3"/>
  </w:num>
  <w:num w:numId="6" w16cid:durableId="880362040">
    <w:abstractNumId w:val="7"/>
  </w:num>
  <w:num w:numId="7" w16cid:durableId="915480120">
    <w:abstractNumId w:val="1"/>
  </w:num>
  <w:num w:numId="8" w16cid:durableId="1569270162">
    <w:abstractNumId w:val="2"/>
  </w:num>
  <w:num w:numId="9" w16cid:durableId="1935376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8F"/>
    <w:rsid w:val="0008539A"/>
    <w:rsid w:val="000A5BBA"/>
    <w:rsid w:val="000B017A"/>
    <w:rsid w:val="001138AD"/>
    <w:rsid w:val="00136D06"/>
    <w:rsid w:val="002318E3"/>
    <w:rsid w:val="0026399A"/>
    <w:rsid w:val="00310B93"/>
    <w:rsid w:val="003225A6"/>
    <w:rsid w:val="00364FBD"/>
    <w:rsid w:val="003948A5"/>
    <w:rsid w:val="003C69A1"/>
    <w:rsid w:val="00510E0D"/>
    <w:rsid w:val="005C06EB"/>
    <w:rsid w:val="006505E2"/>
    <w:rsid w:val="006A09BA"/>
    <w:rsid w:val="00751783"/>
    <w:rsid w:val="007B4686"/>
    <w:rsid w:val="008A371F"/>
    <w:rsid w:val="008A6048"/>
    <w:rsid w:val="008E5EFF"/>
    <w:rsid w:val="00933C40"/>
    <w:rsid w:val="00A0628F"/>
    <w:rsid w:val="00A07BD9"/>
    <w:rsid w:val="00A10149"/>
    <w:rsid w:val="00AD0420"/>
    <w:rsid w:val="00AF7D8E"/>
    <w:rsid w:val="00B21747"/>
    <w:rsid w:val="00C50BA0"/>
    <w:rsid w:val="00D071C4"/>
    <w:rsid w:val="00DB7029"/>
    <w:rsid w:val="00E06942"/>
    <w:rsid w:val="00E363E5"/>
    <w:rsid w:val="00EA7F3C"/>
    <w:rsid w:val="00F7724F"/>
    <w:rsid w:val="00FD6E2C"/>
    <w:rsid w:val="00FE5EC2"/>
    <w:rsid w:val="315A4DE3"/>
    <w:rsid w:val="7CF72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C4D6"/>
  <w15:chartTrackingRefBased/>
  <w15:docId w15:val="{DE305DF2-399F-4EE3-B4F2-CDF4664E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440"/>
      <w:jc w:val="both"/>
    </w:pPr>
    <w:rPr>
      <w:rFonts w:ascii="Times New Roman" w:eastAsia="宋体" w:hAnsi="Times New Roman"/>
      <w:kern w:val="2"/>
      <w:sz w:val="24"/>
      <w:szCs w:val="24"/>
      <w14:ligatures w14:val="standardContextual"/>
    </w:rPr>
  </w:style>
  <w:style w:type="paragraph" w:styleId="1">
    <w:name w:val="heading 1"/>
    <w:aliases w:val="题目"/>
    <w:basedOn w:val="a"/>
    <w:next w:val="a"/>
    <w:uiPriority w:val="9"/>
    <w:qFormat/>
    <w:rsid w:val="00EA7F3C"/>
    <w:pPr>
      <w:keepNext/>
      <w:keepLines/>
      <w:ind w:firstLineChars="0" w:firstLine="0"/>
      <w:jc w:val="center"/>
      <w:outlineLvl w:val="0"/>
    </w:pPr>
    <w:rPr>
      <w:rFonts w:eastAsia="黑体"/>
      <w:kern w:val="44"/>
      <w:sz w:val="32"/>
    </w:rPr>
  </w:style>
  <w:style w:type="paragraph" w:styleId="2">
    <w:name w:val="heading 2"/>
    <w:aliases w:val="标题1"/>
    <w:basedOn w:val="a"/>
    <w:next w:val="a"/>
    <w:uiPriority w:val="9"/>
    <w:unhideWhenUsed/>
    <w:qFormat/>
    <w:rsid w:val="00EA7F3C"/>
    <w:pPr>
      <w:keepNext/>
      <w:keepLines/>
      <w:ind w:firstLineChars="0" w:firstLine="0"/>
      <w:jc w:val="center"/>
      <w:outlineLvl w:val="1"/>
    </w:pPr>
    <w:rPr>
      <w:rFonts w:eastAsia="黑体"/>
      <w:sz w:val="28"/>
    </w:rPr>
  </w:style>
  <w:style w:type="paragraph" w:styleId="3">
    <w:name w:val="heading 3"/>
    <w:aliases w:val="标题2"/>
    <w:basedOn w:val="a"/>
    <w:next w:val="a"/>
    <w:uiPriority w:val="9"/>
    <w:unhideWhenUsed/>
    <w:qFormat/>
    <w:rsid w:val="00EA7F3C"/>
    <w:pPr>
      <w:keepNext/>
      <w:keepLines/>
      <w:ind w:firstLineChars="0" w:firstLine="0"/>
      <w:outlineLvl w:val="2"/>
    </w:pPr>
    <w:rPr>
      <w:rFonts w:eastAsia="黑体"/>
    </w:rPr>
  </w:style>
  <w:style w:type="paragraph" w:styleId="4">
    <w:name w:val="heading 4"/>
    <w:basedOn w:val="a"/>
    <w:next w:val="a"/>
    <w:link w:val="40"/>
    <w:uiPriority w:val="9"/>
    <w:semiHidden/>
    <w:unhideWhenUsed/>
    <w:qFormat/>
    <w:rsid w:val="00A0628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0628F"/>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A0628F"/>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0628F"/>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0628F"/>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0628F"/>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aliases w:val="题主"/>
    <w:basedOn w:val="a"/>
    <w:next w:val="a"/>
    <w:link w:val="a4"/>
    <w:uiPriority w:val="11"/>
    <w:qFormat/>
    <w:rsid w:val="00EA7F3C"/>
    <w:pPr>
      <w:numPr>
        <w:ilvl w:val="1"/>
      </w:numPr>
      <w:ind w:firstLineChars="200" w:firstLine="440"/>
      <w:jc w:val="center"/>
    </w:pPr>
    <w:rPr>
      <w:rFonts w:cstheme="majorBidi"/>
      <w:spacing w:val="15"/>
      <w:sz w:val="21"/>
      <w:szCs w:val="28"/>
    </w:rPr>
  </w:style>
  <w:style w:type="character" w:customStyle="1" w:styleId="a4">
    <w:name w:val="副标题 字符"/>
    <w:aliases w:val="题主 字符"/>
    <w:basedOn w:val="a0"/>
    <w:link w:val="a3"/>
    <w:uiPriority w:val="11"/>
    <w:rsid w:val="00EA7F3C"/>
    <w:rPr>
      <w:rFonts w:ascii="Times New Roman" w:eastAsia="宋体" w:hAnsi="Times New Roman" w:cstheme="majorBidi"/>
      <w:spacing w:val="15"/>
      <w:kern w:val="2"/>
      <w:sz w:val="21"/>
      <w:szCs w:val="28"/>
      <w14:ligatures w14:val="standardContextual"/>
    </w:rPr>
  </w:style>
  <w:style w:type="character" w:customStyle="1" w:styleId="40">
    <w:name w:val="标题 4 字符"/>
    <w:basedOn w:val="a0"/>
    <w:link w:val="4"/>
    <w:uiPriority w:val="9"/>
    <w:semiHidden/>
    <w:rsid w:val="00A0628F"/>
    <w:rPr>
      <w:rFonts w:cstheme="majorBidi"/>
      <w:color w:val="0F4761" w:themeColor="accent1" w:themeShade="BF"/>
      <w:kern w:val="2"/>
      <w:sz w:val="28"/>
      <w:szCs w:val="28"/>
      <w14:ligatures w14:val="standardContextual"/>
    </w:rPr>
  </w:style>
  <w:style w:type="character" w:customStyle="1" w:styleId="50">
    <w:name w:val="标题 5 字符"/>
    <w:basedOn w:val="a0"/>
    <w:link w:val="5"/>
    <w:uiPriority w:val="9"/>
    <w:semiHidden/>
    <w:rsid w:val="00A0628F"/>
    <w:rPr>
      <w:rFonts w:cstheme="majorBidi"/>
      <w:color w:val="0F4761" w:themeColor="accent1" w:themeShade="BF"/>
      <w:kern w:val="2"/>
      <w:sz w:val="24"/>
      <w:szCs w:val="24"/>
      <w14:ligatures w14:val="standardContextual"/>
    </w:rPr>
  </w:style>
  <w:style w:type="character" w:customStyle="1" w:styleId="60">
    <w:name w:val="标题 6 字符"/>
    <w:basedOn w:val="a0"/>
    <w:link w:val="6"/>
    <w:uiPriority w:val="9"/>
    <w:semiHidden/>
    <w:rsid w:val="00A0628F"/>
    <w:rPr>
      <w:rFonts w:cstheme="majorBidi"/>
      <w:b/>
      <w:bCs/>
      <w:color w:val="0F4761" w:themeColor="accent1" w:themeShade="BF"/>
      <w:kern w:val="2"/>
      <w:sz w:val="24"/>
      <w:szCs w:val="24"/>
      <w14:ligatures w14:val="standardContextual"/>
    </w:rPr>
  </w:style>
  <w:style w:type="character" w:customStyle="1" w:styleId="70">
    <w:name w:val="标题 7 字符"/>
    <w:basedOn w:val="a0"/>
    <w:link w:val="7"/>
    <w:uiPriority w:val="9"/>
    <w:semiHidden/>
    <w:rsid w:val="00A0628F"/>
    <w:rPr>
      <w:rFonts w:cstheme="majorBidi"/>
      <w:b/>
      <w:bCs/>
      <w:color w:val="595959" w:themeColor="text1" w:themeTint="A6"/>
      <w:kern w:val="2"/>
      <w:sz w:val="24"/>
      <w:szCs w:val="24"/>
      <w14:ligatures w14:val="standardContextual"/>
    </w:rPr>
  </w:style>
  <w:style w:type="character" w:customStyle="1" w:styleId="80">
    <w:name w:val="标题 8 字符"/>
    <w:basedOn w:val="a0"/>
    <w:link w:val="8"/>
    <w:uiPriority w:val="9"/>
    <w:semiHidden/>
    <w:rsid w:val="00A0628F"/>
    <w:rPr>
      <w:rFonts w:cstheme="majorBidi"/>
      <w:color w:val="595959" w:themeColor="text1" w:themeTint="A6"/>
      <w:kern w:val="2"/>
      <w:sz w:val="24"/>
      <w:szCs w:val="24"/>
      <w14:ligatures w14:val="standardContextual"/>
    </w:rPr>
  </w:style>
  <w:style w:type="character" w:customStyle="1" w:styleId="90">
    <w:name w:val="标题 9 字符"/>
    <w:basedOn w:val="a0"/>
    <w:link w:val="9"/>
    <w:uiPriority w:val="9"/>
    <w:semiHidden/>
    <w:rsid w:val="00A0628F"/>
    <w:rPr>
      <w:rFonts w:eastAsiaTheme="majorEastAsia" w:cstheme="majorBidi"/>
      <w:color w:val="595959" w:themeColor="text1" w:themeTint="A6"/>
      <w:kern w:val="2"/>
      <w:sz w:val="24"/>
      <w:szCs w:val="24"/>
      <w14:ligatures w14:val="standardContextual"/>
    </w:rPr>
  </w:style>
  <w:style w:type="paragraph" w:styleId="a5">
    <w:name w:val="Title"/>
    <w:basedOn w:val="a"/>
    <w:next w:val="a"/>
    <w:link w:val="a6"/>
    <w:uiPriority w:val="10"/>
    <w:qFormat/>
    <w:rsid w:val="00A0628F"/>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A0628F"/>
    <w:rPr>
      <w:rFonts w:asciiTheme="majorHAnsi" w:eastAsiaTheme="majorEastAsia" w:hAnsiTheme="majorHAnsi" w:cstheme="majorBidi"/>
      <w:spacing w:val="-10"/>
      <w:kern w:val="28"/>
      <w:sz w:val="56"/>
      <w:szCs w:val="56"/>
      <w14:ligatures w14:val="standardContextual"/>
    </w:rPr>
  </w:style>
  <w:style w:type="paragraph" w:styleId="a7">
    <w:name w:val="Quote"/>
    <w:basedOn w:val="a"/>
    <w:next w:val="a"/>
    <w:link w:val="a8"/>
    <w:uiPriority w:val="99"/>
    <w:semiHidden/>
    <w:unhideWhenUsed/>
    <w:rsid w:val="00A0628F"/>
    <w:pPr>
      <w:spacing w:before="160" w:after="160"/>
      <w:jc w:val="center"/>
    </w:pPr>
    <w:rPr>
      <w:i/>
      <w:iCs/>
      <w:color w:val="404040" w:themeColor="text1" w:themeTint="BF"/>
    </w:rPr>
  </w:style>
  <w:style w:type="character" w:customStyle="1" w:styleId="a8">
    <w:name w:val="引用 字符"/>
    <w:basedOn w:val="a0"/>
    <w:link w:val="a7"/>
    <w:uiPriority w:val="99"/>
    <w:semiHidden/>
    <w:rsid w:val="00A0628F"/>
    <w:rPr>
      <w:rFonts w:ascii="Times New Roman" w:eastAsia="宋体" w:hAnsi="Times New Roman"/>
      <w:i/>
      <w:iCs/>
      <w:color w:val="404040" w:themeColor="text1" w:themeTint="BF"/>
      <w:kern w:val="2"/>
      <w:sz w:val="24"/>
      <w:szCs w:val="24"/>
      <w14:ligatures w14:val="standardContextual"/>
    </w:rPr>
  </w:style>
  <w:style w:type="paragraph" w:styleId="a9">
    <w:name w:val="List Paragraph"/>
    <w:basedOn w:val="a"/>
    <w:uiPriority w:val="99"/>
    <w:semiHidden/>
    <w:unhideWhenUsed/>
    <w:rsid w:val="00A0628F"/>
    <w:pPr>
      <w:ind w:left="720"/>
      <w:contextualSpacing/>
    </w:pPr>
  </w:style>
  <w:style w:type="character" w:styleId="aa">
    <w:name w:val="Intense Emphasis"/>
    <w:basedOn w:val="a0"/>
    <w:uiPriority w:val="21"/>
    <w:qFormat/>
    <w:rsid w:val="00A0628F"/>
    <w:rPr>
      <w:i/>
      <w:iCs/>
      <w:color w:val="0F4761" w:themeColor="accent1" w:themeShade="BF"/>
    </w:rPr>
  </w:style>
  <w:style w:type="paragraph" w:styleId="ab">
    <w:name w:val="Intense Quote"/>
    <w:basedOn w:val="a"/>
    <w:next w:val="a"/>
    <w:link w:val="ac"/>
    <w:uiPriority w:val="99"/>
    <w:semiHidden/>
    <w:unhideWhenUsed/>
    <w:rsid w:val="00A06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99"/>
    <w:semiHidden/>
    <w:rsid w:val="00A0628F"/>
    <w:rPr>
      <w:rFonts w:ascii="Times New Roman" w:eastAsia="宋体" w:hAnsi="Times New Roman"/>
      <w:i/>
      <w:iCs/>
      <w:color w:val="0F4761" w:themeColor="accent1" w:themeShade="BF"/>
      <w:kern w:val="2"/>
      <w:sz w:val="24"/>
      <w:szCs w:val="24"/>
      <w14:ligatures w14:val="standardContextual"/>
    </w:rPr>
  </w:style>
  <w:style w:type="character" w:styleId="ad">
    <w:name w:val="Intense Reference"/>
    <w:basedOn w:val="a0"/>
    <w:uiPriority w:val="32"/>
    <w:qFormat/>
    <w:rsid w:val="00A0628F"/>
    <w:rPr>
      <w:b/>
      <w:bCs/>
      <w:smallCaps/>
      <w:color w:val="0F4761" w:themeColor="accent1" w:themeShade="BF"/>
      <w:spacing w:val="5"/>
    </w:rPr>
  </w:style>
  <w:style w:type="paragraph" w:styleId="ae">
    <w:name w:val="Normal (Web)"/>
    <w:basedOn w:val="a"/>
    <w:uiPriority w:val="99"/>
    <w:semiHidden/>
    <w:unhideWhenUsed/>
    <w:rsid w:val="00310B93"/>
    <w:rPr>
      <w:rFonts w:cs="Times New Roman"/>
    </w:rPr>
  </w:style>
  <w:style w:type="paragraph" w:styleId="HTML">
    <w:name w:val="HTML Preformatted"/>
    <w:basedOn w:val="a"/>
    <w:link w:val="HTML0"/>
    <w:uiPriority w:val="99"/>
    <w:semiHidden/>
    <w:unhideWhenUsed/>
    <w:rsid w:val="005C06EB"/>
    <w:rPr>
      <w:rFonts w:ascii="Courier New" w:hAnsi="Courier New" w:cs="Courier New"/>
      <w:sz w:val="20"/>
      <w:szCs w:val="20"/>
    </w:rPr>
  </w:style>
  <w:style w:type="character" w:customStyle="1" w:styleId="HTML0">
    <w:name w:val="HTML 预设格式 字符"/>
    <w:basedOn w:val="a0"/>
    <w:link w:val="HTML"/>
    <w:uiPriority w:val="99"/>
    <w:semiHidden/>
    <w:rsid w:val="005C06EB"/>
    <w:rPr>
      <w:rFonts w:ascii="Courier New" w:eastAsia="宋体" w:hAnsi="Courier New" w:cs="Courier New"/>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47486">
      <w:bodyDiv w:val="1"/>
      <w:marLeft w:val="0"/>
      <w:marRight w:val="0"/>
      <w:marTop w:val="0"/>
      <w:marBottom w:val="0"/>
      <w:divBdr>
        <w:top w:val="none" w:sz="0" w:space="0" w:color="auto"/>
        <w:left w:val="none" w:sz="0" w:space="0" w:color="auto"/>
        <w:bottom w:val="none" w:sz="0" w:space="0" w:color="auto"/>
        <w:right w:val="none" w:sz="0" w:space="0" w:color="auto"/>
      </w:divBdr>
    </w:div>
    <w:div w:id="153420687">
      <w:bodyDiv w:val="1"/>
      <w:marLeft w:val="0"/>
      <w:marRight w:val="0"/>
      <w:marTop w:val="0"/>
      <w:marBottom w:val="0"/>
      <w:divBdr>
        <w:top w:val="none" w:sz="0" w:space="0" w:color="auto"/>
        <w:left w:val="none" w:sz="0" w:space="0" w:color="auto"/>
        <w:bottom w:val="none" w:sz="0" w:space="0" w:color="auto"/>
        <w:right w:val="none" w:sz="0" w:space="0" w:color="auto"/>
      </w:divBdr>
    </w:div>
    <w:div w:id="154222271">
      <w:bodyDiv w:val="1"/>
      <w:marLeft w:val="0"/>
      <w:marRight w:val="0"/>
      <w:marTop w:val="0"/>
      <w:marBottom w:val="0"/>
      <w:divBdr>
        <w:top w:val="none" w:sz="0" w:space="0" w:color="auto"/>
        <w:left w:val="none" w:sz="0" w:space="0" w:color="auto"/>
        <w:bottom w:val="none" w:sz="0" w:space="0" w:color="auto"/>
        <w:right w:val="none" w:sz="0" w:space="0" w:color="auto"/>
      </w:divBdr>
    </w:div>
    <w:div w:id="182792863">
      <w:bodyDiv w:val="1"/>
      <w:marLeft w:val="0"/>
      <w:marRight w:val="0"/>
      <w:marTop w:val="0"/>
      <w:marBottom w:val="0"/>
      <w:divBdr>
        <w:top w:val="none" w:sz="0" w:space="0" w:color="auto"/>
        <w:left w:val="none" w:sz="0" w:space="0" w:color="auto"/>
        <w:bottom w:val="none" w:sz="0" w:space="0" w:color="auto"/>
        <w:right w:val="none" w:sz="0" w:space="0" w:color="auto"/>
      </w:divBdr>
      <w:divsChild>
        <w:div w:id="511264560">
          <w:marLeft w:val="0"/>
          <w:marRight w:val="0"/>
          <w:marTop w:val="120"/>
          <w:marBottom w:val="120"/>
          <w:divBdr>
            <w:top w:val="none" w:sz="0" w:space="0" w:color="auto"/>
            <w:left w:val="none" w:sz="0" w:space="0" w:color="auto"/>
            <w:bottom w:val="none" w:sz="0" w:space="0" w:color="auto"/>
            <w:right w:val="none" w:sz="0" w:space="0" w:color="auto"/>
          </w:divBdr>
        </w:div>
      </w:divsChild>
    </w:div>
    <w:div w:id="304284986">
      <w:bodyDiv w:val="1"/>
      <w:marLeft w:val="0"/>
      <w:marRight w:val="0"/>
      <w:marTop w:val="0"/>
      <w:marBottom w:val="0"/>
      <w:divBdr>
        <w:top w:val="none" w:sz="0" w:space="0" w:color="auto"/>
        <w:left w:val="none" w:sz="0" w:space="0" w:color="auto"/>
        <w:bottom w:val="none" w:sz="0" w:space="0" w:color="auto"/>
        <w:right w:val="none" w:sz="0" w:space="0" w:color="auto"/>
      </w:divBdr>
    </w:div>
    <w:div w:id="333263727">
      <w:bodyDiv w:val="1"/>
      <w:marLeft w:val="0"/>
      <w:marRight w:val="0"/>
      <w:marTop w:val="0"/>
      <w:marBottom w:val="0"/>
      <w:divBdr>
        <w:top w:val="none" w:sz="0" w:space="0" w:color="auto"/>
        <w:left w:val="none" w:sz="0" w:space="0" w:color="auto"/>
        <w:bottom w:val="none" w:sz="0" w:space="0" w:color="auto"/>
        <w:right w:val="none" w:sz="0" w:space="0" w:color="auto"/>
      </w:divBdr>
      <w:divsChild>
        <w:div w:id="876358049">
          <w:marLeft w:val="0"/>
          <w:marRight w:val="0"/>
          <w:marTop w:val="120"/>
          <w:marBottom w:val="120"/>
          <w:divBdr>
            <w:top w:val="none" w:sz="0" w:space="0" w:color="auto"/>
            <w:left w:val="none" w:sz="0" w:space="0" w:color="auto"/>
            <w:bottom w:val="none" w:sz="0" w:space="0" w:color="auto"/>
            <w:right w:val="none" w:sz="0" w:space="0" w:color="auto"/>
          </w:divBdr>
        </w:div>
      </w:divsChild>
    </w:div>
    <w:div w:id="388774580">
      <w:bodyDiv w:val="1"/>
      <w:marLeft w:val="0"/>
      <w:marRight w:val="0"/>
      <w:marTop w:val="0"/>
      <w:marBottom w:val="0"/>
      <w:divBdr>
        <w:top w:val="none" w:sz="0" w:space="0" w:color="auto"/>
        <w:left w:val="none" w:sz="0" w:space="0" w:color="auto"/>
        <w:bottom w:val="none" w:sz="0" w:space="0" w:color="auto"/>
        <w:right w:val="none" w:sz="0" w:space="0" w:color="auto"/>
      </w:divBdr>
    </w:div>
    <w:div w:id="512838639">
      <w:bodyDiv w:val="1"/>
      <w:marLeft w:val="0"/>
      <w:marRight w:val="0"/>
      <w:marTop w:val="0"/>
      <w:marBottom w:val="0"/>
      <w:divBdr>
        <w:top w:val="none" w:sz="0" w:space="0" w:color="auto"/>
        <w:left w:val="none" w:sz="0" w:space="0" w:color="auto"/>
        <w:bottom w:val="none" w:sz="0" w:space="0" w:color="auto"/>
        <w:right w:val="none" w:sz="0" w:space="0" w:color="auto"/>
      </w:divBdr>
    </w:div>
    <w:div w:id="580258655">
      <w:bodyDiv w:val="1"/>
      <w:marLeft w:val="0"/>
      <w:marRight w:val="0"/>
      <w:marTop w:val="0"/>
      <w:marBottom w:val="0"/>
      <w:divBdr>
        <w:top w:val="none" w:sz="0" w:space="0" w:color="auto"/>
        <w:left w:val="none" w:sz="0" w:space="0" w:color="auto"/>
        <w:bottom w:val="none" w:sz="0" w:space="0" w:color="auto"/>
        <w:right w:val="none" w:sz="0" w:space="0" w:color="auto"/>
      </w:divBdr>
    </w:div>
    <w:div w:id="692149287">
      <w:bodyDiv w:val="1"/>
      <w:marLeft w:val="0"/>
      <w:marRight w:val="0"/>
      <w:marTop w:val="0"/>
      <w:marBottom w:val="0"/>
      <w:divBdr>
        <w:top w:val="none" w:sz="0" w:space="0" w:color="auto"/>
        <w:left w:val="none" w:sz="0" w:space="0" w:color="auto"/>
        <w:bottom w:val="none" w:sz="0" w:space="0" w:color="auto"/>
        <w:right w:val="none" w:sz="0" w:space="0" w:color="auto"/>
      </w:divBdr>
    </w:div>
    <w:div w:id="722173266">
      <w:bodyDiv w:val="1"/>
      <w:marLeft w:val="0"/>
      <w:marRight w:val="0"/>
      <w:marTop w:val="0"/>
      <w:marBottom w:val="0"/>
      <w:divBdr>
        <w:top w:val="none" w:sz="0" w:space="0" w:color="auto"/>
        <w:left w:val="none" w:sz="0" w:space="0" w:color="auto"/>
        <w:bottom w:val="none" w:sz="0" w:space="0" w:color="auto"/>
        <w:right w:val="none" w:sz="0" w:space="0" w:color="auto"/>
      </w:divBdr>
      <w:divsChild>
        <w:div w:id="646394264">
          <w:marLeft w:val="0"/>
          <w:marRight w:val="0"/>
          <w:marTop w:val="120"/>
          <w:marBottom w:val="120"/>
          <w:divBdr>
            <w:top w:val="none" w:sz="0" w:space="0" w:color="auto"/>
            <w:left w:val="none" w:sz="0" w:space="0" w:color="auto"/>
            <w:bottom w:val="none" w:sz="0" w:space="0" w:color="auto"/>
            <w:right w:val="none" w:sz="0" w:space="0" w:color="auto"/>
          </w:divBdr>
        </w:div>
      </w:divsChild>
    </w:div>
    <w:div w:id="743844145">
      <w:bodyDiv w:val="1"/>
      <w:marLeft w:val="0"/>
      <w:marRight w:val="0"/>
      <w:marTop w:val="0"/>
      <w:marBottom w:val="0"/>
      <w:divBdr>
        <w:top w:val="none" w:sz="0" w:space="0" w:color="auto"/>
        <w:left w:val="none" w:sz="0" w:space="0" w:color="auto"/>
        <w:bottom w:val="none" w:sz="0" w:space="0" w:color="auto"/>
        <w:right w:val="none" w:sz="0" w:space="0" w:color="auto"/>
      </w:divBdr>
      <w:divsChild>
        <w:div w:id="1449743687">
          <w:marLeft w:val="0"/>
          <w:marRight w:val="0"/>
          <w:marTop w:val="0"/>
          <w:marBottom w:val="0"/>
          <w:divBdr>
            <w:top w:val="none" w:sz="0" w:space="0" w:color="auto"/>
            <w:left w:val="none" w:sz="0" w:space="0" w:color="auto"/>
            <w:bottom w:val="none" w:sz="0" w:space="0" w:color="auto"/>
            <w:right w:val="none" w:sz="0" w:space="0" w:color="auto"/>
          </w:divBdr>
          <w:divsChild>
            <w:div w:id="244846953">
              <w:marLeft w:val="0"/>
              <w:marRight w:val="0"/>
              <w:marTop w:val="0"/>
              <w:marBottom w:val="0"/>
              <w:divBdr>
                <w:top w:val="none" w:sz="0" w:space="0" w:color="auto"/>
                <w:left w:val="none" w:sz="0" w:space="0" w:color="auto"/>
                <w:bottom w:val="none" w:sz="0" w:space="0" w:color="auto"/>
                <w:right w:val="none" w:sz="0" w:space="0" w:color="auto"/>
              </w:divBdr>
            </w:div>
            <w:div w:id="1991933327">
              <w:marLeft w:val="0"/>
              <w:marRight w:val="0"/>
              <w:marTop w:val="0"/>
              <w:marBottom w:val="0"/>
              <w:divBdr>
                <w:top w:val="none" w:sz="0" w:space="0" w:color="auto"/>
                <w:left w:val="none" w:sz="0" w:space="0" w:color="auto"/>
                <w:bottom w:val="none" w:sz="0" w:space="0" w:color="auto"/>
                <w:right w:val="none" w:sz="0" w:space="0" w:color="auto"/>
              </w:divBdr>
            </w:div>
            <w:div w:id="1949775523">
              <w:marLeft w:val="0"/>
              <w:marRight w:val="0"/>
              <w:marTop w:val="0"/>
              <w:marBottom w:val="0"/>
              <w:divBdr>
                <w:top w:val="none" w:sz="0" w:space="0" w:color="auto"/>
                <w:left w:val="none" w:sz="0" w:space="0" w:color="auto"/>
                <w:bottom w:val="none" w:sz="0" w:space="0" w:color="auto"/>
                <w:right w:val="none" w:sz="0" w:space="0" w:color="auto"/>
              </w:divBdr>
            </w:div>
            <w:div w:id="566109875">
              <w:marLeft w:val="0"/>
              <w:marRight w:val="0"/>
              <w:marTop w:val="0"/>
              <w:marBottom w:val="0"/>
              <w:divBdr>
                <w:top w:val="none" w:sz="0" w:space="0" w:color="auto"/>
                <w:left w:val="none" w:sz="0" w:space="0" w:color="auto"/>
                <w:bottom w:val="none" w:sz="0" w:space="0" w:color="auto"/>
                <w:right w:val="none" w:sz="0" w:space="0" w:color="auto"/>
              </w:divBdr>
            </w:div>
            <w:div w:id="906573013">
              <w:marLeft w:val="0"/>
              <w:marRight w:val="0"/>
              <w:marTop w:val="0"/>
              <w:marBottom w:val="0"/>
              <w:divBdr>
                <w:top w:val="none" w:sz="0" w:space="0" w:color="auto"/>
                <w:left w:val="none" w:sz="0" w:space="0" w:color="auto"/>
                <w:bottom w:val="none" w:sz="0" w:space="0" w:color="auto"/>
                <w:right w:val="none" w:sz="0" w:space="0" w:color="auto"/>
              </w:divBdr>
            </w:div>
            <w:div w:id="1415473028">
              <w:marLeft w:val="0"/>
              <w:marRight w:val="0"/>
              <w:marTop w:val="0"/>
              <w:marBottom w:val="0"/>
              <w:divBdr>
                <w:top w:val="none" w:sz="0" w:space="0" w:color="auto"/>
                <w:left w:val="none" w:sz="0" w:space="0" w:color="auto"/>
                <w:bottom w:val="none" w:sz="0" w:space="0" w:color="auto"/>
                <w:right w:val="none" w:sz="0" w:space="0" w:color="auto"/>
              </w:divBdr>
            </w:div>
            <w:div w:id="18045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1844">
      <w:bodyDiv w:val="1"/>
      <w:marLeft w:val="0"/>
      <w:marRight w:val="0"/>
      <w:marTop w:val="0"/>
      <w:marBottom w:val="0"/>
      <w:divBdr>
        <w:top w:val="none" w:sz="0" w:space="0" w:color="auto"/>
        <w:left w:val="none" w:sz="0" w:space="0" w:color="auto"/>
        <w:bottom w:val="none" w:sz="0" w:space="0" w:color="auto"/>
        <w:right w:val="none" w:sz="0" w:space="0" w:color="auto"/>
      </w:divBdr>
    </w:div>
    <w:div w:id="1346253649">
      <w:bodyDiv w:val="1"/>
      <w:marLeft w:val="0"/>
      <w:marRight w:val="0"/>
      <w:marTop w:val="0"/>
      <w:marBottom w:val="0"/>
      <w:divBdr>
        <w:top w:val="none" w:sz="0" w:space="0" w:color="auto"/>
        <w:left w:val="none" w:sz="0" w:space="0" w:color="auto"/>
        <w:bottom w:val="none" w:sz="0" w:space="0" w:color="auto"/>
        <w:right w:val="none" w:sz="0" w:space="0" w:color="auto"/>
      </w:divBdr>
      <w:divsChild>
        <w:div w:id="2032799747">
          <w:marLeft w:val="0"/>
          <w:marRight w:val="0"/>
          <w:marTop w:val="120"/>
          <w:marBottom w:val="120"/>
          <w:divBdr>
            <w:top w:val="none" w:sz="0" w:space="0" w:color="auto"/>
            <w:left w:val="none" w:sz="0" w:space="0" w:color="auto"/>
            <w:bottom w:val="none" w:sz="0" w:space="0" w:color="auto"/>
            <w:right w:val="none" w:sz="0" w:space="0" w:color="auto"/>
          </w:divBdr>
        </w:div>
      </w:divsChild>
    </w:div>
    <w:div w:id="1548301540">
      <w:bodyDiv w:val="1"/>
      <w:marLeft w:val="0"/>
      <w:marRight w:val="0"/>
      <w:marTop w:val="0"/>
      <w:marBottom w:val="0"/>
      <w:divBdr>
        <w:top w:val="none" w:sz="0" w:space="0" w:color="auto"/>
        <w:left w:val="none" w:sz="0" w:space="0" w:color="auto"/>
        <w:bottom w:val="none" w:sz="0" w:space="0" w:color="auto"/>
        <w:right w:val="none" w:sz="0" w:space="0" w:color="auto"/>
      </w:divBdr>
    </w:div>
    <w:div w:id="1617173757">
      <w:bodyDiv w:val="1"/>
      <w:marLeft w:val="0"/>
      <w:marRight w:val="0"/>
      <w:marTop w:val="0"/>
      <w:marBottom w:val="0"/>
      <w:divBdr>
        <w:top w:val="none" w:sz="0" w:space="0" w:color="auto"/>
        <w:left w:val="none" w:sz="0" w:space="0" w:color="auto"/>
        <w:bottom w:val="none" w:sz="0" w:space="0" w:color="auto"/>
        <w:right w:val="none" w:sz="0" w:space="0" w:color="auto"/>
      </w:divBdr>
    </w:div>
    <w:div w:id="1707218074">
      <w:bodyDiv w:val="1"/>
      <w:marLeft w:val="0"/>
      <w:marRight w:val="0"/>
      <w:marTop w:val="0"/>
      <w:marBottom w:val="0"/>
      <w:divBdr>
        <w:top w:val="none" w:sz="0" w:space="0" w:color="auto"/>
        <w:left w:val="none" w:sz="0" w:space="0" w:color="auto"/>
        <w:bottom w:val="none" w:sz="0" w:space="0" w:color="auto"/>
        <w:right w:val="none" w:sz="0" w:space="0" w:color="auto"/>
      </w:divBdr>
      <w:divsChild>
        <w:div w:id="2026394722">
          <w:marLeft w:val="0"/>
          <w:marRight w:val="0"/>
          <w:marTop w:val="0"/>
          <w:marBottom w:val="0"/>
          <w:divBdr>
            <w:top w:val="none" w:sz="0" w:space="0" w:color="auto"/>
            <w:left w:val="none" w:sz="0" w:space="0" w:color="auto"/>
            <w:bottom w:val="none" w:sz="0" w:space="0" w:color="auto"/>
            <w:right w:val="none" w:sz="0" w:space="0" w:color="auto"/>
          </w:divBdr>
          <w:divsChild>
            <w:div w:id="106431932">
              <w:marLeft w:val="0"/>
              <w:marRight w:val="0"/>
              <w:marTop w:val="0"/>
              <w:marBottom w:val="0"/>
              <w:divBdr>
                <w:top w:val="none" w:sz="0" w:space="0" w:color="auto"/>
                <w:left w:val="none" w:sz="0" w:space="0" w:color="auto"/>
                <w:bottom w:val="none" w:sz="0" w:space="0" w:color="auto"/>
                <w:right w:val="none" w:sz="0" w:space="0" w:color="auto"/>
              </w:divBdr>
            </w:div>
            <w:div w:id="341861754">
              <w:marLeft w:val="0"/>
              <w:marRight w:val="0"/>
              <w:marTop w:val="0"/>
              <w:marBottom w:val="0"/>
              <w:divBdr>
                <w:top w:val="none" w:sz="0" w:space="0" w:color="auto"/>
                <w:left w:val="none" w:sz="0" w:space="0" w:color="auto"/>
                <w:bottom w:val="none" w:sz="0" w:space="0" w:color="auto"/>
                <w:right w:val="none" w:sz="0" w:space="0" w:color="auto"/>
              </w:divBdr>
            </w:div>
            <w:div w:id="486944332">
              <w:marLeft w:val="0"/>
              <w:marRight w:val="0"/>
              <w:marTop w:val="0"/>
              <w:marBottom w:val="0"/>
              <w:divBdr>
                <w:top w:val="none" w:sz="0" w:space="0" w:color="auto"/>
                <w:left w:val="none" w:sz="0" w:space="0" w:color="auto"/>
                <w:bottom w:val="none" w:sz="0" w:space="0" w:color="auto"/>
                <w:right w:val="none" w:sz="0" w:space="0" w:color="auto"/>
              </w:divBdr>
            </w:div>
            <w:div w:id="584612808">
              <w:marLeft w:val="0"/>
              <w:marRight w:val="0"/>
              <w:marTop w:val="0"/>
              <w:marBottom w:val="0"/>
              <w:divBdr>
                <w:top w:val="none" w:sz="0" w:space="0" w:color="auto"/>
                <w:left w:val="none" w:sz="0" w:space="0" w:color="auto"/>
                <w:bottom w:val="none" w:sz="0" w:space="0" w:color="auto"/>
                <w:right w:val="none" w:sz="0" w:space="0" w:color="auto"/>
              </w:divBdr>
            </w:div>
            <w:div w:id="1402949643">
              <w:marLeft w:val="0"/>
              <w:marRight w:val="0"/>
              <w:marTop w:val="0"/>
              <w:marBottom w:val="0"/>
              <w:divBdr>
                <w:top w:val="none" w:sz="0" w:space="0" w:color="auto"/>
                <w:left w:val="none" w:sz="0" w:space="0" w:color="auto"/>
                <w:bottom w:val="none" w:sz="0" w:space="0" w:color="auto"/>
                <w:right w:val="none" w:sz="0" w:space="0" w:color="auto"/>
              </w:divBdr>
            </w:div>
            <w:div w:id="1719355177">
              <w:marLeft w:val="0"/>
              <w:marRight w:val="0"/>
              <w:marTop w:val="0"/>
              <w:marBottom w:val="0"/>
              <w:divBdr>
                <w:top w:val="none" w:sz="0" w:space="0" w:color="auto"/>
                <w:left w:val="none" w:sz="0" w:space="0" w:color="auto"/>
                <w:bottom w:val="none" w:sz="0" w:space="0" w:color="auto"/>
                <w:right w:val="none" w:sz="0" w:space="0" w:color="auto"/>
              </w:divBdr>
            </w:div>
            <w:div w:id="20529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wenbo zhang</dc:creator>
  <cp:keywords/>
  <dc:description/>
  <cp:lastModifiedBy>wenbo zhang</cp:lastModifiedBy>
  <cp:revision>23</cp:revision>
  <dcterms:created xsi:type="dcterms:W3CDTF">2026-06-24T00:08:00Z</dcterms:created>
  <dcterms:modified xsi:type="dcterms:W3CDTF">2026-06-24T00:54:00Z</dcterms:modified>
</cp:coreProperties>
</file>