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C4AA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Негосударственное аккредитованное некоммерческое частное образовательное учреждение высшего образования</w:t>
      </w:r>
    </w:p>
    <w:p w14:paraId="3D448E57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«Академия маркетинга и социально-информационных технологий -</w:t>
      </w:r>
    </w:p>
    <w:p w14:paraId="0A157EB1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ИМСИТ» (г. Краснодар)</w:t>
      </w:r>
    </w:p>
    <w:p w14:paraId="75AA1308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</w:p>
    <w:p w14:paraId="18A905BB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</w:p>
    <w:p w14:paraId="274D9919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Академический колледж</w:t>
      </w:r>
    </w:p>
    <w:p w14:paraId="66F71677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</w:p>
    <w:p w14:paraId="3025D0E3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Инженерно-информационное отделение</w:t>
      </w:r>
    </w:p>
    <w:p w14:paraId="35CB5F65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</w:p>
    <w:p w14:paraId="561771BE" w14:textId="77777777" w:rsidR="002B28CC" w:rsidRPr="002B28CC" w:rsidRDefault="002B28CC" w:rsidP="002B28CC">
      <w:pPr>
        <w:pStyle w:val="Bodytext120"/>
        <w:shd w:val="clear" w:color="auto" w:fill="auto"/>
        <w:spacing w:line="240" w:lineRule="auto"/>
        <w:rPr>
          <w:sz w:val="28"/>
          <w:szCs w:val="28"/>
          <w:lang w:val="ru-RU"/>
        </w:rPr>
      </w:pPr>
    </w:p>
    <w:p w14:paraId="5C736DDF" w14:textId="77777777" w:rsidR="002B28CC" w:rsidRPr="002B28CC" w:rsidRDefault="002B28CC" w:rsidP="002B28CC">
      <w:pPr>
        <w:pStyle w:val="Bodytext120"/>
        <w:shd w:val="clear" w:color="auto" w:fill="auto"/>
        <w:spacing w:line="360" w:lineRule="auto"/>
        <w:rPr>
          <w:b/>
          <w:sz w:val="28"/>
          <w:szCs w:val="28"/>
          <w:lang w:val="ru-RU"/>
        </w:rPr>
      </w:pPr>
      <w:bookmarkStart w:id="0" w:name="bookmark8"/>
      <w:r w:rsidRPr="002B28CC">
        <w:rPr>
          <w:b/>
          <w:sz w:val="28"/>
          <w:szCs w:val="28"/>
          <w:lang w:val="ru-RU"/>
        </w:rPr>
        <w:t>ОТЧЕТ</w:t>
      </w:r>
      <w:bookmarkEnd w:id="0"/>
    </w:p>
    <w:p w14:paraId="534AFAC6" w14:textId="77777777" w:rsidR="002B28CC" w:rsidRPr="002B28CC" w:rsidRDefault="002B28CC" w:rsidP="002B28CC">
      <w:pPr>
        <w:pStyle w:val="Bodytext120"/>
        <w:shd w:val="clear" w:color="auto" w:fill="auto"/>
        <w:spacing w:line="360" w:lineRule="auto"/>
        <w:rPr>
          <w:sz w:val="28"/>
          <w:szCs w:val="28"/>
          <w:lang w:val="ru-RU"/>
        </w:rPr>
      </w:pPr>
    </w:p>
    <w:p w14:paraId="7E8353F2" w14:textId="77777777" w:rsidR="002B28CC" w:rsidRPr="002B28CC" w:rsidRDefault="002B28CC" w:rsidP="002B28CC">
      <w:pPr>
        <w:pStyle w:val="Bodytext120"/>
        <w:shd w:val="clear" w:color="auto" w:fill="auto"/>
        <w:spacing w:line="360" w:lineRule="auto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 xml:space="preserve">О ПРОХОЖДЕНИИ ПРОИЗВОДСТВЕННОЙ ПРАКТИКИ </w:t>
      </w:r>
    </w:p>
    <w:p w14:paraId="0F3858D6" w14:textId="77777777" w:rsidR="002B28CC" w:rsidRPr="002B28CC" w:rsidRDefault="002B28CC" w:rsidP="002B28CC">
      <w:pPr>
        <w:pStyle w:val="Bodytext120"/>
        <w:shd w:val="clear" w:color="auto" w:fill="auto"/>
        <w:spacing w:line="360" w:lineRule="auto"/>
        <w:rPr>
          <w:sz w:val="28"/>
          <w:szCs w:val="28"/>
          <w:lang w:val="ru-RU"/>
        </w:rPr>
      </w:pPr>
    </w:p>
    <w:p w14:paraId="7FB4CF32" w14:textId="77777777" w:rsidR="002B28CC" w:rsidRPr="002B28CC" w:rsidRDefault="002B28CC" w:rsidP="002B28CC">
      <w:pPr>
        <w:pStyle w:val="2"/>
        <w:shd w:val="clear" w:color="auto" w:fill="auto"/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 xml:space="preserve">Специальность </w:t>
      </w:r>
      <w:bookmarkStart w:id="1" w:name="_Hlk121912353"/>
      <w:r w:rsidRPr="002B28CC">
        <w:rPr>
          <w:sz w:val="28"/>
          <w:szCs w:val="28"/>
          <w:lang w:val="ru-RU"/>
        </w:rPr>
        <w:t>09.02.07 Информационные системы и программирование</w:t>
      </w:r>
      <w:bookmarkEnd w:id="1"/>
    </w:p>
    <w:p w14:paraId="567DBFFA" w14:textId="65A29FDD" w:rsidR="002B28CC" w:rsidRPr="002B28CC" w:rsidRDefault="002B28CC" w:rsidP="002B28CC">
      <w:pPr>
        <w:pStyle w:val="ListParagraph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8C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300FC" w:rsidRPr="00D300FC">
        <w:rPr>
          <w:rFonts w:ascii="Times New Roman" w:hAnsi="Times New Roman" w:cs="Times New Roman"/>
          <w:sz w:val="28"/>
          <w:szCs w:val="28"/>
          <w:lang w:val="ru-RU"/>
        </w:rPr>
        <w:t>НАНЧОУ ВО "Академия маркетинга и социально-информационных технологий - ИМСИТ"</w:t>
      </w:r>
    </w:p>
    <w:p w14:paraId="313ABBC1" w14:textId="287B0372" w:rsidR="002B28CC" w:rsidRPr="002B28CC" w:rsidRDefault="002B28CC" w:rsidP="002B28CC">
      <w:pPr>
        <w:pStyle w:val="2"/>
        <w:shd w:val="clear" w:color="auto" w:fill="auto"/>
        <w:tabs>
          <w:tab w:val="left" w:leader="underscore" w:pos="3581"/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составил обучающийся ________________</w:t>
      </w:r>
    </w:p>
    <w:p w14:paraId="35419E1A" w14:textId="77777777" w:rsidR="002B28CC" w:rsidRPr="002B28CC" w:rsidRDefault="002B28CC" w:rsidP="002B28CC">
      <w:pPr>
        <w:pStyle w:val="Bodytext140"/>
        <w:shd w:val="clear" w:color="auto" w:fill="auto"/>
        <w:spacing w:before="0" w:after="0" w:line="360" w:lineRule="auto"/>
        <w:ind w:left="2832" w:firstLine="708"/>
        <w:jc w:val="left"/>
        <w:rPr>
          <w:sz w:val="24"/>
          <w:szCs w:val="28"/>
          <w:vertAlign w:val="superscript"/>
          <w:lang w:val="ru-RU"/>
        </w:rPr>
      </w:pPr>
      <w:r w:rsidRPr="002B28CC">
        <w:rPr>
          <w:sz w:val="24"/>
          <w:szCs w:val="28"/>
          <w:vertAlign w:val="superscript"/>
          <w:lang w:val="ru-RU"/>
        </w:rPr>
        <w:t xml:space="preserve">                           (Ф.И.О. обучающегося)</w:t>
      </w:r>
    </w:p>
    <w:p w14:paraId="315B0DC2" w14:textId="77777777" w:rsidR="002B28CC" w:rsidRPr="002B28CC" w:rsidRDefault="002B28CC" w:rsidP="002B28CC">
      <w:pPr>
        <w:pStyle w:val="2"/>
        <w:shd w:val="clear" w:color="auto" w:fill="auto"/>
        <w:tabs>
          <w:tab w:val="left" w:leader="underscore" w:pos="3581"/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2 курса, группы 21-СПО-ИСиП-05</w:t>
      </w:r>
    </w:p>
    <w:p w14:paraId="0D2B9BCE" w14:textId="77777777" w:rsidR="002B28CC" w:rsidRPr="002B28CC" w:rsidRDefault="002B28CC" w:rsidP="002B28CC">
      <w:pPr>
        <w:pStyle w:val="2"/>
        <w:shd w:val="clear" w:color="auto" w:fill="auto"/>
        <w:tabs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</w:p>
    <w:p w14:paraId="5D04D685" w14:textId="77777777" w:rsidR="002B28CC" w:rsidRPr="002B28CC" w:rsidRDefault="002B28CC" w:rsidP="002B28CC">
      <w:pPr>
        <w:pStyle w:val="2"/>
        <w:shd w:val="clear" w:color="auto" w:fill="auto"/>
        <w:tabs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 xml:space="preserve">Руководители практики: </w:t>
      </w:r>
    </w:p>
    <w:p w14:paraId="1DA69E5C" w14:textId="77777777" w:rsidR="002B28CC" w:rsidRPr="002B28CC" w:rsidRDefault="002B28CC" w:rsidP="002B28CC">
      <w:pPr>
        <w:pStyle w:val="2"/>
        <w:shd w:val="clear" w:color="auto" w:fill="auto"/>
        <w:tabs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От академии __________________________________________ Берулько А.А.</w:t>
      </w:r>
    </w:p>
    <w:p w14:paraId="1C15F46F" w14:textId="2D7ECEEA" w:rsidR="002B28CC" w:rsidRPr="002B28CC" w:rsidRDefault="002B28CC" w:rsidP="002B28CC">
      <w:pPr>
        <w:pStyle w:val="2"/>
        <w:shd w:val="clear" w:color="auto" w:fill="auto"/>
        <w:tabs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 xml:space="preserve">От предприятия ________________________________________ </w:t>
      </w:r>
      <w:r>
        <w:rPr>
          <w:sz w:val="28"/>
          <w:szCs w:val="28"/>
          <w:lang w:val="ru-RU"/>
        </w:rPr>
        <w:t>Е.В. Рассоха</w:t>
      </w:r>
    </w:p>
    <w:p w14:paraId="114F04F8" w14:textId="77777777" w:rsidR="002B28CC" w:rsidRPr="002B28CC" w:rsidRDefault="002B28CC" w:rsidP="002B28CC">
      <w:pPr>
        <w:pStyle w:val="2"/>
        <w:shd w:val="clear" w:color="auto" w:fill="auto"/>
        <w:tabs>
          <w:tab w:val="left" w:leader="underscore" w:pos="9356"/>
        </w:tabs>
        <w:spacing w:after="0" w:line="360" w:lineRule="auto"/>
        <w:ind w:firstLine="0"/>
        <w:jc w:val="left"/>
        <w:rPr>
          <w:sz w:val="28"/>
          <w:szCs w:val="28"/>
          <w:lang w:val="ru-RU"/>
        </w:rPr>
      </w:pPr>
    </w:p>
    <w:p w14:paraId="1F7E4BE1" w14:textId="77777777" w:rsidR="002B28CC" w:rsidRPr="002B28CC" w:rsidRDefault="002B28CC" w:rsidP="002B28CC">
      <w:pPr>
        <w:pStyle w:val="2"/>
        <w:shd w:val="clear" w:color="auto" w:fill="auto"/>
        <w:spacing w:after="0" w:line="360" w:lineRule="auto"/>
        <w:ind w:firstLine="0"/>
        <w:jc w:val="left"/>
        <w:rPr>
          <w:sz w:val="22"/>
          <w:szCs w:val="22"/>
          <w:lang w:val="ru-RU"/>
        </w:rPr>
      </w:pPr>
      <w:r w:rsidRPr="002B28CC">
        <w:rPr>
          <w:sz w:val="22"/>
          <w:szCs w:val="22"/>
          <w:lang w:val="ru-RU"/>
        </w:rPr>
        <w:t>М.П.</w:t>
      </w:r>
    </w:p>
    <w:p w14:paraId="4B31A98A" w14:textId="77777777" w:rsidR="002B28CC" w:rsidRPr="002B28CC" w:rsidRDefault="002B28CC" w:rsidP="002B28CC">
      <w:pPr>
        <w:pStyle w:val="Bodytext140"/>
        <w:shd w:val="clear" w:color="auto" w:fill="auto"/>
        <w:spacing w:before="0" w:after="0" w:line="360" w:lineRule="auto"/>
        <w:ind w:left="1985"/>
        <w:rPr>
          <w:sz w:val="24"/>
          <w:szCs w:val="28"/>
          <w:vertAlign w:val="superscript"/>
          <w:lang w:val="ru-RU"/>
        </w:rPr>
      </w:pPr>
    </w:p>
    <w:p w14:paraId="4B41F2D1" w14:textId="77777777" w:rsidR="002B28CC" w:rsidRPr="002B28CC" w:rsidRDefault="002B28CC" w:rsidP="002B28CC">
      <w:pPr>
        <w:pStyle w:val="Bodytext130"/>
        <w:shd w:val="clear" w:color="auto" w:fill="auto"/>
        <w:tabs>
          <w:tab w:val="left" w:leader="underscore" w:pos="8191"/>
        </w:tabs>
        <w:spacing w:before="0" w:after="0" w:line="360" w:lineRule="auto"/>
        <w:ind w:firstLine="0"/>
        <w:jc w:val="left"/>
        <w:rPr>
          <w:sz w:val="28"/>
          <w:szCs w:val="28"/>
          <w:lang w:val="ru-RU"/>
        </w:rPr>
      </w:pPr>
      <w:r w:rsidRPr="002B28CC">
        <w:rPr>
          <w:sz w:val="28"/>
          <w:szCs w:val="28"/>
          <w:lang w:val="ru-RU"/>
        </w:rPr>
        <w:t>Отчет защищен с оценкой ___________________________________________</w:t>
      </w:r>
    </w:p>
    <w:p w14:paraId="3C0D140B" w14:textId="77777777" w:rsidR="002B28CC" w:rsidRPr="00D300FC" w:rsidRDefault="002B28CC" w:rsidP="002B28CC">
      <w:pPr>
        <w:pStyle w:val="Bodytext130"/>
        <w:shd w:val="clear" w:color="auto" w:fill="auto"/>
        <w:tabs>
          <w:tab w:val="left" w:pos="1198"/>
          <w:tab w:val="left" w:pos="3890"/>
        </w:tabs>
        <w:spacing w:before="0" w:after="0" w:line="360" w:lineRule="auto"/>
        <w:ind w:firstLine="0"/>
        <w:jc w:val="left"/>
        <w:rPr>
          <w:sz w:val="28"/>
          <w:szCs w:val="28"/>
          <w:lang w:val="ru-RU"/>
        </w:rPr>
      </w:pPr>
      <w:r w:rsidRPr="00D300FC">
        <w:rPr>
          <w:sz w:val="28"/>
          <w:szCs w:val="28"/>
          <w:lang w:val="ru-RU"/>
        </w:rPr>
        <w:t>«_____» _______________ 20___ г.</w:t>
      </w:r>
    </w:p>
    <w:p w14:paraId="102093C5" w14:textId="77777777" w:rsidR="002B28CC" w:rsidRPr="00D300FC" w:rsidRDefault="002B28CC" w:rsidP="002B28CC">
      <w:pPr>
        <w:pStyle w:val="2"/>
        <w:shd w:val="clear" w:color="auto" w:fill="auto"/>
        <w:spacing w:after="0" w:line="360" w:lineRule="auto"/>
        <w:ind w:firstLine="0"/>
        <w:jc w:val="left"/>
        <w:rPr>
          <w:sz w:val="28"/>
          <w:szCs w:val="28"/>
          <w:lang w:val="ru-RU"/>
        </w:rPr>
      </w:pPr>
    </w:p>
    <w:p w14:paraId="4CD1963A" w14:textId="77777777" w:rsidR="002B28CC" w:rsidRDefault="002B28CC" w:rsidP="002B28CC">
      <w:pPr>
        <w:pStyle w:val="2"/>
        <w:widowControl w:val="0"/>
        <w:shd w:val="clear" w:color="auto" w:fill="auto"/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Краснодар, 202</w:t>
      </w:r>
      <w:r w:rsidRPr="00EF1DE6">
        <w:rPr>
          <w:sz w:val="28"/>
          <w:szCs w:val="28"/>
        </w:rPr>
        <w:t>3</w:t>
      </w:r>
    </w:p>
    <w:p w14:paraId="50EEFD37" w14:textId="77777777" w:rsidR="002B28CC" w:rsidRDefault="002B28CC" w:rsidP="002B28CC">
      <w:pPr>
        <w:pStyle w:val="TOC1"/>
        <w:rPr>
          <w:szCs w:val="22"/>
          <w:lang w:val="ru-RU"/>
        </w:rPr>
      </w:pPr>
    </w:p>
    <w:sdt>
      <w:sdtPr>
        <w:rPr>
          <w:sz w:val="24"/>
          <w:szCs w:val="22"/>
        </w:rPr>
        <w:id w:val="-4098524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35414" w14:textId="55AC6016" w:rsidR="00C10BA5" w:rsidRPr="00C10BA5" w:rsidRDefault="00C10BA5" w:rsidP="002B28CC">
          <w:pPr>
            <w:pStyle w:val="TOC1"/>
            <w:rPr>
              <w:b/>
              <w:bCs/>
              <w:lang w:val="ru-RU"/>
            </w:rPr>
          </w:pPr>
          <w:r w:rsidRPr="00C10BA5">
            <w:rPr>
              <w:b/>
              <w:bCs/>
              <w:lang w:val="ru-RU"/>
            </w:rPr>
            <w:t>СОДЕРЖАНИЕ</w:t>
          </w:r>
        </w:p>
        <w:p w14:paraId="70DCC1E8" w14:textId="77777777" w:rsidR="00C10BA5" w:rsidRPr="00C10BA5" w:rsidRDefault="00C10BA5" w:rsidP="000F7F48">
          <w:pPr>
            <w:widowControl w:val="0"/>
            <w:rPr>
              <w:lang w:val="ru-RU"/>
            </w:rPr>
          </w:pPr>
        </w:p>
        <w:p w14:paraId="1FBF1F50" w14:textId="2F6FA55F" w:rsidR="00C10BA5" w:rsidRPr="00C10BA5" w:rsidRDefault="009A22E0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C10BA5">
            <w:fldChar w:fldCharType="begin"/>
          </w:r>
          <w:r w:rsidRPr="00C10BA5">
            <w:instrText xml:space="preserve"> TOC \o "1-3" \h \z \u </w:instrText>
          </w:r>
          <w:r w:rsidRPr="00C10BA5">
            <w:fldChar w:fldCharType="separate"/>
          </w:r>
          <w:hyperlink w:anchor="_Toc138753509" w:history="1">
            <w:r w:rsidR="00C10BA5" w:rsidRPr="00C10BA5">
              <w:rPr>
                <w:rStyle w:val="Hyperlink"/>
                <w:noProof/>
              </w:rPr>
              <w:t>ВВЕДЕНИЕ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_Toc138753509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3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0220F3EB" w14:textId="4C5D8722" w:rsidR="00C10BA5" w:rsidRPr="00C10BA5" w:rsidRDefault="00CA6C76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138753510" w:history="1">
            <w:r w:rsidR="00C10BA5" w:rsidRPr="00C10BA5">
              <w:rPr>
                <w:rStyle w:val="Hyperlink"/>
                <w:noProof/>
              </w:rPr>
              <w:t>1 Анализ предметной области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_Toc138753510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5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453A2628" w14:textId="2CDD1DBF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1" w:history="1">
            <w:r w:rsidR="00C10BA5" w:rsidRPr="00C10BA5">
              <w:rPr>
                <w:rStyle w:val="Hyperlink"/>
              </w:rPr>
              <w:t>1.1 Организационная структура базы практики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_Toc138753511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5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62D6B7AE" w14:textId="47456B4E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2" w:history="1">
            <w:r w:rsidR="00C10BA5" w:rsidRPr="00C10BA5">
              <w:rPr>
                <w:rStyle w:val="Hyperlink"/>
              </w:rPr>
              <w:t>1.2 Структура информационной технологии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_Toc138753512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7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6251754F" w14:textId="6BF5DDB0" w:rsidR="00C10BA5" w:rsidRPr="00C10BA5" w:rsidRDefault="00CA6C76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138753513" w:history="1">
            <w:r w:rsidR="00C10BA5" w:rsidRPr="00C10BA5">
              <w:rPr>
                <w:rStyle w:val="Hyperlink"/>
                <w:noProof/>
              </w:rPr>
              <w:t>2 Исследование работы по информационной системы предприятия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_Toc138753513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11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6A0E5580" w14:textId="450D4262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4" w:history="1">
            <w:r w:rsidR="00C10BA5" w:rsidRPr="00C10BA5">
              <w:rPr>
                <w:rStyle w:val="Hyperlink"/>
              </w:rPr>
              <w:t>2.1 Описание прикладных процессов информационной системы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_Toc138753514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11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42F30EBA" w14:textId="1AA8323A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5" w:history="1">
            <w:r w:rsidR="00C10BA5" w:rsidRPr="00C10BA5">
              <w:rPr>
                <w:rStyle w:val="Hyperlink"/>
              </w:rPr>
              <w:t>2.2 Внедрение ПО на базе деканата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_Toc138753515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12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0188DFBF" w14:textId="020DCEE4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6" w:history="1">
            <w:r w:rsidR="00C10BA5" w:rsidRPr="00C10BA5">
              <w:rPr>
                <w:rStyle w:val="Hyperlink"/>
              </w:rPr>
              <w:t>2.3 Общая информация о используемых баз данных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_Toc138753516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13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7AFC649F" w14:textId="00033879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7" w:history="1">
            <w:r w:rsidR="00C10BA5" w:rsidRPr="00C10BA5">
              <w:rPr>
                <w:rStyle w:val="Hyperlink"/>
              </w:rPr>
              <w:t>2.4 Разработка проектной документации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_Toc138753517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20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3FAD177B" w14:textId="01563E8A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18" w:history="1">
            <w:r w:rsidR="00C10BA5" w:rsidRPr="00C10BA5">
              <w:rPr>
                <w:rStyle w:val="Hyperlink"/>
              </w:rPr>
              <w:t>2.5 UML Диаграмма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_Toc138753518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33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6E6AA877" w14:textId="66111087" w:rsidR="00C10BA5" w:rsidRPr="00C10BA5" w:rsidRDefault="00CA6C76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138753519" w:history="1">
            <w:r w:rsidR="00C10BA5" w:rsidRPr="00C10BA5">
              <w:rPr>
                <w:rStyle w:val="Hyperlink"/>
                <w:noProof/>
              </w:rPr>
              <w:t>3 Обоснование и выбор инструментальной среды разработки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_Toc138753519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35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0CCDD4D2" w14:textId="5C8C724E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20" w:history="1">
            <w:r w:rsidR="00C10BA5" w:rsidRPr="00C10BA5">
              <w:rPr>
                <w:rStyle w:val="Hyperlink"/>
              </w:rPr>
              <w:t>3.1 Определение структуры базы данных информационной системы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_Toc138753520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35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4F6A2BDE" w14:textId="33EDEE04" w:rsidR="00C10BA5" w:rsidRPr="00C10BA5" w:rsidRDefault="00CA6C76" w:rsidP="000F7F48">
          <w:pPr>
            <w:pStyle w:val="TOC2"/>
            <w:widowControl w:val="0"/>
            <w:rPr>
              <w:rFonts w:asciiTheme="minorHAnsi" w:eastAsiaTheme="minorEastAsia" w:hAnsiTheme="minorHAnsi" w:cstheme="minorBidi"/>
              <w:color w:val="auto"/>
              <w:lang w:val="ru-RU" w:eastAsia="ru-RU"/>
            </w:rPr>
          </w:pPr>
          <w:hyperlink w:anchor="_Toc138753521" w:history="1">
            <w:r w:rsidR="00C10BA5" w:rsidRPr="00C10BA5">
              <w:rPr>
                <w:rStyle w:val="Hyperlink"/>
              </w:rPr>
              <w:t>3.2 Разработка пользовательского интерфейса ИС</w:t>
            </w:r>
            <w:r w:rsidR="00C10BA5" w:rsidRPr="00C10BA5">
              <w:rPr>
                <w:webHidden/>
              </w:rPr>
              <w:tab/>
            </w:r>
            <w:r w:rsidR="00C10BA5" w:rsidRPr="00C10BA5">
              <w:rPr>
                <w:webHidden/>
              </w:rPr>
              <w:fldChar w:fldCharType="begin"/>
            </w:r>
            <w:r w:rsidR="00C10BA5" w:rsidRPr="00C10BA5">
              <w:rPr>
                <w:webHidden/>
              </w:rPr>
              <w:instrText xml:space="preserve"> PAGEREF _Toc138753521 \h </w:instrText>
            </w:r>
            <w:r w:rsidR="00C10BA5" w:rsidRPr="00C10BA5">
              <w:rPr>
                <w:webHidden/>
              </w:rPr>
            </w:r>
            <w:r w:rsidR="00C10BA5" w:rsidRPr="00C10BA5">
              <w:rPr>
                <w:webHidden/>
              </w:rPr>
              <w:fldChar w:fldCharType="separate"/>
            </w:r>
            <w:r w:rsidR="001F47E1">
              <w:rPr>
                <w:webHidden/>
              </w:rPr>
              <w:t>36</w:t>
            </w:r>
            <w:r w:rsidR="00C10BA5" w:rsidRPr="00C10BA5">
              <w:rPr>
                <w:webHidden/>
              </w:rPr>
              <w:fldChar w:fldCharType="end"/>
            </w:r>
          </w:hyperlink>
        </w:p>
        <w:p w14:paraId="3721CA9A" w14:textId="36944EFB" w:rsidR="00C10BA5" w:rsidRPr="00C10BA5" w:rsidRDefault="00CA6C76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138753522" w:history="1">
            <w:r w:rsidR="00C10BA5" w:rsidRPr="00C10BA5">
              <w:rPr>
                <w:rStyle w:val="Hyperlink"/>
                <w:noProof/>
              </w:rPr>
              <w:t>ЗАКЛЮЧЕНИЕ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_Toc138753522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40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26663F74" w14:textId="7FBE3F2C" w:rsidR="00C10BA5" w:rsidRPr="00C10BA5" w:rsidRDefault="00CA6C76" w:rsidP="000F7F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138753523" w:history="1">
            <w:r w:rsidR="00C10BA5" w:rsidRPr="00C10BA5">
              <w:rPr>
                <w:rStyle w:val="Hyperlink"/>
                <w:noProof/>
              </w:rPr>
              <w:t>СПИСОК ИСПОЛЬЗОВАННЫХ ИСТОЧНИКОВ</w:t>
            </w:r>
            <w:r w:rsidR="00C10BA5" w:rsidRPr="00C10BA5">
              <w:rPr>
                <w:noProof/>
                <w:webHidden/>
              </w:rPr>
              <w:tab/>
            </w:r>
            <w:r w:rsidR="00C10BA5" w:rsidRPr="00C10BA5">
              <w:rPr>
                <w:noProof/>
                <w:webHidden/>
              </w:rPr>
              <w:fldChar w:fldCharType="begin"/>
            </w:r>
            <w:r w:rsidR="00C10BA5" w:rsidRPr="00C10BA5">
              <w:rPr>
                <w:noProof/>
                <w:webHidden/>
              </w:rPr>
              <w:instrText xml:space="preserve"> PAGEREF _Toc138753523 \h </w:instrText>
            </w:r>
            <w:r w:rsidR="00C10BA5" w:rsidRPr="00C10BA5">
              <w:rPr>
                <w:noProof/>
                <w:webHidden/>
              </w:rPr>
            </w:r>
            <w:r w:rsidR="00C10BA5" w:rsidRPr="00C10BA5">
              <w:rPr>
                <w:noProof/>
                <w:webHidden/>
              </w:rPr>
              <w:fldChar w:fldCharType="separate"/>
            </w:r>
            <w:r w:rsidR="001F47E1">
              <w:rPr>
                <w:noProof/>
                <w:webHidden/>
              </w:rPr>
              <w:t>41</w:t>
            </w:r>
            <w:r w:rsidR="00C10BA5" w:rsidRPr="00C10BA5">
              <w:rPr>
                <w:noProof/>
                <w:webHidden/>
              </w:rPr>
              <w:fldChar w:fldCharType="end"/>
            </w:r>
          </w:hyperlink>
        </w:p>
        <w:p w14:paraId="0E04A39B" w14:textId="3B9CFFE3" w:rsidR="009A22E0" w:rsidRPr="00C10BA5" w:rsidRDefault="009A22E0" w:rsidP="000F7F48">
          <w:pPr>
            <w:widowControl w:val="0"/>
            <w:spacing w:after="0" w:line="360" w:lineRule="auto"/>
            <w:ind w:left="0" w:firstLine="709"/>
            <w:rPr>
              <w:sz w:val="28"/>
              <w:szCs w:val="28"/>
            </w:rPr>
          </w:pPr>
          <w:r w:rsidRPr="00C10BA5">
            <w:rPr>
              <w:noProof/>
              <w:sz w:val="28"/>
              <w:szCs w:val="28"/>
            </w:rPr>
            <w:fldChar w:fldCharType="end"/>
          </w:r>
        </w:p>
      </w:sdtContent>
    </w:sdt>
    <w:p w14:paraId="690EAB43" w14:textId="0885CB60" w:rsidR="00761EAC" w:rsidRDefault="00761EAC" w:rsidP="000F7F48">
      <w:pPr>
        <w:widowControl w:val="0"/>
        <w:spacing w:after="0" w:line="360" w:lineRule="auto"/>
        <w:ind w:left="0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E232D98" w14:textId="4AEE7644" w:rsidR="001B0FAC" w:rsidRDefault="001B0FAC" w:rsidP="000F7F48">
      <w:pPr>
        <w:pStyle w:val="a4"/>
        <w:outlineLvl w:val="0"/>
      </w:pPr>
      <w:bookmarkStart w:id="2" w:name="_Toc138753509"/>
      <w:r>
        <w:lastRenderedPageBreak/>
        <w:t>ВВЕДЕНИЕ</w:t>
      </w:r>
      <w:bookmarkEnd w:id="2"/>
    </w:p>
    <w:p w14:paraId="77C02A00" w14:textId="77777777" w:rsidR="00E94B70" w:rsidRDefault="00E94B70" w:rsidP="000F7F48">
      <w:pPr>
        <w:pStyle w:val="a4"/>
      </w:pPr>
    </w:p>
    <w:p w14:paraId="4F562B71" w14:textId="77777777" w:rsidR="00E94B70" w:rsidRDefault="00E94B70" w:rsidP="000F7F48">
      <w:pPr>
        <w:pStyle w:val="a2"/>
      </w:pPr>
      <w:r>
        <w:t>Производственная практика — это важный этап обучения студентов, который предполагает получение практических навыков и опыта работы в производственной среде. Она является неотъемлемой частью подготовки специалистов в различных областях, таких как инженерное дело, информационные технологии, экономика и многие другие.</w:t>
      </w:r>
    </w:p>
    <w:p w14:paraId="37CD7753" w14:textId="77777777" w:rsidR="00E94B70" w:rsidRDefault="00E94B70" w:rsidP="000F7F48">
      <w:pPr>
        <w:pStyle w:val="a2"/>
      </w:pPr>
      <w:r>
        <w:t>Во время производственной практики студенты имеют возможность применить свои теоретические знания на практике, ознакомиться с работой предприятий и организаций различных отраслей, а также научиться взаимодействовать со специалистами в своей области.</w:t>
      </w:r>
    </w:p>
    <w:p w14:paraId="60678CDB" w14:textId="77777777" w:rsidR="00E94B70" w:rsidRDefault="00E94B70" w:rsidP="000F7F48">
      <w:pPr>
        <w:pStyle w:val="a2"/>
      </w:pPr>
      <w:r>
        <w:t>Кроме того, производственная практика позволяет студентам приобрести навыки работы в коллективе, развить коммуникативные и лидерские качества, а также осознать важность эффективной организации рабочего процесса.</w:t>
      </w:r>
    </w:p>
    <w:p w14:paraId="7F93A85D" w14:textId="77777777" w:rsidR="00E94B70" w:rsidRDefault="00E94B70" w:rsidP="000F7F48">
      <w:pPr>
        <w:pStyle w:val="a2"/>
      </w:pPr>
      <w:r>
        <w:t>В целом, производственная практика является важным компонентом обучения, который помогает студентам углубить свои знания в своей профессиональной области и подготовиться к будущей карьере.</w:t>
      </w:r>
    </w:p>
    <w:p w14:paraId="75CDD15B" w14:textId="3094FD3D" w:rsidR="00E94B70" w:rsidRPr="00E94B70" w:rsidRDefault="003569B2" w:rsidP="000F7F48">
      <w:pPr>
        <w:pStyle w:val="a2"/>
        <w:rPr>
          <w:color w:val="auto"/>
        </w:rPr>
      </w:pPr>
      <w:r>
        <w:t xml:space="preserve">Данный </w:t>
      </w:r>
      <w:r w:rsidR="00E94B70" w:rsidRPr="00E94B70">
        <w:t>отчет по производственной практике представляет собой подробное описание опыта студента в данной области и его умение применять полученные в учебном процессе знания на практике. В ходе прохождения производственной практики студент получает возможность ознакомиться не только с основными производственными процессами, но и с организационной структурой и управлением предприятием. Важно отметить, что опыт, полученный в рамках производственной практики, может стать отправной точкой для дальнейшего карьерного роста и развития.</w:t>
      </w:r>
    </w:p>
    <w:p w14:paraId="73E59727" w14:textId="77777777" w:rsidR="00E94B70" w:rsidRPr="00E94B70" w:rsidRDefault="00E94B70" w:rsidP="000F7F48">
      <w:pPr>
        <w:pStyle w:val="a2"/>
      </w:pPr>
      <w:r w:rsidRPr="00E94B70">
        <w:t xml:space="preserve">В данном отчете будет представлено подробное описание проведенной производственной практики, ее целей и задач, а также результатов, полученных в ходе выполнения поставленных задач. Основное внимание будет уделено </w:t>
      </w:r>
      <w:r w:rsidRPr="00E94B70">
        <w:lastRenderedPageBreak/>
        <w:t>структуре и функционированию организации, где проходила практика, и ее производственным процессам.</w:t>
      </w:r>
    </w:p>
    <w:p w14:paraId="02CD2A8D" w14:textId="68CB5D54" w:rsidR="00834B3D" w:rsidRDefault="00834B3D" w:rsidP="000F7F48">
      <w:pPr>
        <w:pStyle w:val="a2"/>
      </w:pPr>
      <w:r>
        <w:t>Электронный журнал посещаемости является актуальной и важной технологией для современных учебных заведений и организаций. Он позволяет автоматизировать процесс учета посещаемости студентов или сотрудников, обеспечивая точность и своевременность данных.</w:t>
      </w:r>
    </w:p>
    <w:p w14:paraId="1B4C8154" w14:textId="6E8D7EBD" w:rsidR="00E94B70" w:rsidRPr="00E94B70" w:rsidRDefault="00E94B70" w:rsidP="000F7F48">
      <w:pPr>
        <w:pStyle w:val="a2"/>
      </w:pPr>
      <w:r w:rsidRPr="00E94B70">
        <w:t xml:space="preserve">Целью </w:t>
      </w:r>
      <w:r w:rsidR="000F7F48">
        <w:t>производственной практики</w:t>
      </w:r>
      <w:r w:rsidRPr="00E94B70">
        <w:t xml:space="preserve"> </w:t>
      </w:r>
      <w:r w:rsidR="007406C5">
        <w:t xml:space="preserve">является создание </w:t>
      </w:r>
      <w:r w:rsidR="00B6726D">
        <w:t>общего сетевого журнала,</w:t>
      </w:r>
      <w:r w:rsidR="007406C5">
        <w:t xml:space="preserve"> использующего базы данных для хранения истории посещаемости учеников.</w:t>
      </w:r>
    </w:p>
    <w:p w14:paraId="75AD5103" w14:textId="4796A9C1" w:rsidR="00E94B70" w:rsidRDefault="00E94B70" w:rsidP="000F7F48">
      <w:pPr>
        <w:pStyle w:val="a2"/>
      </w:pPr>
      <w:r>
        <w:t>Задачи включа</w:t>
      </w:r>
      <w:r w:rsidR="000F7F48">
        <w:t>ют</w:t>
      </w:r>
      <w:r>
        <w:t>:</w:t>
      </w:r>
    </w:p>
    <w:p w14:paraId="5E0AE9FF" w14:textId="3DB62910" w:rsidR="00E94B70" w:rsidRPr="00E94B70" w:rsidRDefault="007406C5" w:rsidP="000F7F48">
      <w:pPr>
        <w:pStyle w:val="a2"/>
        <w:numPr>
          <w:ilvl w:val="0"/>
          <w:numId w:val="5"/>
        </w:numPr>
        <w:ind w:left="0" w:firstLine="709"/>
      </w:pPr>
      <w:r>
        <w:t>Слежка и расчет посещаемости учеников</w:t>
      </w:r>
      <w:r w:rsidR="00E94B70" w:rsidRPr="00E94B70">
        <w:t>;</w:t>
      </w:r>
    </w:p>
    <w:p w14:paraId="63BFB746" w14:textId="3AFCAB74" w:rsidR="00E94B70" w:rsidRPr="00E94B70" w:rsidRDefault="007406C5" w:rsidP="000F7F48">
      <w:pPr>
        <w:pStyle w:val="a2"/>
        <w:numPr>
          <w:ilvl w:val="0"/>
          <w:numId w:val="5"/>
        </w:numPr>
        <w:ind w:left="0" w:firstLine="709"/>
      </w:pPr>
      <w:r>
        <w:t>Введение успеваемости всех учеников</w:t>
      </w:r>
      <w:r w:rsidR="00E94B70" w:rsidRPr="00E94B70">
        <w:t>;</w:t>
      </w:r>
    </w:p>
    <w:p w14:paraId="13FEE143" w14:textId="255A2C9F" w:rsidR="00E94B70" w:rsidRPr="00272EAE" w:rsidRDefault="007406C5" w:rsidP="000F7F48">
      <w:pPr>
        <w:pStyle w:val="a2"/>
        <w:numPr>
          <w:ilvl w:val="0"/>
          <w:numId w:val="5"/>
        </w:numPr>
        <w:ind w:left="0" w:firstLine="709"/>
      </w:pPr>
      <w:r>
        <w:t>Вывод статистики для каждого ученика персонально</w:t>
      </w:r>
      <w:r w:rsidR="00E94B70" w:rsidRPr="00E94B70">
        <w:t>;</w:t>
      </w:r>
    </w:p>
    <w:p w14:paraId="1C681C07" w14:textId="0EF02353" w:rsidR="00AF1012" w:rsidRDefault="00834B3D" w:rsidP="008109AF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Объектом </w:t>
      </w:r>
      <w:r w:rsidR="008109AF">
        <w:rPr>
          <w:sz w:val="28"/>
          <w:szCs w:val="28"/>
          <w:lang w:val="ru-RU"/>
        </w:rPr>
        <w:t>является н</w:t>
      </w:r>
      <w:r w:rsidR="008109AF" w:rsidRPr="008109AF">
        <w:rPr>
          <w:sz w:val="28"/>
          <w:szCs w:val="28"/>
          <w:lang w:val="ru-RU"/>
        </w:rPr>
        <w:t>егосударственное аккредитованное некоммерческое частное образовательное учреждение высшего образования</w:t>
      </w:r>
      <w:r w:rsidR="008109AF">
        <w:rPr>
          <w:sz w:val="28"/>
          <w:szCs w:val="28"/>
          <w:lang w:val="ru-RU"/>
        </w:rPr>
        <w:t xml:space="preserve"> </w:t>
      </w:r>
      <w:r w:rsidR="008109AF" w:rsidRPr="008109AF">
        <w:rPr>
          <w:sz w:val="28"/>
          <w:szCs w:val="28"/>
          <w:lang w:val="ru-RU"/>
        </w:rPr>
        <w:t>"Академия маркетинга и социально-информационных технологий-ИМСИТ"</w:t>
      </w:r>
      <w:r w:rsidR="008109AF">
        <w:rPr>
          <w:sz w:val="28"/>
          <w:szCs w:val="28"/>
          <w:lang w:val="ru-RU"/>
        </w:rPr>
        <w:t>.</w:t>
      </w:r>
    </w:p>
    <w:p w14:paraId="169CA67E" w14:textId="447CD655" w:rsidR="00BA3419" w:rsidRPr="008109AF" w:rsidRDefault="00F42C8A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  <w:r w:rsidRPr="00F42C8A">
        <w:rPr>
          <w:sz w:val="28"/>
          <w:szCs w:val="28"/>
          <w:lang w:val="ru-RU"/>
        </w:rPr>
        <w:t xml:space="preserve">Предметом </w:t>
      </w:r>
      <w:r w:rsidR="008109AF">
        <w:rPr>
          <w:sz w:val="28"/>
          <w:szCs w:val="28"/>
          <w:lang w:val="ru-RU"/>
        </w:rPr>
        <w:t xml:space="preserve">является процесс разработки программы, которая позволит вести учет успеваемости учеников и быстро импортировать таблицы в </w:t>
      </w:r>
      <w:r w:rsidR="008109AF">
        <w:rPr>
          <w:sz w:val="28"/>
          <w:szCs w:val="28"/>
        </w:rPr>
        <w:t>Excel</w:t>
      </w:r>
      <w:r w:rsidR="008109AF" w:rsidRPr="008109AF">
        <w:rPr>
          <w:sz w:val="28"/>
          <w:szCs w:val="28"/>
          <w:lang w:val="ru-RU"/>
        </w:rPr>
        <w:t xml:space="preserve"> </w:t>
      </w:r>
      <w:r w:rsidR="008109AF">
        <w:rPr>
          <w:sz w:val="28"/>
          <w:szCs w:val="28"/>
          <w:lang w:val="ru-RU"/>
        </w:rPr>
        <w:t>и текстовые редакторы.</w:t>
      </w:r>
    </w:p>
    <w:p w14:paraId="79B61EBB" w14:textId="5AC5EAA3" w:rsidR="00E94B70" w:rsidRPr="001B0FAC" w:rsidRDefault="00E94B70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903377F" w14:textId="660BCF78" w:rsidR="003758E0" w:rsidRDefault="00ED4014" w:rsidP="000F7F48">
      <w:pPr>
        <w:pStyle w:val="a1"/>
        <w:outlineLvl w:val="0"/>
      </w:pPr>
      <w:bookmarkStart w:id="3" w:name="_Toc138753510"/>
      <w:r w:rsidRPr="00ED4014">
        <w:lastRenderedPageBreak/>
        <w:t>1 Анализ предметной области</w:t>
      </w:r>
      <w:bookmarkEnd w:id="3"/>
    </w:p>
    <w:p w14:paraId="62D92E37" w14:textId="77777777" w:rsidR="00ED4014" w:rsidRDefault="00ED4014" w:rsidP="000F7F48">
      <w:pPr>
        <w:pStyle w:val="a1"/>
      </w:pPr>
    </w:p>
    <w:p w14:paraId="5BA62156" w14:textId="0DBFC2C5" w:rsidR="00ED4014" w:rsidRDefault="00ED4014" w:rsidP="000F7F48">
      <w:pPr>
        <w:pStyle w:val="a1"/>
        <w:outlineLvl w:val="1"/>
      </w:pPr>
      <w:bookmarkStart w:id="4" w:name="_Toc138753511"/>
      <w:r w:rsidRPr="00ED4014">
        <w:t xml:space="preserve">1.1 </w:t>
      </w:r>
      <w:r>
        <w:t>О</w:t>
      </w:r>
      <w:r w:rsidRPr="00ED4014">
        <w:t>рганизационная структура базы практики</w:t>
      </w:r>
      <w:bookmarkEnd w:id="4"/>
    </w:p>
    <w:p w14:paraId="5B81A933" w14:textId="23A0AD94" w:rsidR="00ED4014" w:rsidRDefault="00B6726D" w:rsidP="000F7F48">
      <w:pPr>
        <w:widowControl w:val="0"/>
        <w:spacing w:after="0" w:line="360" w:lineRule="auto"/>
        <w:ind w:left="0"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</w:p>
    <w:p w14:paraId="1DDD446F" w14:textId="1945366D" w:rsidR="00FB054D" w:rsidRDefault="00FB054D" w:rsidP="000F7F48">
      <w:pPr>
        <w:pStyle w:val="a2"/>
      </w:pPr>
      <w:r w:rsidRPr="00FB054D">
        <w:t xml:space="preserve">Производственная практика – выполнение студентами профессиональных обязанностей на рабочих местах предприятия (учреждения, организации); предоставление студентам работы (или возможность работы в качестве дублера) на основных должностях работников на предприятиях (учреждениях, организациях) и иных объектах по профилю получаемого образования. В процессе ее прохождения студент выполняет должностные обязанности, </w:t>
      </w:r>
      <w:proofErr w:type="spellStart"/>
      <w:r w:rsidRPr="00FB054D">
        <w:t>предумотренные</w:t>
      </w:r>
      <w:proofErr w:type="spellEnd"/>
      <w:r w:rsidRPr="00FB054D">
        <w:t xml:space="preserve"> «Квалификационными требованиями (профессиональными стандартами) к основным должностям работников отрасли» для специалистов второго квалификационного уровня. </w:t>
      </w:r>
    </w:p>
    <w:p w14:paraId="1BA60D45" w14:textId="77777777" w:rsidR="00FB054D" w:rsidRDefault="00FB054D" w:rsidP="000F7F48">
      <w:pPr>
        <w:pStyle w:val="a2"/>
      </w:pPr>
      <w:r w:rsidRPr="00FB054D">
        <w:t>Руководителем практики от академии или от организации могут быть внесены</w:t>
      </w:r>
      <w:r>
        <w:t xml:space="preserve"> </w:t>
      </w:r>
      <w:r w:rsidRPr="00FB054D">
        <w:t>изменения и дополнения в определение этапов, в задания на каждом из этапов в зависимости от особенностей предприятия (организации) – базы практики. Источниками информации могут служить документы (отчеты, архивы, публикации и пр.), как внутренние, так и внешние, а также данные, полученные путем опроса членов органа (анкетирование, интервьюирование) и личных наблюдений практиканта.</w:t>
      </w:r>
    </w:p>
    <w:p w14:paraId="5FCCE7F5" w14:textId="77777777" w:rsidR="00FB054D" w:rsidRDefault="00FB054D" w:rsidP="000F7F48">
      <w:pPr>
        <w:pStyle w:val="a2"/>
      </w:pPr>
      <w:r w:rsidRPr="00FB054D">
        <w:t xml:space="preserve"> Руководитель должен составлять задание для студента индивидуально, с учетом места и характера практической деятельности.</w:t>
      </w:r>
    </w:p>
    <w:p w14:paraId="311D0692" w14:textId="4191D8B2" w:rsidR="00FB054D" w:rsidRDefault="00FB054D" w:rsidP="000F7F48">
      <w:pPr>
        <w:pStyle w:val="a2"/>
      </w:pPr>
      <w:r w:rsidRPr="00FB054D">
        <w:t xml:space="preserve"> В результате проведенной работы студенты делают выводы о сущности, задачах и технологии (методологии и методиках) профессиональной деятельности в рамках специальности, осуществляют сбор эмпирического материала для выполнения курсовых и выпускных квалификационных работ. При этом каждым студентом должна быть квалифицированно проанализирована та или иная конкретная проблемная область в сфере</w:t>
      </w:r>
      <w:r>
        <w:t xml:space="preserve"> </w:t>
      </w:r>
      <w:r w:rsidRPr="00FB054D">
        <w:t xml:space="preserve">предоставления услуг; </w:t>
      </w:r>
      <w:r w:rsidRPr="00FB054D">
        <w:lastRenderedPageBreak/>
        <w:t xml:space="preserve">разработана программа и предложен инструментарий исследования по данной проблематике; сделаны заключения о возможности практического использования (внедрения) полученных результатов. Защита отчета проходит по всем этапам. </w:t>
      </w:r>
    </w:p>
    <w:p w14:paraId="127EFF7E" w14:textId="3071D2D1" w:rsidR="00F94D95" w:rsidRDefault="00FB054D" w:rsidP="000F7F48">
      <w:pPr>
        <w:pStyle w:val="a2"/>
      </w:pPr>
      <w:r w:rsidRPr="00FB054D">
        <w:t>Защита проводится в виде доклада перед всеми студентами группы. Надо быть готовым ответить на все связанные с отчетом вопросы, возникшие во время доклада.</w:t>
      </w:r>
    </w:p>
    <w:p w14:paraId="55497205" w14:textId="77777777" w:rsidR="00F94D95" w:rsidRPr="00F94D95" w:rsidRDefault="00F94D95" w:rsidP="000F7F48">
      <w:pPr>
        <w:widowControl w:val="0"/>
        <w:shd w:val="clear" w:color="auto" w:fill="FFFFFF"/>
        <w:spacing w:after="0" w:line="360" w:lineRule="auto"/>
        <w:ind w:left="0" w:firstLine="709"/>
        <w:rPr>
          <w:sz w:val="28"/>
          <w:szCs w:val="28"/>
          <w:lang w:val="ru-RU" w:eastAsia="ru-RU"/>
        </w:rPr>
      </w:pPr>
      <w:r w:rsidRPr="00F94D95">
        <w:rPr>
          <w:sz w:val="28"/>
          <w:szCs w:val="28"/>
          <w:lang w:val="ru-RU" w:eastAsia="ru-RU"/>
        </w:rPr>
        <w:t xml:space="preserve">В 1994 году была создана Академия для удовлетворения растущих потребностей рыночной экономики России в высококвалифицированных специалистах. Её основал доктор исторических наук, профессор, заслуженный деятель науки Кубани С.Н. </w:t>
      </w:r>
      <w:proofErr w:type="spellStart"/>
      <w:r w:rsidRPr="00F94D95">
        <w:rPr>
          <w:sz w:val="28"/>
          <w:szCs w:val="28"/>
          <w:lang w:val="ru-RU" w:eastAsia="ru-RU"/>
        </w:rPr>
        <w:t>Якаев</w:t>
      </w:r>
      <w:proofErr w:type="spellEnd"/>
      <w:r w:rsidRPr="00F94D95">
        <w:rPr>
          <w:sz w:val="28"/>
          <w:szCs w:val="28"/>
          <w:lang w:val="ru-RU" w:eastAsia="ru-RU"/>
        </w:rPr>
        <w:t xml:space="preserve"> вместе со своими коллегами. За 25 лет Академия стала одним из ведущих вузов на Кубани, который является крупным, научным и культурным центром. На сегодняшний день ИМСИТ </w:t>
      </w:r>
      <w:proofErr w:type="gramStart"/>
      <w:r w:rsidRPr="00F94D95">
        <w:rPr>
          <w:sz w:val="28"/>
          <w:szCs w:val="28"/>
          <w:lang w:val="ru-RU" w:eastAsia="ru-RU"/>
        </w:rPr>
        <w:t>- это</w:t>
      </w:r>
      <w:proofErr w:type="gramEnd"/>
      <w:r w:rsidRPr="00F94D95">
        <w:rPr>
          <w:sz w:val="28"/>
          <w:szCs w:val="28"/>
          <w:lang w:val="ru-RU" w:eastAsia="ru-RU"/>
        </w:rPr>
        <w:t xml:space="preserve"> образовательный холдинг, включающий в себя школу, колледж, ВУЗ, автошколу, центр дополнительного образования детей и региональный центр бизнес-образования.</w:t>
      </w:r>
    </w:p>
    <w:p w14:paraId="7DA81D0D" w14:textId="77777777" w:rsidR="00F94D95" w:rsidRPr="00F94D95" w:rsidRDefault="00F94D95" w:rsidP="000F7F48">
      <w:pPr>
        <w:widowControl w:val="0"/>
        <w:shd w:val="clear" w:color="auto" w:fill="FFFFFF"/>
        <w:spacing w:after="0" w:line="360" w:lineRule="auto"/>
        <w:ind w:left="0" w:firstLine="709"/>
        <w:rPr>
          <w:sz w:val="28"/>
          <w:szCs w:val="28"/>
          <w:lang w:val="ru-RU" w:eastAsia="ru-RU"/>
        </w:rPr>
      </w:pPr>
      <w:r w:rsidRPr="00F94D95">
        <w:rPr>
          <w:sz w:val="28"/>
          <w:szCs w:val="28"/>
          <w:lang w:val="ru-RU" w:eastAsia="ru-RU"/>
        </w:rPr>
        <w:t>Академия маркетинга является одним из крупных негосударственных ВУЗов на юге России. Она включает в себя два института, пять кафедр, академический колледж, центр дополнительного образования детей и взрослых, академическую гимназию и автошколу. ВУЗ является лауреатом конкурса Министерства образования и науки РФ «</w:t>
      </w:r>
      <w:proofErr w:type="spellStart"/>
      <w:r w:rsidRPr="00F94D95">
        <w:rPr>
          <w:sz w:val="28"/>
          <w:szCs w:val="28"/>
          <w:lang w:val="ru-RU" w:eastAsia="ru-RU"/>
        </w:rPr>
        <w:t>Внутривузовские</w:t>
      </w:r>
      <w:proofErr w:type="spellEnd"/>
      <w:r w:rsidRPr="00F94D95">
        <w:rPr>
          <w:sz w:val="28"/>
          <w:szCs w:val="28"/>
          <w:lang w:val="ru-RU" w:eastAsia="ru-RU"/>
        </w:rPr>
        <w:t xml:space="preserve"> системы обеспечения качества подготовки специалистов», дважды лауреатом Премии Администрации Краснодарского края, Дипломантом Премии Правительства РФ и Лауреатом Премии стран СНГ в области качества.</w:t>
      </w:r>
    </w:p>
    <w:p w14:paraId="3F30FC3C" w14:textId="1950AA5A" w:rsidR="00F94D95" w:rsidRPr="00F94D95" w:rsidRDefault="00F94D95" w:rsidP="000F7F48">
      <w:pPr>
        <w:widowControl w:val="0"/>
        <w:shd w:val="clear" w:color="auto" w:fill="FFFFFF"/>
        <w:spacing w:after="0" w:line="360" w:lineRule="auto"/>
        <w:ind w:left="0" w:firstLine="709"/>
        <w:rPr>
          <w:sz w:val="28"/>
          <w:szCs w:val="28"/>
          <w:lang w:val="ru-RU" w:eastAsia="ru-RU"/>
        </w:rPr>
      </w:pPr>
      <w:r w:rsidRPr="00F94D95">
        <w:rPr>
          <w:sz w:val="28"/>
          <w:szCs w:val="28"/>
          <w:lang w:val="ru-RU" w:eastAsia="ru-RU"/>
        </w:rPr>
        <w:t>Академия неуклонно добивается качества обучения через активизацию и совершенствование всех форм учебно-методической и научно-исследовательской, кадровой, организационно-хозяйственной и культурно-воспитательной работы. Она также активно участвует в конкурсах, выставках-презентациях местного, регионального, российского и международного уровней. Академия маркетинга и социально</w:t>
      </w:r>
      <w:r w:rsidRPr="00F94D95">
        <w:rPr>
          <w:sz w:val="28"/>
          <w:szCs w:val="28"/>
          <w:lang w:val="ru-RU"/>
        </w:rPr>
        <w:t>–</w:t>
      </w:r>
      <w:r w:rsidRPr="00F94D95">
        <w:rPr>
          <w:sz w:val="28"/>
          <w:szCs w:val="28"/>
          <w:lang w:val="ru-RU" w:eastAsia="ru-RU"/>
        </w:rPr>
        <w:t xml:space="preserve">информационных технологий ИМСИТ </w:t>
      </w:r>
      <w:r w:rsidRPr="00F94D95">
        <w:rPr>
          <w:sz w:val="28"/>
          <w:szCs w:val="28"/>
          <w:lang w:val="ru-RU" w:eastAsia="ru-RU"/>
        </w:rPr>
        <w:lastRenderedPageBreak/>
        <w:t xml:space="preserve">находится в центре города Краснодар. Она располагается по адресу: улица Зиповская 5Б. </w:t>
      </w:r>
    </w:p>
    <w:p w14:paraId="1074CDE6" w14:textId="77777777" w:rsidR="00F94D95" w:rsidRPr="00777CE8" w:rsidRDefault="00F94D95" w:rsidP="000F7F48">
      <w:pPr>
        <w:pStyle w:val="a8"/>
      </w:pPr>
      <w:r w:rsidRPr="00777CE8">
        <w:t>Управление учебным процессом в подразделениях высшего профессионального образования осуществляют кафедры, а в академическом колледже – отделения. Всего в НАН ЧОУ ВО Академии ИМСИТ создано 4 кафедры и 4 отделения.</w:t>
      </w:r>
    </w:p>
    <w:p w14:paraId="6C0B9C76" w14:textId="77777777" w:rsidR="00F94D95" w:rsidRPr="00777CE8" w:rsidRDefault="00F94D95" w:rsidP="000F7F48">
      <w:pPr>
        <w:pStyle w:val="a8"/>
      </w:pPr>
      <w:r w:rsidRPr="00777CE8">
        <w:t>Кафедры:</w:t>
      </w:r>
    </w:p>
    <w:p w14:paraId="147E45A5" w14:textId="77777777" w:rsidR="00F94D95" w:rsidRPr="00777CE8" w:rsidRDefault="00F94D95" w:rsidP="000F7F48">
      <w:pPr>
        <w:pStyle w:val="a0"/>
        <w:widowControl w:val="0"/>
      </w:pPr>
      <w:r w:rsidRPr="00777CE8">
        <w:t>кафедра математики и вычислительной техники</w:t>
      </w:r>
      <w:r w:rsidRPr="00FB05CE">
        <w:t>;</w:t>
      </w:r>
    </w:p>
    <w:p w14:paraId="4B427846" w14:textId="77777777" w:rsidR="00F94D95" w:rsidRPr="00777CE8" w:rsidRDefault="00F94D95" w:rsidP="000F7F48">
      <w:pPr>
        <w:pStyle w:val="a0"/>
        <w:widowControl w:val="0"/>
      </w:pPr>
      <w:r w:rsidRPr="00777CE8">
        <w:t>кафедра бизнес-процессов и экономической безопасности</w:t>
      </w:r>
      <w:r w:rsidRPr="00FB05CE">
        <w:t>;</w:t>
      </w:r>
    </w:p>
    <w:p w14:paraId="500CEB26" w14:textId="77777777" w:rsidR="00F94D95" w:rsidRPr="00777CE8" w:rsidRDefault="00F94D95" w:rsidP="000F7F48">
      <w:pPr>
        <w:pStyle w:val="a0"/>
        <w:widowControl w:val="0"/>
      </w:pPr>
      <w:r w:rsidRPr="00777CE8">
        <w:t>кафедра государственного и корпоративного управления;</w:t>
      </w:r>
    </w:p>
    <w:p w14:paraId="1AA5E2DB" w14:textId="77777777" w:rsidR="00F94D95" w:rsidRPr="00777CE8" w:rsidRDefault="00F94D95" w:rsidP="000F7F48">
      <w:pPr>
        <w:pStyle w:val="a0"/>
        <w:widowControl w:val="0"/>
      </w:pPr>
      <w:r w:rsidRPr="00777CE8">
        <w:t>кафедра педагогики и межкультурных коммуникаций.</w:t>
      </w:r>
    </w:p>
    <w:p w14:paraId="68FC9B10" w14:textId="77777777" w:rsidR="00F94D95" w:rsidRPr="00777CE8" w:rsidRDefault="00F94D95" w:rsidP="000F7F48">
      <w:pPr>
        <w:pStyle w:val="a8"/>
      </w:pPr>
      <w:r w:rsidRPr="00777CE8">
        <w:t>Отделения:</w:t>
      </w:r>
    </w:p>
    <w:p w14:paraId="3DD594CC" w14:textId="77777777" w:rsidR="00F94D95" w:rsidRPr="00777CE8" w:rsidRDefault="00F94D95" w:rsidP="000F7F48">
      <w:pPr>
        <w:pStyle w:val="a0"/>
        <w:widowControl w:val="0"/>
      </w:pPr>
      <w:r w:rsidRPr="00777CE8">
        <w:t>инженерно-информационное отделение;</w:t>
      </w:r>
    </w:p>
    <w:p w14:paraId="45BA23BC" w14:textId="77777777" w:rsidR="00F94D95" w:rsidRPr="00777CE8" w:rsidRDefault="00F94D95" w:rsidP="000F7F48">
      <w:pPr>
        <w:pStyle w:val="a0"/>
        <w:widowControl w:val="0"/>
      </w:pPr>
      <w:r w:rsidRPr="00777CE8">
        <w:t>отделение педагогики и гуманитарных специальностей;</w:t>
      </w:r>
    </w:p>
    <w:p w14:paraId="10F9C408" w14:textId="77777777" w:rsidR="00F94D95" w:rsidRPr="00777CE8" w:rsidRDefault="00F94D95" w:rsidP="000F7F48">
      <w:pPr>
        <w:pStyle w:val="a0"/>
        <w:widowControl w:val="0"/>
      </w:pPr>
      <w:r w:rsidRPr="00777CE8">
        <w:t>отделение экономики и права Академического колледжа;</w:t>
      </w:r>
    </w:p>
    <w:p w14:paraId="6A4E3B7E" w14:textId="524E2281" w:rsidR="00AF1012" w:rsidRDefault="00F94D95" w:rsidP="000F7F48">
      <w:pPr>
        <w:pStyle w:val="a0"/>
        <w:widowControl w:val="0"/>
      </w:pPr>
      <w:r w:rsidRPr="00777CE8">
        <w:t>художественно-творческое отделение Академического колледжа.</w:t>
      </w:r>
    </w:p>
    <w:p w14:paraId="2B272F5C" w14:textId="1703A958" w:rsidR="0031657A" w:rsidRDefault="0031657A" w:rsidP="000F7F48">
      <w:pPr>
        <w:pStyle w:val="a0"/>
        <w:widowControl w:val="0"/>
        <w:numPr>
          <w:ilvl w:val="0"/>
          <w:numId w:val="0"/>
        </w:numPr>
      </w:pPr>
    </w:p>
    <w:p w14:paraId="0FFCB381" w14:textId="25763725" w:rsidR="00ED4014" w:rsidRDefault="00ED4014" w:rsidP="000F7F48">
      <w:pPr>
        <w:pStyle w:val="a1"/>
        <w:outlineLvl w:val="1"/>
      </w:pPr>
      <w:bookmarkStart w:id="5" w:name="_Toc138753512"/>
      <w:r w:rsidRPr="00ED4014">
        <w:t>1.2 Структура информационной технологии</w:t>
      </w:r>
      <w:bookmarkEnd w:id="5"/>
    </w:p>
    <w:p w14:paraId="18EB849A" w14:textId="77777777" w:rsidR="0082179B" w:rsidRPr="00ED4014" w:rsidRDefault="0082179B" w:rsidP="000F7F48">
      <w:pPr>
        <w:pStyle w:val="a1"/>
      </w:pPr>
    </w:p>
    <w:p w14:paraId="0D1DBB41" w14:textId="3D07549A" w:rsidR="0082179B" w:rsidRDefault="0082179B" w:rsidP="000F7F48">
      <w:pPr>
        <w:pStyle w:val="a2"/>
      </w:pPr>
      <w:r>
        <w:t>Структура информационной технологии (ИТ) может быть разбита на несколько уровней, каждый из которых выполняет определенные функции. Обычно, структуру ИТ можно разделить на три основных уровня:</w:t>
      </w:r>
    </w:p>
    <w:p w14:paraId="0D8EEB12" w14:textId="5D4568F1" w:rsidR="0082179B" w:rsidRDefault="0082179B" w:rsidP="000F7F48">
      <w:pPr>
        <w:pStyle w:val="a2"/>
      </w:pPr>
      <w:r>
        <w:t>Аппаратный уровень: это физические компоненты, такие как компьютеры, серверы, маршрутизаторы, коммутаторы и другое оборудование. На этом уровне происходит обработка, хранение и передача данных.</w:t>
      </w:r>
    </w:p>
    <w:p w14:paraId="37F78B2F" w14:textId="7F716A48" w:rsidR="0082179B" w:rsidRDefault="0082179B" w:rsidP="000F7F48">
      <w:pPr>
        <w:pStyle w:val="a2"/>
      </w:pPr>
      <w:r>
        <w:t xml:space="preserve">Программный уровень: это программное обеспечение, которое управляет аппаратным уровнем и обеспечивает доступ пользователя к данным и ресурсам. </w:t>
      </w:r>
      <w:r>
        <w:lastRenderedPageBreak/>
        <w:t>Здесь включены операционные системы, базы данных, приложения и утилиты.</w:t>
      </w:r>
    </w:p>
    <w:p w14:paraId="4CC13F3D" w14:textId="4AD7CCF4" w:rsidR="0082179B" w:rsidRDefault="0082179B" w:rsidP="000F7F48">
      <w:pPr>
        <w:pStyle w:val="a2"/>
      </w:pPr>
      <w:r>
        <w:t>Сетевой уровень: это средства связи, которые соединяют компьютеры и другое оборудование в единую сеть. Здесь включены локальные сети (LAN), глобальные сети (WAN), Интернет и другие типы сетей.</w:t>
      </w:r>
    </w:p>
    <w:p w14:paraId="646744E1" w14:textId="2CA3F84E" w:rsidR="00ED4014" w:rsidRDefault="0082179B" w:rsidP="000F7F48">
      <w:pPr>
        <w:pStyle w:val="a2"/>
      </w:pPr>
      <w:r>
        <w:t>Отдельно можно выделить также уровень безопасности, который отвечает за защиту данных и ресурсов от несанкционированного доступа. В зависимости от сложности и размера организации, структура ИТ может быть более детализированной и иметь дополнительные уровни.</w:t>
      </w:r>
    </w:p>
    <w:p w14:paraId="11DC7230" w14:textId="128CEC21" w:rsidR="0082179B" w:rsidRDefault="0082179B" w:rsidP="000F7F48">
      <w:pPr>
        <w:pStyle w:val="a2"/>
      </w:pPr>
      <w:r>
        <w:t>Кроме тех трех основных уровней, которые я описал ранее, структура ИТ может иметь и другие компоненты. Один из таких компонентов — это уровень приложений. Здесь включены все приложения, которые используются в организации для обработки данных и выполнения бизнес-процессов. Например, системы управления проектами, программы учета, системы электронной почты, программные пакеты для анализа данных и многое другое.</w:t>
      </w:r>
    </w:p>
    <w:p w14:paraId="3A502F5E" w14:textId="434B7818" w:rsidR="0082179B" w:rsidRDefault="0082179B" w:rsidP="000F7F48">
      <w:pPr>
        <w:pStyle w:val="a2"/>
      </w:pPr>
      <w:r>
        <w:t>Еще один важный компонент — это уровень услуг. Это могут быть как внутренние IT-услуги, предоставляемые сотрудникам компании, так и внешние услуги, предоставляемые поставщиками ИТ-услуг. К примеру, это может быть поддержка пользователей, мониторинг и обслуживание системы безопасности, хранение данных или облачные вычисления.</w:t>
      </w:r>
    </w:p>
    <w:p w14:paraId="019324C6" w14:textId="414AFCD9" w:rsidR="0082179B" w:rsidRDefault="0082179B" w:rsidP="000F7F48">
      <w:pPr>
        <w:pStyle w:val="a2"/>
      </w:pPr>
      <w:r>
        <w:t>Также необходимо отметить, что каждый из компонентов в структуре ИТ может быть дополнительно разбит на более мелкие части. Например, на уровне аппаратного обеспечения можно выделить сервера баз данных и серверы приложений, а на уровне программного обеспечения - системы управления контентом и системы управления ресурсами предприятия.</w:t>
      </w:r>
    </w:p>
    <w:p w14:paraId="36B11121" w14:textId="04F6744F" w:rsidR="0082179B" w:rsidRDefault="0082179B" w:rsidP="000F7F48">
      <w:pPr>
        <w:pStyle w:val="a2"/>
      </w:pPr>
      <w:r>
        <w:t>В целом, структура ИТ может быть очень сложной и многоуровневой, она зависит от размера и типа организации, ее потребностей в сфере обработки данных и доступа к ним, а также от используемых технологий.</w:t>
      </w:r>
    </w:p>
    <w:p w14:paraId="3C2EDD5D" w14:textId="17B2C6F8" w:rsidR="0082179B" w:rsidRDefault="0082179B" w:rsidP="000F7F48">
      <w:pPr>
        <w:pStyle w:val="a2"/>
      </w:pPr>
      <w:r>
        <w:t xml:space="preserve">Кроме вышеперечисленных компонентов, структура информационной </w:t>
      </w:r>
      <w:r>
        <w:lastRenderedPageBreak/>
        <w:t>технологии может включать и другие элементы. Например, уровень данных, который отвечает за хранение, обработку и передачу информации. Здесь могут быть базы данных, системы управления данными, системы анализа и обработки больших данных и так далее.</w:t>
      </w:r>
    </w:p>
    <w:p w14:paraId="2AE992F4" w14:textId="2F5CD70C" w:rsidR="0082179B" w:rsidRDefault="0082179B" w:rsidP="000F7F48">
      <w:pPr>
        <w:pStyle w:val="a2"/>
      </w:pPr>
      <w:r>
        <w:t>Также можно выделить уровень пользователей, который отвечает за интерфейс между пользователем и IT-системой. На этом уровне могут быть различные средства взаимодействия, такие как веб-интерфейсы, приложения для мобильных устройств, голосовые помощники, роботы и другое.</w:t>
      </w:r>
    </w:p>
    <w:p w14:paraId="5FD47D2F" w14:textId="4087E93E" w:rsidR="0082179B" w:rsidRDefault="0082179B" w:rsidP="000F7F48">
      <w:pPr>
        <w:pStyle w:val="a2"/>
      </w:pPr>
      <w:r>
        <w:t>Важную роль в структуре ИТ играет уровень управления. Это могут быть различные системы управления проектами, управления конфигурацией, управления версиями программного обеспечения и другое. Управление ИТ-системами позволяет контролировать доступ к ресурсам, оптимизировать процессы работы и повышать эффективность использования информационных технологий.</w:t>
      </w:r>
    </w:p>
    <w:p w14:paraId="16EF1D32" w14:textId="648F77AE" w:rsidR="0082179B" w:rsidRDefault="0082179B" w:rsidP="000F7F48">
      <w:pPr>
        <w:pStyle w:val="a2"/>
      </w:pPr>
      <w:r>
        <w:t>В зависимости от специфики организации, ее бизнес-процессов и задач, которые необходимо решить с помощью ИТ, структура ИТ может быть дополнительно адаптирована и детализирована. Например, для финансовых компаний могут быть важным компонентом ИТ-структуры системы управления рисками или системы автоматизации операций на бирже. В свою очередь, для производственных предприятий — системы управления производственными процессами и промышленные интернет вещей (</w:t>
      </w:r>
      <w:proofErr w:type="spellStart"/>
      <w:r>
        <w:t>IoT</w:t>
      </w:r>
      <w:proofErr w:type="spellEnd"/>
      <w:r>
        <w:t>).</w:t>
      </w:r>
    </w:p>
    <w:p w14:paraId="57CCAE80" w14:textId="5108E46C" w:rsidR="0082179B" w:rsidRDefault="0082179B" w:rsidP="000F7F48">
      <w:pPr>
        <w:pStyle w:val="a2"/>
      </w:pPr>
      <w:r>
        <w:t>Еще один важный компонент ИТ-структуры — это уровень интеграции. Он отвечает за связывание различных систем и приложений между собой, что позволяет обмениваться данными и использовать их более эффективно. На этом уровне могут быть системы интеграции данных, системы управления бизнес-процессами, такие как BPMN, и другие.</w:t>
      </w:r>
    </w:p>
    <w:p w14:paraId="17450831" w14:textId="4A1F85EB" w:rsidR="0082179B" w:rsidRDefault="0082179B" w:rsidP="000F7F48">
      <w:pPr>
        <w:pStyle w:val="a2"/>
      </w:pPr>
      <w:r>
        <w:t xml:space="preserve">Стоит также отметить уровень автоматизации. Этот уровень ответственен за автоматизацию бизнес-процессов и рутинных операций, что позволяет снизить </w:t>
      </w:r>
      <w:r>
        <w:lastRenderedPageBreak/>
        <w:t>трудозатраты и повысить эффективность работы. На этом уровне могут быть системы автоматизации маркетинга, продаж, складского учета, а также различные боты и роботы, которые выполняют определенные задачи в автоматическом или полуавтоматическом режиме.</w:t>
      </w:r>
    </w:p>
    <w:p w14:paraId="1FF732A3" w14:textId="36616163" w:rsidR="0082179B" w:rsidRDefault="0082179B" w:rsidP="000F7F48">
      <w:pPr>
        <w:pStyle w:val="a2"/>
      </w:pPr>
      <w:r>
        <w:t xml:space="preserve">Важную роль в структуре ИТ играет также уровень безопасности. Он отвечает за защиту данных и системы от несанкционированного доступа, хакерских атак и других угроз. На этом уровне могут быть системы контроля доступа, системы мониторинга безопасности, системы </w:t>
      </w:r>
      <w:proofErr w:type="spellStart"/>
      <w:r>
        <w:t>бэкапирования</w:t>
      </w:r>
      <w:proofErr w:type="spellEnd"/>
      <w:r>
        <w:t xml:space="preserve"> и восстановления данных и другие.</w:t>
      </w:r>
    </w:p>
    <w:p w14:paraId="588E22A2" w14:textId="5C0C8D31" w:rsidR="00E50E32" w:rsidRPr="00272EAE" w:rsidRDefault="001422AC" w:rsidP="000F7F48">
      <w:pPr>
        <w:pStyle w:val="a2"/>
      </w:pPr>
      <w:r>
        <w:br w:type="page"/>
      </w:r>
    </w:p>
    <w:p w14:paraId="17CD85D5" w14:textId="18CEE2F4" w:rsidR="00ED4014" w:rsidRPr="00ED4014" w:rsidRDefault="00ED4014" w:rsidP="000F7F48">
      <w:pPr>
        <w:pStyle w:val="a1"/>
        <w:outlineLvl w:val="0"/>
      </w:pPr>
      <w:bookmarkStart w:id="6" w:name="_Toc138753513"/>
      <w:r w:rsidRPr="00ED4014">
        <w:lastRenderedPageBreak/>
        <w:t xml:space="preserve">2 Исследование работы </w:t>
      </w:r>
      <w:r w:rsidR="001F47E1" w:rsidRPr="00ED4014">
        <w:t>по информационные системы</w:t>
      </w:r>
      <w:r w:rsidRPr="00ED4014">
        <w:t xml:space="preserve"> предприятия</w:t>
      </w:r>
      <w:bookmarkEnd w:id="6"/>
    </w:p>
    <w:p w14:paraId="7584D6EC" w14:textId="77777777" w:rsidR="00ED4014" w:rsidRPr="00ED4014" w:rsidRDefault="00ED4014" w:rsidP="000F7F48">
      <w:pPr>
        <w:pStyle w:val="a1"/>
      </w:pPr>
    </w:p>
    <w:p w14:paraId="0C22377C" w14:textId="66E57318" w:rsidR="00ED4014" w:rsidRPr="00ED4014" w:rsidRDefault="00ED4014" w:rsidP="000F7F48">
      <w:pPr>
        <w:pStyle w:val="a1"/>
        <w:outlineLvl w:val="1"/>
      </w:pPr>
      <w:bookmarkStart w:id="7" w:name="_Toc138753514"/>
      <w:r w:rsidRPr="00ED4014">
        <w:t>2.1 Описание прикладных процессов информационной системы</w:t>
      </w:r>
      <w:bookmarkEnd w:id="7"/>
    </w:p>
    <w:p w14:paraId="5F3CF250" w14:textId="77777777" w:rsidR="00ED4014" w:rsidRDefault="00ED4014" w:rsidP="000F7F48">
      <w:pPr>
        <w:pStyle w:val="a2"/>
      </w:pPr>
    </w:p>
    <w:p w14:paraId="065D4211" w14:textId="20C8F025" w:rsidR="00577E11" w:rsidRPr="00577E11" w:rsidRDefault="00577E11" w:rsidP="000F7F48">
      <w:pPr>
        <w:pStyle w:val="a2"/>
      </w:pPr>
      <w:r w:rsidRPr="00577E11">
        <w:t>Описание прикладных процессов информационной системы для программы электронного журнала посещаемости включает в себя следующие этапы:</w:t>
      </w:r>
    </w:p>
    <w:p w14:paraId="343EADD6" w14:textId="0D5076AE" w:rsidR="00577E11" w:rsidRPr="00064148" w:rsidRDefault="00577E11" w:rsidP="000F7F48">
      <w:pPr>
        <w:pStyle w:val="a"/>
      </w:pPr>
      <w:r w:rsidRPr="00064148">
        <w:t>Учет посещений: система позволяет отслеживать посещения студентов на занятиях. При каждом посещении система регистрирует дату, время и продолжительность занятия, а также присваивает студенту баллы за посещение. При отсутствии студента на занятии система автоматически списывает баллы за пропущенную занятость.</w:t>
      </w:r>
    </w:p>
    <w:p w14:paraId="0126123F" w14:textId="393DA785" w:rsidR="00577E11" w:rsidRPr="00064148" w:rsidRDefault="00577E11" w:rsidP="000F7F48">
      <w:pPr>
        <w:pStyle w:val="a"/>
      </w:pPr>
      <w:r w:rsidRPr="00064148">
        <w:t>Отображение статистики посещений: система позволяет преподавателям и администраторам просматривать статистику посещений студентов. Администраторы могут видеть общую статистику по всем группам, а преподаватели - статистику по конкретной группе или индивидуального студента.</w:t>
      </w:r>
    </w:p>
    <w:p w14:paraId="2D584431" w14:textId="23C0DF27" w:rsidR="00577E11" w:rsidRPr="00064148" w:rsidRDefault="00577E11" w:rsidP="000F7F48">
      <w:pPr>
        <w:pStyle w:val="a"/>
      </w:pPr>
      <w:r w:rsidRPr="00064148">
        <w:t>Генерация отчетов: система генерирует отчеты по статистике посещений и баллам, которые могут быть использованы для анализа эффективности учебного процесса. Отчеты можно экспортировать в различные форматы, такие как PDF или Excel.</w:t>
      </w:r>
    </w:p>
    <w:p w14:paraId="6D2235C6" w14:textId="178D5349" w:rsidR="00577E11" w:rsidRPr="00064148" w:rsidRDefault="00577E11" w:rsidP="000F7F48">
      <w:pPr>
        <w:pStyle w:val="a"/>
      </w:pPr>
      <w:r w:rsidRPr="00064148">
        <w:t>Уведомления о пропущенных занятиях: система автоматически отправляет уведомления на адрес электронной почты студента в случае его пропуска занятия без уважительной причины.</w:t>
      </w:r>
    </w:p>
    <w:p w14:paraId="4AE4B553" w14:textId="1ABBB585" w:rsidR="00577E11" w:rsidRPr="00064148" w:rsidRDefault="00577E11" w:rsidP="000F7F48">
      <w:pPr>
        <w:pStyle w:val="a"/>
      </w:pPr>
      <w:r w:rsidRPr="00064148">
        <w:t>Интеграция с другими системами: система может быть интегрирована с другими информационными системами университета, таким как система расписания занятий или система управления учебным процессом, что позволяет автоматизировать работу с данными и повышает эффективность учебного процесса.</w:t>
      </w:r>
    </w:p>
    <w:p w14:paraId="662F26A9" w14:textId="4AAFF2FC" w:rsidR="00577E11" w:rsidRPr="00064148" w:rsidRDefault="00577E11" w:rsidP="000F7F48">
      <w:pPr>
        <w:pStyle w:val="a"/>
      </w:pPr>
      <w:r w:rsidRPr="00064148">
        <w:lastRenderedPageBreak/>
        <w:t>Управление правами доступа: система обеспечивает управление правами доступа на основе ролей и разрешений. Администраторы могут назначать различные уровни доступа для преподавателей и студентов, что позволяет ограничить доступ к конфиденциальным данным.</w:t>
      </w:r>
    </w:p>
    <w:p w14:paraId="081C4E4F" w14:textId="5B098703" w:rsidR="00577E11" w:rsidRPr="00064148" w:rsidRDefault="00577E11" w:rsidP="000F7F48">
      <w:pPr>
        <w:pStyle w:val="a"/>
      </w:pPr>
      <w:r w:rsidRPr="00064148">
        <w:t>Интерфейс для студентов и преподавателей: система имеет удобный интерфейс для взаимодействия со студентами и преподавателями. Студенты могут просматривать свой график занятий, отслеживать свой прогресс и получать уведомления о новых материалах, а преподаватели могут отмечать посещаемость, создавать задания и выставлять оценки.</w:t>
      </w:r>
    </w:p>
    <w:p w14:paraId="2B17CB83" w14:textId="77777777" w:rsidR="00AF1012" w:rsidRDefault="00577E11" w:rsidP="000F7F48">
      <w:pPr>
        <w:pStyle w:val="a"/>
      </w:pPr>
      <w:r w:rsidRPr="00064148">
        <w:t>Мониторинг активности: система позволяет мониторить активность пользователей в системе, такую как время, проведенное на сайте и кол-во выполненных заданий. Это позволяет анализировать эффективность использования системы и улучшать её функциональность</w:t>
      </w:r>
      <w:r w:rsidR="00AF1012">
        <w:t>.</w:t>
      </w:r>
    </w:p>
    <w:p w14:paraId="23CD7EBB" w14:textId="77777777" w:rsidR="00AF1012" w:rsidRDefault="00AF1012" w:rsidP="000F7F48">
      <w:pPr>
        <w:pStyle w:val="a"/>
        <w:numPr>
          <w:ilvl w:val="0"/>
          <w:numId w:val="0"/>
        </w:numPr>
        <w:ind w:firstLine="709"/>
      </w:pPr>
    </w:p>
    <w:p w14:paraId="2B14B40C" w14:textId="052B9518" w:rsidR="00ED4014" w:rsidRPr="00AF1012" w:rsidRDefault="00ED4014" w:rsidP="000F7F48">
      <w:pPr>
        <w:pStyle w:val="a"/>
        <w:numPr>
          <w:ilvl w:val="0"/>
          <w:numId w:val="0"/>
        </w:numPr>
        <w:ind w:firstLine="709"/>
        <w:outlineLvl w:val="1"/>
        <w:rPr>
          <w:b/>
          <w:bCs/>
        </w:rPr>
      </w:pPr>
      <w:bookmarkStart w:id="8" w:name="_Toc138753515"/>
      <w:r w:rsidRPr="00AF1012">
        <w:rPr>
          <w:b/>
          <w:bCs/>
        </w:rPr>
        <w:t>2.2 Внедрение ПО на базе деканата</w:t>
      </w:r>
      <w:bookmarkEnd w:id="8"/>
    </w:p>
    <w:p w14:paraId="1D4E346A" w14:textId="77777777" w:rsidR="007406C5" w:rsidRDefault="007406C5" w:rsidP="000F7F48">
      <w:pPr>
        <w:pStyle w:val="a1"/>
      </w:pPr>
    </w:p>
    <w:p w14:paraId="03E9A507" w14:textId="61533AB9" w:rsidR="007406C5" w:rsidRDefault="007406C5" w:rsidP="000F7F48">
      <w:pPr>
        <w:pStyle w:val="a2"/>
      </w:pPr>
      <w:r>
        <w:t>В колледже имеется несколько десятков групп, и каждая из них представляет собой единую образовательную среду, в которой студенты получают знания и навыки. Для того чтобы контролировать успеваемость студентов и отслеживать их прогресс, можно внедрить сетевой журнал успеваемости.</w:t>
      </w:r>
    </w:p>
    <w:p w14:paraId="23491B97" w14:textId="2722A4EE" w:rsidR="007406C5" w:rsidRDefault="007406C5" w:rsidP="000F7F48">
      <w:pPr>
        <w:pStyle w:val="a2"/>
      </w:pPr>
      <w:r>
        <w:t>Основной задачей данного проекта является создание системы, которая позволяла бы деканату оперативно получать информацию о текущем состоянии успеваемости студентов по каждому курсу. Для этого было разработано специальное приложение, которое позволяет студентам вводить информацию о своих оценках и преподавателям – анализировать эту информацию и делать выводы о качестве обучения.</w:t>
      </w:r>
    </w:p>
    <w:p w14:paraId="08A51B14" w14:textId="5F2170C7" w:rsidR="007406C5" w:rsidRDefault="007406C5" w:rsidP="000F7F48">
      <w:pPr>
        <w:pStyle w:val="a2"/>
      </w:pPr>
      <w:r>
        <w:t xml:space="preserve">В результате внедрения сетевого журнала в деканате будет значительно </w:t>
      </w:r>
      <w:r>
        <w:lastRenderedPageBreak/>
        <w:t>уменьшена нагрузка на преподавателей по подсчету данных по успеваемости студентов. Также данный инструмент позволяет проводить анализ статистических данных по каждому курсу, что дает возможность выявлять наиболее успешных студентов и преподавателей, а также обнаруживать проблемные курсы и группы студентов.</w:t>
      </w:r>
    </w:p>
    <w:p w14:paraId="705B062D" w14:textId="67C02666" w:rsidR="00ED4014" w:rsidRPr="00272EAE" w:rsidRDefault="007406C5" w:rsidP="000F7F48">
      <w:pPr>
        <w:pStyle w:val="a2"/>
      </w:pPr>
      <w:r>
        <w:t>Сетевой журнал успеваемости мог бы стать неотъемлемой частью образовательного процесса в колледже, который повышает качество обучения и увеличивает эффективность работы деканата. Благодаря этому инструменту, деканат получил возможность оперативно реагировать на изменения в успеваемости студентов и проводить корректировки в образовательном процессе в нужных местах.</w:t>
      </w:r>
    </w:p>
    <w:p w14:paraId="45AF08FC" w14:textId="1D83887A" w:rsidR="00ED4014" w:rsidRDefault="00ED4014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7D68C04C" w14:textId="2995C64E" w:rsidR="00ED4014" w:rsidRDefault="00ED4014" w:rsidP="000F7F48">
      <w:pPr>
        <w:pStyle w:val="a1"/>
        <w:outlineLvl w:val="1"/>
      </w:pPr>
      <w:bookmarkStart w:id="9" w:name="_Toc138753516"/>
      <w:r w:rsidRPr="00ED4014">
        <w:t xml:space="preserve">2.3 Общая информация </w:t>
      </w:r>
      <w:r w:rsidR="007406C5">
        <w:t xml:space="preserve">о </w:t>
      </w:r>
      <w:r w:rsidRPr="00ED4014">
        <w:t>используемых баз данных</w:t>
      </w:r>
      <w:bookmarkEnd w:id="9"/>
    </w:p>
    <w:p w14:paraId="0A5BFCA0" w14:textId="77777777" w:rsidR="005434B9" w:rsidRDefault="005434B9" w:rsidP="000F7F48">
      <w:pPr>
        <w:pStyle w:val="a1"/>
      </w:pPr>
    </w:p>
    <w:p w14:paraId="4E1EF240" w14:textId="77777777" w:rsidR="008109AF" w:rsidRDefault="007406C5" w:rsidP="000F7F48">
      <w:pPr>
        <w:pStyle w:val="a2"/>
      </w:pPr>
      <w:r>
        <w:t xml:space="preserve">Во всех системах электронного дневника успеваемости в основе лежат базы данных. </w:t>
      </w:r>
    </w:p>
    <w:p w14:paraId="7DCF151B" w14:textId="0C69B3AF" w:rsidR="008109AF" w:rsidRDefault="007406C5" w:rsidP="000F7F48">
      <w:pPr>
        <w:pStyle w:val="a2"/>
      </w:pPr>
      <w:r>
        <w:t xml:space="preserve">Для их создания и управления требовалось подобрать Систему управления </w:t>
      </w:r>
      <w:r w:rsidR="005434B9">
        <w:t xml:space="preserve">базами данных для того, чтобы можно было удобно оперировать всеми таблицами и базами хранящие информацию об успеваемости. </w:t>
      </w:r>
    </w:p>
    <w:p w14:paraId="6B2C64A0" w14:textId="5611A40B" w:rsidR="007406C5" w:rsidRDefault="005434B9" w:rsidP="000F7F48">
      <w:pPr>
        <w:pStyle w:val="a2"/>
      </w:pPr>
      <w:r>
        <w:t xml:space="preserve">Тогда решено было использовать СУБД </w:t>
      </w:r>
      <w:r>
        <w:rPr>
          <w:lang w:val="en-US"/>
        </w:rPr>
        <w:t>Microsoft</w:t>
      </w:r>
      <w:r w:rsidRPr="005434B9">
        <w:t xml:space="preserve"> </w:t>
      </w:r>
      <w:r>
        <w:rPr>
          <w:lang w:val="en-US"/>
        </w:rPr>
        <w:t>SQL</w:t>
      </w:r>
      <w:r w:rsidRPr="005434B9">
        <w:t>.</w:t>
      </w:r>
      <w:r>
        <w:t xml:space="preserve"> Далее будет приведена более подробная информация о данной системе управления.</w:t>
      </w:r>
    </w:p>
    <w:p w14:paraId="02DCD6FF" w14:textId="77777777" w:rsidR="008109AF" w:rsidRDefault="005434B9" w:rsidP="000F7F48">
      <w:pPr>
        <w:pStyle w:val="a2"/>
      </w:pPr>
      <w:r w:rsidRPr="00064148">
        <w:t xml:space="preserve">Microsoft SQL Server, также известная как MS SQL или MSSQL, является одной из самых популярных систем управления базами данных, основанных на реляционной модели. </w:t>
      </w:r>
    </w:p>
    <w:p w14:paraId="007CFD64" w14:textId="77777777" w:rsidR="008109AF" w:rsidRDefault="005434B9" w:rsidP="000F7F48">
      <w:pPr>
        <w:pStyle w:val="a2"/>
      </w:pPr>
      <w:r w:rsidRPr="00064148">
        <w:t>Эта СУБД разработана компанией Microsoft и предназначена для использования в среде Windows.</w:t>
      </w:r>
      <w:r w:rsidR="00064148" w:rsidRPr="00064148">
        <w:t xml:space="preserve"> </w:t>
      </w:r>
    </w:p>
    <w:p w14:paraId="7C9078F2" w14:textId="6D30B42C" w:rsidR="005434B9" w:rsidRDefault="00064148" w:rsidP="000F7F48">
      <w:pPr>
        <w:pStyle w:val="a2"/>
      </w:pPr>
      <w:r w:rsidRPr="00064148">
        <w:t xml:space="preserve">На рисунке 1 изображен логотип </w:t>
      </w:r>
      <w:r w:rsidRPr="00064148">
        <w:rPr>
          <w:lang w:val="en-US"/>
        </w:rPr>
        <w:t>Microsoft</w:t>
      </w:r>
      <w:r w:rsidRPr="008109AF">
        <w:t xml:space="preserve"> </w:t>
      </w:r>
      <w:r w:rsidRPr="00064148">
        <w:rPr>
          <w:lang w:val="en-US"/>
        </w:rPr>
        <w:t>SQL</w:t>
      </w:r>
      <w:r w:rsidRPr="008109AF">
        <w:t xml:space="preserve"> </w:t>
      </w:r>
      <w:r w:rsidRPr="00064148">
        <w:rPr>
          <w:lang w:val="en-US"/>
        </w:rPr>
        <w:t>Server</w:t>
      </w:r>
      <w:r w:rsidRPr="008109AF">
        <w:t>.</w:t>
      </w:r>
    </w:p>
    <w:p w14:paraId="0F671C71" w14:textId="77777777" w:rsidR="008C296F" w:rsidRPr="008109AF" w:rsidRDefault="008C296F" w:rsidP="000F7F48">
      <w:pPr>
        <w:pStyle w:val="a2"/>
      </w:pPr>
    </w:p>
    <w:p w14:paraId="54059736" w14:textId="775C1524" w:rsidR="005434B9" w:rsidRPr="00F42C8A" w:rsidRDefault="005434B9" w:rsidP="000F7F48">
      <w:pPr>
        <w:pStyle w:val="a2"/>
        <w:ind w:firstLine="0"/>
        <w:jc w:val="center"/>
      </w:pPr>
      <w:r w:rsidRPr="00F42C8A">
        <w:rPr>
          <w:noProof/>
          <w:lang w:eastAsia="ru-RU"/>
        </w:rPr>
        <w:lastRenderedPageBreak/>
        <w:drawing>
          <wp:inline distT="0" distB="0" distL="0" distR="0" wp14:anchorId="28A22CBA" wp14:editId="562227C2">
            <wp:extent cx="3933825" cy="1162050"/>
            <wp:effectExtent l="0" t="0" r="9525" b="0"/>
            <wp:docPr id="36221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F303" w14:textId="22B4CD8B" w:rsidR="005434B9" w:rsidRPr="00F42C8A" w:rsidRDefault="005434B9" w:rsidP="000F7F48">
      <w:pPr>
        <w:pStyle w:val="a5"/>
        <w:ind w:firstLine="0"/>
        <w:rPr>
          <w:sz w:val="28"/>
          <w:szCs w:val="28"/>
        </w:rPr>
      </w:pPr>
      <w:r w:rsidRPr="00F42C8A">
        <w:rPr>
          <w:sz w:val="28"/>
          <w:szCs w:val="28"/>
        </w:rPr>
        <w:t>Рис</w:t>
      </w:r>
      <w:r w:rsidR="00064148" w:rsidRPr="00F42C8A">
        <w:rPr>
          <w:sz w:val="28"/>
          <w:szCs w:val="28"/>
        </w:rPr>
        <w:t>унок 1 -</w:t>
      </w:r>
      <w:r w:rsidRPr="00F42C8A">
        <w:rPr>
          <w:sz w:val="28"/>
          <w:szCs w:val="28"/>
        </w:rPr>
        <w:t xml:space="preserve"> Основной логотип СУБД </w:t>
      </w:r>
      <w:r w:rsidRPr="00F42C8A">
        <w:rPr>
          <w:sz w:val="28"/>
          <w:szCs w:val="28"/>
          <w:lang w:val="en-US"/>
        </w:rPr>
        <w:t>Microsoft</w:t>
      </w:r>
      <w:r w:rsidRPr="00F42C8A">
        <w:rPr>
          <w:sz w:val="28"/>
          <w:szCs w:val="28"/>
        </w:rPr>
        <w:t xml:space="preserve"> </w:t>
      </w:r>
      <w:r w:rsidRPr="00F42C8A">
        <w:rPr>
          <w:sz w:val="28"/>
          <w:szCs w:val="28"/>
          <w:lang w:val="en-US"/>
        </w:rPr>
        <w:t>SQL</w:t>
      </w:r>
      <w:r w:rsidRPr="00F42C8A">
        <w:rPr>
          <w:sz w:val="28"/>
          <w:szCs w:val="28"/>
        </w:rPr>
        <w:t>.</w:t>
      </w:r>
    </w:p>
    <w:p w14:paraId="407B54AB" w14:textId="77777777" w:rsidR="005434B9" w:rsidRPr="005434B9" w:rsidRDefault="005434B9" w:rsidP="000F7F48">
      <w:pPr>
        <w:pStyle w:val="a5"/>
      </w:pPr>
    </w:p>
    <w:p w14:paraId="48ADECE3" w14:textId="2007B561" w:rsidR="005434B9" w:rsidRDefault="005434B9" w:rsidP="000F7F48">
      <w:pPr>
        <w:pStyle w:val="a2"/>
      </w:pPr>
      <w:r>
        <w:t>MSSQL предоставляет множество возможностей для организации эффективного хранения, обработки и управления данными. Она поддерживает широкий спектр языков программирования, включая C++, C#, Java, PHP и другие.</w:t>
      </w:r>
    </w:p>
    <w:p w14:paraId="7A98A29E" w14:textId="62C60967" w:rsidR="005434B9" w:rsidRDefault="005434B9" w:rsidP="000F7F48">
      <w:pPr>
        <w:pStyle w:val="a2"/>
      </w:pPr>
      <w:r>
        <w:t>Одна из особенностей MS SQL Server заключается в том, что она предлагает высокую надежность и безопасность данных. С помощью инструментов автоматического резервного копирования и восстановления данных, а также функций аутентификации и авторизации, разработчики могут быть уверены в защите своих данных от несанкционированного доступа и потерь.</w:t>
      </w:r>
    </w:p>
    <w:p w14:paraId="3950C836" w14:textId="626392FA" w:rsidR="005434B9" w:rsidRDefault="005434B9" w:rsidP="000F7F48">
      <w:pPr>
        <w:pStyle w:val="a2"/>
      </w:pPr>
      <w:r>
        <w:t>MS SQL Server также обладает высокой производительностью и масштабируемостью, что делает ее идеальным выбором для крупномасштабных бизнес-приложений и веб-сайтов. Благодаря своей архитектуре, MS SQL Server может легко масштабироваться, чтобы соответствовать потребностям растущего бизнеса.</w:t>
      </w:r>
    </w:p>
    <w:p w14:paraId="699D8EC9" w14:textId="31704FAA" w:rsidR="005434B9" w:rsidRPr="001422AC" w:rsidRDefault="005434B9" w:rsidP="000F7F48">
      <w:pPr>
        <w:pStyle w:val="a2"/>
      </w:pPr>
      <w:r>
        <w:t>Одной из ключевых функций MSSQL является ее возможность для создания хранилищ данных, которые позволяют пользователям легко обрабатывать и анализировать большие объемы информации. Это может быть особенно полезно для бизнес-аналитики и отделов маркетинга, которые используют данные для принятия стратегических решений.</w:t>
      </w:r>
    </w:p>
    <w:p w14:paraId="0EFB735E" w14:textId="269807CF" w:rsidR="005434B9" w:rsidRDefault="005434B9" w:rsidP="000F7F48">
      <w:pPr>
        <w:pStyle w:val="a2"/>
      </w:pPr>
      <w:r>
        <w:t xml:space="preserve">MS SQL Server также поддерживает полный набор технологий и инструментов для управления базами данных, включая Microsoft SQL Server Management Studio (SSMS), которая обеспечивает удобный пользовательский интерфейс для работы с базами данных, и Microsoft SQL Server Reporting Services </w:t>
      </w:r>
      <w:r>
        <w:lastRenderedPageBreak/>
        <w:t>(SSRS), который позволяет создавать отчеты и представления данных.</w:t>
      </w:r>
    </w:p>
    <w:p w14:paraId="237A0B3F" w14:textId="210A6381" w:rsidR="005434B9" w:rsidRDefault="005434B9" w:rsidP="000F7F48">
      <w:pPr>
        <w:pStyle w:val="a2"/>
      </w:pPr>
      <w:r>
        <w:t xml:space="preserve">Кроме того, MS SQL Server поддерживает широкий спектр дополнительных инструментов и технологий, таких как Microsoft </w:t>
      </w:r>
      <w:proofErr w:type="spellStart"/>
      <w:r>
        <w:t>Azure</w:t>
      </w:r>
      <w:proofErr w:type="spellEnd"/>
      <w:r>
        <w:t xml:space="preserve">, которая позволяет развернуть базы данных в облаке, а также инструменты для работы с Big Data, такие как </w:t>
      </w:r>
      <w:proofErr w:type="spellStart"/>
      <w:r>
        <w:t>Hadoop</w:t>
      </w:r>
      <w:proofErr w:type="spellEnd"/>
      <w:r>
        <w:t xml:space="preserve"> и Spark.</w:t>
      </w:r>
    </w:p>
    <w:p w14:paraId="7969014E" w14:textId="1C0E2C82" w:rsidR="005434B9" w:rsidRPr="005434B9" w:rsidRDefault="005434B9" w:rsidP="000F7F48">
      <w:pPr>
        <w:pStyle w:val="a2"/>
      </w:pPr>
      <w:r>
        <w:t>В заключение можно сказать, что MS SQL Server является одной из наиболее распространенных и универсальных систем управления базами данных. Она обеспечивает высокую производительность и масштабируемость, а также широкий набор функций и инструментов для управления данными. Благодаря этим возможностям, MS SQL Server остается популярным выбором для различных бизнес-приложений и веб-сайтов.</w:t>
      </w:r>
    </w:p>
    <w:p w14:paraId="773F24C2" w14:textId="45D56CFB" w:rsidR="005434B9" w:rsidRDefault="005434B9" w:rsidP="000F7F48">
      <w:pPr>
        <w:pStyle w:val="a2"/>
      </w:pPr>
      <w:r>
        <w:t>Дополнительная информация о MS SQL Server включает в себя ряд функций и возможностей, которые делают эту СУБД еще более привлекательной для разработчиков и администраторов баз данных.</w:t>
      </w:r>
    </w:p>
    <w:p w14:paraId="52D82C3B" w14:textId="27C2A397" w:rsidR="005434B9" w:rsidRDefault="005434B9" w:rsidP="000F7F48">
      <w:pPr>
        <w:pStyle w:val="a2"/>
      </w:pPr>
      <w:r>
        <w:t xml:space="preserve">Одной из ключевых функций MS SQL Server является ее поддержка транзакций, которая обеспечивает целостность данных и </w:t>
      </w:r>
      <w:proofErr w:type="spellStart"/>
      <w:r>
        <w:t>консистентность</w:t>
      </w:r>
      <w:proofErr w:type="spellEnd"/>
      <w:r>
        <w:t xml:space="preserve"> базы данных. Это позволяет пользователям легко отменять изменения и восстанавливать базу данных в случае ошибок или сбоев.</w:t>
      </w:r>
    </w:p>
    <w:p w14:paraId="25D0A16F" w14:textId="710A997D" w:rsidR="005434B9" w:rsidRDefault="005434B9" w:rsidP="000F7F48">
      <w:pPr>
        <w:pStyle w:val="a2"/>
      </w:pPr>
      <w:r>
        <w:t>MS SQL Server также поддерживает многопоточную обработку запросов, что позволяет эффективно обрабатывать большие объемы данных и ускорить выполнение запросов.</w:t>
      </w:r>
    </w:p>
    <w:p w14:paraId="2B1BFA99" w14:textId="3EAF551C" w:rsidR="005434B9" w:rsidRDefault="005434B9" w:rsidP="000F7F48">
      <w:pPr>
        <w:pStyle w:val="a2"/>
      </w:pPr>
      <w:r>
        <w:t>Еще одной интересной функцией MS SQL Server является ее поддержка интеграции с другими продуктами Microsoft, такими как SharePoint и Excel. Это делает возможным использование данных из различных приложений и систем в рамках одной экосистемы Microsoft.</w:t>
      </w:r>
    </w:p>
    <w:p w14:paraId="4880EBD6" w14:textId="6760E105" w:rsidR="005434B9" w:rsidRDefault="005434B9" w:rsidP="000F7F48">
      <w:pPr>
        <w:pStyle w:val="a2"/>
      </w:pPr>
      <w:r>
        <w:t xml:space="preserve">MS SQL Server также поддерживает широкий спектр видов данных, включая текст, числа, даты, </w:t>
      </w:r>
      <w:proofErr w:type="spellStart"/>
      <w:r>
        <w:t>геоданные</w:t>
      </w:r>
      <w:proofErr w:type="spellEnd"/>
      <w:r>
        <w:t xml:space="preserve"> и многое другое. Это позволяет пользователям создавать разнообразные типы приложений и систем, </w:t>
      </w:r>
      <w:r>
        <w:lastRenderedPageBreak/>
        <w:t>использующих различные типы данных.</w:t>
      </w:r>
    </w:p>
    <w:p w14:paraId="13D1D608" w14:textId="0AA57275" w:rsidR="005434B9" w:rsidRDefault="005434B9" w:rsidP="000F7F48">
      <w:pPr>
        <w:pStyle w:val="a2"/>
      </w:pPr>
      <w:r>
        <w:t xml:space="preserve">Кроме того, MS SQL Server обладает высокой степенью </w:t>
      </w:r>
      <w:proofErr w:type="spellStart"/>
      <w:r>
        <w:t>настраиваемости</w:t>
      </w:r>
      <w:proofErr w:type="spellEnd"/>
      <w:r>
        <w:t>, что позволяет пользователям оптимизировать базу данных и настроить ее для конкретных требований своего бизнеса.</w:t>
      </w:r>
    </w:p>
    <w:p w14:paraId="22EBA235" w14:textId="0824ACBA" w:rsidR="005434B9" w:rsidRDefault="005434B9" w:rsidP="000F7F48">
      <w:pPr>
        <w:pStyle w:val="a2"/>
      </w:pPr>
      <w:r>
        <w:t>Наконец, MS SQL Server имеет открытое API, которое позволяет разработчикам создавать собственные приложения и инструменты для работы с базами данных.</w:t>
      </w:r>
    </w:p>
    <w:p w14:paraId="515A9813" w14:textId="7A2D62D6" w:rsidR="003176E7" w:rsidRDefault="005434B9" w:rsidP="000F7F48">
      <w:pPr>
        <w:pStyle w:val="a2"/>
      </w:pPr>
      <w:r>
        <w:t>В целом, MS SQL Server является мощной и гибкой СУБД, которая поддерживает широкий спектр функций и возможностей. Благодаря этому она остается одним из наиболее популярных выборов для различных типов приложений и систем, использования в корпоративных средах и работе с большими объемами данных.</w:t>
      </w:r>
    </w:p>
    <w:p w14:paraId="003486B3" w14:textId="592750FB" w:rsidR="005434B9" w:rsidRDefault="005434B9" w:rsidP="000F7F48">
      <w:pPr>
        <w:pStyle w:val="a2"/>
      </w:pPr>
      <w:r>
        <w:t>MS SQL Server является одной из самых популярных СУБД в мире, и у нее есть ряд преимуществ перед другими СУБД:</w:t>
      </w:r>
    </w:p>
    <w:p w14:paraId="3FBEF3B8" w14:textId="545A8214" w:rsidR="005434B9" w:rsidRDefault="005434B9" w:rsidP="000F7F48">
      <w:pPr>
        <w:pStyle w:val="a"/>
      </w:pPr>
      <w:r w:rsidRPr="00064148">
        <w:t>Высокая производительность: MS SQL Server обеспечивает высокую производительность благодаря оптимизации запросов</w:t>
      </w:r>
      <w:r>
        <w:t xml:space="preserve"> и параллельной обработке данных.</w:t>
      </w:r>
    </w:p>
    <w:p w14:paraId="4C2692C3" w14:textId="28D86E3F" w:rsidR="005434B9" w:rsidRPr="00064148" w:rsidRDefault="005434B9" w:rsidP="000F7F48">
      <w:pPr>
        <w:pStyle w:val="a"/>
      </w:pPr>
      <w:r w:rsidRPr="00064148">
        <w:t>Надежность и безопасность: MS SQL Server имеет встроенные механизмы защиты данных и обеспечивает надежную работу системы.</w:t>
      </w:r>
    </w:p>
    <w:p w14:paraId="6C953534" w14:textId="120A1DD0" w:rsidR="005434B9" w:rsidRPr="00064148" w:rsidRDefault="005434B9" w:rsidP="000F7F48">
      <w:pPr>
        <w:pStyle w:val="a"/>
      </w:pPr>
      <w:r w:rsidRPr="00064148">
        <w:t>Удобство использования: MS SQL Server имеет простой интерфейс и хорошо документирован, что упрощает разработку и сопровождение приложений.</w:t>
      </w:r>
    </w:p>
    <w:p w14:paraId="7C07C676" w14:textId="29266D82" w:rsidR="005434B9" w:rsidRPr="00064148" w:rsidRDefault="005434B9" w:rsidP="000F7F48">
      <w:pPr>
        <w:pStyle w:val="a"/>
      </w:pPr>
      <w:r w:rsidRPr="00064148">
        <w:t>Широкие возможности аналитики: MS SQL Server предоставляет широкие возможности для аналитической обработки данных, включая поддержку OLAP, интеграцию с Excel, Reporting Services и другие инструменты анализа данных.</w:t>
      </w:r>
    </w:p>
    <w:p w14:paraId="5D71A21C" w14:textId="4243EFDD" w:rsidR="005434B9" w:rsidRDefault="005434B9" w:rsidP="000F7F48">
      <w:pPr>
        <w:pStyle w:val="a"/>
      </w:pPr>
      <w:r w:rsidRPr="00064148">
        <w:t>Поддержка транзакций:</w:t>
      </w:r>
      <w:r w:rsidRPr="005434B9">
        <w:rPr>
          <w:b/>
          <w:bCs/>
        </w:rPr>
        <w:t xml:space="preserve"> </w:t>
      </w:r>
      <w:r>
        <w:t xml:space="preserve">MS SQL Server обеспечивает полную поддержку транзакций, что позволяет гарантировать целостность данных и обеспечивать </w:t>
      </w:r>
      <w:r>
        <w:lastRenderedPageBreak/>
        <w:t>откат изменений в случае ошибок.</w:t>
      </w:r>
    </w:p>
    <w:p w14:paraId="18E17260" w14:textId="4355D0BE" w:rsidR="005434B9" w:rsidRDefault="005434B9" w:rsidP="000F7F48">
      <w:pPr>
        <w:pStyle w:val="a"/>
      </w:pPr>
      <w:r w:rsidRPr="00064148">
        <w:t>Масштабируемость:</w:t>
      </w:r>
      <w:r>
        <w:t xml:space="preserve"> MS SQL Server поддерживает многопоточность и распределенные вычисления, что делает ее масштабируемой для работы с большими объемами данных и нагрузками.</w:t>
      </w:r>
    </w:p>
    <w:p w14:paraId="3C2796DD" w14:textId="58A46A97" w:rsidR="00E50E32" w:rsidRPr="005434B9" w:rsidRDefault="005434B9" w:rsidP="000F7F48">
      <w:pPr>
        <w:pStyle w:val="a"/>
      </w:pPr>
      <w:r w:rsidRPr="00064148">
        <w:t>Поддержка различных платформ:</w:t>
      </w:r>
      <w:r>
        <w:t xml:space="preserve"> MS SQL Server доступна для различных операционных систем и платформ, включая Windows, Linux и </w:t>
      </w:r>
      <w:proofErr w:type="spellStart"/>
      <w:r>
        <w:t>Docker</w:t>
      </w:r>
      <w:proofErr w:type="spellEnd"/>
      <w:r>
        <w:t>.</w:t>
      </w:r>
    </w:p>
    <w:p w14:paraId="487F78AA" w14:textId="789C0101" w:rsidR="004A147D" w:rsidRDefault="005434B9" w:rsidP="000F7F48">
      <w:pPr>
        <w:pStyle w:val="a2"/>
      </w:pPr>
      <w:r>
        <w:t xml:space="preserve">Также для работы в </w:t>
      </w:r>
      <w:r>
        <w:rPr>
          <w:lang w:val="en-US"/>
        </w:rPr>
        <w:t>Microsoft</w:t>
      </w:r>
      <w:r w:rsidRPr="005434B9">
        <w:t xml:space="preserve"> </w:t>
      </w:r>
      <w:r>
        <w:rPr>
          <w:lang w:val="en-US"/>
        </w:rPr>
        <w:t>SQL</w:t>
      </w:r>
      <w:r w:rsidRPr="005434B9">
        <w:t xml:space="preserve"> </w:t>
      </w:r>
      <w:r>
        <w:rPr>
          <w:lang w:val="en-US"/>
        </w:rPr>
        <w:t>Server</w:t>
      </w:r>
      <w:r w:rsidRPr="005434B9">
        <w:t xml:space="preserve"> </w:t>
      </w:r>
      <w:r>
        <w:t xml:space="preserve">требуется использование модифицированного языка запросов </w:t>
      </w:r>
      <w:r w:rsidRPr="00064148">
        <w:rPr>
          <w:lang w:val="en-US"/>
        </w:rPr>
        <w:t>Transact</w:t>
      </w:r>
      <w:r w:rsidRPr="00064148">
        <w:t>-</w:t>
      </w:r>
      <w:r w:rsidRPr="00064148">
        <w:rPr>
          <w:lang w:val="en-US"/>
        </w:rPr>
        <w:t>SQL</w:t>
      </w:r>
      <w:r w:rsidRPr="00064148">
        <w:t>.</w:t>
      </w:r>
      <w:r w:rsidR="004A147D" w:rsidRPr="00064148">
        <w:t xml:space="preserve"> </w:t>
      </w:r>
      <w:proofErr w:type="spellStart"/>
      <w:r w:rsidR="004A147D" w:rsidRPr="00064148">
        <w:t>Transact</w:t>
      </w:r>
      <w:proofErr w:type="spellEnd"/>
      <w:r w:rsidR="004A147D" w:rsidRPr="00064148">
        <w:t>-SQL</w:t>
      </w:r>
      <w:r w:rsidR="004A147D">
        <w:t>, или T-SQL, является языком программирования, разработанным компанией Microsoft для работы с ее СУБД - Microsoft SQL Server. T-SQL является диалектом стандартного SQL и предоставляет более широкий спектр функций и возможностей.</w:t>
      </w:r>
    </w:p>
    <w:p w14:paraId="38992F0D" w14:textId="13DF77BB" w:rsidR="004A147D" w:rsidRDefault="004A147D" w:rsidP="000F7F48">
      <w:pPr>
        <w:pStyle w:val="a2"/>
      </w:pPr>
      <w:r>
        <w:t>T-SQL используется для создания и управления базами данных, а также для написания хранимых процедур, триггеров и других объектов базы данных. Он содержит все основные элементы стандартного SQL-запроса, такие как SELECT, INSERT, UPDATE и DELETE, а также множество расширений, включая операторы, функции и процедуры.</w:t>
      </w:r>
    </w:p>
    <w:p w14:paraId="387063C1" w14:textId="7F00F7DA" w:rsidR="004A147D" w:rsidRDefault="004A147D" w:rsidP="000F7F48">
      <w:pPr>
        <w:pStyle w:val="a2"/>
      </w:pPr>
      <w:r>
        <w:t>Одной из главных особенностей T-SQL является поддержка процедурного программирования. Это означает, что вы можете написать сложный код со множеством условий и циклов, который будет выполняться на сервере базы данных, ускоряя время выполнения запросов. Эта функциональность позволяет существенно упростить разработку приложений, связанных с базами данных.</w:t>
      </w:r>
    </w:p>
    <w:p w14:paraId="543B3F70" w14:textId="63316BDE" w:rsidR="004A147D" w:rsidRDefault="004A147D" w:rsidP="000F7F48">
      <w:pPr>
        <w:pStyle w:val="a2"/>
      </w:pPr>
      <w:r>
        <w:t>T-SQL также обладает мощными возможностями агрегации данных, интеграции с XML и JSON, работой с временными таблицами, использованием оконных функций и многими другими функциями. Это делает T-SQL идеальным инструментом для аналитической обработки данных, включая OLAP-анализ, агрегирование и группировку данных.</w:t>
      </w:r>
    </w:p>
    <w:p w14:paraId="3F9E93AF" w14:textId="2F025840" w:rsidR="004A147D" w:rsidRDefault="004A147D" w:rsidP="000F7F48">
      <w:pPr>
        <w:pStyle w:val="a2"/>
      </w:pPr>
      <w:r>
        <w:t xml:space="preserve">Еще одним преимуществом T-SQL является его масштабируемость. Microsoft SQL Server может работать с большими базами данных и поддерживает </w:t>
      </w:r>
      <w:r>
        <w:lastRenderedPageBreak/>
        <w:t>высокую производительность, что позволяет ему управлять множеством одновременных запросов и успешно использоваться на крупных проектах.</w:t>
      </w:r>
    </w:p>
    <w:p w14:paraId="3E712DE6" w14:textId="196F2BFC" w:rsidR="004A147D" w:rsidRDefault="004A147D" w:rsidP="000F7F48">
      <w:pPr>
        <w:pStyle w:val="a2"/>
      </w:pPr>
      <w:r>
        <w:t>T-SQL также имеет возможность управления транзакциями, которые позволяют контролировать целостность данных и гарантировать их сохранность даже в случае сбоев или ошибках при выполнении запросов. Это делает T-SQL надежным инструментом для работы с критически важными данными.</w:t>
      </w:r>
    </w:p>
    <w:p w14:paraId="2B2B0210" w14:textId="7DB814D2" w:rsidR="004A147D" w:rsidRDefault="004A147D" w:rsidP="000F7F48">
      <w:pPr>
        <w:pStyle w:val="a2"/>
      </w:pPr>
      <w:r>
        <w:t>Одной из ключевых функций T-SQL является возможность написания хранимых процедур. Хранимая процедура — это набор инструкций на T-SQL, который можно вызывать несколько раз из кода приложения. Хранимые процедуры могут содержать бизнес-логику, которую можно пере использовать в различных частях приложения, что упрощает кодирование и ускоряет время разработки.</w:t>
      </w:r>
    </w:p>
    <w:p w14:paraId="513DA768" w14:textId="411CED69" w:rsidR="004A147D" w:rsidRDefault="004A147D" w:rsidP="000F7F48">
      <w:pPr>
        <w:pStyle w:val="a2"/>
      </w:pPr>
      <w:r>
        <w:t>Кроме того, T-SQL предоставляет возможности для создания триггеров, которые автоматически реагируют на изменения данных в базе данных. Триггеры используются для обеспечения целостности данных, аудита, а также для решения других задач.</w:t>
      </w:r>
    </w:p>
    <w:p w14:paraId="14EAE8D3" w14:textId="4FACA862" w:rsidR="004A147D" w:rsidRDefault="004A147D" w:rsidP="000F7F48">
      <w:pPr>
        <w:pStyle w:val="a2"/>
      </w:pPr>
      <w:r>
        <w:t xml:space="preserve">T-SQL также имеет функциональность для работы с XML-данными, что делает его очень полезным при работе с </w:t>
      </w:r>
      <w:proofErr w:type="spellStart"/>
      <w:r>
        <w:t>web</w:t>
      </w:r>
      <w:proofErr w:type="spellEnd"/>
      <w:r>
        <w:t>-сервисами и другими приложениями, которые используют XML-документы для передачи данных.</w:t>
      </w:r>
    </w:p>
    <w:p w14:paraId="7F325F9D" w14:textId="42A14D3D" w:rsidR="004A147D" w:rsidRDefault="004A147D" w:rsidP="000F7F48">
      <w:pPr>
        <w:pStyle w:val="a2"/>
      </w:pPr>
      <w:r>
        <w:t>Наконец, T-SQL обладает отличной интеграцией с другими продуктами Microsoft, такими как Excel и SharePoint. Это позволяет легко импортировать данные из различных источников и использовать их в приложениях, созданных на базе Microsoft SQL Server.</w:t>
      </w:r>
    </w:p>
    <w:p w14:paraId="4F4F7155" w14:textId="080056F6" w:rsidR="004A147D" w:rsidRDefault="004A147D" w:rsidP="000F7F48">
      <w:pPr>
        <w:pStyle w:val="a2"/>
      </w:pPr>
      <w:r>
        <w:t>В целом, T-SQL является мощным и гибким языком программирования, который предоставляет широкие возможности для работы с базами данных Microsoft SQL Server. Он обладает множеством функций, которые упрощают разработку приложений, а также обеспечивают высокую производительность и надежность при работе с данными.</w:t>
      </w:r>
    </w:p>
    <w:p w14:paraId="17B23FCD" w14:textId="77777777" w:rsidR="004A147D" w:rsidRDefault="004A147D" w:rsidP="000F7F48">
      <w:pPr>
        <w:pStyle w:val="a2"/>
      </w:pPr>
      <w:r>
        <w:lastRenderedPageBreak/>
        <w:t xml:space="preserve">В конце концов для более правильного и рационального использования БД от </w:t>
      </w:r>
      <w:r>
        <w:rPr>
          <w:lang w:val="en-US"/>
        </w:rPr>
        <w:t>Microsoft</w:t>
      </w:r>
      <w:r w:rsidRPr="004A147D">
        <w:t xml:space="preserve"> </w:t>
      </w:r>
      <w:r>
        <w:t xml:space="preserve">было принято решения воспользоваться специальной средой разработки </w:t>
      </w:r>
      <w:r>
        <w:rPr>
          <w:lang w:val="en-US"/>
        </w:rPr>
        <w:t>Microsoft</w:t>
      </w:r>
      <w:r w:rsidRPr="004A147D">
        <w:t xml:space="preserve"> </w:t>
      </w:r>
      <w:r>
        <w:rPr>
          <w:lang w:val="en-US"/>
        </w:rPr>
        <w:t>SQL</w:t>
      </w:r>
      <w:r w:rsidRPr="004A147D">
        <w:t xml:space="preserve"> </w:t>
      </w:r>
      <w:r>
        <w:rPr>
          <w:lang w:val="en-US"/>
        </w:rPr>
        <w:t>Server</w:t>
      </w:r>
      <w:r w:rsidRPr="004A147D">
        <w:t xml:space="preserve"> </w:t>
      </w:r>
      <w:r>
        <w:rPr>
          <w:lang w:val="en-US"/>
        </w:rPr>
        <w:t>Management</w:t>
      </w:r>
      <w:r w:rsidRPr="004A147D">
        <w:t xml:space="preserve"> </w:t>
      </w:r>
      <w:r>
        <w:rPr>
          <w:lang w:val="en-US"/>
        </w:rPr>
        <w:t>Studio</w:t>
      </w:r>
      <w:r w:rsidRPr="004A147D">
        <w:t xml:space="preserve">. </w:t>
      </w:r>
    </w:p>
    <w:p w14:paraId="369E5C01" w14:textId="0D787EC7" w:rsidR="004A147D" w:rsidRPr="008C296F" w:rsidRDefault="004A147D" w:rsidP="000F7F48">
      <w:pPr>
        <w:pStyle w:val="a2"/>
      </w:pPr>
      <w:r w:rsidRPr="00064148">
        <w:t>SQL Server Management Studio (SSMS)</w:t>
      </w:r>
      <w:r>
        <w:t xml:space="preserve"> — это интегрированная среда разработки, которая используется для управления базами данных Microsoft SQL Server. Она обеспечивает широкий спектр функций для администрирования и разработки приложений, включая создание и управление базами данных, написание хранимых процедур и запросов, развертывание баз данных и многое другое.</w:t>
      </w:r>
      <w:r w:rsidR="00064148">
        <w:t xml:space="preserve"> На рисунке 2 изображён интерфейс </w:t>
      </w:r>
      <w:r w:rsidR="00064148">
        <w:rPr>
          <w:lang w:val="en-US"/>
        </w:rPr>
        <w:t>SSMS</w:t>
      </w:r>
      <w:r w:rsidR="00064148" w:rsidRPr="008C296F">
        <w:t>.</w:t>
      </w:r>
    </w:p>
    <w:p w14:paraId="561669C4" w14:textId="77777777" w:rsidR="008C296F" w:rsidRDefault="008C296F" w:rsidP="008C296F">
      <w:pPr>
        <w:pStyle w:val="a2"/>
      </w:pPr>
      <w:r>
        <w:t xml:space="preserve">SSMS имеет простой и интуитивно понятный интерфейс, который позволяет легко </w:t>
      </w:r>
      <w:proofErr w:type="spellStart"/>
      <w:r>
        <w:t>навигировать</w:t>
      </w:r>
      <w:proofErr w:type="spellEnd"/>
      <w:r>
        <w:t xml:space="preserve"> по базам данных и выполнять необходимые задачи. Она поддерживает многопоточность и распределенные вычисления, что делает ее масштабируемой при работе с большими объемами данных.</w:t>
      </w:r>
    </w:p>
    <w:p w14:paraId="34E4561A" w14:textId="77777777" w:rsidR="008C296F" w:rsidRDefault="008C296F" w:rsidP="008C296F">
      <w:pPr>
        <w:pStyle w:val="a2"/>
      </w:pPr>
      <w:r>
        <w:t>Одной из ключевых функций SSMS является возможность доступа к множеству объектов базы данных, включая таблицы, представления, хранимые процедуры, пользователей и триггеры. Пользователи могут быстро и легко получить доступ к этим объектам и изменять их при необходимости.</w:t>
      </w:r>
    </w:p>
    <w:p w14:paraId="36C7F6D7" w14:textId="77777777" w:rsidR="008C296F" w:rsidRDefault="008C296F" w:rsidP="008C296F">
      <w:pPr>
        <w:pStyle w:val="a2"/>
      </w:pPr>
      <w:r>
        <w:t xml:space="preserve">SSMS также имеет возможности для создания и редактирования запросов на T-SQL, что позволяет пользователям быстро и эффективно выполнять различные операции с базой данных. Она содержит встроенную поддержку интеллектуального </w:t>
      </w:r>
      <w:proofErr w:type="spellStart"/>
      <w:r>
        <w:t>автодополнения</w:t>
      </w:r>
      <w:proofErr w:type="spellEnd"/>
      <w:r>
        <w:t xml:space="preserve"> и форматирования кода, что значительно упрощает работу с запросами.</w:t>
      </w:r>
    </w:p>
    <w:p w14:paraId="3E528E9D" w14:textId="77777777" w:rsidR="00E97287" w:rsidRDefault="00E97287" w:rsidP="000F7F48">
      <w:pPr>
        <w:pStyle w:val="a2"/>
      </w:pPr>
    </w:p>
    <w:p w14:paraId="62C96AED" w14:textId="1D8ACE98" w:rsidR="004A147D" w:rsidRPr="00F42C8A" w:rsidRDefault="00E97287" w:rsidP="000F7F48">
      <w:pPr>
        <w:pStyle w:val="a2"/>
        <w:ind w:firstLine="0"/>
        <w:jc w:val="center"/>
      </w:pPr>
      <w:r w:rsidRPr="00F42C8A">
        <w:rPr>
          <w:noProof/>
          <w:lang w:eastAsia="ru-RU"/>
        </w:rPr>
        <w:lastRenderedPageBreak/>
        <w:drawing>
          <wp:inline distT="0" distB="0" distL="0" distR="0" wp14:anchorId="69248D47" wp14:editId="1D4DFAB9">
            <wp:extent cx="5153388" cy="3735238"/>
            <wp:effectExtent l="0" t="0" r="9525" b="0"/>
            <wp:docPr id="1185270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85" cy="37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3B4D" w14:textId="1AECA997" w:rsidR="00E97287" w:rsidRPr="00F42C8A" w:rsidRDefault="00E97287" w:rsidP="000F7F48">
      <w:pPr>
        <w:pStyle w:val="a5"/>
        <w:ind w:firstLine="0"/>
        <w:rPr>
          <w:sz w:val="28"/>
          <w:szCs w:val="28"/>
          <w:lang w:val="en-US"/>
        </w:rPr>
      </w:pPr>
      <w:r w:rsidRPr="00F42C8A">
        <w:rPr>
          <w:sz w:val="28"/>
          <w:szCs w:val="28"/>
        </w:rPr>
        <w:t>Рис</w:t>
      </w:r>
      <w:r w:rsidR="00064148" w:rsidRPr="00F42C8A">
        <w:rPr>
          <w:sz w:val="28"/>
          <w:szCs w:val="28"/>
        </w:rPr>
        <w:t>унок</w:t>
      </w:r>
      <w:r w:rsidR="00064148" w:rsidRPr="00F42C8A">
        <w:rPr>
          <w:sz w:val="28"/>
          <w:szCs w:val="28"/>
          <w:lang w:val="en-US"/>
        </w:rPr>
        <w:t xml:space="preserve"> </w:t>
      </w:r>
      <w:r w:rsidRPr="00F42C8A">
        <w:rPr>
          <w:sz w:val="28"/>
          <w:szCs w:val="28"/>
          <w:lang w:val="en-US"/>
        </w:rPr>
        <w:t xml:space="preserve">2 </w:t>
      </w:r>
      <w:r w:rsidR="00064148" w:rsidRPr="00F42C8A">
        <w:rPr>
          <w:sz w:val="28"/>
          <w:szCs w:val="28"/>
          <w:lang w:val="en-US"/>
        </w:rPr>
        <w:t xml:space="preserve">- </w:t>
      </w:r>
      <w:r w:rsidRPr="00F42C8A">
        <w:rPr>
          <w:sz w:val="28"/>
          <w:szCs w:val="28"/>
        </w:rPr>
        <w:t>Интерфейс</w:t>
      </w:r>
      <w:r w:rsidRPr="00F42C8A">
        <w:rPr>
          <w:sz w:val="28"/>
          <w:szCs w:val="28"/>
          <w:lang w:val="en-US"/>
        </w:rPr>
        <w:t xml:space="preserve"> SQL Server Management Studio.</w:t>
      </w:r>
    </w:p>
    <w:p w14:paraId="7402E372" w14:textId="77777777" w:rsidR="00E97287" w:rsidRPr="00064148" w:rsidRDefault="00E97287" w:rsidP="000F7F48">
      <w:pPr>
        <w:pStyle w:val="a5"/>
        <w:ind w:firstLine="0"/>
        <w:rPr>
          <w:lang w:val="en-US"/>
        </w:rPr>
      </w:pPr>
    </w:p>
    <w:p w14:paraId="2B05A85C" w14:textId="306D727C" w:rsidR="004A147D" w:rsidRDefault="004A147D" w:rsidP="000F7F48">
      <w:pPr>
        <w:pStyle w:val="a2"/>
      </w:pPr>
      <w:r>
        <w:t>Кроме того, SSMS имеет широкие возможности для администрирования баз данных Microsoft SQL Server, включая мониторинг производительности, настройку безопасности, управление ролями пользователей и т. д. Она также предоставляет возможность для управления интеграцией с другими продуктами Microsoft, такими как Excel и SharePoint.</w:t>
      </w:r>
    </w:p>
    <w:p w14:paraId="2F590820" w14:textId="030657BC" w:rsidR="006D0F9F" w:rsidRDefault="004A147D" w:rsidP="000F7F48">
      <w:pPr>
        <w:pStyle w:val="a2"/>
      </w:pPr>
      <w:r>
        <w:t>В целом, SQL Server Management Studio — это мощное и эффективное средство для работы с базами данных Microsoft SQL Server. Она предоставляет широкий спектр функций для администрирования и разработки приложений, а также обеспечивает высокую производительность</w:t>
      </w:r>
      <w:bookmarkStart w:id="10" w:name="_Toc138753517"/>
      <w:r w:rsidR="008C296F">
        <w:t>.</w:t>
      </w:r>
    </w:p>
    <w:p w14:paraId="0BBEB10A" w14:textId="762F8DAD" w:rsidR="00ED4014" w:rsidRPr="006D0F9F" w:rsidRDefault="006D0F9F" w:rsidP="008C296F">
      <w:pPr>
        <w:pStyle w:val="a2"/>
        <w:rPr>
          <w:b/>
          <w:bCs/>
        </w:rPr>
      </w:pPr>
      <w:r w:rsidRPr="006D0F9F">
        <w:rPr>
          <w:b/>
          <w:bCs/>
        </w:rPr>
        <w:t>2</w:t>
      </w:r>
      <w:r w:rsidR="00ED4014" w:rsidRPr="006D0F9F">
        <w:rPr>
          <w:b/>
          <w:bCs/>
        </w:rPr>
        <w:t>.4 Разработка проектной документации</w:t>
      </w:r>
      <w:bookmarkEnd w:id="10"/>
    </w:p>
    <w:p w14:paraId="2D296880" w14:textId="77777777" w:rsidR="00E97287" w:rsidRDefault="00E97287" w:rsidP="000F7F48">
      <w:pPr>
        <w:pStyle w:val="a1"/>
      </w:pPr>
    </w:p>
    <w:p w14:paraId="55EAA269" w14:textId="19AC540B" w:rsidR="00E97287" w:rsidRPr="00F42C8A" w:rsidRDefault="00E97287" w:rsidP="000F7F48">
      <w:pPr>
        <w:pStyle w:val="a1"/>
        <w:rPr>
          <w:b w:val="0"/>
          <w:bCs w:val="0"/>
        </w:rPr>
      </w:pPr>
      <w:bookmarkStart w:id="11" w:name="_Toc138094623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</w:t>
      </w:r>
      <w:r w:rsidRPr="00F42C8A">
        <w:rPr>
          <w:b w:val="0"/>
          <w:bCs w:val="0"/>
        </w:rPr>
        <w:t>.1 Требования к функциональным характеристикам</w:t>
      </w:r>
      <w:bookmarkEnd w:id="11"/>
    </w:p>
    <w:p w14:paraId="25657F45" w14:textId="77777777" w:rsidR="00E97287" w:rsidRPr="00F42C8A" w:rsidRDefault="00E97287" w:rsidP="000F7F48">
      <w:pPr>
        <w:pStyle w:val="a2"/>
      </w:pPr>
    </w:p>
    <w:p w14:paraId="05FE3865" w14:textId="3E72394B" w:rsidR="001422AC" w:rsidRPr="00F42C8A" w:rsidRDefault="001422AC" w:rsidP="000F7F48">
      <w:pPr>
        <w:pStyle w:val="a2"/>
      </w:pPr>
      <w:r w:rsidRPr="00F42C8A">
        <w:lastRenderedPageBreak/>
        <w:t>Программа электронной отслеживания успеваемости должна иметь следующие функциональные характеристики:</w:t>
      </w:r>
    </w:p>
    <w:p w14:paraId="42F9ECE1" w14:textId="3CAFC701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Возможность создания профилей учеников, включающих информацию о классе, предметах и оценках.</w:t>
      </w:r>
    </w:p>
    <w:p w14:paraId="102CCDE9" w14:textId="0C47E1D8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Возможность добавления новых учеников и редактирования существующих профилей.</w:t>
      </w:r>
    </w:p>
    <w:p w14:paraId="454F5DD5" w14:textId="44E47ACD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Автоматическое формирование отчетов о успеваемости за определенный период времени.</w:t>
      </w:r>
    </w:p>
    <w:p w14:paraId="04D2148E" w14:textId="32615B5E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Возможность просмотра отчетов по классам, предметам или отдельным ученикам.</w:t>
      </w:r>
    </w:p>
    <w:p w14:paraId="4FD21550" w14:textId="144190EC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Автоматическое уведомление родителей об изменении успеваемости и пропусках занятий.</w:t>
      </w:r>
    </w:p>
    <w:p w14:paraId="11A67F07" w14:textId="2827A715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Интерактивную доску, на которой педагоги могут выставлять задания, контролировать выполнение домашних заданий и общаться с учениками.</w:t>
      </w:r>
    </w:p>
    <w:p w14:paraId="01CF8B14" w14:textId="5BFAF060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Интеграцию с системой расписания занятий для упрощения процесса заполнения данных об учениках.</w:t>
      </w:r>
    </w:p>
    <w:p w14:paraId="1FA54EA6" w14:textId="4D5099C3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Защиту персональных данных учеников и возможность доступа только авторизованных пользователей.</w:t>
      </w:r>
    </w:p>
    <w:p w14:paraId="21680ACE" w14:textId="2B41EA05" w:rsidR="001422AC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Возможность сохранять данные в облаке, чтобы ученики, родители и педагоги могли получать доступ к информации из любого места и устройства с подключением к интернету.</w:t>
      </w:r>
    </w:p>
    <w:p w14:paraId="271E93B5" w14:textId="2F733D14" w:rsidR="00E97287" w:rsidRPr="00F42C8A" w:rsidRDefault="001422AC" w:rsidP="000F7F48">
      <w:pPr>
        <w:pStyle w:val="a2"/>
        <w:numPr>
          <w:ilvl w:val="0"/>
          <w:numId w:val="16"/>
        </w:numPr>
        <w:ind w:left="0" w:firstLine="709"/>
      </w:pPr>
      <w:r w:rsidRPr="00F42C8A">
        <w:t>Эти функциональные характеристики помогут обеспечить эффективное управление успеваемостью учеников, повысить взаимодействие между учениками, родителями и педагогами, а также облегчить работу педагогов и улучшить результаты обучения.</w:t>
      </w:r>
    </w:p>
    <w:p w14:paraId="297D7725" w14:textId="77777777" w:rsidR="001422AC" w:rsidRPr="00F42C8A" w:rsidRDefault="001422AC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5B155A73" w14:textId="20756A44" w:rsidR="00E97287" w:rsidRPr="00F42C8A" w:rsidRDefault="00E97287" w:rsidP="000F7F48">
      <w:pPr>
        <w:pStyle w:val="a1"/>
        <w:rPr>
          <w:b w:val="0"/>
          <w:bCs w:val="0"/>
        </w:rPr>
      </w:pPr>
      <w:bookmarkStart w:id="12" w:name="_Toc138094624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</w:t>
      </w:r>
      <w:r w:rsidRPr="00F42C8A">
        <w:rPr>
          <w:b w:val="0"/>
          <w:bCs w:val="0"/>
        </w:rPr>
        <w:t>.2 Требования к надежности</w:t>
      </w:r>
      <w:bookmarkEnd w:id="12"/>
    </w:p>
    <w:p w14:paraId="5D3BC37E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58C7B12F" w14:textId="77777777" w:rsidR="00E97287" w:rsidRPr="00F42C8A" w:rsidRDefault="00E97287" w:rsidP="000F7F48">
      <w:pPr>
        <w:pStyle w:val="a2"/>
      </w:pPr>
      <w:r w:rsidRPr="00F42C8A">
        <w:t>Система автоматической блокировки учебных записей уволенных пользователей и сотрудников является критически важной для обеспечения безопасности и защиты конфиденциальной информации компании. Поэтому надежность этой системы является одним из главных требований к разрабатываемому программному обеспечению.</w:t>
      </w:r>
    </w:p>
    <w:p w14:paraId="7FE52DF0" w14:textId="77777777" w:rsidR="00E97287" w:rsidRPr="00F42C8A" w:rsidRDefault="00E97287" w:rsidP="000F7F48">
      <w:pPr>
        <w:pStyle w:val="a2"/>
      </w:pPr>
      <w:r w:rsidRPr="00F42C8A">
        <w:t>Для обеспечения надежности системы предлагается использовать современные технологии и инструменты, которые обеспечивают высокую степень защиты и безопасности данных. В частности, все данные о пользователях должны храниться в отдельной базе данных (БД), которая будет защищена с помощью надежных методов шифрования и контроля доступа.</w:t>
      </w:r>
    </w:p>
    <w:p w14:paraId="16205689" w14:textId="77777777" w:rsidR="00E97287" w:rsidRPr="00F42C8A" w:rsidRDefault="00E97287" w:rsidP="000F7F48">
      <w:pPr>
        <w:pStyle w:val="a2"/>
      </w:pPr>
      <w:r w:rsidRPr="00F42C8A">
        <w:t>Также следует уделить особое внимание тестированию системы перед ее вводом в эксплуатацию. Это позволит выявить возможные проблемы и ошибки, которые могут привести к нарушению функционирования системы, а также обеспечить ее высокую степень надежности. Кроме того, рекомендуется устанавливать резервные копии данных и повторять их регулярно для минимизации рисков потери данных. Эта функция поможет обеспечить быстрое восстановление системы в случае сбоев или ошибок.</w:t>
      </w:r>
    </w:p>
    <w:p w14:paraId="697580C3" w14:textId="77777777" w:rsidR="00F52D58" w:rsidRPr="00F42C8A" w:rsidRDefault="00F52D58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72C10811" w14:textId="10F3DB6D" w:rsidR="00E97287" w:rsidRPr="00F42C8A" w:rsidRDefault="00E97287" w:rsidP="000F7F48">
      <w:pPr>
        <w:pStyle w:val="a1"/>
        <w:rPr>
          <w:b w:val="0"/>
          <w:bCs w:val="0"/>
        </w:rPr>
      </w:pPr>
      <w:bookmarkStart w:id="13" w:name="_Toc138094625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</w:t>
      </w:r>
      <w:r w:rsidRPr="00F42C8A">
        <w:rPr>
          <w:b w:val="0"/>
          <w:bCs w:val="0"/>
        </w:rPr>
        <w:t>.</w:t>
      </w:r>
      <w:r w:rsidR="00F52D58" w:rsidRPr="00F42C8A">
        <w:rPr>
          <w:b w:val="0"/>
          <w:bCs w:val="0"/>
        </w:rPr>
        <w:t>3</w:t>
      </w:r>
      <w:r w:rsidRPr="00F42C8A">
        <w:rPr>
          <w:b w:val="0"/>
          <w:bCs w:val="0"/>
        </w:rPr>
        <w:t xml:space="preserve"> Требования к обеспечению функционирования программы</w:t>
      </w:r>
      <w:bookmarkEnd w:id="13"/>
    </w:p>
    <w:p w14:paraId="725F78CC" w14:textId="77777777" w:rsidR="00E97287" w:rsidRPr="00F42C8A" w:rsidRDefault="00E97287" w:rsidP="000F7F48">
      <w:pPr>
        <w:pStyle w:val="a2"/>
      </w:pPr>
    </w:p>
    <w:p w14:paraId="53AA176E" w14:textId="77777777" w:rsidR="00E97287" w:rsidRPr="008109AF" w:rsidRDefault="00E97287" w:rsidP="008109AF">
      <w:pPr>
        <w:pStyle w:val="a2"/>
        <w:ind w:firstLine="720"/>
        <w:rPr>
          <w:color w:val="000000" w:themeColor="text1"/>
        </w:rPr>
      </w:pPr>
      <w:r w:rsidRPr="008109AF">
        <w:rPr>
          <w:color w:val="000000" w:themeColor="text1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51B166" w14:textId="77777777" w:rsidR="00E97287" w:rsidRPr="008109AF" w:rsidRDefault="00E97287" w:rsidP="008109AF">
      <w:pPr>
        <w:pStyle w:val="a2"/>
        <w:numPr>
          <w:ilvl w:val="0"/>
          <w:numId w:val="25"/>
        </w:numPr>
        <w:ind w:left="0" w:firstLine="720"/>
        <w:rPr>
          <w:color w:val="000000" w:themeColor="text1"/>
        </w:rPr>
      </w:pPr>
      <w:r w:rsidRPr="008109AF">
        <w:rPr>
          <w:color w:val="000000" w:themeColor="text1"/>
        </w:rPr>
        <w:t>организацией бесперебойного питания технических средств;</w:t>
      </w:r>
    </w:p>
    <w:p w14:paraId="3C0F791C" w14:textId="77777777" w:rsidR="00E97287" w:rsidRPr="008109AF" w:rsidRDefault="00E97287" w:rsidP="008109AF">
      <w:pPr>
        <w:pStyle w:val="a2"/>
        <w:numPr>
          <w:ilvl w:val="0"/>
          <w:numId w:val="25"/>
        </w:numPr>
        <w:ind w:left="0" w:firstLine="720"/>
        <w:rPr>
          <w:color w:val="000000" w:themeColor="text1"/>
        </w:rPr>
      </w:pPr>
      <w:r w:rsidRPr="008109AF">
        <w:rPr>
          <w:color w:val="000000" w:themeColor="text1"/>
        </w:rPr>
        <w:t>использованием лицензионного программного обеспечения;</w:t>
      </w:r>
    </w:p>
    <w:p w14:paraId="38A605F5" w14:textId="77777777" w:rsidR="00E97287" w:rsidRPr="008109AF" w:rsidRDefault="00E97287" w:rsidP="008109AF">
      <w:pPr>
        <w:pStyle w:val="a2"/>
        <w:numPr>
          <w:ilvl w:val="0"/>
          <w:numId w:val="25"/>
        </w:numPr>
        <w:ind w:left="0" w:firstLine="720"/>
        <w:rPr>
          <w:color w:val="000000" w:themeColor="text1"/>
        </w:rPr>
      </w:pPr>
      <w:r w:rsidRPr="008109AF">
        <w:rPr>
          <w:color w:val="000000" w:themeColor="text1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Об </w:t>
      </w:r>
      <w:r w:rsidRPr="008109AF">
        <w:rPr>
          <w:color w:val="000000" w:themeColor="text1"/>
        </w:rPr>
        <w:lastRenderedPageBreak/>
        <w:t>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43F593A" w14:textId="77777777" w:rsidR="00E97287" w:rsidRPr="008109AF" w:rsidRDefault="00E97287" w:rsidP="008109AF">
      <w:pPr>
        <w:pStyle w:val="a2"/>
        <w:ind w:firstLine="720"/>
        <w:rPr>
          <w:color w:val="000000" w:themeColor="text1"/>
        </w:rPr>
      </w:pPr>
      <w:r w:rsidRPr="008109AF">
        <w:rPr>
          <w:color w:val="000000" w:themeColor="text1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8F00C71" w14:textId="77777777" w:rsidR="00E97287" w:rsidRPr="00F42C8A" w:rsidRDefault="00E97287" w:rsidP="000F7F48">
      <w:pPr>
        <w:pStyle w:val="a1"/>
        <w:rPr>
          <w:b w:val="0"/>
          <w:bCs w:val="0"/>
        </w:rPr>
      </w:pPr>
    </w:p>
    <w:p w14:paraId="1D4EDC04" w14:textId="39598C70" w:rsidR="00E97287" w:rsidRPr="00F42C8A" w:rsidRDefault="00E97287" w:rsidP="000F7F48">
      <w:pPr>
        <w:pStyle w:val="a1"/>
        <w:rPr>
          <w:b w:val="0"/>
          <w:bCs w:val="0"/>
        </w:rPr>
      </w:pPr>
      <w:bookmarkStart w:id="14" w:name="_Toc138094626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4.4</w:t>
      </w:r>
      <w:r w:rsidRPr="00F42C8A">
        <w:rPr>
          <w:b w:val="0"/>
          <w:bCs w:val="0"/>
        </w:rPr>
        <w:t xml:space="preserve"> Время восстановления после отказа</w:t>
      </w:r>
      <w:bookmarkEnd w:id="14"/>
    </w:p>
    <w:p w14:paraId="755B460A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499ADD80" w14:textId="77777777" w:rsidR="00E97287" w:rsidRPr="00F42C8A" w:rsidRDefault="00E97287" w:rsidP="000F7F48">
      <w:pPr>
        <w:pStyle w:val="a2"/>
      </w:pPr>
      <w:r w:rsidRPr="00F42C8A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553058AE" w14:textId="77777777" w:rsidR="00E97287" w:rsidRPr="00F42C8A" w:rsidRDefault="00E97287" w:rsidP="000F7F48">
      <w:pPr>
        <w:pStyle w:val="a2"/>
      </w:pPr>
      <w:r w:rsidRPr="00F42C8A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AC6FB9B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12D76CD7" w14:textId="77777777" w:rsidR="00F52D58" w:rsidRPr="00F42C8A" w:rsidRDefault="00F52D58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7EAF2E77" w14:textId="73E663D7" w:rsidR="00E97287" w:rsidRPr="00F42C8A" w:rsidRDefault="00E97287" w:rsidP="000F7F48">
      <w:pPr>
        <w:pStyle w:val="a1"/>
        <w:rPr>
          <w:b w:val="0"/>
          <w:bCs w:val="0"/>
        </w:rPr>
      </w:pPr>
      <w:bookmarkStart w:id="15" w:name="_Toc138094627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4.5</w:t>
      </w:r>
      <w:r w:rsidRPr="00F42C8A">
        <w:rPr>
          <w:b w:val="0"/>
          <w:bCs w:val="0"/>
        </w:rPr>
        <w:t xml:space="preserve"> Отказы из - за некорректных действий оператора</w:t>
      </w:r>
      <w:bookmarkEnd w:id="15"/>
    </w:p>
    <w:p w14:paraId="21967E2C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6D1564C1" w14:textId="30557651" w:rsidR="00C10BA5" w:rsidRPr="00F42C8A" w:rsidRDefault="00E97287" w:rsidP="008C296F">
      <w:pPr>
        <w:pStyle w:val="a2"/>
      </w:pPr>
      <w:r w:rsidRPr="00F42C8A">
        <w:t>Отказы программы вследствие некорректных действий пользователя при взаимодействии с программой через интерфейс недопустимы.</w:t>
      </w:r>
    </w:p>
    <w:p w14:paraId="50530CA9" w14:textId="22B7338F" w:rsidR="00E97287" w:rsidRPr="00F42C8A" w:rsidRDefault="00E97287" w:rsidP="000F7F48">
      <w:pPr>
        <w:pStyle w:val="a1"/>
        <w:rPr>
          <w:b w:val="0"/>
          <w:bCs w:val="0"/>
        </w:rPr>
      </w:pPr>
      <w:bookmarkStart w:id="16" w:name="_Toc138094628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4.6</w:t>
      </w:r>
      <w:r w:rsidRPr="00F42C8A">
        <w:rPr>
          <w:b w:val="0"/>
          <w:bCs w:val="0"/>
        </w:rPr>
        <w:t xml:space="preserve"> Условия эксплуатации</w:t>
      </w:r>
      <w:bookmarkEnd w:id="16"/>
    </w:p>
    <w:p w14:paraId="1D19856A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771FFB10" w14:textId="77777777" w:rsidR="00E97287" w:rsidRPr="00F42C8A" w:rsidRDefault="00E97287" w:rsidP="000F7F48">
      <w:pPr>
        <w:pStyle w:val="a2"/>
      </w:pPr>
      <w:r w:rsidRPr="00F42C8A">
        <w:t>Условия эксплуатации системы автоматической блокировки учебных записей уволенных пользователей и сотрудников должны обеспечивать ее эффективную работу, надежность и безопасность.</w:t>
      </w:r>
    </w:p>
    <w:p w14:paraId="3079CB3E" w14:textId="77777777" w:rsidR="006D0F9F" w:rsidRDefault="00E97287" w:rsidP="000F7F48">
      <w:pPr>
        <w:pStyle w:val="a2"/>
      </w:pPr>
      <w:r w:rsidRPr="00F42C8A">
        <w:t xml:space="preserve">Для того чтобы система работала корректно, необходимо создать </w:t>
      </w:r>
      <w:r w:rsidRPr="00F42C8A">
        <w:lastRenderedPageBreak/>
        <w:t xml:space="preserve">отдельную базу данных (БД), которая будет использоваться для хранения информации о пользователях. </w:t>
      </w:r>
    </w:p>
    <w:p w14:paraId="20EF8090" w14:textId="4FBA130D" w:rsidR="00E97287" w:rsidRPr="00F42C8A" w:rsidRDefault="00E97287" w:rsidP="000F7F48">
      <w:pPr>
        <w:pStyle w:val="a2"/>
      </w:pPr>
      <w:r w:rsidRPr="00F42C8A">
        <w:t>Данная БД должна быть размещена на сервере с достаточными вычислительными мощностями и объемом памяти для обеспечения ее быстрой и стабильной работы.</w:t>
      </w:r>
    </w:p>
    <w:p w14:paraId="1F23CF95" w14:textId="1F425B6C" w:rsidR="00E97287" w:rsidRPr="00F42C8A" w:rsidRDefault="00E97287" w:rsidP="000F7F48">
      <w:pPr>
        <w:pStyle w:val="a2"/>
      </w:pPr>
      <w:r w:rsidRPr="00F42C8A">
        <w:t>Также следует обеспечить надежное подключение к БД и защиту системы от внешних угроз, таких как взлом или вирусы. Для этого рекомендуется использовать современные технологии по защите данных, такие как шифрование и контроль доступа.</w:t>
      </w:r>
    </w:p>
    <w:p w14:paraId="3BDF549B" w14:textId="77777777" w:rsidR="00E97287" w:rsidRPr="00F42C8A" w:rsidRDefault="00E97287" w:rsidP="000F7F48">
      <w:pPr>
        <w:pStyle w:val="a2"/>
      </w:pPr>
      <w:r w:rsidRPr="00F42C8A">
        <w:t>Для обеспечения максимальной эффективности системы, рекомендуется проводить регулярное обновление программного обеспечения и резервное копирование данных. Это позволит избежать возможных проблем со сбоями в работе и минимизировать риски потери данных.</w:t>
      </w:r>
    </w:p>
    <w:p w14:paraId="01BD911C" w14:textId="77777777" w:rsidR="00E97287" w:rsidRPr="00F42C8A" w:rsidRDefault="00E97287" w:rsidP="000F7F48">
      <w:pPr>
        <w:pStyle w:val="a2"/>
      </w:pPr>
      <w:r w:rsidRPr="00F42C8A">
        <w:t>Кроме того, для обеспечения правильной работы системы, ее необходимо установить на компьютер с требуемой версией операционной системы и обеспечить доступ администраторам системы.</w:t>
      </w:r>
    </w:p>
    <w:p w14:paraId="56A3B74D" w14:textId="77777777" w:rsidR="006D0F9F" w:rsidRDefault="00E97287" w:rsidP="000F7F48">
      <w:pPr>
        <w:pStyle w:val="a2"/>
      </w:pPr>
      <w:r w:rsidRPr="00F42C8A">
        <w:t xml:space="preserve">В целом, условия эксплуатации системы автоматической блокировки учебных записей уволенных пользователей и сотрудников должны обеспечивать надежность, безопасность и эффективность ее работы. </w:t>
      </w:r>
    </w:p>
    <w:p w14:paraId="71842EFD" w14:textId="4426CE2C" w:rsidR="00E97287" w:rsidRDefault="00E97287" w:rsidP="000F7F48">
      <w:pPr>
        <w:pStyle w:val="a2"/>
      </w:pPr>
      <w:r w:rsidRPr="00F42C8A">
        <w:t>Для этого необходимо использовать современные технологии по защите данных, проводить регулярное обновление программного обеспечения и резервное копирование данных. Кроме того, следует установить систему на компьютер с требуемой версией операционной системы и обеспечить доступ администраторам системы.</w:t>
      </w:r>
    </w:p>
    <w:p w14:paraId="68C39482" w14:textId="77777777" w:rsidR="006D0F9F" w:rsidRPr="00F42C8A" w:rsidRDefault="006D0F9F" w:rsidP="000F7F48">
      <w:pPr>
        <w:pStyle w:val="a2"/>
      </w:pPr>
    </w:p>
    <w:p w14:paraId="770B8848" w14:textId="69FEB42F" w:rsidR="00E97287" w:rsidRPr="00F42C8A" w:rsidRDefault="00E97287" w:rsidP="000F7F48">
      <w:pPr>
        <w:pStyle w:val="a1"/>
        <w:rPr>
          <w:b w:val="0"/>
          <w:bCs w:val="0"/>
        </w:rPr>
      </w:pPr>
      <w:bookmarkStart w:id="17" w:name="_Toc138094629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>4.7</w:t>
      </w:r>
      <w:r w:rsidRPr="00F42C8A">
        <w:rPr>
          <w:b w:val="0"/>
          <w:bCs w:val="0"/>
        </w:rPr>
        <w:t xml:space="preserve"> Требования к квалификации и численности персонала</w:t>
      </w:r>
      <w:bookmarkEnd w:id="17"/>
    </w:p>
    <w:p w14:paraId="10783369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6E59035B" w14:textId="77777777" w:rsidR="00E97287" w:rsidRPr="00F42C8A" w:rsidRDefault="00E97287" w:rsidP="000F7F48">
      <w:pPr>
        <w:pStyle w:val="a2"/>
      </w:pPr>
      <w:r w:rsidRPr="00F42C8A">
        <w:t>Администратор, численность 1 человек, требования к квалификации:</w:t>
      </w:r>
    </w:p>
    <w:p w14:paraId="67E2AD72" w14:textId="77777777" w:rsidR="00E97287" w:rsidRPr="00F42C8A" w:rsidRDefault="00E97287" w:rsidP="000F7F48">
      <w:pPr>
        <w:pStyle w:val="a2"/>
      </w:pPr>
      <w:r w:rsidRPr="00F42C8A">
        <w:lastRenderedPageBreak/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7E24E41F" w14:textId="77777777" w:rsidR="00E97287" w:rsidRPr="00F42C8A" w:rsidRDefault="00E97287" w:rsidP="000F7F48">
      <w:pPr>
        <w:pStyle w:val="a"/>
      </w:pPr>
      <w:r w:rsidRPr="00F42C8A">
        <w:t xml:space="preserve">задача поддержания работоспособности технических средств; </w:t>
      </w:r>
    </w:p>
    <w:p w14:paraId="6850872C" w14:textId="77777777" w:rsidR="00E97287" w:rsidRPr="00F42C8A" w:rsidRDefault="00E97287" w:rsidP="000F7F48">
      <w:pPr>
        <w:pStyle w:val="a"/>
        <w:numPr>
          <w:ilvl w:val="0"/>
          <w:numId w:val="15"/>
        </w:numPr>
        <w:ind w:left="0" w:firstLine="709"/>
      </w:pPr>
      <w:r w:rsidRPr="00F42C8A"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14:paraId="745EA462" w14:textId="77777777" w:rsidR="00E97287" w:rsidRPr="00F42C8A" w:rsidRDefault="00E97287" w:rsidP="000F7F48">
      <w:pPr>
        <w:pStyle w:val="a"/>
      </w:pPr>
      <w:r w:rsidRPr="00F42C8A">
        <w:t xml:space="preserve">задача установки (инсталляции) программы. </w:t>
      </w:r>
    </w:p>
    <w:p w14:paraId="6DD5380A" w14:textId="77777777" w:rsidR="00E97287" w:rsidRPr="00F42C8A" w:rsidRDefault="00E97287" w:rsidP="000F7F48">
      <w:pPr>
        <w:pStyle w:val="a"/>
      </w:pPr>
      <w:r w:rsidRPr="00F42C8A">
        <w:t>задача создания резервных копий базы данных.</w:t>
      </w:r>
    </w:p>
    <w:p w14:paraId="27D3BBF7" w14:textId="77777777" w:rsidR="00E97287" w:rsidRPr="00F42C8A" w:rsidRDefault="00E97287" w:rsidP="000F7F48">
      <w:pPr>
        <w:pStyle w:val="a2"/>
      </w:pPr>
      <w:r w:rsidRPr="00F42C8A">
        <w:t>Требования к составу и параметрам технических средств: в состав технических средств должен входить IВМ-совместимый персональный компьютер (ПЭВМ), выполняющий роль сервера.</w:t>
      </w:r>
    </w:p>
    <w:p w14:paraId="00DEAE9A" w14:textId="77777777" w:rsidR="00E97287" w:rsidRPr="00F42C8A" w:rsidRDefault="00E97287" w:rsidP="000F7F48">
      <w:pPr>
        <w:pStyle w:val="a2"/>
      </w:pPr>
      <w:r w:rsidRPr="00F42C8A">
        <w:t>Требования к информационным структурам и методам решения: база данных сайта работает под управлением Microsoft SQL Server. Используется много поточный доступ к базе данных. Необходимо обеспечить одновременную работу с программой той же базой данных, модулей экспорта внешних данных.</w:t>
      </w:r>
    </w:p>
    <w:p w14:paraId="79DD0270" w14:textId="77777777" w:rsidR="00E97287" w:rsidRPr="00F42C8A" w:rsidRDefault="00E97287" w:rsidP="000F7F48">
      <w:pPr>
        <w:pStyle w:val="a2"/>
      </w:pPr>
      <w:r w:rsidRPr="00F42C8A">
        <w:t xml:space="preserve">Требования к программным средствам, используемым программой: системные программные средства, используемые программой, должны быть представлены лицензионной локализованной версией операционной системы Windows 10 или Windows 11. </w:t>
      </w:r>
    </w:p>
    <w:p w14:paraId="2EB3813E" w14:textId="77777777" w:rsidR="00E97287" w:rsidRPr="00F42C8A" w:rsidRDefault="00E97287" w:rsidP="000F7F48">
      <w:pPr>
        <w:pStyle w:val="a2"/>
      </w:pPr>
      <w:r w:rsidRPr="00F42C8A">
        <w:t>Требования к защите информации и программ: требования к защите информации и программ не предъявляются.</w:t>
      </w:r>
    </w:p>
    <w:p w14:paraId="377204F6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2C351840" w14:textId="511D2CC3" w:rsidR="00E97287" w:rsidRPr="00F42C8A" w:rsidRDefault="00E97287" w:rsidP="000F7F48">
      <w:pPr>
        <w:pStyle w:val="a1"/>
        <w:rPr>
          <w:b w:val="0"/>
          <w:bCs w:val="0"/>
        </w:rPr>
      </w:pPr>
      <w:bookmarkStart w:id="18" w:name="_Toc138094630"/>
      <w:r w:rsidRPr="00F42C8A">
        <w:rPr>
          <w:b w:val="0"/>
          <w:bCs w:val="0"/>
        </w:rPr>
        <w:t>2.</w:t>
      </w:r>
      <w:r w:rsidR="00F52D58" w:rsidRPr="00F42C8A">
        <w:rPr>
          <w:b w:val="0"/>
          <w:bCs w:val="0"/>
        </w:rPr>
        <w:t xml:space="preserve">4.8 </w:t>
      </w:r>
      <w:r w:rsidRPr="00F42C8A">
        <w:rPr>
          <w:b w:val="0"/>
          <w:bCs w:val="0"/>
        </w:rPr>
        <w:t>Требования к составу и параметрам технических средств</w:t>
      </w:r>
      <w:bookmarkEnd w:id="18"/>
    </w:p>
    <w:p w14:paraId="0BF022A6" w14:textId="77777777" w:rsidR="00E97287" w:rsidRPr="00F42C8A" w:rsidRDefault="00E97287" w:rsidP="000F7F48">
      <w:pPr>
        <w:pStyle w:val="a2"/>
      </w:pPr>
    </w:p>
    <w:p w14:paraId="166DF427" w14:textId="77777777" w:rsidR="00E97287" w:rsidRPr="00F42C8A" w:rsidRDefault="00E97287" w:rsidP="000F7F48">
      <w:pPr>
        <w:pStyle w:val="a2"/>
      </w:pPr>
      <w:r w:rsidRPr="00F42C8A">
        <w:t xml:space="preserve">Система автоматической блокировки учебных записей уволенных </w:t>
      </w:r>
      <w:r w:rsidRPr="00F42C8A">
        <w:lastRenderedPageBreak/>
        <w:t>пользователей и сотрудников предполагает использование определенного состава и параметров технических средств для обеспечения ее эффективной работы.</w:t>
      </w:r>
    </w:p>
    <w:p w14:paraId="133C3857" w14:textId="77777777" w:rsidR="00E97287" w:rsidRPr="00F42C8A" w:rsidRDefault="00E97287" w:rsidP="000F7F48">
      <w:pPr>
        <w:pStyle w:val="a2"/>
      </w:pPr>
      <w:r w:rsidRPr="00F42C8A">
        <w:t>Для хранения информации о пользователях необходимо использовать отдельную базу данных (БД), которая должна быть размещена на выделенном сервере. Данный сервер должен иметь достаточные вычислительные мощности, объем памяти и скорость доступа к данным, что обеспечит быструю и стабильную работу системы.</w:t>
      </w:r>
    </w:p>
    <w:p w14:paraId="084A0F9D" w14:textId="77777777" w:rsidR="00E97287" w:rsidRPr="00F42C8A" w:rsidRDefault="00E97287" w:rsidP="000F7F48">
      <w:pPr>
        <w:pStyle w:val="a2"/>
      </w:pPr>
      <w:r w:rsidRPr="00F42C8A">
        <w:t>Также следует обеспечить надежное подключение к БД и защиту системы от внешних угроз, таких как взлом или вирусы. Для этого рекомендуется использовать современные технологии по защите данных, такие как шифрование и контроль доступа.</w:t>
      </w:r>
    </w:p>
    <w:p w14:paraId="1C45C1BE" w14:textId="35F3EBE0" w:rsidR="00E97287" w:rsidRPr="00F42C8A" w:rsidRDefault="00E97287" w:rsidP="000F7F48">
      <w:pPr>
        <w:pStyle w:val="a2"/>
      </w:pPr>
      <w:r w:rsidRPr="00F42C8A">
        <w:t>Для работы системы необходим компьютер с предустановленной операционной системой с требуемой версией и конфигурацией. Рекомендуется использовать компьютер с процессором Intel Core i</w:t>
      </w:r>
      <w:r w:rsidR="001422AC" w:rsidRPr="00F42C8A">
        <w:t>3</w:t>
      </w:r>
      <w:r w:rsidRPr="00F42C8A">
        <w:t xml:space="preserve"> или выше, объемом ОЗУ не менее </w:t>
      </w:r>
      <w:r w:rsidR="001422AC" w:rsidRPr="00F42C8A">
        <w:t>4</w:t>
      </w:r>
      <w:r w:rsidRPr="00F42C8A">
        <w:t xml:space="preserve"> Гб и жестким диском емкостью не менее </w:t>
      </w:r>
      <w:r w:rsidR="001422AC" w:rsidRPr="00F42C8A">
        <w:t>100</w:t>
      </w:r>
      <w:r w:rsidRPr="00F42C8A">
        <w:t xml:space="preserve"> Гб.</w:t>
      </w:r>
    </w:p>
    <w:p w14:paraId="3B266958" w14:textId="77777777" w:rsidR="00E97287" w:rsidRPr="00F42C8A" w:rsidRDefault="00E97287" w:rsidP="000F7F48">
      <w:pPr>
        <w:pStyle w:val="a2"/>
      </w:pPr>
      <w:r w:rsidRPr="00F42C8A">
        <w:t xml:space="preserve">Кроме того, для обеспечения эффективности работы системы рекомендуется использовать современные браузеры, такие как Яндекс, Google </w:t>
      </w:r>
      <w:proofErr w:type="spellStart"/>
      <w:r w:rsidRPr="00F42C8A">
        <w:t>Chrome</w:t>
      </w:r>
      <w:proofErr w:type="spellEnd"/>
      <w:r w:rsidRPr="00F42C8A">
        <w:t>, или Microsoft Edge. Это позволит обеспечить быстрый доступ к данным и оптимальную работу системы.</w:t>
      </w:r>
    </w:p>
    <w:p w14:paraId="60637FB1" w14:textId="00DB297E" w:rsidR="009137C7" w:rsidRPr="009137C7" w:rsidRDefault="00E97287" w:rsidP="000F7F48">
      <w:pPr>
        <w:pStyle w:val="a2"/>
      </w:pPr>
      <w:r w:rsidRPr="00F42C8A">
        <w:t>Таким образом, для обеспечения эффективной работы системы автоматической блокировки учебных записей уволенных пользователей и сотрудников необходимо использовать выделенный сервер с достаточными вычислительными мощностями и объемом памяти, компьютер с требуемой версией операционной системы и конфигурацией, а также современные браузеры для быстрого доступа к данным и оптимальной работы системы.</w:t>
      </w:r>
      <w:bookmarkStart w:id="19" w:name="_Toc138094631"/>
    </w:p>
    <w:p w14:paraId="7589D146" w14:textId="0F644D5B" w:rsidR="00E97287" w:rsidRPr="00F42C8A" w:rsidRDefault="00E97287" w:rsidP="000F7F48">
      <w:pPr>
        <w:pStyle w:val="a1"/>
        <w:rPr>
          <w:b w:val="0"/>
          <w:bCs w:val="0"/>
        </w:rPr>
      </w:pPr>
      <w:r w:rsidRPr="00F42C8A">
        <w:rPr>
          <w:b w:val="0"/>
          <w:bCs w:val="0"/>
        </w:rPr>
        <w:t>2.</w:t>
      </w:r>
      <w:r w:rsidR="009137C7">
        <w:rPr>
          <w:b w:val="0"/>
          <w:bCs w:val="0"/>
        </w:rPr>
        <w:t>4.8.1</w:t>
      </w:r>
      <w:r w:rsidRPr="00F42C8A">
        <w:rPr>
          <w:b w:val="0"/>
          <w:bCs w:val="0"/>
        </w:rPr>
        <w:t xml:space="preserve"> Аппаратное обеспечения.</w:t>
      </w:r>
      <w:bookmarkEnd w:id="19"/>
    </w:p>
    <w:p w14:paraId="66AA6F2D" w14:textId="4282E4A0" w:rsidR="00064148" w:rsidRPr="00F42C8A" w:rsidRDefault="00064148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</w:p>
    <w:p w14:paraId="66F4B547" w14:textId="23E5BE3A" w:rsidR="00064148" w:rsidRPr="00F42C8A" w:rsidRDefault="00064148" w:rsidP="000F7F48">
      <w:pPr>
        <w:widowControl w:val="0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  <w:r w:rsidRPr="00F42C8A">
        <w:rPr>
          <w:color w:val="auto"/>
          <w:sz w:val="28"/>
          <w:szCs w:val="28"/>
          <w:lang w:val="ru-RU"/>
        </w:rPr>
        <w:t>Системные требования:</w:t>
      </w:r>
    </w:p>
    <w:p w14:paraId="648FF3B0" w14:textId="71670058" w:rsidR="00E97287" w:rsidRPr="00F42C8A" w:rsidRDefault="00E97287" w:rsidP="000F7F48">
      <w:pPr>
        <w:pStyle w:val="a2"/>
        <w:numPr>
          <w:ilvl w:val="0"/>
          <w:numId w:val="17"/>
        </w:numPr>
        <w:ind w:left="0" w:firstLine="709"/>
      </w:pPr>
      <w:r w:rsidRPr="00F42C8A">
        <w:lastRenderedPageBreak/>
        <w:t xml:space="preserve">Операционная система: Windows </w:t>
      </w:r>
      <w:r w:rsidR="00E50E32" w:rsidRPr="00F42C8A">
        <w:t>7 и выше.</w:t>
      </w:r>
    </w:p>
    <w:p w14:paraId="01848128" w14:textId="6A8A85D5" w:rsidR="00E97287" w:rsidRPr="00F42C8A" w:rsidRDefault="00E97287" w:rsidP="000F7F48">
      <w:pPr>
        <w:pStyle w:val="a2"/>
        <w:numPr>
          <w:ilvl w:val="0"/>
          <w:numId w:val="17"/>
        </w:numPr>
        <w:ind w:left="0" w:firstLine="709"/>
      </w:pPr>
      <w:r w:rsidRPr="00F42C8A">
        <w:t>Процессор (</w:t>
      </w:r>
      <w:r w:rsidR="00E50E32" w:rsidRPr="00F42C8A">
        <w:t>ЦП</w:t>
      </w:r>
      <w:r w:rsidRPr="00F42C8A">
        <w:t xml:space="preserve">): Intel Core </w:t>
      </w:r>
      <w:r w:rsidR="00E50E32" w:rsidRPr="00F42C8A">
        <w:rPr>
          <w:lang w:val="en-US"/>
        </w:rPr>
        <w:t>I</w:t>
      </w:r>
      <w:r w:rsidR="00E50E32" w:rsidRPr="00F42C8A">
        <w:t>3</w:t>
      </w:r>
      <w:r w:rsidRPr="00F42C8A">
        <w:t xml:space="preserve"> </w:t>
      </w:r>
      <w:r w:rsidR="00E50E32" w:rsidRPr="00F42C8A">
        <w:t>5</w:t>
      </w:r>
      <w:r w:rsidRPr="00F42C8A">
        <w:t xml:space="preserve"> поколения (и выше).</w:t>
      </w:r>
    </w:p>
    <w:p w14:paraId="535B8351" w14:textId="38AA420F" w:rsidR="00E97287" w:rsidRPr="00F42C8A" w:rsidRDefault="00E97287" w:rsidP="000F7F48">
      <w:pPr>
        <w:pStyle w:val="a2"/>
        <w:numPr>
          <w:ilvl w:val="0"/>
          <w:numId w:val="17"/>
        </w:numPr>
        <w:ind w:left="0" w:firstLine="709"/>
      </w:pPr>
      <w:r w:rsidRPr="00F42C8A">
        <w:t>Оперативная память (</w:t>
      </w:r>
      <w:r w:rsidR="00E50E32" w:rsidRPr="00F42C8A">
        <w:t>ОЗУ</w:t>
      </w:r>
      <w:r w:rsidRPr="00F42C8A">
        <w:t xml:space="preserve">): </w:t>
      </w:r>
      <w:r w:rsidR="00E50E32" w:rsidRPr="00F42C8A">
        <w:t>4</w:t>
      </w:r>
      <w:r w:rsidRPr="00F42C8A">
        <w:t xml:space="preserve"> ГБ (или больше).</w:t>
      </w:r>
    </w:p>
    <w:p w14:paraId="78C9A592" w14:textId="4ED1FCF5" w:rsidR="00E97287" w:rsidRPr="00F42C8A" w:rsidRDefault="00E97287" w:rsidP="000F7F48">
      <w:pPr>
        <w:pStyle w:val="a2"/>
        <w:numPr>
          <w:ilvl w:val="0"/>
          <w:numId w:val="17"/>
        </w:numPr>
        <w:ind w:left="0" w:firstLine="709"/>
      </w:pPr>
      <w:r w:rsidRPr="00F42C8A">
        <w:t xml:space="preserve">Видеоадаптер: </w:t>
      </w:r>
      <w:r w:rsidR="00E50E32" w:rsidRPr="00F42C8A">
        <w:rPr>
          <w:lang w:val="en-US"/>
        </w:rPr>
        <w:t>Intel</w:t>
      </w:r>
      <w:r w:rsidR="00E50E32" w:rsidRPr="00F42C8A">
        <w:t xml:space="preserve"> </w:t>
      </w:r>
      <w:r w:rsidR="00E50E32" w:rsidRPr="00F42C8A">
        <w:rPr>
          <w:lang w:val="en-US"/>
        </w:rPr>
        <w:t>UHD</w:t>
      </w:r>
      <w:r w:rsidR="00E50E32" w:rsidRPr="00F42C8A">
        <w:t xml:space="preserve"> </w:t>
      </w:r>
      <w:r w:rsidR="00E50E32" w:rsidRPr="00F42C8A">
        <w:rPr>
          <w:lang w:val="en-US"/>
        </w:rPr>
        <w:t>Graphics</w:t>
      </w:r>
      <w:r w:rsidR="00E50E32" w:rsidRPr="00F42C8A">
        <w:t xml:space="preserve"> или аналог от </w:t>
      </w:r>
      <w:r w:rsidR="00E50E32" w:rsidRPr="00F42C8A">
        <w:rPr>
          <w:lang w:val="en-US"/>
        </w:rPr>
        <w:t>AMD</w:t>
      </w:r>
    </w:p>
    <w:p w14:paraId="6AE1D3F6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748D835E" w14:textId="120A2A0A" w:rsidR="00E97287" w:rsidRPr="00F42C8A" w:rsidRDefault="00E97287" w:rsidP="000F7F48">
      <w:pPr>
        <w:pStyle w:val="a1"/>
        <w:rPr>
          <w:b w:val="0"/>
          <w:bCs w:val="0"/>
        </w:rPr>
      </w:pPr>
      <w:bookmarkStart w:id="20" w:name="_Toc138094632"/>
      <w:r w:rsidRPr="00F42C8A">
        <w:rPr>
          <w:b w:val="0"/>
          <w:bCs w:val="0"/>
        </w:rPr>
        <w:t>2.</w:t>
      </w:r>
      <w:r w:rsidR="009137C7">
        <w:rPr>
          <w:b w:val="0"/>
          <w:bCs w:val="0"/>
        </w:rPr>
        <w:t xml:space="preserve">4.8.2 </w:t>
      </w:r>
      <w:r w:rsidRPr="00F42C8A">
        <w:rPr>
          <w:b w:val="0"/>
          <w:bCs w:val="0"/>
        </w:rPr>
        <w:t>Программное обеспечения</w:t>
      </w:r>
      <w:bookmarkEnd w:id="20"/>
    </w:p>
    <w:p w14:paraId="73F5A8DA" w14:textId="41FEEC0D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3D3DDA86" w14:textId="08F51A01" w:rsidR="00064148" w:rsidRPr="00F42C8A" w:rsidRDefault="00064148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F42C8A">
        <w:rPr>
          <w:sz w:val="28"/>
          <w:szCs w:val="28"/>
          <w:lang w:val="ru-RU"/>
        </w:rPr>
        <w:t>Используемое ПО:</w:t>
      </w:r>
    </w:p>
    <w:p w14:paraId="325BAF34" w14:textId="77777777" w:rsidR="00E97287" w:rsidRPr="00F42C8A" w:rsidRDefault="00E97287" w:rsidP="000F7F48">
      <w:pPr>
        <w:pStyle w:val="a2"/>
        <w:numPr>
          <w:ilvl w:val="0"/>
          <w:numId w:val="18"/>
        </w:numPr>
        <w:ind w:left="0" w:firstLine="709"/>
        <w:rPr>
          <w:lang w:val="en-US"/>
        </w:rPr>
      </w:pPr>
      <w:r w:rsidRPr="00F42C8A">
        <w:rPr>
          <w:lang w:val="en-US"/>
        </w:rPr>
        <w:t xml:space="preserve">Windows Forms C# .NET Framework 4.8 - </w:t>
      </w:r>
      <w:r w:rsidRPr="00F42C8A">
        <w:t>выпущен</w:t>
      </w:r>
      <w:r w:rsidRPr="00F42C8A">
        <w:rPr>
          <w:lang w:val="en-US"/>
        </w:rPr>
        <w:t xml:space="preserve"> </w:t>
      </w:r>
      <w:r w:rsidRPr="00F42C8A">
        <w:t>в</w:t>
      </w:r>
      <w:r w:rsidRPr="00F42C8A">
        <w:rPr>
          <w:lang w:val="en-US"/>
        </w:rPr>
        <w:t xml:space="preserve"> 2019 </w:t>
      </w:r>
      <w:r w:rsidRPr="00F42C8A">
        <w:t>году</w:t>
      </w:r>
      <w:r w:rsidRPr="00F42C8A">
        <w:rPr>
          <w:lang w:val="en-US"/>
        </w:rPr>
        <w:t>.</w:t>
      </w:r>
    </w:p>
    <w:p w14:paraId="025D290C" w14:textId="77777777" w:rsidR="00E97287" w:rsidRPr="00F42C8A" w:rsidRDefault="00E97287" w:rsidP="000F7F48">
      <w:pPr>
        <w:pStyle w:val="a2"/>
        <w:numPr>
          <w:ilvl w:val="0"/>
          <w:numId w:val="18"/>
        </w:numPr>
        <w:ind w:left="0" w:firstLine="709"/>
        <w:rPr>
          <w:lang w:val="en-US"/>
        </w:rPr>
      </w:pPr>
      <w:r w:rsidRPr="00F42C8A">
        <w:rPr>
          <w:lang w:val="en-US"/>
        </w:rPr>
        <w:t>Microsoft SQL Server 2019 (MS SQL 19)</w:t>
      </w:r>
    </w:p>
    <w:p w14:paraId="4AFC6BF4" w14:textId="710F03D7" w:rsidR="00E97287" w:rsidRPr="00F42C8A" w:rsidRDefault="00E97287" w:rsidP="000F7F48">
      <w:pPr>
        <w:pStyle w:val="a2"/>
        <w:numPr>
          <w:ilvl w:val="0"/>
          <w:numId w:val="18"/>
        </w:numPr>
        <w:ind w:left="0" w:firstLine="709"/>
        <w:rPr>
          <w:lang w:val="en-US"/>
        </w:rPr>
      </w:pPr>
      <w:r w:rsidRPr="00F42C8A">
        <w:rPr>
          <w:lang w:val="en-US"/>
        </w:rPr>
        <w:t xml:space="preserve">SQL Server Management Studio 2019 (SSMS </w:t>
      </w:r>
      <w:r w:rsidR="00D9789C" w:rsidRPr="00F42C8A">
        <w:rPr>
          <w:lang w:val="en-US"/>
        </w:rPr>
        <w:t>20</w:t>
      </w:r>
      <w:r w:rsidRPr="00F42C8A">
        <w:rPr>
          <w:lang w:val="en-US"/>
        </w:rPr>
        <w:t>19)</w:t>
      </w:r>
    </w:p>
    <w:p w14:paraId="508493C6" w14:textId="07394520" w:rsidR="003176E7" w:rsidRPr="00F42C8A" w:rsidRDefault="003176E7" w:rsidP="000F7F48">
      <w:pPr>
        <w:widowControl w:val="0"/>
        <w:spacing w:after="0" w:line="360" w:lineRule="auto"/>
        <w:ind w:left="0" w:firstLine="709"/>
        <w:rPr>
          <w:sz w:val="28"/>
          <w:szCs w:val="28"/>
        </w:rPr>
      </w:pPr>
    </w:p>
    <w:p w14:paraId="623D1983" w14:textId="13E8EFE1" w:rsidR="00E97287" w:rsidRPr="00F42C8A" w:rsidRDefault="00E97287" w:rsidP="000F7F48">
      <w:pPr>
        <w:pStyle w:val="a1"/>
        <w:rPr>
          <w:b w:val="0"/>
          <w:bCs w:val="0"/>
        </w:rPr>
      </w:pPr>
      <w:bookmarkStart w:id="21" w:name="_Toc138094633"/>
      <w:r w:rsidRPr="00F42C8A">
        <w:rPr>
          <w:b w:val="0"/>
          <w:bCs w:val="0"/>
        </w:rPr>
        <w:t>2</w:t>
      </w:r>
      <w:r w:rsidR="00F52D58" w:rsidRPr="00F42C8A">
        <w:rPr>
          <w:b w:val="0"/>
          <w:bCs w:val="0"/>
        </w:rPr>
        <w:t>.</w:t>
      </w:r>
      <w:r w:rsidR="009137C7">
        <w:rPr>
          <w:b w:val="0"/>
          <w:bCs w:val="0"/>
        </w:rPr>
        <w:t>4.8.3</w:t>
      </w:r>
      <w:r w:rsidRPr="00F42C8A">
        <w:rPr>
          <w:b w:val="0"/>
          <w:bCs w:val="0"/>
        </w:rPr>
        <w:t xml:space="preserve"> Требования к информационной и программной совместимости</w:t>
      </w:r>
      <w:bookmarkEnd w:id="21"/>
    </w:p>
    <w:p w14:paraId="5D089F57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2ED5A3E6" w14:textId="77777777" w:rsidR="00E97287" w:rsidRPr="00F42C8A" w:rsidRDefault="00E97287" w:rsidP="000F7F48">
      <w:pPr>
        <w:pStyle w:val="a2"/>
      </w:pPr>
      <w:r w:rsidRPr="00F42C8A">
        <w:t xml:space="preserve">Windows </w:t>
      </w:r>
      <w:proofErr w:type="spellStart"/>
      <w:r w:rsidRPr="00F42C8A">
        <w:t>Forms</w:t>
      </w:r>
      <w:proofErr w:type="spellEnd"/>
      <w:r w:rsidRPr="00F42C8A">
        <w:t xml:space="preserve"> C# — это фреймворк для разработки настольных приложений под операционную систему Windows с использованием языка программирования C#. Версии данного фреймворка выпускаются в рамках обновлений .NET Framework, которые представляют собой пакеты обновления для установленной версии. .NET Framework 4.8 - выпущен в 2019 году.</w:t>
      </w:r>
    </w:p>
    <w:p w14:paraId="54FD797B" w14:textId="77777777" w:rsidR="00E97287" w:rsidRPr="00F42C8A" w:rsidRDefault="00E97287" w:rsidP="000F7F48">
      <w:pPr>
        <w:pStyle w:val="a2"/>
      </w:pPr>
      <w:r w:rsidRPr="00F42C8A">
        <w:t>Microsoft SQL Server 2019 (MS SQL 19) — это последняя версия реляционной системы управления базами данных Microsoft SQL Server, которая была выпущена в сентябре 2019 года. В MS SQL 19 были представлены новые функции и улучшения, которые обеспечивают более высокую производительность, масштабируемость и безопасность.</w:t>
      </w:r>
    </w:p>
    <w:p w14:paraId="1B2A561A" w14:textId="77777777" w:rsidR="00E97287" w:rsidRPr="00F42C8A" w:rsidRDefault="00E97287" w:rsidP="000F7F48">
      <w:pPr>
        <w:pStyle w:val="a2"/>
      </w:pPr>
      <w:r w:rsidRPr="00F42C8A">
        <w:t xml:space="preserve">Одной из главных новых возможностей MS SQL 19 является поддержка Big Data и аналитических операций на больших объемах данных. С этой целью в MS SQL 19 был добавлен новый инструментарий для работы с Big Data и расширенные возможности интеграции с другими технологиями, такими как </w:t>
      </w:r>
      <w:proofErr w:type="spellStart"/>
      <w:r w:rsidRPr="00F42C8A">
        <w:lastRenderedPageBreak/>
        <w:t>Hadoop</w:t>
      </w:r>
      <w:proofErr w:type="spellEnd"/>
      <w:r w:rsidRPr="00F42C8A">
        <w:t xml:space="preserve"> и Spark.</w:t>
      </w:r>
    </w:p>
    <w:p w14:paraId="4235E4EF" w14:textId="77777777" w:rsidR="00E97287" w:rsidRPr="00F42C8A" w:rsidRDefault="00E97287" w:rsidP="000F7F48">
      <w:pPr>
        <w:pStyle w:val="a2"/>
      </w:pPr>
      <w:r w:rsidRPr="00F42C8A">
        <w:t>Также в MS SQL 19 были улучшены функциональность и производительность инструментов анализа данных и машинного обучения, что делает использование системы более эффективным для задач Data Science и Business Intelligence.</w:t>
      </w:r>
    </w:p>
    <w:p w14:paraId="289C7539" w14:textId="77777777" w:rsidR="00E97287" w:rsidRPr="00F42C8A" w:rsidRDefault="00E97287" w:rsidP="000F7F48">
      <w:pPr>
        <w:pStyle w:val="a2"/>
      </w:pPr>
      <w:r w:rsidRPr="00F42C8A">
        <w:t xml:space="preserve">Безопасность данных также была улучшена в MS SQL 19. В частности, была добавлена поддержка Always </w:t>
      </w:r>
      <w:proofErr w:type="spellStart"/>
      <w:r w:rsidRPr="00F42C8A">
        <w:t>Encrypted</w:t>
      </w:r>
      <w:proofErr w:type="spellEnd"/>
      <w:r w:rsidRPr="00F42C8A">
        <w:t xml:space="preserve"> </w:t>
      </w:r>
      <w:proofErr w:type="spellStart"/>
      <w:r w:rsidRPr="00F42C8A">
        <w:t>with</w:t>
      </w:r>
      <w:proofErr w:type="spellEnd"/>
      <w:r w:rsidRPr="00F42C8A">
        <w:t xml:space="preserve"> Secure </w:t>
      </w:r>
      <w:proofErr w:type="spellStart"/>
      <w:r w:rsidRPr="00F42C8A">
        <w:t>Enclaves</w:t>
      </w:r>
      <w:proofErr w:type="spellEnd"/>
      <w:r w:rsidRPr="00F42C8A">
        <w:t>, что обеспечивает более высокий уровень защиты конфиденциальных данных и уменьшает риски утечек данных. Кроме того, в MS SQL 19 были введены новые механизмы аудита и мониторинга, которые позволяют отслеживать доступ к базам данных и выявлять потенциальные уязвимости в системе.</w:t>
      </w:r>
    </w:p>
    <w:p w14:paraId="1549E1BA" w14:textId="44A32061" w:rsidR="00E97287" w:rsidRPr="00F42C8A" w:rsidRDefault="00E97287" w:rsidP="000F7F48">
      <w:pPr>
        <w:pStyle w:val="a2"/>
      </w:pPr>
      <w:r w:rsidRPr="00F42C8A">
        <w:t xml:space="preserve">MS SQL </w:t>
      </w:r>
      <w:r w:rsidR="00D9789C" w:rsidRPr="00F42C8A">
        <w:t>20</w:t>
      </w:r>
      <w:r w:rsidRPr="00F42C8A">
        <w:t xml:space="preserve">19 также обеспечивает более высокую производительность и масштабируемость по сравнению с предыдущими версиями. В частности, были улучшены механизмы </w:t>
      </w:r>
      <w:proofErr w:type="spellStart"/>
      <w:r w:rsidRPr="00F42C8A">
        <w:t>партиционирования</w:t>
      </w:r>
      <w:proofErr w:type="spellEnd"/>
      <w:r w:rsidRPr="00F42C8A">
        <w:t xml:space="preserve"> таблиц и индексов, что повышает скорость выполнения запросов на больших объемах данных. Кроме того, в MS SQL 19 были добавлены новые инструменты для работы с памятью и оптимизации запросов, что также способствует ускорению работы системы.</w:t>
      </w:r>
    </w:p>
    <w:p w14:paraId="4E656420" w14:textId="77777777" w:rsidR="00E97287" w:rsidRPr="00F42C8A" w:rsidRDefault="00E97287" w:rsidP="000F7F48">
      <w:pPr>
        <w:pStyle w:val="a2"/>
      </w:pPr>
      <w:r w:rsidRPr="00F42C8A">
        <w:t>В целом, MS SQL 19 представляет собой мощную и современную реляционную систему управления базами данных, которая обладает широкими возможностями для работы с Big Data, анализа данных и машинного обучения. Также система обеспечивает высокий уровень безопасности и производительности, что делает ее одной из самых популярных и востребованных на рынке решений для управления базами данных.</w:t>
      </w:r>
    </w:p>
    <w:p w14:paraId="22BF0B60" w14:textId="77777777" w:rsidR="00E97287" w:rsidRPr="00F42C8A" w:rsidRDefault="00E97287" w:rsidP="000F7F48">
      <w:pPr>
        <w:pStyle w:val="a2"/>
      </w:pPr>
      <w:r w:rsidRPr="00F42C8A">
        <w:t>SQL Server Management Studio (SSMS) — это интегрированная среда разработки и управления базами данных Microsoft SQL Server. SSMS позволяет создавать, изменять и управлять базами данных, а также выполнять запросы к ним.</w:t>
      </w:r>
    </w:p>
    <w:p w14:paraId="16241CFF" w14:textId="77777777" w:rsidR="00E97287" w:rsidRPr="00F42C8A" w:rsidRDefault="00E97287" w:rsidP="000F7F48">
      <w:pPr>
        <w:pStyle w:val="a2"/>
      </w:pPr>
      <w:r w:rsidRPr="00F42C8A">
        <w:t xml:space="preserve">Версии SSMS также выпускаются регулярно. На момент написания ответа, </w:t>
      </w:r>
      <w:r w:rsidRPr="00F42C8A">
        <w:lastRenderedPageBreak/>
        <w:t>последняя доступная версия SSMS - 18.9.1, выпущенная в мае 2021 года. Версия SSMS 19 была анонсирована еще в 2018 году, но на данный момент она находится в стадии предварительной разработки и тестирования. Ожидается, что она будет выпущена в ближайшее время и получит ряд новых функций и улучшений по сравнению с текущей версией 18.9.1.</w:t>
      </w:r>
    </w:p>
    <w:p w14:paraId="0279222E" w14:textId="77777777" w:rsidR="00E97287" w:rsidRPr="00F42C8A" w:rsidRDefault="00E97287" w:rsidP="000F7F48">
      <w:pPr>
        <w:pStyle w:val="a2"/>
      </w:pPr>
      <w:r w:rsidRPr="00F42C8A">
        <w:t>В целом для оптимальной работы программы необходимо иметь свежее обновление всех систем, программ и фреймворков. Это позволяет повысить производительность и эффективность работы программы, а также защитить ее от возможных угроз безопасности.</w:t>
      </w:r>
    </w:p>
    <w:p w14:paraId="7C20F362" w14:textId="77777777" w:rsidR="00E97287" w:rsidRPr="00F42C8A" w:rsidRDefault="00E97287" w:rsidP="000F7F48">
      <w:pPr>
        <w:pStyle w:val="a2"/>
      </w:pPr>
      <w:r w:rsidRPr="00F42C8A">
        <w:t>Обновления операционной системы и программного обеспечения содержат исправления ошибок и улучшения функциональности, что позволяет программе работать более стабильно и максимально эффективно. Кроме того, обновления часто включают в себя патчи безопасности, которые закрывают уязвимости и защищают программу от атак со стороны вредоносных пользователей.</w:t>
      </w:r>
    </w:p>
    <w:p w14:paraId="1725EB0C" w14:textId="77777777" w:rsidR="00E97287" w:rsidRPr="00F42C8A" w:rsidRDefault="00E97287" w:rsidP="000F7F48">
      <w:pPr>
        <w:pStyle w:val="a2"/>
      </w:pPr>
      <w:r w:rsidRPr="00F42C8A">
        <w:t>Обновление фреймворков также является важным для оптимальной работы программы. Фреймворки используются для разработки приложений и веб-сайтов, поэтому обновление позволяет повысить производительность программы, улучшить ее функциональность и защитить от возможных уязвимостей.</w:t>
      </w:r>
    </w:p>
    <w:p w14:paraId="24B6D9E4" w14:textId="77777777" w:rsidR="00E97287" w:rsidRPr="00F42C8A" w:rsidRDefault="00E97287" w:rsidP="000F7F48">
      <w:pPr>
        <w:pStyle w:val="a2"/>
      </w:pPr>
      <w:r w:rsidRPr="00F42C8A">
        <w:t>Без обновления систем, программ и фреймворков, программа может работать нестабильно и медленно, что приводит к снижению производительности и эффективности ее использования. В худшем случае, это может привести к потере данных или другим серьезным проблемам.</w:t>
      </w:r>
    </w:p>
    <w:p w14:paraId="15D1D1F4" w14:textId="77777777" w:rsidR="00E97287" w:rsidRPr="00F42C8A" w:rsidRDefault="00E97287" w:rsidP="000F7F48">
      <w:pPr>
        <w:pStyle w:val="a2"/>
      </w:pPr>
      <w:r w:rsidRPr="00F42C8A">
        <w:t>Поэтому, чтобы обеспечить оптимальную работу программы и защитить ее от возможных угроз безопасности, необходимо следить за последними обновлениями операционной системы, программного обеспечения и фреймворков, и проводить обновления как можно скорее после их выпуска.</w:t>
      </w:r>
    </w:p>
    <w:p w14:paraId="2D70341D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448C1866" w14:textId="76AF0253" w:rsidR="00E97287" w:rsidRPr="00F42C8A" w:rsidRDefault="00E97287" w:rsidP="000F7F48">
      <w:pPr>
        <w:pStyle w:val="a1"/>
        <w:rPr>
          <w:b w:val="0"/>
          <w:bCs w:val="0"/>
        </w:rPr>
      </w:pPr>
      <w:bookmarkStart w:id="22" w:name="_Toc138094634"/>
      <w:r w:rsidRPr="00F42C8A">
        <w:rPr>
          <w:b w:val="0"/>
          <w:bCs w:val="0"/>
        </w:rPr>
        <w:t>2.</w:t>
      </w:r>
      <w:r w:rsidR="009137C7">
        <w:rPr>
          <w:b w:val="0"/>
          <w:bCs w:val="0"/>
        </w:rPr>
        <w:t>4.8.3</w:t>
      </w:r>
      <w:r w:rsidRPr="00F42C8A">
        <w:rPr>
          <w:b w:val="0"/>
          <w:bCs w:val="0"/>
        </w:rPr>
        <w:t xml:space="preserve"> Специальные требования</w:t>
      </w:r>
      <w:bookmarkEnd w:id="22"/>
    </w:p>
    <w:p w14:paraId="4D90CF0E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4764294C" w14:textId="77777777" w:rsidR="00E97287" w:rsidRPr="00F42C8A" w:rsidRDefault="00E97287" w:rsidP="000F7F48">
      <w:pPr>
        <w:pStyle w:val="a2"/>
      </w:pPr>
      <w:r w:rsidRPr="00F42C8A">
        <w:t>Дополнительные требования не предъявляются.</w:t>
      </w:r>
    </w:p>
    <w:p w14:paraId="689120F3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22A9EA0A" w14:textId="5E9962A2" w:rsidR="00E97287" w:rsidRPr="00F42C8A" w:rsidRDefault="00E97287" w:rsidP="000F7F48">
      <w:pPr>
        <w:pStyle w:val="a1"/>
        <w:rPr>
          <w:b w:val="0"/>
          <w:bCs w:val="0"/>
        </w:rPr>
      </w:pPr>
      <w:bookmarkStart w:id="23" w:name="_Toc138094635"/>
      <w:r w:rsidRPr="00F42C8A">
        <w:rPr>
          <w:b w:val="0"/>
          <w:bCs w:val="0"/>
        </w:rPr>
        <w:t>2.</w:t>
      </w:r>
      <w:r w:rsidR="009137C7">
        <w:rPr>
          <w:b w:val="0"/>
          <w:bCs w:val="0"/>
        </w:rPr>
        <w:t>4.8.4</w:t>
      </w:r>
      <w:r w:rsidR="00F52D58" w:rsidRPr="00F42C8A">
        <w:rPr>
          <w:b w:val="0"/>
          <w:bCs w:val="0"/>
        </w:rPr>
        <w:t xml:space="preserve"> </w:t>
      </w:r>
      <w:r w:rsidRPr="00F42C8A">
        <w:rPr>
          <w:b w:val="0"/>
          <w:bCs w:val="0"/>
        </w:rPr>
        <w:t>Требования к программной документации</w:t>
      </w:r>
      <w:bookmarkEnd w:id="23"/>
    </w:p>
    <w:p w14:paraId="6B843A5A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4ABF7BCA" w14:textId="77777777" w:rsidR="00E97287" w:rsidRPr="00F42C8A" w:rsidRDefault="00E97287" w:rsidP="000F7F48">
      <w:pPr>
        <w:pStyle w:val="a2"/>
      </w:pPr>
      <w:r w:rsidRPr="00F42C8A">
        <w:t>Для реализации системы автоматической блокировки учебных записей уволенных пользователей, сотрудников необходимо разработать программную документацию, соответствующую современным стандартам и требованиям.</w:t>
      </w:r>
    </w:p>
    <w:p w14:paraId="2EFCE035" w14:textId="77777777" w:rsidR="00E97287" w:rsidRPr="00F42C8A" w:rsidRDefault="00E97287" w:rsidP="000F7F48">
      <w:pPr>
        <w:pStyle w:val="a2"/>
      </w:pPr>
      <w:r w:rsidRPr="00F42C8A">
        <w:t>В программной документации необходимо предусмотреть описание алгоритмов работы системы, ее компонентов и интерфейса пользователя. Также необходимо описать требования к аппаратному и программному обеспечению, необходимому для функционирования системы.</w:t>
      </w:r>
    </w:p>
    <w:p w14:paraId="36321357" w14:textId="77777777" w:rsidR="00E97287" w:rsidRPr="00F42C8A" w:rsidRDefault="00E97287" w:rsidP="000F7F48">
      <w:pPr>
        <w:pStyle w:val="a2"/>
      </w:pPr>
      <w:r w:rsidRPr="00F42C8A">
        <w:t>Программная документация для системы автоматической блокировки учебных записей уволенных пользователей, сотрудников должна содержать описание функций и требований, которые необходимо реализовать в системе. В частности, следует уделить внимание следующим моментам:</w:t>
      </w:r>
    </w:p>
    <w:p w14:paraId="3A1CD263" w14:textId="77777777" w:rsidR="00E97287" w:rsidRPr="00F42C8A" w:rsidRDefault="00E97287" w:rsidP="000F7F48">
      <w:pPr>
        <w:pStyle w:val="a2"/>
      </w:pPr>
      <w:r w:rsidRPr="00F42C8A">
        <w:t>Описание системы хранения данных. Программная документация должна содержать описание структуры базы данных, где будут храниться данные о пользователях и другая информация. Также необходимо указать требования к безопасности хранения этих данных.</w:t>
      </w:r>
    </w:p>
    <w:p w14:paraId="7EBFFB60" w14:textId="77777777" w:rsidR="00E97287" w:rsidRPr="00F42C8A" w:rsidRDefault="00E97287" w:rsidP="000F7F48">
      <w:pPr>
        <w:pStyle w:val="a2"/>
      </w:pPr>
      <w:r w:rsidRPr="00F42C8A">
        <w:t>Алгоритмы работы системы. Документация должна содержать описание алгоритмов обработки данных, определения уволенных пользователей и блокировки учетных записей. Это поможет разработчикам понимать, как система работает и какие компоненты необходимы для ее корректной работы.</w:t>
      </w:r>
    </w:p>
    <w:p w14:paraId="261B82CB" w14:textId="77777777" w:rsidR="00E97287" w:rsidRPr="00F42C8A" w:rsidRDefault="00E97287" w:rsidP="000F7F48">
      <w:pPr>
        <w:pStyle w:val="a2"/>
      </w:pPr>
      <w:r w:rsidRPr="00F42C8A">
        <w:t xml:space="preserve">Описание интерфейса пользователя. Программная документация должна содержать описание интерфейса пользователя, через который пользователи будут взаимодействовать с системой. Это может быть веб-интерфейс или приложение с графическим интерфейсом. Описание интерфейса должно содержать </w:t>
      </w:r>
      <w:r w:rsidRPr="00F42C8A">
        <w:lastRenderedPageBreak/>
        <w:t>информацию о всех доступных функциях и возможностях системы.</w:t>
      </w:r>
    </w:p>
    <w:p w14:paraId="08757566" w14:textId="77777777" w:rsidR="00E97287" w:rsidRPr="00F42C8A" w:rsidRDefault="00E97287" w:rsidP="000F7F48">
      <w:pPr>
        <w:pStyle w:val="a2"/>
      </w:pPr>
      <w:r w:rsidRPr="00F42C8A">
        <w:t>Описание требований к аппаратному и программному обеспечению. Документация должна содержать список требований к аппаратному и программному обеспечению, необходимым для работы системы. Это может включать в себя требования к операционной системе, базе данных, серверу и другим компонентам.</w:t>
      </w:r>
    </w:p>
    <w:p w14:paraId="799CFD15" w14:textId="77777777" w:rsidR="008109AF" w:rsidRDefault="00E97287" w:rsidP="000F7F48">
      <w:pPr>
        <w:pStyle w:val="a2"/>
      </w:pPr>
      <w:r w:rsidRPr="00F42C8A">
        <w:t xml:space="preserve">Описание процедур тестирования. Документация должна содержать описание процедур тестирования системы перед ее вводом в эксплуатацию. </w:t>
      </w:r>
    </w:p>
    <w:p w14:paraId="1D2580C1" w14:textId="3532D187" w:rsidR="00E97287" w:rsidRPr="00F42C8A" w:rsidRDefault="00E97287" w:rsidP="000F7F48">
      <w:pPr>
        <w:pStyle w:val="a2"/>
      </w:pPr>
      <w:r w:rsidRPr="00F42C8A">
        <w:t>Это поможет убедиться в корректной работе всех компонентов системы и отсутствии ошибок.</w:t>
      </w:r>
    </w:p>
    <w:p w14:paraId="42C93684" w14:textId="77777777" w:rsidR="00E97287" w:rsidRPr="00F42C8A" w:rsidRDefault="00E97287" w:rsidP="000F7F48">
      <w:pPr>
        <w:pStyle w:val="a2"/>
      </w:pPr>
      <w:r w:rsidRPr="00F42C8A">
        <w:t>В целом, программная документация для системы автоматической блокировки учебных записей уволенных пользователей, сотрудников должна быть полной и содержательной, чтобы разработчики могли понимать, как система работает и какие компоненты необходимы для ее корректной работы.</w:t>
      </w:r>
    </w:p>
    <w:p w14:paraId="5705053D" w14:textId="77777777" w:rsidR="008109AF" w:rsidRDefault="00E97287" w:rsidP="000F7F48">
      <w:pPr>
        <w:pStyle w:val="a2"/>
      </w:pPr>
      <w:r w:rsidRPr="00F42C8A">
        <w:t xml:space="preserve">В целом, разработка системы автоматической блокировки учебных записей уволенных пользователей, сотрудников — это сложная задача, требующая тщательного планирования и реализации. </w:t>
      </w:r>
    </w:p>
    <w:p w14:paraId="7BC13DBE" w14:textId="77777777" w:rsidR="008109AF" w:rsidRDefault="008109AF" w:rsidP="008109AF">
      <w:pPr>
        <w:pStyle w:val="a2"/>
        <w:ind w:firstLine="0"/>
      </w:pPr>
    </w:p>
    <w:p w14:paraId="5375AF98" w14:textId="2BDB7C59" w:rsidR="00E97287" w:rsidRPr="00F42C8A" w:rsidRDefault="00F52D58" w:rsidP="000F7F48">
      <w:pPr>
        <w:pStyle w:val="a1"/>
        <w:rPr>
          <w:b w:val="0"/>
          <w:bCs w:val="0"/>
        </w:rPr>
      </w:pPr>
      <w:bookmarkStart w:id="24" w:name="_Toc138094636"/>
      <w:r w:rsidRPr="00F42C8A">
        <w:rPr>
          <w:b w:val="0"/>
          <w:bCs w:val="0"/>
        </w:rPr>
        <w:t>2.</w:t>
      </w:r>
      <w:r w:rsidR="009137C7">
        <w:rPr>
          <w:b w:val="0"/>
          <w:bCs w:val="0"/>
        </w:rPr>
        <w:t>4.8.5</w:t>
      </w:r>
      <w:r w:rsidRPr="00F42C8A">
        <w:rPr>
          <w:b w:val="0"/>
          <w:bCs w:val="0"/>
        </w:rPr>
        <w:t xml:space="preserve"> </w:t>
      </w:r>
      <w:r w:rsidR="00E97287" w:rsidRPr="00F42C8A">
        <w:rPr>
          <w:b w:val="0"/>
          <w:bCs w:val="0"/>
        </w:rPr>
        <w:t>Предварительный состав программной документации</w:t>
      </w:r>
      <w:bookmarkEnd w:id="24"/>
    </w:p>
    <w:p w14:paraId="64DE48E3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</w:p>
    <w:p w14:paraId="3E9F112B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F42C8A">
        <w:rPr>
          <w:sz w:val="28"/>
          <w:szCs w:val="28"/>
          <w:lang w:val="ru-RU"/>
        </w:rPr>
        <w:t>Состав программной документации должен включать в себя:</w:t>
      </w:r>
    </w:p>
    <w:p w14:paraId="77627D41" w14:textId="77777777" w:rsidR="00E97287" w:rsidRPr="00F42C8A" w:rsidRDefault="00E97287" w:rsidP="000F7F48">
      <w:pPr>
        <w:pStyle w:val="a"/>
      </w:pPr>
      <w:r w:rsidRPr="00F42C8A">
        <w:t>руководство пользователя;</w:t>
      </w:r>
    </w:p>
    <w:p w14:paraId="186C1044" w14:textId="77777777" w:rsidR="00E97287" w:rsidRPr="00F42C8A" w:rsidRDefault="00E97287" w:rsidP="000F7F48">
      <w:pPr>
        <w:pStyle w:val="a"/>
      </w:pPr>
      <w:r w:rsidRPr="00F42C8A">
        <w:t>руководство оператора;</w:t>
      </w:r>
    </w:p>
    <w:p w14:paraId="04B8B8AE" w14:textId="77777777" w:rsidR="00E97287" w:rsidRPr="00F42C8A" w:rsidRDefault="00E97287" w:rsidP="000F7F48">
      <w:pPr>
        <w:pStyle w:val="a"/>
      </w:pPr>
      <w:r w:rsidRPr="00F42C8A">
        <w:t>руководство программиста;</w:t>
      </w:r>
    </w:p>
    <w:p w14:paraId="3D9192A0" w14:textId="77777777" w:rsidR="00E97287" w:rsidRPr="00F42C8A" w:rsidRDefault="00E97287" w:rsidP="000F7F48">
      <w:pPr>
        <w:pStyle w:val="a"/>
      </w:pPr>
      <w:r w:rsidRPr="00F42C8A">
        <w:t>руководство администратора;</w:t>
      </w:r>
    </w:p>
    <w:p w14:paraId="14B2CC6F" w14:textId="77777777" w:rsidR="00E97287" w:rsidRPr="00F42C8A" w:rsidRDefault="00E97287" w:rsidP="000F7F48">
      <w:pPr>
        <w:pStyle w:val="a"/>
      </w:pPr>
      <w:r w:rsidRPr="00F42C8A">
        <w:t>техническое задание;</w:t>
      </w:r>
    </w:p>
    <w:p w14:paraId="2A597CAB" w14:textId="77777777" w:rsidR="00E97287" w:rsidRPr="00F42C8A" w:rsidRDefault="00E97287" w:rsidP="000F7F48">
      <w:pPr>
        <w:pStyle w:val="a"/>
      </w:pPr>
      <w:r w:rsidRPr="00F42C8A">
        <w:t>описания программы.</w:t>
      </w:r>
    </w:p>
    <w:p w14:paraId="46106464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</w:rPr>
      </w:pPr>
    </w:p>
    <w:p w14:paraId="7DE839F9" w14:textId="74C80036" w:rsidR="00E97287" w:rsidRPr="00F42C8A" w:rsidRDefault="00F52D58" w:rsidP="000F7F48">
      <w:pPr>
        <w:pStyle w:val="a1"/>
        <w:rPr>
          <w:b w:val="0"/>
          <w:bCs w:val="0"/>
        </w:rPr>
      </w:pPr>
      <w:r w:rsidRPr="00F42C8A">
        <w:rPr>
          <w:b w:val="0"/>
          <w:bCs w:val="0"/>
        </w:rPr>
        <w:lastRenderedPageBreak/>
        <w:t>2.</w:t>
      </w:r>
      <w:bookmarkStart w:id="25" w:name="_Toc138094637"/>
      <w:r w:rsidR="009137C7">
        <w:rPr>
          <w:b w:val="0"/>
          <w:bCs w:val="0"/>
        </w:rPr>
        <w:t xml:space="preserve">4.8.6 </w:t>
      </w:r>
      <w:r w:rsidR="00E97287" w:rsidRPr="00F42C8A">
        <w:rPr>
          <w:b w:val="0"/>
          <w:bCs w:val="0"/>
        </w:rPr>
        <w:t>Технико-экономические показатели</w:t>
      </w:r>
      <w:bookmarkEnd w:id="25"/>
    </w:p>
    <w:p w14:paraId="51050A01" w14:textId="77777777" w:rsidR="00E97287" w:rsidRPr="00F42C8A" w:rsidRDefault="00E97287" w:rsidP="000F7F48">
      <w:pPr>
        <w:widowControl w:val="0"/>
        <w:spacing w:after="0" w:line="360" w:lineRule="auto"/>
        <w:ind w:left="0" w:firstLine="709"/>
        <w:rPr>
          <w:sz w:val="28"/>
          <w:szCs w:val="28"/>
        </w:rPr>
      </w:pPr>
    </w:p>
    <w:p w14:paraId="55235F8B" w14:textId="77777777" w:rsidR="008109AF" w:rsidRDefault="00E97287" w:rsidP="000F7F48">
      <w:pPr>
        <w:pStyle w:val="a2"/>
      </w:pPr>
      <w:r w:rsidRPr="00F42C8A">
        <w:t xml:space="preserve">Реализация системы автоматической блокировки учебных записей уволенных пользователей, сотрудников может потребовать значительных затрат как на разработку программного обеспечения, так и на его внедрение и сопровождение. </w:t>
      </w:r>
    </w:p>
    <w:p w14:paraId="495DAEA4" w14:textId="3DDFFE16" w:rsidR="00E97287" w:rsidRPr="00F42C8A" w:rsidRDefault="00E97287" w:rsidP="000F7F48">
      <w:pPr>
        <w:pStyle w:val="a2"/>
      </w:pPr>
      <w:r w:rsidRPr="00F42C8A">
        <w:t>Технико-экономические показатели данной системы могут быть следующими:</w:t>
      </w:r>
    </w:p>
    <w:p w14:paraId="54B84FF3" w14:textId="77777777" w:rsidR="008109AF" w:rsidRDefault="00E97287" w:rsidP="000F7F48">
      <w:pPr>
        <w:pStyle w:val="a2"/>
      </w:pPr>
      <w:r w:rsidRPr="00F42C8A">
        <w:t xml:space="preserve">Затраты на разработку системы. </w:t>
      </w:r>
    </w:p>
    <w:p w14:paraId="26DBC286" w14:textId="57C2515D" w:rsidR="008109AF" w:rsidRDefault="00E97287" w:rsidP="000F7F48">
      <w:pPr>
        <w:pStyle w:val="a2"/>
      </w:pPr>
      <w:r w:rsidRPr="00F42C8A">
        <w:t xml:space="preserve">Включают в себя расходы на оплату труда разработчиков, закупку необходимых инструментов и программных средств, а также оплату услуг экспертов и консультантов. </w:t>
      </w:r>
    </w:p>
    <w:p w14:paraId="2A01A119" w14:textId="31EE87C8" w:rsidR="00E97287" w:rsidRPr="00F42C8A" w:rsidRDefault="00E97287" w:rsidP="000F7F48">
      <w:pPr>
        <w:pStyle w:val="a2"/>
      </w:pPr>
      <w:r w:rsidRPr="00F42C8A">
        <w:t>Размер этих затрат зависит от сложности проекта, квалификации разработчиков и выбранной методологии разработки.</w:t>
      </w:r>
    </w:p>
    <w:p w14:paraId="7C826877" w14:textId="77777777" w:rsidR="008109AF" w:rsidRDefault="00E97287" w:rsidP="000F7F48">
      <w:pPr>
        <w:pStyle w:val="a2"/>
      </w:pPr>
      <w:r w:rsidRPr="00F42C8A">
        <w:t xml:space="preserve">Затраты на внедрение системы. </w:t>
      </w:r>
    </w:p>
    <w:p w14:paraId="16C1093A" w14:textId="77777777" w:rsidR="008109AF" w:rsidRDefault="00E97287" w:rsidP="000F7F48">
      <w:pPr>
        <w:pStyle w:val="a2"/>
      </w:pPr>
      <w:r w:rsidRPr="00F42C8A">
        <w:t>Включают в себя расходы на обучение персонала, приобретение необходимого оборудования и программного обеспечения</w:t>
      </w:r>
      <w:r w:rsidR="008109AF">
        <w:t xml:space="preserve">. </w:t>
      </w:r>
    </w:p>
    <w:p w14:paraId="1B8DF58E" w14:textId="6461CB4C" w:rsidR="00E97287" w:rsidRDefault="008109AF" w:rsidP="000F7F48">
      <w:pPr>
        <w:pStyle w:val="a2"/>
      </w:pPr>
      <w:r>
        <w:t>Т</w:t>
      </w:r>
      <w:r w:rsidR="00E97287" w:rsidRPr="00F42C8A">
        <w:t>акже проведение мероприятий по интеграции новой системы с уже существующей инфраструктурой компании.</w:t>
      </w:r>
    </w:p>
    <w:p w14:paraId="386CC097" w14:textId="77777777" w:rsidR="008109AF" w:rsidRPr="00F42C8A" w:rsidRDefault="008109AF" w:rsidP="000F7F48">
      <w:pPr>
        <w:pStyle w:val="a2"/>
      </w:pPr>
    </w:p>
    <w:p w14:paraId="7BF30141" w14:textId="205BA6C6" w:rsidR="00ED4014" w:rsidRPr="00834B3D" w:rsidRDefault="00ED4014" w:rsidP="000F7F48">
      <w:pPr>
        <w:pStyle w:val="a1"/>
        <w:outlineLvl w:val="1"/>
      </w:pPr>
      <w:bookmarkStart w:id="26" w:name="_Toc138753518"/>
      <w:r w:rsidRPr="00834B3D">
        <w:t>2.5 UML Диаграмма</w:t>
      </w:r>
      <w:bookmarkEnd w:id="26"/>
    </w:p>
    <w:p w14:paraId="12604600" w14:textId="6C3DBEE4" w:rsidR="00ED4014" w:rsidRDefault="00ED4014" w:rsidP="000F7F48">
      <w:pPr>
        <w:pStyle w:val="a2"/>
      </w:pPr>
    </w:p>
    <w:p w14:paraId="16B5A8B8" w14:textId="0F7CB13A" w:rsidR="00BA3419" w:rsidRDefault="00BA3419" w:rsidP="000F7F48">
      <w:pPr>
        <w:pStyle w:val="a2"/>
      </w:pPr>
      <w:r>
        <w:t xml:space="preserve">UML (англ. Unified </w:t>
      </w:r>
      <w:proofErr w:type="spellStart"/>
      <w:r>
        <w:t>Modeling</w:t>
      </w:r>
      <w:proofErr w:type="spellEnd"/>
      <w:r>
        <w:t xml:space="preserve"> Language — унифицированный язык моделирования) — это стандартный язык, используемый для описания объектно-ориентированных систем. UML представляет собой нотацию, которая позволяет разработчикам и аналитикам выразить требования к системе в виде графических диаграмм.</w:t>
      </w:r>
    </w:p>
    <w:p w14:paraId="3F905163" w14:textId="3E8F0341" w:rsidR="00BA3419" w:rsidRDefault="00BA3419" w:rsidP="000F7F48">
      <w:pPr>
        <w:pStyle w:val="a2"/>
      </w:pPr>
      <w:r>
        <w:t xml:space="preserve">Составление UML диаграммы может быть очень полезным для </w:t>
      </w:r>
      <w:r>
        <w:lastRenderedPageBreak/>
        <w:t>проектирования сложных систем. Диаграмма может помочь разработчикам лучше понять требования к системе, определить ее структуру и функциональность, а также обеспечить более эффективное взаимодействие между различными частями системы.</w:t>
      </w:r>
    </w:p>
    <w:p w14:paraId="7550857C" w14:textId="2B678CBD" w:rsidR="00BA3419" w:rsidRDefault="00BA3419" w:rsidP="000F7F48">
      <w:pPr>
        <w:pStyle w:val="a2"/>
      </w:pPr>
      <w:r>
        <w:t>Существует несколько типов UML диаграмм, каждый из которых отражает определенные аспекты системы. Некоторые из наиболее распространенных типов диаграмм включают в себя:</w:t>
      </w:r>
    </w:p>
    <w:p w14:paraId="6E537FCA" w14:textId="799D8796" w:rsidR="00BA3419" w:rsidRDefault="00BA3419" w:rsidP="000F7F48">
      <w:pPr>
        <w:pStyle w:val="a2"/>
        <w:numPr>
          <w:ilvl w:val="0"/>
          <w:numId w:val="19"/>
        </w:numPr>
        <w:ind w:left="0" w:firstLine="709"/>
      </w:pPr>
      <w:r>
        <w:t>Диаграмма классов: отображает классы, интерфейсы и их отношения друг с другом.</w:t>
      </w:r>
    </w:p>
    <w:p w14:paraId="6865D71A" w14:textId="3E771641" w:rsidR="00BA3419" w:rsidRDefault="00BA3419" w:rsidP="000F7F48">
      <w:pPr>
        <w:pStyle w:val="a2"/>
        <w:numPr>
          <w:ilvl w:val="0"/>
          <w:numId w:val="19"/>
        </w:numPr>
        <w:ind w:left="0" w:firstLine="709"/>
      </w:pPr>
      <w:r>
        <w:t>Диаграмма последовательности: показывает последовательность действий, выполняемых приложением.</w:t>
      </w:r>
    </w:p>
    <w:p w14:paraId="7EA503C3" w14:textId="2189CC80" w:rsidR="00BA3419" w:rsidRDefault="00BA3419" w:rsidP="000F7F48">
      <w:pPr>
        <w:pStyle w:val="a2"/>
        <w:numPr>
          <w:ilvl w:val="0"/>
          <w:numId w:val="19"/>
        </w:numPr>
        <w:ind w:left="0" w:firstLine="709"/>
      </w:pPr>
      <w:r>
        <w:t>Диаграмма состояний: отображает возможные состояния системы и переходы между ними.</w:t>
      </w:r>
    </w:p>
    <w:p w14:paraId="3F9E50C7" w14:textId="4AA7C6FE" w:rsidR="00BA3419" w:rsidRDefault="00BA3419" w:rsidP="000F7F48">
      <w:pPr>
        <w:pStyle w:val="a2"/>
        <w:numPr>
          <w:ilvl w:val="0"/>
          <w:numId w:val="19"/>
        </w:numPr>
        <w:ind w:left="0" w:firstLine="709"/>
      </w:pPr>
      <w:r>
        <w:t>Диаграмма активности: показывает последовательность действий, необходимых для выполнения определенной задачи.</w:t>
      </w:r>
    </w:p>
    <w:p w14:paraId="5351D7B4" w14:textId="10BD5663" w:rsidR="00BA3419" w:rsidRDefault="00BA3419" w:rsidP="000F7F48">
      <w:pPr>
        <w:pStyle w:val="a2"/>
      </w:pPr>
      <w:r>
        <w:t>Составление UML диаграммы имеет несколько преимуществ. Во-первых, она может помочь разработчикам и аналитикам лучше понять требования к системе и выявить потенциальные слабые места в ее конструкции. Во-вторых, диаграмма может помочь ускорить процесс разработки, поскольку она предоставляет более четкое видение на структуру и функциональность системы. Наконец, составление UML диаграммы может помочь сократить расходы на разработку и улучшить качество исходного кода благодаря более тщательному тестированию.</w:t>
      </w:r>
    </w:p>
    <w:p w14:paraId="63071DD2" w14:textId="489C03F6" w:rsidR="00BA3419" w:rsidRPr="00BA3419" w:rsidRDefault="00BA3419" w:rsidP="000F7F48">
      <w:pPr>
        <w:pStyle w:val="a2"/>
      </w:pPr>
      <w:r>
        <w:t xml:space="preserve">В целом, использование UML диаграмм может быть очень полезным для разработки сложных систем. На рисунке 3 изображена </w:t>
      </w:r>
      <w:r>
        <w:rPr>
          <w:lang w:val="en-US"/>
        </w:rPr>
        <w:t>UML</w:t>
      </w:r>
      <w:r w:rsidRPr="00BA3419">
        <w:t xml:space="preserve"> </w:t>
      </w:r>
      <w:r>
        <w:t>диаграмма, наглядно демонстрирующая принцип работы Журнала успеваемости.</w:t>
      </w:r>
    </w:p>
    <w:p w14:paraId="2FC133AB" w14:textId="77777777" w:rsidR="008109AF" w:rsidRDefault="008109AF" w:rsidP="000F7F48">
      <w:pPr>
        <w:pStyle w:val="a2"/>
        <w:ind w:firstLine="0"/>
        <w:jc w:val="center"/>
        <w:rPr>
          <w:noProof/>
        </w:rPr>
      </w:pPr>
    </w:p>
    <w:p w14:paraId="652615AE" w14:textId="6F65CEF3" w:rsidR="00BA3419" w:rsidRDefault="00BA3419" w:rsidP="000F7F48">
      <w:pPr>
        <w:pStyle w:val="a2"/>
        <w:ind w:firstLine="0"/>
        <w:jc w:val="center"/>
      </w:pPr>
      <w:r w:rsidRPr="00BA3419">
        <w:rPr>
          <w:noProof/>
          <w:lang w:eastAsia="ru-RU"/>
        </w:rPr>
        <w:lastRenderedPageBreak/>
        <w:drawing>
          <wp:inline distT="0" distB="0" distL="0" distR="0" wp14:anchorId="1F2EC27A" wp14:editId="78F246B2">
            <wp:extent cx="4369869" cy="3336384"/>
            <wp:effectExtent l="0" t="0" r="0" b="0"/>
            <wp:docPr id="176720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04204" name=""/>
                    <pic:cNvPicPr/>
                  </pic:nvPicPr>
                  <pic:blipFill rotWithShape="1">
                    <a:blip r:embed="rId10"/>
                    <a:srcRect r="10261"/>
                    <a:stretch/>
                  </pic:blipFill>
                  <pic:spPr bwMode="auto">
                    <a:xfrm>
                      <a:off x="0" y="0"/>
                      <a:ext cx="4449268" cy="339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A9B4B" w14:textId="6B501E41" w:rsidR="008109AF" w:rsidRDefault="00BA3419" w:rsidP="008109AF">
      <w:pPr>
        <w:pStyle w:val="a2"/>
        <w:ind w:firstLine="0"/>
        <w:jc w:val="center"/>
      </w:pPr>
      <w:r w:rsidRPr="00F42C8A">
        <w:t xml:space="preserve">Рисунок 3 – </w:t>
      </w:r>
      <w:r w:rsidRPr="00F42C8A">
        <w:rPr>
          <w:lang w:val="en-US"/>
        </w:rPr>
        <w:t>UML</w:t>
      </w:r>
      <w:r w:rsidRPr="00F42C8A">
        <w:t xml:space="preserve"> диаграмма созданного ПО</w:t>
      </w:r>
    </w:p>
    <w:p w14:paraId="0A16D4E6" w14:textId="77E50D1E" w:rsidR="00ED4014" w:rsidRPr="00ED4014" w:rsidRDefault="00ED4014" w:rsidP="000F7F48">
      <w:pPr>
        <w:pStyle w:val="a1"/>
        <w:ind w:firstLine="720"/>
        <w:outlineLvl w:val="0"/>
      </w:pPr>
      <w:bookmarkStart w:id="27" w:name="_Toc138753519"/>
      <w:r w:rsidRPr="00ED4014">
        <w:t>3 Обоснование и выбор инструментальной среды разработки</w:t>
      </w:r>
      <w:bookmarkEnd w:id="27"/>
    </w:p>
    <w:p w14:paraId="0FC466D7" w14:textId="77777777" w:rsidR="00ED4014" w:rsidRPr="00ED4014" w:rsidRDefault="00ED4014" w:rsidP="000F7F48">
      <w:pPr>
        <w:pStyle w:val="a1"/>
        <w:ind w:firstLine="720"/>
      </w:pPr>
    </w:p>
    <w:p w14:paraId="06D1B630" w14:textId="28F22657" w:rsidR="00ED4014" w:rsidRPr="00ED4014" w:rsidRDefault="00ED4014" w:rsidP="000F7F48">
      <w:pPr>
        <w:pStyle w:val="a1"/>
        <w:ind w:firstLine="720"/>
        <w:outlineLvl w:val="1"/>
      </w:pPr>
      <w:bookmarkStart w:id="28" w:name="_Toc138753520"/>
      <w:r w:rsidRPr="00ED4014">
        <w:t>3.1 Определение структуры базы данных информационной системы</w:t>
      </w:r>
      <w:bookmarkEnd w:id="28"/>
    </w:p>
    <w:p w14:paraId="231A354C" w14:textId="77777777" w:rsidR="00ED4014" w:rsidRDefault="00ED4014" w:rsidP="000F7F48">
      <w:pPr>
        <w:pStyle w:val="a2"/>
        <w:ind w:firstLine="720"/>
      </w:pPr>
    </w:p>
    <w:p w14:paraId="7EBD5E4F" w14:textId="372186CA" w:rsidR="00ED4014" w:rsidRDefault="009A22E0" w:rsidP="000F7F48">
      <w:pPr>
        <w:pStyle w:val="a2"/>
        <w:ind w:firstLine="720"/>
      </w:pPr>
      <w:r>
        <w:t xml:space="preserve">Структура базы данных достаточна проста, но при этом весьма эффективна. В базе данных существует главная таблица, </w:t>
      </w:r>
      <w:r w:rsidR="006023E3">
        <w:t>содержащая</w:t>
      </w:r>
      <w:r>
        <w:t xml:space="preserve"> </w:t>
      </w:r>
      <w:r w:rsidR="006023E3">
        <w:t>имена учеников или студентов и некую сервисную информацию. Данная таблица изображена на рисунке 4.</w:t>
      </w:r>
    </w:p>
    <w:p w14:paraId="3D75535B" w14:textId="77777777" w:rsidR="006023E3" w:rsidRDefault="006023E3" w:rsidP="000F7F48">
      <w:pPr>
        <w:pStyle w:val="a2"/>
        <w:ind w:firstLine="720"/>
      </w:pPr>
    </w:p>
    <w:p w14:paraId="604B4B80" w14:textId="7A949424" w:rsidR="006023E3" w:rsidRDefault="006023E3" w:rsidP="000F7F48">
      <w:pPr>
        <w:pStyle w:val="a2"/>
        <w:ind w:firstLine="0"/>
        <w:jc w:val="center"/>
      </w:pPr>
      <w:r w:rsidRPr="006023E3">
        <w:rPr>
          <w:noProof/>
          <w:lang w:eastAsia="ru-RU"/>
        </w:rPr>
        <w:drawing>
          <wp:inline distT="0" distB="0" distL="0" distR="0" wp14:anchorId="31042828" wp14:editId="078562C6">
            <wp:extent cx="2972215" cy="1552792"/>
            <wp:effectExtent l="0" t="0" r="0" b="9525"/>
            <wp:docPr id="178768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2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FD1" w14:textId="296B65E6" w:rsidR="006023E3" w:rsidRPr="00F42C8A" w:rsidRDefault="006023E3" w:rsidP="000F7F48">
      <w:pPr>
        <w:pStyle w:val="a2"/>
        <w:ind w:firstLine="0"/>
        <w:jc w:val="center"/>
      </w:pPr>
      <w:r w:rsidRPr="00F42C8A">
        <w:t>Рисунок 4 – Главная таблица БД</w:t>
      </w:r>
    </w:p>
    <w:p w14:paraId="28B78B13" w14:textId="77777777" w:rsidR="006023E3" w:rsidRDefault="006023E3" w:rsidP="000F7F48">
      <w:pPr>
        <w:pStyle w:val="a2"/>
        <w:ind w:firstLine="720"/>
        <w:jc w:val="center"/>
        <w:rPr>
          <w:sz w:val="24"/>
          <w:szCs w:val="24"/>
        </w:rPr>
      </w:pPr>
    </w:p>
    <w:p w14:paraId="7212A28E" w14:textId="7596CD42" w:rsidR="006023E3" w:rsidRPr="006023E3" w:rsidRDefault="006023E3" w:rsidP="000F7F48">
      <w:pPr>
        <w:pStyle w:val="a2"/>
        <w:ind w:firstLine="720"/>
        <w:rPr>
          <w:lang w:val="en-US"/>
        </w:rPr>
      </w:pPr>
      <w:r>
        <w:t xml:space="preserve">Для каждого из ученика существует своя личная таблица, содержащая информация о каждом пропуске за весь учебный год. Она изображена на рисунке 5 для пользователя </w:t>
      </w:r>
      <w:r>
        <w:rPr>
          <w:lang w:val="en-US"/>
        </w:rPr>
        <w:t>“Person1”</w:t>
      </w:r>
    </w:p>
    <w:p w14:paraId="406196F7" w14:textId="77777777" w:rsidR="006023E3" w:rsidRDefault="006023E3" w:rsidP="000F7F48">
      <w:pPr>
        <w:pStyle w:val="a2"/>
        <w:ind w:firstLine="720"/>
        <w:jc w:val="center"/>
        <w:rPr>
          <w:sz w:val="24"/>
          <w:szCs w:val="24"/>
        </w:rPr>
      </w:pPr>
    </w:p>
    <w:p w14:paraId="7424BDA5" w14:textId="7AD1BDD9" w:rsidR="006023E3" w:rsidRDefault="006023E3" w:rsidP="000F7F48">
      <w:pPr>
        <w:pStyle w:val="a2"/>
        <w:ind w:firstLine="0"/>
        <w:jc w:val="center"/>
        <w:rPr>
          <w:sz w:val="24"/>
          <w:szCs w:val="24"/>
        </w:rPr>
      </w:pPr>
      <w:r w:rsidRPr="006023E3">
        <w:rPr>
          <w:noProof/>
          <w:sz w:val="24"/>
          <w:szCs w:val="24"/>
          <w:lang w:eastAsia="ru-RU"/>
        </w:rPr>
        <w:drawing>
          <wp:inline distT="0" distB="0" distL="0" distR="0" wp14:anchorId="5B6D1EE6" wp14:editId="4805AB90">
            <wp:extent cx="5175851" cy="1852654"/>
            <wp:effectExtent l="0" t="0" r="6350" b="0"/>
            <wp:docPr id="202846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63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67" cy="1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B6F" w14:textId="4A1A5065" w:rsidR="00ED4014" w:rsidRDefault="006023E3" w:rsidP="000F7F48">
      <w:pPr>
        <w:pStyle w:val="a2"/>
        <w:ind w:firstLine="0"/>
        <w:jc w:val="center"/>
      </w:pPr>
      <w:r w:rsidRPr="00F42C8A">
        <w:t>Рисунок 5 – Таблица с пропусками студента “</w:t>
      </w:r>
      <w:r w:rsidRPr="00F42C8A">
        <w:rPr>
          <w:lang w:val="en-US"/>
        </w:rPr>
        <w:t>Person</w:t>
      </w:r>
      <w:r w:rsidRPr="00F42C8A">
        <w:t>1”</w:t>
      </w:r>
    </w:p>
    <w:p w14:paraId="6E8B1FDC" w14:textId="77777777" w:rsidR="00B33C6B" w:rsidRDefault="00B33C6B" w:rsidP="000F7F48">
      <w:pPr>
        <w:pStyle w:val="a2"/>
        <w:ind w:firstLine="0"/>
        <w:jc w:val="center"/>
      </w:pPr>
    </w:p>
    <w:p w14:paraId="593DAEB7" w14:textId="647A2B45" w:rsidR="00ED4014" w:rsidRDefault="00ED4014" w:rsidP="000F7F48">
      <w:pPr>
        <w:pStyle w:val="a1"/>
        <w:ind w:firstLine="720"/>
        <w:outlineLvl w:val="1"/>
      </w:pPr>
      <w:bookmarkStart w:id="29" w:name="_Toc138753521"/>
      <w:r w:rsidRPr="00ED4014">
        <w:t xml:space="preserve">3.2 </w:t>
      </w:r>
      <w:r>
        <w:t>Р</w:t>
      </w:r>
      <w:r w:rsidRPr="00ED4014">
        <w:t>азработка</w:t>
      </w:r>
      <w:r>
        <w:t xml:space="preserve"> пользовательского интерфейса</w:t>
      </w:r>
      <w:r w:rsidR="009A22E0" w:rsidRPr="009A22E0">
        <w:t xml:space="preserve"> </w:t>
      </w:r>
      <w:r w:rsidR="009A22E0">
        <w:t>ИС</w:t>
      </w:r>
      <w:bookmarkEnd w:id="29"/>
    </w:p>
    <w:p w14:paraId="1C1B916A" w14:textId="77777777" w:rsidR="00161BB6" w:rsidRPr="00F94D95" w:rsidRDefault="00161BB6" w:rsidP="000F7F48">
      <w:pPr>
        <w:pStyle w:val="a2"/>
        <w:ind w:firstLine="720"/>
      </w:pPr>
    </w:p>
    <w:p w14:paraId="3510C0E8" w14:textId="124FE525" w:rsidR="006023E3" w:rsidRDefault="006023E3" w:rsidP="000F7F48">
      <w:pPr>
        <w:pStyle w:val="a2"/>
        <w:ind w:firstLine="720"/>
      </w:pPr>
      <w:r>
        <w:t>В данной главе будет рассмотрен интерфейс созданной программы. После запуска программа встретит пользователя данным окном, изображенным на рисунке 6.</w:t>
      </w:r>
    </w:p>
    <w:p w14:paraId="5E09D974" w14:textId="77777777" w:rsidR="006023E3" w:rsidRDefault="006023E3" w:rsidP="000F7F48">
      <w:pPr>
        <w:pStyle w:val="a2"/>
        <w:ind w:firstLine="720"/>
      </w:pPr>
    </w:p>
    <w:p w14:paraId="78B4473E" w14:textId="4B0EF1EE" w:rsidR="006023E3" w:rsidRDefault="006023E3" w:rsidP="000F7F48">
      <w:pPr>
        <w:pStyle w:val="a2"/>
        <w:ind w:firstLine="0"/>
        <w:jc w:val="center"/>
      </w:pPr>
      <w:r w:rsidRPr="006023E3">
        <w:rPr>
          <w:noProof/>
          <w:lang w:eastAsia="ru-RU"/>
        </w:rPr>
        <w:lastRenderedPageBreak/>
        <w:drawing>
          <wp:inline distT="0" distB="0" distL="0" distR="0" wp14:anchorId="17641D24" wp14:editId="1B6435BC">
            <wp:extent cx="6151880" cy="4032885"/>
            <wp:effectExtent l="0" t="0" r="1270" b="5715"/>
            <wp:docPr id="18481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1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160" w14:textId="745D4124" w:rsidR="006023E3" w:rsidRPr="00F42C8A" w:rsidRDefault="006023E3" w:rsidP="000F7F48">
      <w:pPr>
        <w:pStyle w:val="a2"/>
        <w:ind w:firstLine="0"/>
        <w:jc w:val="center"/>
      </w:pPr>
      <w:r w:rsidRPr="00F42C8A">
        <w:t>Рисунок 6 – Интерфейс главного окна.</w:t>
      </w:r>
    </w:p>
    <w:p w14:paraId="5CB22740" w14:textId="77777777" w:rsidR="006023E3" w:rsidRDefault="006023E3" w:rsidP="000F7F48">
      <w:pPr>
        <w:pStyle w:val="a2"/>
        <w:ind w:firstLine="720"/>
        <w:jc w:val="center"/>
        <w:rPr>
          <w:sz w:val="24"/>
          <w:szCs w:val="24"/>
        </w:rPr>
      </w:pPr>
    </w:p>
    <w:p w14:paraId="3043FD89" w14:textId="52587BFD" w:rsidR="006023E3" w:rsidRDefault="006023E3" w:rsidP="000F7F48">
      <w:pPr>
        <w:pStyle w:val="a2"/>
        <w:ind w:firstLine="720"/>
      </w:pPr>
      <w:r>
        <w:t xml:space="preserve">Для получения доступа к всему функционалу программы требуется совершить вход в базу данных. Для этого потребуется </w:t>
      </w:r>
      <w:r>
        <w:rPr>
          <w:lang w:val="en-US"/>
        </w:rPr>
        <w:t>IP</w:t>
      </w:r>
      <w:r>
        <w:t xml:space="preserve">-адрес сервера баз данных, логин, </w:t>
      </w:r>
      <w:r w:rsidR="007D5C6D">
        <w:t>пароль, а также названия БД содержащий таблицы с информацией. Также поддерживается сохранения в память ПК главных данных для авторизации. Для безопасности они шифруются специальным алгоритмом шифрования для обеспечения защиты и предотвращения их компрометации большинства видами вредоносного ПО. Но будьте аккуратны, вирусы считывающие данные, введенные с клавиатуры, все еще предоставляют угрозу. Окно входа изображено на рисунке 7.</w:t>
      </w:r>
    </w:p>
    <w:p w14:paraId="44FC3F9C" w14:textId="77777777" w:rsidR="007D5C6D" w:rsidRDefault="007D5C6D" w:rsidP="000F7F48">
      <w:pPr>
        <w:pStyle w:val="a2"/>
        <w:ind w:firstLine="720"/>
      </w:pPr>
    </w:p>
    <w:p w14:paraId="4A0EF08C" w14:textId="0295C2FC" w:rsidR="007D5C6D" w:rsidRDefault="007D5C6D" w:rsidP="000F7F48">
      <w:pPr>
        <w:pStyle w:val="a2"/>
        <w:ind w:firstLine="0"/>
        <w:jc w:val="center"/>
        <w:rPr>
          <w:sz w:val="24"/>
          <w:szCs w:val="24"/>
        </w:rPr>
      </w:pPr>
      <w:r w:rsidRPr="007D5C6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638BE2E" wp14:editId="49E4A24F">
            <wp:extent cx="3572374" cy="3781953"/>
            <wp:effectExtent l="0" t="0" r="9525" b="9525"/>
            <wp:docPr id="8423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092E" w14:textId="66CD36B2" w:rsidR="007D5C6D" w:rsidRPr="00F42C8A" w:rsidRDefault="007D5C6D" w:rsidP="000F7F48">
      <w:pPr>
        <w:pStyle w:val="a2"/>
        <w:ind w:firstLine="0"/>
        <w:jc w:val="center"/>
      </w:pPr>
      <w:r w:rsidRPr="00F42C8A">
        <w:t>Рисунок 7 – Окно входа</w:t>
      </w:r>
    </w:p>
    <w:p w14:paraId="5A90A130" w14:textId="77777777" w:rsidR="007D5C6D" w:rsidRDefault="007D5C6D" w:rsidP="000F7F48">
      <w:pPr>
        <w:pStyle w:val="a2"/>
        <w:ind w:firstLine="720"/>
        <w:jc w:val="center"/>
        <w:rPr>
          <w:sz w:val="24"/>
          <w:szCs w:val="24"/>
        </w:rPr>
      </w:pPr>
    </w:p>
    <w:p w14:paraId="378BCFBC" w14:textId="77777777" w:rsidR="008109AF" w:rsidRDefault="007D5C6D" w:rsidP="000F7F48">
      <w:pPr>
        <w:pStyle w:val="a2"/>
        <w:ind w:firstLine="720"/>
      </w:pPr>
      <w:r>
        <w:t xml:space="preserve">После успешного входа с базы данных будут выгружены все данные о датах занятий и пропусках обучающихся, и информация появится в древовидном списке слева. </w:t>
      </w:r>
    </w:p>
    <w:p w14:paraId="3FDFE388" w14:textId="77777777" w:rsidR="008109AF" w:rsidRDefault="007D5C6D" w:rsidP="000F7F48">
      <w:pPr>
        <w:pStyle w:val="a2"/>
        <w:ind w:firstLine="720"/>
      </w:pPr>
      <w:r>
        <w:t xml:space="preserve">Редактирование этой информации возможно при подключении напрямую в базу данных с использования специальной учетной записи администратора, либо с использование учетной записи, используемой при входе, в случае если она была наделена специальными правами редактирования базы данных и соответствующих таблиц. </w:t>
      </w:r>
    </w:p>
    <w:p w14:paraId="1232A438" w14:textId="34A49A91" w:rsidR="007D5C6D" w:rsidRDefault="007D5C6D" w:rsidP="008109AF">
      <w:pPr>
        <w:pStyle w:val="a2"/>
        <w:ind w:firstLine="720"/>
      </w:pPr>
      <w:r>
        <w:t>Ниже на рисунке 8, изображен список дат.</w:t>
      </w:r>
    </w:p>
    <w:p w14:paraId="21EE107E" w14:textId="30A96B7B" w:rsidR="007D5C6D" w:rsidRDefault="007D5C6D" w:rsidP="000F7F48">
      <w:pPr>
        <w:pStyle w:val="a2"/>
        <w:ind w:firstLine="0"/>
        <w:jc w:val="center"/>
      </w:pPr>
      <w:r w:rsidRPr="007D5C6D">
        <w:rPr>
          <w:noProof/>
          <w:lang w:eastAsia="ru-RU"/>
        </w:rPr>
        <w:lastRenderedPageBreak/>
        <w:drawing>
          <wp:inline distT="0" distB="0" distL="0" distR="0" wp14:anchorId="6E8D21E7" wp14:editId="375A7B0D">
            <wp:extent cx="1810003" cy="4220164"/>
            <wp:effectExtent l="0" t="0" r="0" b="0"/>
            <wp:docPr id="54948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80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3D1" w14:textId="36851060" w:rsidR="007D5C6D" w:rsidRPr="00F42C8A" w:rsidRDefault="007D5C6D" w:rsidP="000F7F48">
      <w:pPr>
        <w:pStyle w:val="a2"/>
        <w:ind w:firstLine="720"/>
        <w:jc w:val="center"/>
      </w:pPr>
      <w:r w:rsidRPr="00F42C8A">
        <w:t>Рисунок 8 – Древовидный список дат.</w:t>
      </w:r>
    </w:p>
    <w:p w14:paraId="76BDC280" w14:textId="77777777" w:rsidR="007D5C6D" w:rsidRDefault="007D5C6D" w:rsidP="000F7F48">
      <w:pPr>
        <w:pStyle w:val="a2"/>
        <w:ind w:firstLine="720"/>
        <w:rPr>
          <w:sz w:val="24"/>
          <w:szCs w:val="24"/>
        </w:rPr>
      </w:pPr>
    </w:p>
    <w:p w14:paraId="45A39153" w14:textId="63FC0161" w:rsidR="007D5C6D" w:rsidRDefault="00837255" w:rsidP="000F7F48">
      <w:pPr>
        <w:pStyle w:val="a2"/>
        <w:ind w:firstLine="720"/>
      </w:pPr>
      <w:r>
        <w:t>Двойное нажатие на дату выведет информацию о пропусках за этот день в главной таблице в окне программы. Это можно увидеть на рисунке 9.</w:t>
      </w:r>
    </w:p>
    <w:p w14:paraId="51B04C8A" w14:textId="77777777" w:rsidR="00837255" w:rsidRDefault="00837255" w:rsidP="000F7F48">
      <w:pPr>
        <w:pStyle w:val="a2"/>
        <w:ind w:firstLine="720"/>
      </w:pPr>
    </w:p>
    <w:p w14:paraId="71E042E2" w14:textId="74B737F5" w:rsidR="00837255" w:rsidRDefault="00837255" w:rsidP="000F7F48">
      <w:pPr>
        <w:pStyle w:val="a2"/>
        <w:ind w:firstLine="0"/>
        <w:jc w:val="center"/>
      </w:pPr>
      <w:r w:rsidRPr="00837255">
        <w:rPr>
          <w:noProof/>
          <w:lang w:eastAsia="ru-RU"/>
        </w:rPr>
        <w:drawing>
          <wp:inline distT="0" distB="0" distL="0" distR="0" wp14:anchorId="33EA95BC" wp14:editId="75755C65">
            <wp:extent cx="6150470" cy="1860605"/>
            <wp:effectExtent l="0" t="0" r="3175" b="6350"/>
            <wp:docPr id="199531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5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607" cy="18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B2F" w14:textId="3266757F" w:rsidR="00837255" w:rsidRDefault="00837255" w:rsidP="000F7F48">
      <w:pPr>
        <w:pStyle w:val="a2"/>
        <w:ind w:firstLine="0"/>
        <w:jc w:val="center"/>
      </w:pPr>
      <w:r w:rsidRPr="00F42C8A">
        <w:t>Рисунок 9 – Таблица с пропусками</w:t>
      </w:r>
    </w:p>
    <w:p w14:paraId="7CE8DCCC" w14:textId="77777777" w:rsidR="008C296F" w:rsidRPr="000F7F48" w:rsidRDefault="008C296F" w:rsidP="000F7F48">
      <w:pPr>
        <w:pStyle w:val="a2"/>
        <w:ind w:firstLine="0"/>
        <w:jc w:val="center"/>
      </w:pPr>
    </w:p>
    <w:p w14:paraId="3EC69CF9" w14:textId="08ADE769" w:rsidR="00837255" w:rsidRDefault="00837255" w:rsidP="000F7F48">
      <w:pPr>
        <w:pStyle w:val="a2"/>
        <w:ind w:firstLine="720"/>
      </w:pPr>
      <w:r>
        <w:lastRenderedPageBreak/>
        <w:t>Как видно на рисунке выше, в зависимости от статуса посещения, для удобства чтения ячейки специально подсвечиваются определенным цветом.</w:t>
      </w:r>
    </w:p>
    <w:p w14:paraId="3BCC8799" w14:textId="23B91803" w:rsidR="00837255" w:rsidRPr="00837255" w:rsidRDefault="00837255" w:rsidP="000F7F48">
      <w:pPr>
        <w:pStyle w:val="a2"/>
        <w:ind w:firstLine="720"/>
      </w:pPr>
      <w:r>
        <w:t>Для начала редактирования нужно нажать на кнопку «Начать редактирование» и дважды нажав на ячейку ввести новый статус. Редактирование запрещено в таблице индивидуальных пропусков. Изменённая ячейка подсветится желтым цвета, данный эффект изображен на рисунке 10. После того как изменения данных выполнены можно нажать кнопку «Готово», после чего информация будет записана в базу данных. Для удобного выхода в верхнем меню есть кнопка выхода.</w:t>
      </w:r>
    </w:p>
    <w:p w14:paraId="1EB14AF6" w14:textId="77777777" w:rsidR="007D5C6D" w:rsidRDefault="007D5C6D" w:rsidP="000F7F48">
      <w:pPr>
        <w:pStyle w:val="a2"/>
        <w:ind w:firstLine="720"/>
        <w:jc w:val="center"/>
      </w:pPr>
    </w:p>
    <w:p w14:paraId="7F4B3ED1" w14:textId="226047BA" w:rsidR="00837255" w:rsidRDefault="00837255" w:rsidP="000F7F48">
      <w:pPr>
        <w:pStyle w:val="a2"/>
        <w:ind w:firstLine="0"/>
        <w:jc w:val="center"/>
        <w:rPr>
          <w:sz w:val="24"/>
          <w:szCs w:val="24"/>
        </w:rPr>
      </w:pPr>
      <w:r w:rsidRPr="00837255">
        <w:rPr>
          <w:noProof/>
          <w:sz w:val="24"/>
          <w:szCs w:val="24"/>
          <w:lang w:eastAsia="ru-RU"/>
        </w:rPr>
        <w:drawing>
          <wp:inline distT="0" distB="0" distL="0" distR="0" wp14:anchorId="62AC62EA" wp14:editId="1F3A998F">
            <wp:extent cx="6151880" cy="1461135"/>
            <wp:effectExtent l="0" t="0" r="1270" b="5715"/>
            <wp:docPr id="166315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2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58" w14:textId="30A0984A" w:rsidR="00837255" w:rsidRPr="00F42C8A" w:rsidRDefault="00837255" w:rsidP="000F7F48">
      <w:pPr>
        <w:pStyle w:val="a2"/>
        <w:ind w:firstLine="0"/>
        <w:jc w:val="center"/>
      </w:pPr>
      <w:r w:rsidRPr="00F42C8A">
        <w:t>Рисунок 10 – Измененная ячейка, выделенная желтым цветом</w:t>
      </w:r>
    </w:p>
    <w:p w14:paraId="534E6D3A" w14:textId="77777777" w:rsidR="006023E3" w:rsidRDefault="006023E3" w:rsidP="000F7F48">
      <w:pPr>
        <w:pStyle w:val="a2"/>
        <w:ind w:firstLine="720"/>
      </w:pPr>
    </w:p>
    <w:p w14:paraId="2AA4D2F4" w14:textId="1B5EC2D7" w:rsidR="00837255" w:rsidRPr="00837255" w:rsidRDefault="00837255" w:rsidP="000F7F48">
      <w:pPr>
        <w:pStyle w:val="a2"/>
        <w:ind w:firstLine="720"/>
      </w:pPr>
      <w:r>
        <w:t xml:space="preserve">Также в программе поддерживается выполнение пользовательских запросов к базе данных на языке </w:t>
      </w:r>
      <w:r>
        <w:rPr>
          <w:lang w:val="en-US"/>
        </w:rPr>
        <w:t>Transact</w:t>
      </w:r>
      <w:r w:rsidRPr="00837255">
        <w:t xml:space="preserve"> </w:t>
      </w:r>
      <w:r>
        <w:rPr>
          <w:lang w:val="en-US"/>
        </w:rPr>
        <w:t>SQL</w:t>
      </w:r>
      <w:r>
        <w:t xml:space="preserve">, но данная функция по стандарту заблокирована, так как неправильные запросы могут безвозвратно уничтожить данные в базе данных </w:t>
      </w:r>
      <w:r w:rsidR="0031657A">
        <w:t>и нарушить её структуру. Для ее активации требуется изменить переменную в настройках базы данных.</w:t>
      </w:r>
    </w:p>
    <w:p w14:paraId="7811E1AB" w14:textId="089B526C" w:rsidR="001B0FAC" w:rsidRDefault="001B0FAC" w:rsidP="000F7F48">
      <w:pPr>
        <w:widowControl w:val="0"/>
        <w:spacing w:after="0" w:line="360" w:lineRule="auto"/>
        <w:ind w:left="0" w:firstLine="72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9B5B121" w14:textId="409E3E37" w:rsidR="001B0FAC" w:rsidRDefault="001B0FAC" w:rsidP="000F7F48">
      <w:pPr>
        <w:pStyle w:val="a4"/>
        <w:ind w:firstLine="720"/>
        <w:outlineLvl w:val="0"/>
      </w:pPr>
      <w:bookmarkStart w:id="30" w:name="_Toc138753522"/>
      <w:r w:rsidRPr="001B0FAC">
        <w:lastRenderedPageBreak/>
        <w:t>ЗАКЛЮЧЕНИЕ</w:t>
      </w:r>
      <w:bookmarkEnd w:id="30"/>
    </w:p>
    <w:p w14:paraId="77B604DF" w14:textId="77777777" w:rsidR="007C5200" w:rsidRDefault="007C5200" w:rsidP="000F7F48">
      <w:pPr>
        <w:pStyle w:val="a4"/>
        <w:ind w:firstLine="720"/>
      </w:pPr>
    </w:p>
    <w:p w14:paraId="7426EAA6" w14:textId="493B66C1" w:rsidR="007C5200" w:rsidRDefault="007C5200" w:rsidP="000F7F48">
      <w:pPr>
        <w:pStyle w:val="a2"/>
        <w:ind w:firstLine="720"/>
      </w:pPr>
      <w:r>
        <w:t xml:space="preserve">Во время моей производственной практики </w:t>
      </w:r>
      <w:r w:rsidR="008C296F">
        <w:t>была</w:t>
      </w:r>
      <w:r>
        <w:t xml:space="preserve"> соверш</w:t>
      </w:r>
      <w:r w:rsidR="008C296F">
        <w:t>ена</w:t>
      </w:r>
      <w:r>
        <w:t xml:space="preserve"> значительную работу, изучив структуру информационной технологии компании. Это был увлекательный и ценный опыт, который окажется полезным для</w:t>
      </w:r>
      <w:r w:rsidR="008C296F">
        <w:t xml:space="preserve"> </w:t>
      </w:r>
      <w:r>
        <w:t>будущего карьерного роста.</w:t>
      </w:r>
    </w:p>
    <w:p w14:paraId="17EE83F2" w14:textId="6A9449B6" w:rsidR="007C5200" w:rsidRDefault="007C5200" w:rsidP="000F7F48">
      <w:pPr>
        <w:pStyle w:val="a2"/>
        <w:ind w:firstLine="720"/>
      </w:pPr>
      <w:r>
        <w:t xml:space="preserve">В процессе изучения структуры информационной технологии компании, </w:t>
      </w:r>
      <w:r w:rsidR="008C296F">
        <w:t>были изучены</w:t>
      </w:r>
      <w:r>
        <w:t xml:space="preserve"> ее основные компоненты, включая аппаратное и программное обеспечение, сетевые технологии, данные и информацию, а также людские ресурсы, занятые в разработке, эксплуатации и поддержке информационных систем. В результате проделанной работы был написан отчет о прохождении </w:t>
      </w:r>
      <w:r w:rsidR="008C296F">
        <w:t>производственной</w:t>
      </w:r>
      <w:r>
        <w:t xml:space="preserve"> практики.</w:t>
      </w:r>
    </w:p>
    <w:p w14:paraId="1FBB6BAF" w14:textId="1D345EBE" w:rsidR="007C5200" w:rsidRDefault="007C5200" w:rsidP="000F7F48">
      <w:pPr>
        <w:pStyle w:val="a2"/>
        <w:ind w:firstLine="720"/>
      </w:pPr>
      <w:r>
        <w:t xml:space="preserve">В ходе практики было </w:t>
      </w:r>
      <w:r w:rsidR="007D5C6D">
        <w:t>уделено</w:t>
      </w:r>
      <w:r>
        <w:t xml:space="preserve"> особое внимание безопасности данных и защите информационных систем от внешних угроз, поскольку это играет важную роль в современном бизнесе. </w:t>
      </w:r>
      <w:r w:rsidR="008C296F">
        <w:t>Было</w:t>
      </w:r>
      <w:r>
        <w:t xml:space="preserve"> выясн</w:t>
      </w:r>
      <w:r w:rsidR="008C296F">
        <w:t>ено</w:t>
      </w:r>
      <w:r>
        <w:t>, что структура информационной технологии компании построена эффективно и соответствует требованиям современного бизнеса.</w:t>
      </w:r>
    </w:p>
    <w:p w14:paraId="609A5173" w14:textId="627225C7" w:rsidR="007C5200" w:rsidRDefault="008C296F" w:rsidP="000F7F48">
      <w:pPr>
        <w:pStyle w:val="a2"/>
        <w:ind w:firstLine="720"/>
      </w:pPr>
      <w:r>
        <w:t>Данная</w:t>
      </w:r>
      <w:r w:rsidR="007C5200">
        <w:t xml:space="preserve"> работа на практике включала в себя работу с различными компонентами информационной технологии, а также изучение методов и инструментов, используемых для разработки, эксплуатации и поддержки информационных систем. </w:t>
      </w:r>
      <w:r>
        <w:t>Был</w:t>
      </w:r>
      <w:r w:rsidR="007C5200">
        <w:t xml:space="preserve"> полу</w:t>
      </w:r>
      <w:r>
        <w:t>чен</w:t>
      </w:r>
      <w:r w:rsidR="007C5200">
        <w:t xml:space="preserve"> ценный опыт, который будет полезен в дальнейшей работе в индустрии информационных технологий.</w:t>
      </w:r>
    </w:p>
    <w:p w14:paraId="70CDDE5D" w14:textId="57C3976C" w:rsidR="001B0FAC" w:rsidRDefault="007C5200" w:rsidP="000F7F48">
      <w:pPr>
        <w:pStyle w:val="a2"/>
        <w:ind w:firstLine="720"/>
      </w:pPr>
      <w:r>
        <w:t xml:space="preserve">В частности, </w:t>
      </w:r>
      <w:r w:rsidR="008C296F">
        <w:t>были освоены</w:t>
      </w:r>
      <w:r>
        <w:t xml:space="preserve"> знания о серверах, базах данных, сетевых протоколах и познакомился с различными программными продуктами, используемыми для разработки и управления информационными системами. </w:t>
      </w:r>
    </w:p>
    <w:p w14:paraId="2A5F0985" w14:textId="77777777" w:rsidR="008C296F" w:rsidRDefault="008C296F" w:rsidP="000F7F48">
      <w:pPr>
        <w:pStyle w:val="a2"/>
        <w:ind w:firstLine="720"/>
      </w:pPr>
    </w:p>
    <w:p w14:paraId="654EB37F" w14:textId="77777777" w:rsidR="008C296F" w:rsidRDefault="008C296F" w:rsidP="000F7F48">
      <w:pPr>
        <w:pStyle w:val="a2"/>
        <w:ind w:firstLine="720"/>
      </w:pPr>
    </w:p>
    <w:p w14:paraId="3802CD52" w14:textId="374FF7D6" w:rsidR="001B0FAC" w:rsidRDefault="001B0FAC" w:rsidP="000F7F48">
      <w:pPr>
        <w:pStyle w:val="a4"/>
        <w:outlineLvl w:val="0"/>
      </w:pPr>
      <w:bookmarkStart w:id="31" w:name="_Toc138753523"/>
      <w:r w:rsidRPr="0031657A">
        <w:t>СПИСОК ИСПОЛЬЗОВАННЫХ ИСТОЧНИКОВ</w:t>
      </w:r>
      <w:bookmarkEnd w:id="31"/>
    </w:p>
    <w:p w14:paraId="6E0613A4" w14:textId="77777777" w:rsidR="007665EE" w:rsidRPr="0031657A" w:rsidRDefault="007665EE" w:rsidP="000F7F48">
      <w:pPr>
        <w:pStyle w:val="a4"/>
        <w:outlineLvl w:val="0"/>
      </w:pPr>
    </w:p>
    <w:p w14:paraId="507A18B9" w14:textId="77777777" w:rsidR="0031657A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 xml:space="preserve">Павлова Т.А. Проектирование баз данных: учебник / Т.А. Павлова. – Москва: </w:t>
      </w:r>
      <w:proofErr w:type="spellStart"/>
      <w:r w:rsidRPr="0031657A">
        <w:rPr>
          <w:rFonts w:ascii="Times New Roman" w:hAnsi="Times New Roman" w:cs="Times New Roman"/>
          <w:sz w:val="28"/>
          <w:szCs w:val="28"/>
          <w:lang w:val="ru-RU"/>
        </w:rPr>
        <w:t>КноРус</w:t>
      </w:r>
      <w:proofErr w:type="spellEnd"/>
      <w:r w:rsidRPr="0031657A">
        <w:rPr>
          <w:rFonts w:ascii="Times New Roman" w:hAnsi="Times New Roman" w:cs="Times New Roman"/>
          <w:sz w:val="28"/>
          <w:szCs w:val="28"/>
          <w:lang w:val="ru-RU"/>
        </w:rPr>
        <w:t>, 2019. – 320 с.</w:t>
      </w:r>
    </w:p>
    <w:p w14:paraId="77134832" w14:textId="77777777" w:rsidR="0031657A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 xml:space="preserve">Степанов А.В. Информационные системы и базы данных: учебник / А.В. Степанов. – Москва: </w:t>
      </w:r>
      <w:proofErr w:type="spellStart"/>
      <w:r w:rsidRPr="0031657A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31657A">
        <w:rPr>
          <w:rFonts w:ascii="Times New Roman" w:hAnsi="Times New Roman" w:cs="Times New Roman"/>
          <w:sz w:val="28"/>
          <w:szCs w:val="28"/>
          <w:lang w:val="ru-RU"/>
        </w:rPr>
        <w:t>, 2019. – 480 с.</w:t>
      </w:r>
    </w:p>
    <w:p w14:paraId="39C5A1F2" w14:textId="77777777" w:rsidR="0031657A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>Смирнов С.Д. Основы информационных технологий: учебник / С.Д. Смирнов. – Санкт-Петербург: Питер, 2019. – 336 с.</w:t>
      </w:r>
    </w:p>
    <w:p w14:paraId="6DE29D73" w14:textId="77777777" w:rsidR="0031657A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 xml:space="preserve">Кузнецов В.Б. Базы данных. Курс лекций / В.Б. Кузнецов. – Москва: Издательство </w:t>
      </w:r>
      <w:proofErr w:type="spellStart"/>
      <w:r w:rsidRPr="0031657A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31657A">
        <w:rPr>
          <w:rFonts w:ascii="Times New Roman" w:hAnsi="Times New Roman" w:cs="Times New Roman"/>
          <w:sz w:val="28"/>
          <w:szCs w:val="28"/>
          <w:lang w:val="ru-RU"/>
        </w:rPr>
        <w:t>, 2019. – 272 с.</w:t>
      </w:r>
    </w:p>
    <w:p w14:paraId="29BF2B22" w14:textId="77777777" w:rsidR="0031657A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 xml:space="preserve">Иванова Е.В. Информационная безопасность: учебник / Е.В. Иванова. – Москва: </w:t>
      </w:r>
      <w:proofErr w:type="spellStart"/>
      <w:r w:rsidRPr="0031657A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31657A">
        <w:rPr>
          <w:rFonts w:ascii="Times New Roman" w:hAnsi="Times New Roman" w:cs="Times New Roman"/>
          <w:sz w:val="28"/>
          <w:szCs w:val="28"/>
          <w:lang w:val="ru-RU"/>
        </w:rPr>
        <w:t>, 2019. – 448 с.</w:t>
      </w:r>
    </w:p>
    <w:p w14:paraId="4DF8C475" w14:textId="2A9BDFED" w:rsidR="00064148" w:rsidRPr="0031657A" w:rsidRDefault="0031657A" w:rsidP="000F7F48">
      <w:pPr>
        <w:pStyle w:val="ListParagraph"/>
        <w:widowControl w:val="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7A">
        <w:rPr>
          <w:rFonts w:ascii="Times New Roman" w:hAnsi="Times New Roman" w:cs="Times New Roman"/>
          <w:sz w:val="28"/>
          <w:szCs w:val="28"/>
          <w:lang w:val="ru-RU"/>
        </w:rPr>
        <w:t>Черепанов В.В. Информатика: учебник / В.В. Черепанов. – Москва: БИНОМ, 2019. – 352 с.</w:t>
      </w:r>
    </w:p>
    <w:p w14:paraId="411B731B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Ананьева, Т. Н. Стандартизация, сертификация и управление качеством программного обеспечения. Учебное пособие / Т.Н. Ананьева, Н.Г. Новикова, Г.Н. Исаев. - М.: ИНФРА-М</w:t>
      </w:r>
      <w:r w:rsidRPr="008109AF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0F7F48">
        <w:rPr>
          <w:color w:val="FF0000"/>
          <w:sz w:val="28"/>
          <w:szCs w:val="28"/>
          <w:shd w:val="clear" w:color="auto" w:fill="FFFFFF"/>
        </w:rPr>
        <w:t> </w:t>
      </w:r>
      <w:r w:rsidRPr="008109AF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- 232 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c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551BAF92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Богачев, К. Ю. Программирование. Основы параллельного программирования / К.Ю. Богачев. - М.: Бином.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Лаборатория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знаний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>,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. -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286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c.</w:t>
      </w:r>
    </w:p>
    <w:p w14:paraId="222B48EF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Гагарина, Л. Г. Технология разработки программного обеспечения / Л.Г. Гагарина, Е.В. Кокорева, Б.Д.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Виснадул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 - М.: Форум, Инфра-М,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 -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129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7199CAF1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Голицына, О. Л. Основы алгоритмизации и программирования / О.Л. Голицына, И.И. Попов. - М.: Форум,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 -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165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40B82C0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Котляров, В. П. Основы тестирования программного обеспечения/В.П. Котляров, Т.В.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Коликова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- М.: Интернет-университет информационных технологий, Бином.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Лаборатория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знаний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>,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. - 288 c.</w:t>
      </w:r>
    </w:p>
    <w:p w14:paraId="38A3DBB0" w14:textId="7DCBA3FB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Круз, Р. Структуры данных и проектирование программ / Р. Круз. - М.: Бином.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Лаборатория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</w:rPr>
        <w:t>знаний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</w:rPr>
        <w:t>,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1657A">
        <w:rPr>
          <w:b/>
          <w:bCs/>
          <w:color w:val="000000" w:themeColor="text1"/>
          <w:sz w:val="28"/>
          <w:szCs w:val="28"/>
          <w:shd w:val="clear" w:color="auto" w:fill="FFFFFF"/>
        </w:rPr>
        <w:t>-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170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c.</w:t>
      </w:r>
    </w:p>
    <w:p w14:paraId="012FC3E9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Сафонов, В.О.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Аспектно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-ориентированное программирование / В.О. Сафонов. - М.: Санкт-Петербургский государственный университет (СПбГУ),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 -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238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07B7460" w14:textId="3608770B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Советов, Б. Я. Моделирование систем. Практикум / Б.Я. Советов, С.А. Яковлев. - М.: </w:t>
      </w:r>
      <w:proofErr w:type="spellStart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Юрайт</w:t>
      </w:r>
      <w:proofErr w:type="spellEnd"/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2022</w:t>
      </w:r>
      <w:r w:rsidRPr="0031657A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-</w:t>
      </w:r>
      <w:r w:rsidRPr="0031657A">
        <w:rPr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31657A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183</w:t>
      </w:r>
      <w:r w:rsidRPr="0031657A">
        <w:rPr>
          <w:color w:val="000000" w:themeColor="text1"/>
          <w:sz w:val="28"/>
          <w:szCs w:val="28"/>
          <w:shd w:val="clear" w:color="auto" w:fill="FFFFFF"/>
        </w:rPr>
        <w:t> c</w:t>
      </w:r>
      <w:r w:rsidRPr="0031657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B2C393B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r w:rsidRPr="0031657A">
        <w:rPr>
          <w:color w:val="000000" w:themeColor="text1"/>
          <w:sz w:val="28"/>
          <w:szCs w:val="28"/>
          <w:lang w:val="ru-RU" w:eastAsia="ru-RU"/>
        </w:rPr>
        <w:t>Аксенова Л.В., Кравцов А.М. Разработка приложений на платформе .</w:t>
      </w:r>
      <w:r w:rsidRPr="0031657A">
        <w:rPr>
          <w:color w:val="000000" w:themeColor="text1"/>
          <w:sz w:val="28"/>
          <w:szCs w:val="28"/>
          <w:lang w:eastAsia="ru-RU"/>
        </w:rPr>
        <w:t>NET</w:t>
      </w:r>
      <w:r w:rsidRPr="0031657A">
        <w:rPr>
          <w:color w:val="000000" w:themeColor="text1"/>
          <w:sz w:val="28"/>
          <w:szCs w:val="28"/>
          <w:lang w:val="ru-RU" w:eastAsia="ru-RU"/>
        </w:rPr>
        <w:t xml:space="preserve"> (</w:t>
      </w:r>
      <w:r w:rsidRPr="0031657A">
        <w:rPr>
          <w:color w:val="000000" w:themeColor="text1"/>
          <w:sz w:val="28"/>
          <w:szCs w:val="28"/>
          <w:lang w:eastAsia="ru-RU"/>
        </w:rPr>
        <w:t>C</w:t>
      </w:r>
      <w:r w:rsidRPr="0031657A">
        <w:rPr>
          <w:color w:val="000000" w:themeColor="text1"/>
          <w:sz w:val="28"/>
          <w:szCs w:val="28"/>
          <w:lang w:val="ru-RU" w:eastAsia="ru-RU"/>
        </w:rPr>
        <w:t xml:space="preserve">#, </w:t>
      </w:r>
      <w:r w:rsidRPr="0031657A">
        <w:rPr>
          <w:color w:val="000000" w:themeColor="text1"/>
          <w:sz w:val="28"/>
          <w:szCs w:val="28"/>
          <w:lang w:eastAsia="ru-RU"/>
        </w:rPr>
        <w:t>WPF</w:t>
      </w:r>
      <w:r w:rsidRPr="0031657A">
        <w:rPr>
          <w:color w:val="000000" w:themeColor="text1"/>
          <w:sz w:val="28"/>
          <w:szCs w:val="28"/>
          <w:lang w:val="ru-RU" w:eastAsia="ru-RU"/>
        </w:rPr>
        <w:t xml:space="preserve">, </w:t>
      </w:r>
      <w:r w:rsidRPr="0031657A">
        <w:rPr>
          <w:color w:val="000000" w:themeColor="text1"/>
          <w:sz w:val="28"/>
          <w:szCs w:val="28"/>
          <w:lang w:eastAsia="ru-RU"/>
        </w:rPr>
        <w:t>MVVM</w:t>
      </w:r>
      <w:r w:rsidRPr="0031657A">
        <w:rPr>
          <w:color w:val="000000" w:themeColor="text1"/>
          <w:sz w:val="28"/>
          <w:szCs w:val="28"/>
          <w:lang w:val="ru-RU" w:eastAsia="ru-RU"/>
        </w:rPr>
        <w:t>). - М.: Техносфера, 2019. - 352 с.</w:t>
      </w:r>
    </w:p>
    <w:p w14:paraId="2A9C4DCF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val="ru-RU" w:eastAsia="ru-RU"/>
        </w:rPr>
      </w:pPr>
      <w:proofErr w:type="spellStart"/>
      <w:r w:rsidRPr="0031657A">
        <w:rPr>
          <w:color w:val="000000" w:themeColor="text1"/>
          <w:sz w:val="28"/>
          <w:szCs w:val="28"/>
          <w:lang w:val="ru-RU" w:eastAsia="ru-RU"/>
        </w:rPr>
        <w:t>Прымаченко</w:t>
      </w:r>
      <w:proofErr w:type="spellEnd"/>
      <w:r w:rsidRPr="0031657A">
        <w:rPr>
          <w:color w:val="000000" w:themeColor="text1"/>
          <w:sz w:val="28"/>
          <w:szCs w:val="28"/>
          <w:lang w:val="ru-RU" w:eastAsia="ru-RU"/>
        </w:rPr>
        <w:t xml:space="preserve"> В.А. Создание приложений в </w:t>
      </w:r>
      <w:r w:rsidRPr="0031657A">
        <w:rPr>
          <w:color w:val="000000" w:themeColor="text1"/>
          <w:sz w:val="28"/>
          <w:szCs w:val="28"/>
          <w:lang w:eastAsia="ru-RU"/>
        </w:rPr>
        <w:t>Visual</w:t>
      </w:r>
      <w:r w:rsidRPr="0031657A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31657A">
        <w:rPr>
          <w:color w:val="000000" w:themeColor="text1"/>
          <w:sz w:val="28"/>
          <w:szCs w:val="28"/>
          <w:lang w:eastAsia="ru-RU"/>
        </w:rPr>
        <w:t>Studio</w:t>
      </w:r>
      <w:r w:rsidRPr="0031657A">
        <w:rPr>
          <w:color w:val="000000" w:themeColor="text1"/>
          <w:sz w:val="28"/>
          <w:szCs w:val="28"/>
          <w:lang w:val="ru-RU" w:eastAsia="ru-RU"/>
        </w:rPr>
        <w:t xml:space="preserve"> 2017. Быстрый старт. - СПб.: Питер, 2019. - 300 с.</w:t>
      </w:r>
    </w:p>
    <w:p w14:paraId="4961D75D" w14:textId="77777777" w:rsidR="0031657A" w:rsidRPr="0031657A" w:rsidRDefault="0031657A" w:rsidP="000F7F48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31657A">
        <w:rPr>
          <w:color w:val="000000" w:themeColor="text1"/>
          <w:sz w:val="28"/>
          <w:szCs w:val="28"/>
          <w:lang w:val="ru-RU" w:eastAsia="ru-RU"/>
        </w:rPr>
        <w:t xml:space="preserve">Исаев Д., Кривошеев А., Соколов М. Программирование на языке С#. 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Учебное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пособие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для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вузов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 xml:space="preserve">. - 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СПб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>.: БХВ-</w:t>
      </w:r>
      <w:proofErr w:type="spellStart"/>
      <w:r w:rsidRPr="0031657A">
        <w:rPr>
          <w:color w:val="000000" w:themeColor="text1"/>
          <w:sz w:val="28"/>
          <w:szCs w:val="28"/>
          <w:lang w:eastAsia="ru-RU"/>
        </w:rPr>
        <w:t>Петербург</w:t>
      </w:r>
      <w:proofErr w:type="spellEnd"/>
      <w:r w:rsidRPr="0031657A">
        <w:rPr>
          <w:color w:val="000000" w:themeColor="text1"/>
          <w:sz w:val="28"/>
          <w:szCs w:val="28"/>
          <w:lang w:eastAsia="ru-RU"/>
        </w:rPr>
        <w:t>, 2019. - 352 с.</w:t>
      </w:r>
    </w:p>
    <w:p w14:paraId="12C96689" w14:textId="77777777" w:rsidR="0031657A" w:rsidRPr="0031657A" w:rsidRDefault="0031657A" w:rsidP="000F7F48">
      <w:pPr>
        <w:pStyle w:val="ListParagraph"/>
        <w:widowControl w:val="0"/>
        <w:tabs>
          <w:tab w:val="left" w:pos="1134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1657A" w:rsidRPr="0031657A" w:rsidSect="00064148">
      <w:footerReference w:type="default" r:id="rId18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6035" w14:textId="77777777" w:rsidR="00CA6C76" w:rsidRDefault="00CA6C76" w:rsidP="0082179B">
      <w:pPr>
        <w:spacing w:after="0" w:line="240" w:lineRule="auto"/>
      </w:pPr>
      <w:r>
        <w:separator/>
      </w:r>
    </w:p>
  </w:endnote>
  <w:endnote w:type="continuationSeparator" w:id="0">
    <w:p w14:paraId="132792E5" w14:textId="77777777" w:rsidR="00CA6C76" w:rsidRDefault="00CA6C76" w:rsidP="0082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78480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D2CAFE" w14:textId="3FB32960" w:rsidR="0082179B" w:rsidRPr="00A81148" w:rsidRDefault="0082179B" w:rsidP="00A81148">
        <w:pPr>
          <w:pStyle w:val="Footer"/>
          <w:widowControl w:val="0"/>
          <w:spacing w:line="360" w:lineRule="auto"/>
          <w:ind w:left="0" w:firstLine="0"/>
          <w:jc w:val="center"/>
          <w:rPr>
            <w:sz w:val="28"/>
            <w:szCs w:val="28"/>
          </w:rPr>
        </w:pPr>
        <w:r w:rsidRPr="008C296F">
          <w:rPr>
            <w:sz w:val="28"/>
            <w:szCs w:val="28"/>
          </w:rPr>
          <w:fldChar w:fldCharType="begin"/>
        </w:r>
        <w:r w:rsidRPr="008C296F">
          <w:rPr>
            <w:sz w:val="28"/>
            <w:szCs w:val="28"/>
          </w:rPr>
          <w:instrText xml:space="preserve"> PAGE   \* MERGEFORMAT </w:instrText>
        </w:r>
        <w:r w:rsidRPr="008C296F">
          <w:rPr>
            <w:sz w:val="28"/>
            <w:szCs w:val="28"/>
          </w:rPr>
          <w:fldChar w:fldCharType="separate"/>
        </w:r>
        <w:r w:rsidR="001F47E1">
          <w:rPr>
            <w:noProof/>
            <w:sz w:val="28"/>
            <w:szCs w:val="28"/>
          </w:rPr>
          <w:t>38</w:t>
        </w:r>
        <w:r w:rsidRPr="008C296F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EAA4" w14:textId="77777777" w:rsidR="00CA6C76" w:rsidRDefault="00CA6C76" w:rsidP="0082179B">
      <w:pPr>
        <w:spacing w:after="0" w:line="240" w:lineRule="auto"/>
      </w:pPr>
      <w:r>
        <w:separator/>
      </w:r>
    </w:p>
  </w:footnote>
  <w:footnote w:type="continuationSeparator" w:id="0">
    <w:p w14:paraId="0DDC16AC" w14:textId="77777777" w:rsidR="00CA6C76" w:rsidRDefault="00CA6C76" w:rsidP="0082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4AB"/>
    <w:multiLevelType w:val="hybridMultilevel"/>
    <w:tmpl w:val="6C8E2498"/>
    <w:lvl w:ilvl="0" w:tplc="7E4208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51E01"/>
    <w:multiLevelType w:val="multilevel"/>
    <w:tmpl w:val="123A977A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suff w:val="space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177E6BE8"/>
    <w:multiLevelType w:val="hybridMultilevel"/>
    <w:tmpl w:val="DE66A20E"/>
    <w:lvl w:ilvl="0" w:tplc="B44A25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946"/>
    <w:multiLevelType w:val="hybridMultilevel"/>
    <w:tmpl w:val="3F260406"/>
    <w:lvl w:ilvl="0" w:tplc="3E92F0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9620A8"/>
    <w:multiLevelType w:val="hybridMultilevel"/>
    <w:tmpl w:val="6890C094"/>
    <w:lvl w:ilvl="0" w:tplc="3D544FF4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46779A"/>
    <w:multiLevelType w:val="hybridMultilevel"/>
    <w:tmpl w:val="4700580C"/>
    <w:lvl w:ilvl="0" w:tplc="49688A6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F1459"/>
    <w:multiLevelType w:val="hybridMultilevel"/>
    <w:tmpl w:val="97CC15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D92B8A"/>
    <w:multiLevelType w:val="hybridMultilevel"/>
    <w:tmpl w:val="336C40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2803C2"/>
    <w:multiLevelType w:val="hybridMultilevel"/>
    <w:tmpl w:val="9A5A1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E067AA"/>
    <w:multiLevelType w:val="hybridMultilevel"/>
    <w:tmpl w:val="18D28484"/>
    <w:lvl w:ilvl="0" w:tplc="36885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F862D5"/>
    <w:multiLevelType w:val="hybridMultilevel"/>
    <w:tmpl w:val="CF9E97B6"/>
    <w:lvl w:ilvl="0" w:tplc="1A686BAE">
      <w:start w:val="1"/>
      <w:numFmt w:val="bullet"/>
      <w:pStyle w:val="a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1C1257"/>
    <w:multiLevelType w:val="hybridMultilevel"/>
    <w:tmpl w:val="ABC07CD4"/>
    <w:lvl w:ilvl="0" w:tplc="F3C693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720DC9"/>
    <w:multiLevelType w:val="hybridMultilevel"/>
    <w:tmpl w:val="294462CE"/>
    <w:lvl w:ilvl="0" w:tplc="49688A6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C73BD8"/>
    <w:multiLevelType w:val="hybridMultilevel"/>
    <w:tmpl w:val="34088C38"/>
    <w:lvl w:ilvl="0" w:tplc="C97E9A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096AA2"/>
    <w:multiLevelType w:val="multilevel"/>
    <w:tmpl w:val="D5CA61F0"/>
    <w:lvl w:ilvl="0">
      <w:start w:val="1"/>
      <w:numFmt w:val="bullet"/>
      <w:pStyle w:val="a0"/>
      <w:suff w:val="space"/>
      <w:lvlText w:val=""/>
      <w:lvlJc w:val="left"/>
      <w:pPr>
        <w:ind w:left="1160" w:hanging="45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9" w:hanging="45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DD13D0D"/>
    <w:multiLevelType w:val="multilevel"/>
    <w:tmpl w:val="BE8EFA5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07274"/>
    <w:multiLevelType w:val="hybridMultilevel"/>
    <w:tmpl w:val="25F235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594417"/>
    <w:multiLevelType w:val="hybridMultilevel"/>
    <w:tmpl w:val="01FEBC86"/>
    <w:lvl w:ilvl="0" w:tplc="49688A6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522726"/>
    <w:multiLevelType w:val="hybridMultilevel"/>
    <w:tmpl w:val="560099CA"/>
    <w:lvl w:ilvl="0" w:tplc="670A430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12BC0"/>
    <w:multiLevelType w:val="hybridMultilevel"/>
    <w:tmpl w:val="3238D54A"/>
    <w:lvl w:ilvl="0" w:tplc="AEF2103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86059"/>
    <w:multiLevelType w:val="hybridMultilevel"/>
    <w:tmpl w:val="87BA786A"/>
    <w:lvl w:ilvl="0" w:tplc="02BE7E6E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1144E0"/>
    <w:multiLevelType w:val="hybridMultilevel"/>
    <w:tmpl w:val="FF00531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9B5D87"/>
    <w:multiLevelType w:val="hybridMultilevel"/>
    <w:tmpl w:val="6088C4EC"/>
    <w:lvl w:ilvl="0" w:tplc="ECAC19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400842"/>
    <w:multiLevelType w:val="hybridMultilevel"/>
    <w:tmpl w:val="F5CE935C"/>
    <w:lvl w:ilvl="0" w:tplc="974004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6"/>
  </w:num>
  <w:num w:numId="5">
    <w:abstractNumId w:val="4"/>
  </w:num>
  <w:num w:numId="6">
    <w:abstractNumId w:val="17"/>
  </w:num>
  <w:num w:numId="7">
    <w:abstractNumId w:val="5"/>
  </w:num>
  <w:num w:numId="8">
    <w:abstractNumId w:val="12"/>
  </w:num>
  <w:num w:numId="9">
    <w:abstractNumId w:val="2"/>
  </w:num>
  <w:num w:numId="10">
    <w:abstractNumId w:val="9"/>
  </w:num>
  <w:num w:numId="1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9"/>
  </w:num>
  <w:num w:numId="17">
    <w:abstractNumId w:val="13"/>
  </w:num>
  <w:num w:numId="18">
    <w:abstractNumId w:val="0"/>
  </w:num>
  <w:num w:numId="19">
    <w:abstractNumId w:val="20"/>
  </w:num>
  <w:num w:numId="20">
    <w:abstractNumId w:val="14"/>
  </w:num>
  <w:num w:numId="21">
    <w:abstractNumId w:val="16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18"/>
    <w:rsid w:val="000505B6"/>
    <w:rsid w:val="00064148"/>
    <w:rsid w:val="000F7F48"/>
    <w:rsid w:val="001422AC"/>
    <w:rsid w:val="00144A18"/>
    <w:rsid w:val="00161BB6"/>
    <w:rsid w:val="00162DBB"/>
    <w:rsid w:val="001B0FAC"/>
    <w:rsid w:val="001F47E1"/>
    <w:rsid w:val="0027166A"/>
    <w:rsid w:val="00272EAE"/>
    <w:rsid w:val="002B28CC"/>
    <w:rsid w:val="002F3620"/>
    <w:rsid w:val="0031657A"/>
    <w:rsid w:val="003176E7"/>
    <w:rsid w:val="0032007C"/>
    <w:rsid w:val="003569B2"/>
    <w:rsid w:val="003735E0"/>
    <w:rsid w:val="003758E0"/>
    <w:rsid w:val="00404EAF"/>
    <w:rsid w:val="0045620B"/>
    <w:rsid w:val="0047123D"/>
    <w:rsid w:val="00494F33"/>
    <w:rsid w:val="004A147D"/>
    <w:rsid w:val="005038E6"/>
    <w:rsid w:val="00543188"/>
    <w:rsid w:val="005434B9"/>
    <w:rsid w:val="005610CA"/>
    <w:rsid w:val="00577E11"/>
    <w:rsid w:val="005A2EC0"/>
    <w:rsid w:val="006023E3"/>
    <w:rsid w:val="006D0F9F"/>
    <w:rsid w:val="007406C5"/>
    <w:rsid w:val="00761EAC"/>
    <w:rsid w:val="007665EE"/>
    <w:rsid w:val="007C5200"/>
    <w:rsid w:val="007D5C6D"/>
    <w:rsid w:val="008042F7"/>
    <w:rsid w:val="008109AF"/>
    <w:rsid w:val="00811EBD"/>
    <w:rsid w:val="0082179B"/>
    <w:rsid w:val="00834B3D"/>
    <w:rsid w:val="00837255"/>
    <w:rsid w:val="00842B34"/>
    <w:rsid w:val="00845384"/>
    <w:rsid w:val="00897E17"/>
    <w:rsid w:val="008C296F"/>
    <w:rsid w:val="009137C7"/>
    <w:rsid w:val="009870BD"/>
    <w:rsid w:val="009A22E0"/>
    <w:rsid w:val="00A81148"/>
    <w:rsid w:val="00AF1012"/>
    <w:rsid w:val="00B33C6B"/>
    <w:rsid w:val="00B6726D"/>
    <w:rsid w:val="00BA3419"/>
    <w:rsid w:val="00C10BA5"/>
    <w:rsid w:val="00C662AE"/>
    <w:rsid w:val="00CA6C76"/>
    <w:rsid w:val="00D300FC"/>
    <w:rsid w:val="00D9789C"/>
    <w:rsid w:val="00E50E32"/>
    <w:rsid w:val="00E94B70"/>
    <w:rsid w:val="00E97287"/>
    <w:rsid w:val="00EC1623"/>
    <w:rsid w:val="00ED4014"/>
    <w:rsid w:val="00F42C8A"/>
    <w:rsid w:val="00F52D58"/>
    <w:rsid w:val="00F94D95"/>
    <w:rsid w:val="00FA68FB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87CF"/>
  <w15:chartTrackingRefBased/>
  <w15:docId w15:val="{93F2F6AE-985A-463D-B1BD-5A7B054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34"/>
    <w:pPr>
      <w:spacing w:after="5" w:line="247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42B34"/>
    <w:pPr>
      <w:keepNext/>
      <w:keepLines/>
      <w:spacing w:after="131" w:line="256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87"/>
    <w:pPr>
      <w:keepNext/>
      <w:keepLines/>
      <w:spacing w:before="40" w:after="0" w:line="256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34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a1">
    <w:name w:val="Заголовки"/>
    <w:basedOn w:val="Normal"/>
    <w:autoRedefine/>
    <w:qFormat/>
    <w:rsid w:val="00834B3D"/>
    <w:pPr>
      <w:widowControl w:val="0"/>
      <w:spacing w:after="0" w:line="360" w:lineRule="auto"/>
      <w:ind w:left="0" w:firstLine="709"/>
      <w:jc w:val="left"/>
    </w:pPr>
    <w:rPr>
      <w:b/>
      <w:bCs/>
      <w:sz w:val="28"/>
      <w:szCs w:val="28"/>
      <w:lang w:val="ru-RU"/>
    </w:rPr>
  </w:style>
  <w:style w:type="paragraph" w:customStyle="1" w:styleId="a2">
    <w:name w:val="Основной_текст"/>
    <w:basedOn w:val="Normal"/>
    <w:link w:val="a3"/>
    <w:autoRedefine/>
    <w:qFormat/>
    <w:rsid w:val="00064148"/>
    <w:pPr>
      <w:widowControl w:val="0"/>
      <w:spacing w:after="0" w:line="360" w:lineRule="auto"/>
      <w:ind w:left="0" w:firstLine="709"/>
    </w:pPr>
    <w:rPr>
      <w:sz w:val="28"/>
      <w:szCs w:val="28"/>
      <w:lang w:val="ru-RU"/>
    </w:rPr>
  </w:style>
  <w:style w:type="paragraph" w:customStyle="1" w:styleId="a4">
    <w:name w:val="Заголовки_ИСКЛ"/>
    <w:basedOn w:val="a1"/>
    <w:autoRedefine/>
    <w:qFormat/>
    <w:rsid w:val="001B0FAC"/>
    <w:pPr>
      <w:jc w:val="center"/>
    </w:pPr>
  </w:style>
  <w:style w:type="character" w:customStyle="1" w:styleId="ListParagraphChar">
    <w:name w:val="List Paragraph Char"/>
    <w:aliases w:val="Надпись к иллюстрации Char,курсовая Char"/>
    <w:link w:val="ListParagraph"/>
    <w:uiPriority w:val="34"/>
    <w:qFormat/>
    <w:locked/>
    <w:rsid w:val="00E94B70"/>
  </w:style>
  <w:style w:type="paragraph" w:styleId="ListParagraph">
    <w:name w:val="List Paragraph"/>
    <w:aliases w:val="Надпись к иллюстрации,курсовая"/>
    <w:basedOn w:val="Normal"/>
    <w:link w:val="ListParagraphChar"/>
    <w:uiPriority w:val="34"/>
    <w:qFormat/>
    <w:rsid w:val="00E94B70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8217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9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217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9B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5">
    <w:name w:val="Сноски"/>
    <w:basedOn w:val="a2"/>
    <w:link w:val="a6"/>
    <w:qFormat/>
    <w:rsid w:val="00E97287"/>
    <w:pPr>
      <w:jc w:val="center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a3">
    <w:name w:val="Основной_текст Знак"/>
    <w:basedOn w:val="DefaultParagraphFont"/>
    <w:link w:val="a2"/>
    <w:rsid w:val="00064148"/>
    <w:rPr>
      <w:rFonts w:ascii="Times New Roman" w:eastAsia="Times New Roman" w:hAnsi="Times New Roman" w:cs="Times New Roman"/>
      <w:color w:val="000000"/>
      <w:sz w:val="28"/>
      <w:szCs w:val="28"/>
      <w:lang w:val="ru-RU"/>
    </w:rPr>
  </w:style>
  <w:style w:type="character" w:customStyle="1" w:styleId="a6">
    <w:name w:val="Сноски Знак"/>
    <w:basedOn w:val="a3"/>
    <w:link w:val="a5"/>
    <w:rsid w:val="00E97287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Перечисление"/>
    <w:basedOn w:val="a2"/>
    <w:link w:val="a7"/>
    <w:qFormat/>
    <w:rsid w:val="00E50E32"/>
    <w:pPr>
      <w:numPr>
        <w:numId w:val="14"/>
      </w:numPr>
      <w:ind w:left="0" w:firstLine="709"/>
    </w:pPr>
  </w:style>
  <w:style w:type="character" w:customStyle="1" w:styleId="a7">
    <w:name w:val="Перечисление Знак"/>
    <w:basedOn w:val="a3"/>
    <w:link w:val="a"/>
    <w:rsid w:val="00E50E32"/>
    <w:rPr>
      <w:rFonts w:ascii="Times New Roman" w:eastAsia="Times New Roman" w:hAnsi="Times New Roman" w:cs="Times New Roman"/>
      <w:color w:val="000000"/>
      <w:sz w:val="28"/>
      <w:szCs w:val="28"/>
      <w:lang w:val="ru-RU"/>
    </w:rPr>
  </w:style>
  <w:style w:type="paragraph" w:customStyle="1" w:styleId="a8">
    <w:name w:val="ИМСИТ"/>
    <w:basedOn w:val="Normal"/>
    <w:link w:val="a9"/>
    <w:qFormat/>
    <w:rsid w:val="00F94D95"/>
    <w:pPr>
      <w:widowControl w:val="0"/>
      <w:spacing w:after="0" w:line="360" w:lineRule="auto"/>
      <w:ind w:left="0" w:firstLine="709"/>
    </w:pPr>
    <w:rPr>
      <w:rFonts w:eastAsiaTheme="minorHAnsi"/>
      <w:color w:val="auto"/>
      <w:kern w:val="0"/>
      <w:sz w:val="28"/>
      <w:szCs w:val="28"/>
      <w:lang w:val="ru-RU"/>
      <w14:ligatures w14:val="none"/>
    </w:rPr>
  </w:style>
  <w:style w:type="character" w:customStyle="1" w:styleId="a9">
    <w:name w:val="ИМСИТ Знак"/>
    <w:basedOn w:val="DefaultParagraphFont"/>
    <w:link w:val="a8"/>
    <w:rsid w:val="00F94D95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0">
    <w:name w:val="Спис ИМСИТ"/>
    <w:basedOn w:val="a8"/>
    <w:link w:val="aa"/>
    <w:qFormat/>
    <w:rsid w:val="00F94D95"/>
    <w:pPr>
      <w:widowControl/>
      <w:numPr>
        <w:numId w:val="20"/>
      </w:numPr>
      <w:tabs>
        <w:tab w:val="left" w:pos="993"/>
      </w:tabs>
      <w:ind w:left="0" w:firstLine="709"/>
    </w:pPr>
    <w:rPr>
      <w:bCs/>
    </w:rPr>
  </w:style>
  <w:style w:type="character" w:customStyle="1" w:styleId="aa">
    <w:name w:val="Спис ИМСИТ Знак"/>
    <w:basedOn w:val="a9"/>
    <w:link w:val="a0"/>
    <w:rsid w:val="00F94D95"/>
    <w:rPr>
      <w:rFonts w:ascii="Times New Roman" w:hAnsi="Times New Roman" w:cs="Times New Roman"/>
      <w:bCs/>
      <w:kern w:val="0"/>
      <w:sz w:val="28"/>
      <w:szCs w:val="28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A22E0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0BA5"/>
    <w:pPr>
      <w:widowControl w:val="0"/>
      <w:tabs>
        <w:tab w:val="right" w:leader="dot" w:pos="9678"/>
      </w:tabs>
      <w:spacing w:after="100" w:line="360" w:lineRule="auto"/>
      <w:ind w:left="0"/>
      <w:jc w:val="center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0BA5"/>
    <w:pPr>
      <w:tabs>
        <w:tab w:val="right" w:leader="dot" w:pos="9678"/>
      </w:tabs>
      <w:spacing w:after="100" w:line="360" w:lineRule="auto"/>
      <w:ind w:left="240" w:hanging="11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A22E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65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E1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Bodytext">
    <w:name w:val="Body text_"/>
    <w:basedOn w:val="DefaultParagraphFont"/>
    <w:link w:val="2"/>
    <w:locked/>
    <w:rsid w:val="002B28C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Normal"/>
    <w:link w:val="Bodytext"/>
    <w:rsid w:val="002B28CC"/>
    <w:pPr>
      <w:shd w:val="clear" w:color="auto" w:fill="FFFFFF"/>
      <w:spacing w:after="300" w:line="320" w:lineRule="exact"/>
      <w:ind w:left="0" w:hanging="340"/>
      <w:jc w:val="center"/>
    </w:pPr>
    <w:rPr>
      <w:color w:val="auto"/>
      <w:sz w:val="27"/>
      <w:szCs w:val="27"/>
    </w:rPr>
  </w:style>
  <w:style w:type="character" w:customStyle="1" w:styleId="Bodytext12">
    <w:name w:val="Body text (12)_"/>
    <w:basedOn w:val="DefaultParagraphFont"/>
    <w:link w:val="Bodytext120"/>
    <w:locked/>
    <w:rsid w:val="002B28C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Bodytext120">
    <w:name w:val="Body text (12)"/>
    <w:basedOn w:val="Normal"/>
    <w:link w:val="Bodytext12"/>
    <w:rsid w:val="002B28CC"/>
    <w:pPr>
      <w:shd w:val="clear" w:color="auto" w:fill="FFFFFF"/>
      <w:spacing w:after="0" w:line="322" w:lineRule="exact"/>
      <w:ind w:left="0" w:firstLine="0"/>
      <w:jc w:val="center"/>
    </w:pPr>
    <w:rPr>
      <w:color w:val="auto"/>
      <w:sz w:val="27"/>
      <w:szCs w:val="27"/>
    </w:rPr>
  </w:style>
  <w:style w:type="character" w:customStyle="1" w:styleId="Bodytext13">
    <w:name w:val="Body text (13)_"/>
    <w:basedOn w:val="DefaultParagraphFont"/>
    <w:link w:val="Bodytext130"/>
    <w:locked/>
    <w:rsid w:val="002B28C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Bodytext130">
    <w:name w:val="Body text (13)"/>
    <w:basedOn w:val="Normal"/>
    <w:link w:val="Bodytext13"/>
    <w:rsid w:val="002B28CC"/>
    <w:pPr>
      <w:shd w:val="clear" w:color="auto" w:fill="FFFFFF"/>
      <w:spacing w:before="360" w:after="360" w:line="398" w:lineRule="exact"/>
      <w:ind w:left="0" w:hanging="300"/>
      <w:jc w:val="center"/>
    </w:pPr>
    <w:rPr>
      <w:color w:val="auto"/>
      <w:sz w:val="23"/>
      <w:szCs w:val="23"/>
    </w:rPr>
  </w:style>
  <w:style w:type="character" w:customStyle="1" w:styleId="Bodytext14">
    <w:name w:val="Body text (14)_"/>
    <w:basedOn w:val="DefaultParagraphFont"/>
    <w:link w:val="Bodytext140"/>
    <w:locked/>
    <w:rsid w:val="002B28C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140">
    <w:name w:val="Body text (14)"/>
    <w:basedOn w:val="Normal"/>
    <w:link w:val="Bodytext14"/>
    <w:rsid w:val="002B28CC"/>
    <w:pPr>
      <w:shd w:val="clear" w:color="auto" w:fill="FFFFFF"/>
      <w:spacing w:before="300" w:after="180" w:line="0" w:lineRule="atLeast"/>
      <w:ind w:left="0" w:firstLine="0"/>
      <w:jc w:val="center"/>
    </w:pPr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EA7F-7DF1-45A2-A679-59B23BC5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42</Pages>
  <Words>8272</Words>
  <Characters>47153</Characters>
  <Application>Microsoft Office Word</Application>
  <DocSecurity>0</DocSecurity>
  <Lines>392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Алиханов ЭНКИ</dc:creator>
  <cp:keywords/>
  <dc:description/>
  <cp:lastModifiedBy>Алиханов ЭНКИ</cp:lastModifiedBy>
  <cp:revision>28</cp:revision>
  <cp:lastPrinted>2023-06-28T08:48:00Z</cp:lastPrinted>
  <dcterms:created xsi:type="dcterms:W3CDTF">2023-06-15T15:45:00Z</dcterms:created>
  <dcterms:modified xsi:type="dcterms:W3CDTF">2025-04-18T19:04:00Z</dcterms:modified>
</cp:coreProperties>
</file>