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color w:val="632423"/>
          <w:sz w:val="160"/>
          <w:szCs w:val="160"/>
        </w:rPr>
        <w:t>段错误</w:t>
      </w:r>
    </w:p>
    <w:p>
      <w:pPr>
        <w:pStyle w:val="style0"/>
      </w:pPr>
      <w:r>
        <w:rPr/>
      </w:r>
    </w:p>
    <w:p>
      <w:pPr>
        <w:pStyle w:val="style0"/>
      </w:pPr>
      <w:r>
        <w:rPr/>
      </w:r>
    </w:p>
    <w:p>
      <w:pPr>
        <w:pStyle w:val="style0"/>
      </w:pPr>
      <w:r>
        <w:rPr>
          <w:b/>
          <w:color w:val="FF0000"/>
          <w:sz w:val="40"/>
          <w:szCs w:val="40"/>
        </w:rPr>
        <w:t>所谓的段错误就是指访问的内存超出了系统所给这个程序的内存空间</w:t>
      </w:r>
      <w:r>
        <w:rPr>
          <w:sz w:val="40"/>
          <w:szCs w:val="40"/>
        </w:rPr>
        <w:t>，通常这个值是由</w:t>
      </w:r>
      <w:r>
        <w:rPr>
          <w:sz w:val="40"/>
          <w:szCs w:val="40"/>
        </w:rPr>
        <w:t>gd tr</w:t>
      </w:r>
      <w:r>
        <w:rPr>
          <w:sz w:val="40"/>
          <w:szCs w:val="40"/>
        </w:rPr>
        <w:t>来保存的，他是一个</w:t>
      </w:r>
      <w:r>
        <w:rPr>
          <w:sz w:val="40"/>
          <w:szCs w:val="40"/>
        </w:rPr>
        <w:t>48</w:t>
      </w:r>
      <w:r>
        <w:rPr>
          <w:sz w:val="40"/>
          <w:szCs w:val="40"/>
        </w:rPr>
        <w:t>位的寄存器，其中的</w:t>
      </w:r>
      <w:r>
        <w:rPr>
          <w:sz w:val="40"/>
          <w:szCs w:val="40"/>
        </w:rPr>
        <w:t>32</w:t>
      </w:r>
      <w:r>
        <w:rPr>
          <w:sz w:val="40"/>
          <w:szCs w:val="40"/>
        </w:rPr>
        <w:t xml:space="preserve">位是保存由它指向的 </w:t>
      </w:r>
      <w:r>
        <w:rPr>
          <w:sz w:val="40"/>
          <w:szCs w:val="40"/>
        </w:rPr>
        <w:t>gdt</w:t>
      </w:r>
      <w:r>
        <w:rPr>
          <w:sz w:val="40"/>
          <w:szCs w:val="40"/>
        </w:rPr>
        <w:t>表，后</w:t>
      </w:r>
      <w:r>
        <w:rPr>
          <w:sz w:val="40"/>
          <w:szCs w:val="40"/>
        </w:rPr>
        <w:t>13</w:t>
      </w:r>
      <w:r>
        <w:rPr>
          <w:sz w:val="40"/>
          <w:szCs w:val="40"/>
        </w:rPr>
        <w:t>位保存 相应于</w:t>
      </w:r>
      <w:r>
        <w:rPr>
          <w:sz w:val="40"/>
          <w:szCs w:val="40"/>
        </w:rPr>
        <w:t>gdt</w:t>
      </w:r>
      <w:r>
        <w:rPr>
          <w:sz w:val="40"/>
          <w:szCs w:val="40"/>
        </w:rPr>
        <w:t>的下标，最后</w:t>
      </w:r>
      <w:r>
        <w:rPr>
          <w:sz w:val="40"/>
          <w:szCs w:val="40"/>
        </w:rPr>
        <w:t>3</w:t>
      </w:r>
      <w:r>
        <w:rPr>
          <w:sz w:val="40"/>
          <w:szCs w:val="40"/>
        </w:rPr>
        <w:t>位包括了程序是否在内存中以及程序的在</w:t>
      </w:r>
      <w:r>
        <w:rPr>
          <w:sz w:val="40"/>
          <w:szCs w:val="40"/>
        </w:rPr>
        <w:t>cpu</w:t>
      </w:r>
      <w:r>
        <w:rPr>
          <w:sz w:val="40"/>
          <w:szCs w:val="40"/>
        </w:rPr>
        <w:t>中的运行级别，指向 的</w:t>
      </w:r>
      <w:r>
        <w:rPr>
          <w:sz w:val="40"/>
          <w:szCs w:val="40"/>
        </w:rPr>
        <w:t>gdt</w:t>
      </w:r>
      <w:r>
        <w:rPr>
          <w:sz w:val="40"/>
          <w:szCs w:val="40"/>
        </w:rPr>
        <w:t>是由以</w:t>
      </w:r>
      <w:r>
        <w:rPr>
          <w:sz w:val="40"/>
          <w:szCs w:val="40"/>
        </w:rPr>
        <w:t>64</w:t>
      </w:r>
      <w:r>
        <w:rPr>
          <w:sz w:val="40"/>
          <w:szCs w:val="40"/>
        </w:rPr>
        <w:t>位为一个单位的表，在这张表中就保存着程序运行的代码段以及数据段的起 始地址以及与此相应的段限和页面交换还有程序运行级别还有内存粒度等等的信息。</w:t>
      </w:r>
    </w:p>
    <w:p>
      <w:pPr>
        <w:pStyle w:val="style0"/>
      </w:pPr>
      <w:r>
        <w:rPr/>
      </w:r>
    </w:p>
    <w:p>
      <w:pPr>
        <w:pStyle w:val="style0"/>
      </w:pPr>
      <w:r>
        <w:rPr/>
      </w:r>
    </w:p>
    <w:p>
      <w:pPr>
        <w:pStyle w:val="style0"/>
      </w:pPr>
      <w:r>
        <w:rPr/>
        <w:t>几种典型的段错误</w:t>
      </w:r>
      <w:r>
        <w:rPr/>
        <w:t>1</w:t>
      </w:r>
      <w:r>
        <w:rPr/>
        <w:t>，</w:t>
      </w:r>
    </w:p>
    <w:p>
      <w:pPr>
        <w:pStyle w:val="style0"/>
      </w:pPr>
      <w:r>
        <w:rPr/>
      </w:r>
    </w:p>
    <w:p>
      <w:pPr>
        <w:pStyle w:val="style0"/>
      </w:pPr>
      <w:r>
        <w:rPr/>
        <w:t>int main(void){[1]</w:t>
      </w:r>
    </w:p>
    <w:p>
      <w:pPr>
        <w:pStyle w:val="style0"/>
      </w:pPr>
      <w:r>
        <w:rPr/>
        <w:t>char*s ="hello world";</w:t>
      </w:r>
    </w:p>
    <w:p>
      <w:pPr>
        <w:pStyle w:val="style0"/>
      </w:pPr>
      <w:r>
        <w:rPr/>
        <w:t>*s ='H';</w:t>
      </w:r>
    </w:p>
    <w:p>
      <w:pPr>
        <w:pStyle w:val="style0"/>
      </w:pPr>
      <w:r>
        <w:rPr/>
        <w:t>}</w:t>
      </w:r>
    </w:p>
    <w:p>
      <w:pPr>
        <w:pStyle w:val="style0"/>
      </w:pPr>
      <w:r>
        <w:rPr/>
      </w:r>
    </w:p>
    <w:p>
      <w:pPr>
        <w:pStyle w:val="style0"/>
      </w:pPr>
      <w:r>
        <w:rPr/>
        <w:t>被装载时，系统把“</w:t>
      </w:r>
      <w:r>
        <w:rPr/>
        <w:t xml:space="preserve">hello world” </w:t>
      </w:r>
      <w:r>
        <w:rPr/>
        <w:t>连同其它的字符串和</w:t>
      </w:r>
      <w:r>
        <w:rPr/>
        <w:t>const</w:t>
      </w:r>
      <w:r>
        <w:rPr/>
        <w:t>型数据放入到内存的只读区。执行时，一个变量</w:t>
      </w:r>
      <w:r>
        <w:rPr/>
        <w:t>s</w:t>
      </w:r>
      <w:r>
        <w:rPr/>
        <w:t>被设为指向该字符串的位置，当再试图向该位置写时，就会产生段错误。</w:t>
      </w:r>
    </w:p>
    <w:p>
      <w:pPr>
        <w:pStyle w:val="style0"/>
      </w:pPr>
      <w:r>
        <w:rPr/>
        <w:t>2</w:t>
      </w:r>
      <w:r>
        <w:rPr/>
        <w:t>，</w:t>
      </w:r>
    </w:p>
    <w:p>
      <w:pPr>
        <w:pStyle w:val="style0"/>
      </w:pPr>
      <w:r>
        <w:rPr/>
      </w:r>
    </w:p>
    <w:p>
      <w:pPr>
        <w:pStyle w:val="style0"/>
      </w:pPr>
      <w:r>
        <w:rPr/>
        <w:t>int*ptr = NULL;</w:t>
      </w:r>
    </w:p>
    <w:p>
      <w:pPr>
        <w:pStyle w:val="style0"/>
      </w:pPr>
      <w:r>
        <w:rPr/>
        <w:t>*ptr =1;</w:t>
      </w:r>
    </w:p>
    <w:p>
      <w:pPr>
        <w:pStyle w:val="style0"/>
      </w:pPr>
      <w:r>
        <w:rPr/>
      </w:r>
    </w:p>
    <w:p>
      <w:pPr>
        <w:pStyle w:val="style0"/>
      </w:pPr>
      <w:r>
        <w:rPr/>
        <w:t>因为该代码只创建了一个空指针，并没有指向一个具体空间，当赋值时，产生段错误。</w:t>
      </w:r>
    </w:p>
    <w:p>
      <w:pPr>
        <w:pStyle w:val="style0"/>
      </w:pPr>
      <w:r>
        <w:rPr/>
        <w:t>3</w:t>
      </w:r>
      <w:r>
        <w:rPr/>
        <w:t>，</w:t>
      </w:r>
    </w:p>
    <w:p>
      <w:pPr>
        <w:pStyle w:val="style0"/>
      </w:pPr>
      <w:r>
        <w:rPr/>
      </w:r>
    </w:p>
    <w:p>
      <w:pPr>
        <w:pStyle w:val="style0"/>
      </w:pPr>
      <w:r>
        <w:rPr/>
        <w:t>int main(void){</w:t>
      </w:r>
    </w:p>
    <w:p>
      <w:pPr>
        <w:pStyle w:val="style0"/>
      </w:pPr>
      <w:r>
        <w:rPr/>
        <w:t>main();</w:t>
      </w:r>
    </w:p>
    <w:p>
      <w:pPr>
        <w:pStyle w:val="style0"/>
      </w:pPr>
      <w:r>
        <w:rPr/>
        <w:t>return0;</w:t>
      </w:r>
    </w:p>
    <w:p>
      <w:pPr>
        <w:pStyle w:val="style0"/>
      </w:pPr>
      <w:r>
        <w:rPr/>
        <w:t>}</w:t>
      </w:r>
    </w:p>
    <w:p>
      <w:pPr>
        <w:pStyle w:val="style0"/>
      </w:pPr>
      <w:r>
        <w:rPr/>
      </w:r>
    </w:p>
    <w:p>
      <w:pPr>
        <w:pStyle w:val="style0"/>
      </w:pPr>
      <w:r>
        <w:rPr/>
        <w:t>无限递归，这会导致栈溢出，也会产生段错误。</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3"/>
        <w:numPr>
          <w:ilvl w:val="2"/>
          <w:numId w:val="1"/>
        </w:numPr>
      </w:pPr>
      <w:r>
        <w:rPr/>
        <w:t>利用</w:t>
      </w:r>
      <w:r>
        <w:rPr/>
        <w:t>gdb</w:t>
      </w:r>
      <w:r>
        <w:rPr/>
        <w:t>逐步查找段错误</w:t>
      </w:r>
    </w:p>
    <w:p>
      <w:pPr>
        <w:pStyle w:val="style20"/>
        <w:spacing w:after="0" w:before="0"/>
      </w:pPr>
      <w:r>
        <w:rPr/>
        <w:t>这种方法也是被大众所熟知并广泛采用的方法，首先我们需要一个带有调试信息的可执行程序，所以我们加上“</w:t>
      </w:r>
      <w:r>
        <w:rPr/>
        <w:t>-g -rdynamic"</w:t>
      </w:r>
      <w:r>
        <w:rPr/>
        <w:t>的参数进行编译，然后用</w:t>
      </w:r>
      <w:hyperlink r:id="rId2">
        <w:r>
          <w:rPr>
            <w:rStyle w:val="style18"/>
            <w:rStyle w:val="style18"/>
          </w:rPr>
          <w:t>gdb</w:t>
        </w:r>
      </w:hyperlink>
      <w:r>
        <w:rPr/>
        <w:t>调试运行这个新编译的程序</w:t>
      </w:r>
      <w:r>
        <w:rPr/>
        <w:t>,</w:t>
      </w:r>
      <w:r>
        <w:rPr/>
        <w:t>具体步骤如下</w:t>
      </w:r>
      <w:r>
        <w:rPr/>
        <w:t>:</w:t>
      </w:r>
    </w:p>
    <w:tbl>
      <w:tblPr>
        <w:jc w:val="left"/>
        <w:tblInd w:type="dxa" w:w="-108"/>
        <w:tblBorders/>
      </w:tblPr>
      <w:tblGrid>
        <w:gridCol w:w="8306"/>
      </w:tblGrid>
      <w:tr>
        <w:trPr>
          <w:cantSplit w:val="false"/>
        </w:trPr>
        <w:tc>
          <w:tcPr>
            <w:tcW w:type="dxa" w:w="8306"/>
            <w:tcBorders/>
            <w:shd w:fill="FFFFFF" w:val="clear"/>
            <w:tcMar>
              <w:top w:type="dxa" w:w="0"/>
              <w:left w:type="dxa" w:w="108"/>
              <w:bottom w:type="dxa" w:w="0"/>
              <w:right w:type="dxa" w:w="108"/>
            </w:tcMar>
            <w:vAlign w:val="center"/>
          </w:tcPr>
          <w:p>
            <w:pPr>
              <w:pStyle w:val="style26"/>
            </w:pPr>
            <w:r>
              <w:rPr/>
              <w:t>xiaosuo@gentux test $ gcc -g -rdynamic d.c</w:t>
            </w:r>
          </w:p>
          <w:p>
            <w:pPr>
              <w:pStyle w:val="style26"/>
            </w:pPr>
            <w:r>
              <w:rPr/>
              <w:t>xiaosuo@gentux test $ gdb ./a.out</w:t>
            </w:r>
          </w:p>
          <w:p>
            <w:pPr>
              <w:pStyle w:val="style26"/>
            </w:pPr>
            <w:r>
              <w:rPr/>
              <w:t>GNU gdb 6.5</w:t>
            </w:r>
          </w:p>
          <w:p>
            <w:pPr>
              <w:pStyle w:val="style26"/>
            </w:pPr>
            <w:r>
              <w:rPr/>
              <w:t>Copyright (C) 2006 Free Software Foundation, Inc.</w:t>
            </w:r>
          </w:p>
          <w:p>
            <w:pPr>
              <w:pStyle w:val="style26"/>
            </w:pPr>
            <w:r>
              <w:rPr/>
              <w:t>GDB is free software, covered by the GNU General Public License, and you are</w:t>
            </w:r>
          </w:p>
          <w:p>
            <w:pPr>
              <w:pStyle w:val="style26"/>
            </w:pPr>
            <w:r>
              <w:rPr/>
              <w:t>welcome to change it and/or distribute copies of it under certain conditions.</w:t>
            </w:r>
          </w:p>
          <w:p>
            <w:pPr>
              <w:pStyle w:val="style26"/>
            </w:pPr>
            <w:r>
              <w:rPr/>
              <w:t>Type "show copying" to see the conditions.</w:t>
            </w:r>
          </w:p>
          <w:p>
            <w:pPr>
              <w:pStyle w:val="style26"/>
            </w:pPr>
            <w:r>
              <w:rPr/>
              <w:t>There is absolutely no warranty for GDB. Type "show warranty" for details.</w:t>
            </w:r>
          </w:p>
          <w:p>
            <w:pPr>
              <w:pStyle w:val="style26"/>
            </w:pPr>
            <w:r>
              <w:rPr/>
              <w:t>This GDB was configured as "i686-pc-linux-gnu"...Using host libthread_db library "/lib/libthread</w:t>
            </w:r>
          </w:p>
          <w:p>
            <w:pPr>
              <w:pStyle w:val="style26"/>
            </w:pPr>
            <w:r>
              <w:rPr/>
              <w:t>(gdb) r</w:t>
            </w:r>
          </w:p>
          <w:p>
            <w:pPr>
              <w:pStyle w:val="style26"/>
            </w:pPr>
            <w:r>
              <w:rPr/>
              <w:t>Starting program: /home/xiaosuo/test/a.out</w:t>
            </w:r>
          </w:p>
          <w:p>
            <w:pPr>
              <w:pStyle w:val="style26"/>
            </w:pPr>
            <w:r>
              <w:rPr/>
              <w:t>Program received signal SIGSEGV, Segmentation fault.</w:t>
            </w:r>
          </w:p>
          <w:p>
            <w:pPr>
              <w:pStyle w:val="style26"/>
            </w:pPr>
            <w:r>
              <w:rPr/>
              <w:t>0x08048524 in dummy_function () at d.c:4</w:t>
            </w:r>
          </w:p>
          <w:p>
            <w:pPr>
              <w:pStyle w:val="style26"/>
            </w:pPr>
            <w:r>
              <w:rPr/>
              <w:t>4 *ptr = 0x00;</w:t>
            </w:r>
          </w:p>
          <w:p>
            <w:pPr>
              <w:pStyle w:val="style26"/>
            </w:pPr>
            <w:r>
              <w:rPr/>
              <w:t xml:space="preserve">(gdb) </w:t>
            </w:r>
          </w:p>
        </w:tc>
      </w:tr>
    </w:tbl>
    <w:p>
      <w:pPr>
        <w:pStyle w:val="style20"/>
        <w:spacing w:after="0" w:before="0"/>
      </w:pPr>
      <w:r>
        <w:rPr/>
        <w:t>不用一步步调试我们就找到了出错位置</w:t>
      </w:r>
      <w:r>
        <w:rPr/>
        <w:t>d.c</w:t>
      </w:r>
      <w:r>
        <w:rPr/>
        <w:t>文件的第</w:t>
      </w:r>
      <w:r>
        <w:rPr/>
        <w:t>4</w:t>
      </w:r>
      <w:r>
        <w:rPr/>
        <w:t>行，其实就是如此的简单。</w:t>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DejaVu Sans" w:hAnsi="Calibri"/>
      <w:color w:val="00000A"/>
      <w:sz w:val="21"/>
      <w:szCs w:val="22"/>
      <w:lang w:bidi="ar-SA" w:eastAsia="zh-CN" w:val="en-US"/>
    </w:rPr>
  </w:style>
  <w:style w:styleId="style3" w:type="paragraph">
    <w:name w:val="Heading 3"/>
    <w:basedOn w:val="style19"/>
    <w:next w:val="style20"/>
    <w:pPr>
      <w:numPr>
        <w:ilvl w:val="2"/>
        <w:numId w:val="1"/>
      </w:numPr>
      <w:outlineLvl w:val="2"/>
    </w:pPr>
    <w:rPr>
      <w:rFonts w:ascii="DejaVu Serif" w:cs="DejaVu Sans" w:eastAsia="DejaVu Sans" w:hAnsi="DejaVu Serif"/>
      <w:b/>
      <w:bCs/>
      <w:sz w:val="28"/>
      <w:szCs w:val="28"/>
    </w:rPr>
  </w:style>
  <w:style w:styleId="style15" w:type="character">
    <w:name w:val="Default Paragraph Font"/>
    <w:next w:val="style15"/>
    <w:rPr/>
  </w:style>
  <w:style w:styleId="style16" w:type="character">
    <w:name w:val="页眉 Char"/>
    <w:basedOn w:val="style15"/>
    <w:next w:val="style16"/>
    <w:rPr>
      <w:sz w:val="18"/>
      <w:szCs w:val="18"/>
    </w:rPr>
  </w:style>
  <w:style w:styleId="style17" w:type="character">
    <w:name w:val="页脚 Char"/>
    <w:basedOn w:val="style15"/>
    <w:next w:val="style17"/>
    <w:rPr>
      <w:sz w:val="18"/>
      <w:szCs w:val="18"/>
    </w:rPr>
  </w:style>
  <w:style w:styleId="style18" w:type="character">
    <w:name w:val="Internet Link"/>
    <w:next w:val="style18"/>
    <w:rPr>
      <w:color w:val="000080"/>
      <w:u w:val="single"/>
      <w:lang w:bidi="en-US" w:eastAsia="en-US" w:val="en-US"/>
    </w:rPr>
  </w:style>
  <w:style w:styleId="style19" w:type="paragraph">
    <w:name w:val="Heading"/>
    <w:basedOn w:val="style0"/>
    <w:next w:val="style20"/>
    <w:pPr>
      <w:keepNext/>
      <w:spacing w:after="120" w:before="240"/>
    </w:pPr>
    <w:rPr>
      <w:rFonts w:ascii="DejaVu Sans" w:cs="Lohit Hindi" w:eastAsia="DejaVu Sans" w:hAnsi="DejaVu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Header"/>
    <w:basedOn w:val="style0"/>
    <w:next w:val="style24"/>
    <w:pPr>
      <w:suppressLineNumbers/>
      <w:pBdr>
        <w:bottom w:color="00000A" w:space="0" w:sz="6" w:val="single"/>
      </w:pBdr>
      <w:tabs>
        <w:tab w:leader="none" w:pos="4153" w:val="center"/>
        <w:tab w:leader="none" w:pos="8306" w:val="right"/>
      </w:tabs>
      <w:jc w:val="center"/>
    </w:pPr>
    <w:rPr>
      <w:sz w:val="18"/>
      <w:szCs w:val="18"/>
    </w:rPr>
  </w:style>
  <w:style w:styleId="style25" w:type="paragraph">
    <w:name w:val="Footer"/>
    <w:basedOn w:val="style0"/>
    <w:next w:val="style25"/>
    <w:pPr>
      <w:suppressLineNumbers/>
      <w:tabs>
        <w:tab w:leader="none" w:pos="4153" w:val="center"/>
        <w:tab w:leader="none" w:pos="8306" w:val="right"/>
      </w:tabs>
      <w:jc w:val="left"/>
    </w:pPr>
    <w:rPr>
      <w:sz w:val="18"/>
      <w:szCs w:val="18"/>
    </w:rPr>
  </w:style>
  <w:style w:styleId="style26" w:type="paragraph">
    <w:name w:val="Table Contents"/>
    <w:basedOn w:val="style0"/>
    <w:next w:val="style26"/>
    <w:pPr>
      <w:suppressLineNumbers/>
    </w:pPr>
    <w:rPr/>
  </w:style>
  <w:style w:styleId="style27" w:type="paragraph">
    <w:name w:val="Table Heading"/>
    <w:basedOn w:val="style26"/>
    <w:next w:val="style27"/>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baike.baidu.com/view/639266.htm" TargetMode="Externa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2013-09-09T05:53:00.00Z</dcterms:created>
  <dc:creator>dongge</dc:creator>
  <cp:lastModifiedBy>dongge</cp:lastModifiedBy>
  <dcterms:modified xsi:type="dcterms:W3CDTF">2013-09-09T06:27:00.00Z</dcterms:modified>
  <cp:revision>6</cp:revision>
</cp:coreProperties>
</file>