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kubectl常用命令</w:t>
      </w:r>
    </w:p>
    <w:p>
      <w:pPr>
        <w:pStyle w:val="3"/>
        <w:jc w:val="left"/>
      </w:pPr>
      <w:r>
        <w:rPr/>
        <w:t>获取当前的资源，如pod</w:t>
      </w:r>
    </w:p>
    <w:p>
      <w:pPr>
        <w:pStyle w:val="15"/>
        <w:numPr>
          <w:ilvl w:val="0"/>
          <w:numId w:val="3"/>
        </w:numPr>
        <w:jc w:val="left"/>
      </w:pPr>
      <w:r>
        <w:rPr/>
        <w:t>$ kubectl get pod</w:t>
      </w:r>
    </w:p>
    <w:p>
      <w:pPr>
        <w:pStyle w:val="15"/>
        <w:numPr>
          <w:ilvl w:val="0"/>
          <w:numId w:val="3"/>
        </w:numPr>
        <w:jc w:val="left"/>
      </w:pPr>
      <w:r>
        <w:rPr/>
        <w:t>    -A,--all-namespaces 查看当前所有名称空间的资源</w:t>
      </w:r>
    </w:p>
    <w:p>
      <w:pPr>
        <w:pStyle w:val="15"/>
        <w:numPr>
          <w:ilvl w:val="0"/>
          <w:numId w:val="3"/>
        </w:numPr>
        <w:jc w:val="left"/>
      </w:pPr>
      <w:r>
        <w:rPr/>
        <w:t>    -n  指定名称空间，默认值 default，kube-system 空间存放是当前组件资源</w:t>
      </w:r>
    </w:p>
    <w:p>
      <w:pPr>
        <w:pStyle w:val="15"/>
        <w:numPr>
          <w:ilvl w:val="0"/>
          <w:numId w:val="3"/>
        </w:numPr>
        <w:jc w:val="left"/>
      </w:pPr>
      <w:r>
        <w:rPr/>
        <w:t>    --show-labels  查看当前的标签</w:t>
      </w:r>
    </w:p>
    <w:p>
      <w:pPr>
        <w:pStyle w:val="15"/>
        <w:numPr>
          <w:ilvl w:val="0"/>
          <w:numId w:val="3"/>
        </w:numPr>
        <w:jc w:val="left"/>
      </w:pPr>
      <w:r>
        <w:rPr/>
        <w:t>    -l  筛选资源，key、key=value</w:t>
      </w:r>
    </w:p>
    <w:p>
      <w:pPr>
        <w:pStyle w:val="15"/>
        <w:numPr>
          <w:ilvl w:val="0"/>
          <w:numId w:val="3"/>
        </w:numPr>
        <w:jc w:val="left"/>
      </w:pPr>
      <w:r>
        <w:rPr/>
        <w:t>    -o wide  详细信息包括 IP、分配的节点</w:t>
      </w:r>
    </w:p>
    <w:p>
      <w:pPr>
        <w:pStyle w:val="15"/>
        <w:numPr>
          <w:ilvl w:val="0"/>
          <w:numId w:val="3"/>
        </w:numPr>
        <w:jc w:val="left"/>
      </w:pPr>
      <w:r>
        <w:rPr/>
        <w:t>    -w  监视，打印当前的资源对象的变化部分</w:t>
      </w:r>
    </w:p>
    <w:p>
      <w:pPr>
        <w:pStyle w:val="3"/>
        <w:jc w:val="left"/>
      </w:pPr>
      <w:r>
        <w:rPr/>
        <w:t>进入 Pod 内部的容器执行命令</w:t>
      </w:r>
    </w:p>
    <w:p>
      <w:pPr>
        <w:pStyle w:val="15"/>
        <w:numPr>
          <w:ilvl w:val="0"/>
          <w:numId w:val="4"/>
        </w:numPr>
        <w:jc w:val="left"/>
      </w:pPr>
      <w:r>
        <w:rPr/>
        <w:t>$ kubectl exec -it podName -c cName -- command</w:t>
      </w:r>
    </w:p>
    <w:p>
      <w:pPr>
        <w:pStyle w:val="15"/>
        <w:numPr>
          <w:ilvl w:val="0"/>
          <w:numId w:val="4"/>
        </w:numPr>
        <w:jc w:val="left"/>
      </w:pPr>
      <w:r>
        <w:rPr/>
        <w:t>    -c  可以省略，默认进入唯一的容器内部</w:t>
      </w:r>
    </w:p>
    <w:p>
      <w:pPr>
        <w:pStyle w:val="3"/>
        <w:jc w:val="left"/>
      </w:pPr>
      <w:r>
        <w:rPr/>
        <w:t>查看资源的描述</w:t>
      </w:r>
    </w:p>
    <w:p>
      <w:pPr>
        <w:pStyle w:val="15"/>
        <w:numPr>
          <w:ilvl w:val="0"/>
          <w:numId w:val="5"/>
        </w:numPr>
        <w:jc w:val="left"/>
      </w:pPr>
      <w:r>
        <w:rPr/>
        <w:t>$ kubectl explain pod.spec</w:t>
      </w:r>
    </w:p>
    <w:p>
      <w:pPr>
        <w:pStyle w:val="3"/>
        <w:jc w:val="left"/>
      </w:pPr>
      <w:r>
        <w:rPr/>
        <w:t>查看 pod 内部容器的 日志</w:t>
      </w:r>
    </w:p>
    <w:p>
      <w:pPr>
        <w:pStyle w:val="15"/>
        <w:numPr>
          <w:ilvl w:val="0"/>
          <w:numId w:val="6"/>
        </w:numPr>
        <w:jc w:val="left"/>
      </w:pPr>
      <w:r>
        <w:rPr/>
        <w:t>$ kubectl logs podName -c cName</w:t>
      </w:r>
    </w:p>
    <w:p>
      <w:pPr>
        <w:pStyle w:val="3"/>
        <w:jc w:val="left"/>
      </w:pPr>
      <w:r>
        <w:rPr/>
        <w:t>查看资源对象的详细描述</w:t>
      </w:r>
    </w:p>
    <w:p>
      <w:pPr>
        <w:pStyle w:val="15"/>
        <w:numPr>
          <w:ilvl w:val="0"/>
          <w:numId w:val="7"/>
        </w:numPr>
        <w:jc w:val="left"/>
      </w:pPr>
      <w:r>
        <w:rPr/>
        <w:t>$ kubectl describe pod podName</w:t>
      </w:r>
    </w:p>
    <w:p>
      <w:pPr>
        <w:pStyle w:val="3"/>
        <w:jc w:val="left"/>
      </w:pPr>
      <w:r>
        <w:rPr/>
        <w:t>删除资源对象</w:t>
      </w:r>
    </w:p>
    <w:p>
      <w:pPr>
        <w:pStyle w:val="15"/>
        <w:numPr>
          <w:ilvl w:val="0"/>
          <w:numId w:val="8"/>
        </w:numPr>
        <w:jc w:val="left"/>
      </w:pPr>
      <w:r>
        <w:rPr/>
        <w:t>$ kubectl delete kindName objName</w:t>
      </w:r>
    </w:p>
    <w:p>
      <w:pPr>
        <w:pStyle w:val="15"/>
        <w:numPr>
          <w:ilvl w:val="0"/>
          <w:numId w:val="8"/>
        </w:numPr>
        <w:jc w:val="left"/>
      </w:pPr>
      <w:r>
        <w:rPr/>
        <w:t>    --all 删除当前所有的资源对象</w:t>
      </w:r>
    </w:p>
    <w:p>
      <w:pPr>
        <w:pStyle w:val="3"/>
        <w:jc w:val="left"/>
      </w:pPr>
      <w:r>
        <w:rPr/>
        <w:t>查看pod运行所在node的容器情况</w:t>
      </w:r>
    </w:p>
    <w:p>
      <w:pPr>
        <w:jc w:val="left"/>
      </w:pPr>
      <w:r>
        <w:rPr/>
        <w:t>先通过</w:t>
      </w:r>
      <w:r>
        <w:rPr>
          <w:rStyle w:val="13"/>
        </w:rPr>
        <w:t>describe</w:t>
      </w:r>
      <w:r>
        <w:rPr/>
        <w:t>查看pod运行在哪个node，再去相应node查看pod名相关的容器，这些容器是Kubernetes 为每个 Pod 自动创建的。</w:t>
      </w:r>
    </w:p>
    <w:p>
      <w:pPr>
        <w:pStyle w:val="15"/>
        <w:numPr>
          <w:ilvl w:val="0"/>
          <w:numId w:val="9"/>
        </w:numPr>
        <w:jc w:val="left"/>
      </w:pPr>
      <w:r>
        <w:rPr/>
        <w:t>[root@k8s-node02 4]# docker ps | grep liveness-httpget-pod</w:t>
      </w:r>
    </w:p>
    <w:p>
      <w:pPr>
        <w:pStyle w:val="15"/>
        <w:numPr>
          <w:ilvl w:val="0"/>
          <w:numId w:val="9"/>
        </w:numPr>
        <w:jc w:val="left"/>
      </w:pPr>
      <w:r>
        <w:rPr/>
        <w:t>467b04beff1e   79fbe47c0ab9                                        "/bin/sh -c 'hostnam…"   55 minutes ago   Up 55 minutes             k8s_liveness-httpget-container_liveness-httpget-pod_default_6778bd4b-cefd-4ba1-a6b8-4ecfb3c19e83_1</w:t>
      </w:r>
    </w:p>
    <w:p>
      <w:pPr>
        <w:pStyle w:val="15"/>
        <w:numPr>
          <w:ilvl w:val="0"/>
          <w:numId w:val="9"/>
        </w:numPr>
        <w:jc w:val="left"/>
      </w:pPr>
      <w:r>
        <w:rPr/>
        <w:t>8896c49022b7   registry.aliyuncs.com/google_containers/pause:3.8   "/pause"                 58 minutes ago   Up 58 minutes             k8s_POD_liveness-httpget-pod_default_6778bd4b-cefd-4ba1-a6b8-4ecfb3c19e83_0</w:t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2024-12-15T20:54:19Z</dcterms:created>
  <dcterms:modified xsi:type="dcterms:W3CDTF">2024-12-15T20:54:19Z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