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413E4" w14:textId="77777777" w:rsidR="006D23B7" w:rsidRPr="008227B9" w:rsidRDefault="007C5E8B" w:rsidP="008227B9">
      <w:pPr>
        <w:jc w:val="center"/>
        <w:rPr>
          <w:rFonts w:ascii="Times New Roman" w:hAnsi="Times New Roman" w:cs="Times New Roman"/>
          <w:b/>
          <w:sz w:val="28"/>
        </w:rPr>
      </w:pPr>
      <w:r w:rsidRPr="008227B9">
        <w:rPr>
          <w:rFonts w:ascii="Times New Roman" w:hAnsi="Times New Roman" w:cs="Times New Roman"/>
          <w:b/>
          <w:sz w:val="28"/>
        </w:rPr>
        <w:t>TELE303 Assignment 1</w:t>
      </w:r>
    </w:p>
    <w:p w14:paraId="4B0BD8C9" w14:textId="77777777" w:rsidR="007C5E8B" w:rsidRDefault="007C5E8B" w:rsidP="008227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Marks]</w:t>
      </w:r>
    </w:p>
    <w:p w14:paraId="20887163" w14:textId="77777777" w:rsidR="007C5E8B" w:rsidRDefault="007C5E8B">
      <w:pPr>
        <w:rPr>
          <w:rFonts w:ascii="Times New Roman" w:hAnsi="Times New Roman" w:cs="Times New Roman"/>
        </w:rPr>
      </w:pPr>
    </w:p>
    <w:p w14:paraId="2D7298B1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Answer the following questions.</w:t>
      </w:r>
    </w:p>
    <w:p w14:paraId="20587AD8" w14:textId="77777777" w:rsidR="007C5E8B" w:rsidRPr="008227B9" w:rsidRDefault="007C5E8B">
      <w:pPr>
        <w:rPr>
          <w:rFonts w:ascii="Times New Roman" w:hAnsi="Times New Roman" w:cs="Times New Roman"/>
          <w:sz w:val="22"/>
        </w:rPr>
      </w:pPr>
    </w:p>
    <w:p w14:paraId="7D6D8150" w14:textId="5E45725B" w:rsidR="007C5E8B" w:rsidRPr="008227B9" w:rsidRDefault="007C5E8B" w:rsidP="007C5E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For radio transmission in free space, signal power is reduced in proportion to the square of the distance from the source, whereas in wired transmission, </w:t>
      </w:r>
      <w:r w:rsidRPr="0013664B">
        <w:rPr>
          <w:rFonts w:ascii="Times New Roman" w:hAnsi="Times New Roman" w:cs="Times New Roman"/>
          <w:sz w:val="22"/>
          <w:highlight w:val="yellow"/>
        </w:rPr>
        <w:t>the attenuation is a fixed number of dB per kilometre.</w:t>
      </w:r>
      <w:r w:rsidRPr="008227B9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  <w:t xml:space="preserve">  </w:t>
      </w:r>
      <w:r w:rsidR="00B155EF">
        <w:rPr>
          <w:rFonts w:ascii="Times New Roman" w:hAnsi="Times New Roman" w:cs="Times New Roman"/>
          <w:sz w:val="22"/>
        </w:rPr>
        <w:tab/>
      </w:r>
      <w:r w:rsidR="00B155EF">
        <w:rPr>
          <w:rFonts w:ascii="Times New Roman" w:hAnsi="Times New Roman" w:cs="Times New Roman"/>
          <w:sz w:val="22"/>
        </w:rPr>
        <w:tab/>
        <w:t xml:space="preserve">   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3</w:t>
      </w:r>
      <w:r w:rsidRPr="008227B9">
        <w:rPr>
          <w:rFonts w:ascii="Times New Roman" w:hAnsi="Times New Roman" w:cs="Times New Roman"/>
          <w:sz w:val="22"/>
        </w:rPr>
        <w:t xml:space="preserve"> marks]</w:t>
      </w:r>
    </w:p>
    <w:p w14:paraId="6D06D9E3" w14:textId="77777777" w:rsidR="007C5E8B" w:rsidRPr="008227B9" w:rsidRDefault="007C5E8B" w:rsidP="00B155E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Show that by doubling the </w:t>
      </w:r>
      <w:r w:rsidR="00B155EF">
        <w:rPr>
          <w:rFonts w:ascii="Times New Roman" w:hAnsi="Times New Roman" w:cs="Times New Roman"/>
          <w:sz w:val="22"/>
        </w:rPr>
        <w:t xml:space="preserve">propagation </w:t>
      </w:r>
      <w:r w:rsidRPr="008227B9">
        <w:rPr>
          <w:rFonts w:ascii="Times New Roman" w:hAnsi="Times New Roman" w:cs="Times New Roman"/>
          <w:sz w:val="22"/>
        </w:rPr>
        <w:t xml:space="preserve">distance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8227B9">
        <w:rPr>
          <w:rFonts w:ascii="Times New Roman" w:hAnsi="Times New Roman" w:cs="Times New Roman"/>
          <w:sz w:val="22"/>
        </w:rPr>
        <w:t>, the attenuation for free-space radio is increased by 6dB.</w:t>
      </w:r>
    </w:p>
    <w:p w14:paraId="3AE1D52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3F2C191" w14:textId="207759EE" w:rsidR="007C5E8B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SNRdb_0 = 10 Log10(p1/p2</w:t>
      </w:r>
      <w:proofErr w:type="gramStart"/>
      <w:r>
        <w:rPr>
          <w:rFonts w:ascii="Times New Roman" w:hAnsi="Times New Roman" w:cs="Times New Roman"/>
          <w:sz w:val="22"/>
        </w:rPr>
        <w:t>)  and</w:t>
      </w:r>
      <w:proofErr w:type="gramEnd"/>
      <w:r>
        <w:rPr>
          <w:rFonts w:ascii="Times New Roman" w:hAnsi="Times New Roman" w:cs="Times New Roman"/>
          <w:sz w:val="22"/>
        </w:rPr>
        <w:t xml:space="preserve"> (p1/p2) = c * (1/d^2) (c is constant)</w:t>
      </w:r>
    </w:p>
    <w:p w14:paraId="2E5E7A1D" w14:textId="2789D0A4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double the distance 2d, we have</w:t>
      </w:r>
    </w:p>
    <w:p w14:paraId="797F69B2" w14:textId="7BD3F142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New SNRdb_1 = 10 Log10(c*(1/4d^2)) = SNRdb_0 + 10Log10(1/4)</w:t>
      </w:r>
    </w:p>
    <w:p w14:paraId="47B4C1A7" w14:textId="57E576CD" w:rsidR="000542D9" w:rsidRDefault="000542D9" w:rsidP="005B47E3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+ 10*(-0.062)</w:t>
      </w:r>
    </w:p>
    <w:p w14:paraId="7F1ED564" w14:textId="5AE78318" w:rsidR="000542D9" w:rsidRPr="005B47E3" w:rsidRDefault="000542D9" w:rsidP="000542D9">
      <w:pPr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SNRdb_0 - 6</w:t>
      </w:r>
    </w:p>
    <w:p w14:paraId="02F8B1AB" w14:textId="623ABB59" w:rsidR="007C5E8B" w:rsidRDefault="000542D9" w:rsidP="000542D9">
      <w:pPr>
        <w:pStyle w:val="ListParagraph"/>
        <w:spacing w:before="240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If it is wired transmission, we have p1/p2 = c*(1/d) (c is constant)</w:t>
      </w:r>
    </w:p>
    <w:p w14:paraId="02323162" w14:textId="7F695C94" w:rsidR="000542D9" w:rsidRPr="008227B9" w:rsidRDefault="000542D9" w:rsidP="000542D9">
      <w:pPr>
        <w:pStyle w:val="ListParagraph"/>
        <w:spacing w:before="240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double the distance 2d, we have</w:t>
      </w:r>
    </w:p>
    <w:p w14:paraId="361C8A96" w14:textId="612318BB" w:rsidR="007C5E8B" w:rsidRPr="00E15381" w:rsidRDefault="000542D9" w:rsidP="00E15381">
      <w:pPr>
        <w:pStyle w:val="ListParagraph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SNRdb_1 = SNRdb_0 + 10Log10(1/2) = SNRdb_0 - 3</w:t>
      </w:r>
    </w:p>
    <w:p w14:paraId="7FFD7E7F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3AEABE74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Complete the following table:</w:t>
      </w:r>
    </w:p>
    <w:p w14:paraId="5A994CC5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908"/>
        <w:gridCol w:w="1350"/>
        <w:gridCol w:w="1350"/>
      </w:tblGrid>
      <w:tr w:rsidR="007C5E8B" w:rsidRPr="008227B9" w14:paraId="40584EC0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4622F93C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Distance (km)</w:t>
            </w:r>
          </w:p>
        </w:tc>
        <w:tc>
          <w:tcPr>
            <w:tcW w:w="1350" w:type="dxa"/>
            <w:shd w:val="clear" w:color="auto" w:fill="D9D9D9"/>
          </w:tcPr>
          <w:p w14:paraId="46C03A34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Radio (dB)</w:t>
            </w:r>
          </w:p>
        </w:tc>
        <w:tc>
          <w:tcPr>
            <w:tcW w:w="1350" w:type="dxa"/>
            <w:shd w:val="clear" w:color="auto" w:fill="D9D9D9"/>
          </w:tcPr>
          <w:p w14:paraId="5785BAB3" w14:textId="77777777" w:rsidR="007C5E8B" w:rsidRPr="008227B9" w:rsidRDefault="007C5E8B" w:rsidP="007C5E8B">
            <w:pPr>
              <w:pStyle w:val="Aquestion"/>
              <w:rPr>
                <w:b/>
                <w:sz w:val="22"/>
              </w:rPr>
            </w:pPr>
            <w:r w:rsidRPr="008227B9">
              <w:rPr>
                <w:b/>
                <w:sz w:val="22"/>
              </w:rPr>
              <w:t>Wire (dB)</w:t>
            </w:r>
          </w:p>
        </w:tc>
      </w:tr>
      <w:tr w:rsidR="007C5E8B" w:rsidRPr="008227B9" w14:paraId="419D4E2B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16D200E8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</w:t>
            </w:r>
          </w:p>
        </w:tc>
        <w:tc>
          <w:tcPr>
            <w:tcW w:w="1350" w:type="dxa"/>
            <w:shd w:val="clear" w:color="auto" w:fill="D9D9D9"/>
          </w:tcPr>
          <w:p w14:paraId="11798001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softHyphen/>
              <w:t>–6</w:t>
            </w:r>
          </w:p>
        </w:tc>
        <w:tc>
          <w:tcPr>
            <w:tcW w:w="1350" w:type="dxa"/>
            <w:shd w:val="clear" w:color="auto" w:fill="D9D9D9"/>
          </w:tcPr>
          <w:p w14:paraId="7D3050EB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–3</w:t>
            </w:r>
          </w:p>
        </w:tc>
      </w:tr>
      <w:tr w:rsidR="007C5E8B" w:rsidRPr="008227B9" w14:paraId="47FE3B62" w14:textId="77777777" w:rsidTr="0013664B">
        <w:trPr>
          <w:trHeight w:val="283"/>
          <w:jc w:val="center"/>
        </w:trPr>
        <w:tc>
          <w:tcPr>
            <w:tcW w:w="1908" w:type="dxa"/>
            <w:shd w:val="clear" w:color="auto" w:fill="D9D9D9"/>
          </w:tcPr>
          <w:p w14:paraId="4ACC98C5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2</w:t>
            </w:r>
          </w:p>
        </w:tc>
        <w:tc>
          <w:tcPr>
            <w:tcW w:w="1350" w:type="dxa"/>
            <w:shd w:val="clear" w:color="auto" w:fill="D9D9D9"/>
          </w:tcPr>
          <w:p w14:paraId="260D8C8B" w14:textId="728BEA4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  <w:tc>
          <w:tcPr>
            <w:tcW w:w="1350" w:type="dxa"/>
            <w:shd w:val="clear" w:color="auto" w:fill="D9D9D9"/>
          </w:tcPr>
          <w:p w14:paraId="70D57534" w14:textId="7CA8DBBF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-6</w:t>
            </w:r>
          </w:p>
        </w:tc>
      </w:tr>
      <w:tr w:rsidR="007C5E8B" w:rsidRPr="008227B9" w14:paraId="40783ABF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7F39033A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4</w:t>
            </w:r>
          </w:p>
        </w:tc>
        <w:tc>
          <w:tcPr>
            <w:tcW w:w="1350" w:type="dxa"/>
            <w:shd w:val="clear" w:color="auto" w:fill="D9D9D9"/>
          </w:tcPr>
          <w:p w14:paraId="493DC619" w14:textId="34F021A7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-18</w:t>
            </w:r>
          </w:p>
        </w:tc>
        <w:tc>
          <w:tcPr>
            <w:tcW w:w="1350" w:type="dxa"/>
            <w:shd w:val="clear" w:color="auto" w:fill="D9D9D9"/>
          </w:tcPr>
          <w:p w14:paraId="61E59B00" w14:textId="20A4BED2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 w:rsidR="0013664B">
              <w:rPr>
                <w:sz w:val="22"/>
              </w:rPr>
              <w:t>9</w:t>
            </w:r>
          </w:p>
        </w:tc>
      </w:tr>
      <w:tr w:rsidR="007C5E8B" w:rsidRPr="008227B9" w14:paraId="79653869" w14:textId="77777777" w:rsidTr="0013664B">
        <w:trPr>
          <w:trHeight w:val="269"/>
          <w:jc w:val="center"/>
        </w:trPr>
        <w:tc>
          <w:tcPr>
            <w:tcW w:w="1908" w:type="dxa"/>
            <w:shd w:val="clear" w:color="auto" w:fill="D9D9D9"/>
          </w:tcPr>
          <w:p w14:paraId="5F7292DE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8</w:t>
            </w:r>
          </w:p>
        </w:tc>
        <w:tc>
          <w:tcPr>
            <w:tcW w:w="1350" w:type="dxa"/>
            <w:shd w:val="clear" w:color="auto" w:fill="D9D9D9"/>
          </w:tcPr>
          <w:p w14:paraId="4979348D" w14:textId="0FABA6BD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-24</w:t>
            </w:r>
          </w:p>
        </w:tc>
        <w:tc>
          <w:tcPr>
            <w:tcW w:w="1350" w:type="dxa"/>
            <w:shd w:val="clear" w:color="auto" w:fill="D9D9D9"/>
          </w:tcPr>
          <w:p w14:paraId="49E1E043" w14:textId="3C51E42C" w:rsidR="007C5E8B" w:rsidRPr="008227B9" w:rsidRDefault="0013664B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-12</w:t>
            </w:r>
          </w:p>
        </w:tc>
      </w:tr>
      <w:tr w:rsidR="007C5E8B" w:rsidRPr="008227B9" w14:paraId="44D1CF36" w14:textId="77777777" w:rsidTr="007C5E8B">
        <w:trPr>
          <w:jc w:val="center"/>
        </w:trPr>
        <w:tc>
          <w:tcPr>
            <w:tcW w:w="1908" w:type="dxa"/>
            <w:shd w:val="clear" w:color="auto" w:fill="D9D9D9"/>
          </w:tcPr>
          <w:p w14:paraId="3B321EB0" w14:textId="77777777" w:rsidR="007C5E8B" w:rsidRPr="008227B9" w:rsidRDefault="007C5E8B" w:rsidP="007C5E8B">
            <w:pPr>
              <w:pStyle w:val="Aquestion"/>
              <w:jc w:val="center"/>
              <w:rPr>
                <w:sz w:val="22"/>
              </w:rPr>
            </w:pPr>
            <w:r w:rsidRPr="008227B9">
              <w:rPr>
                <w:sz w:val="22"/>
              </w:rPr>
              <w:t>16</w:t>
            </w:r>
          </w:p>
        </w:tc>
        <w:tc>
          <w:tcPr>
            <w:tcW w:w="1350" w:type="dxa"/>
            <w:shd w:val="clear" w:color="auto" w:fill="D9D9D9"/>
          </w:tcPr>
          <w:p w14:paraId="0CD01A3C" w14:textId="47284BE5" w:rsidR="007C5E8B" w:rsidRPr="008227B9" w:rsidRDefault="00A82603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-30</w:t>
            </w:r>
          </w:p>
        </w:tc>
        <w:tc>
          <w:tcPr>
            <w:tcW w:w="1350" w:type="dxa"/>
            <w:shd w:val="clear" w:color="auto" w:fill="D9D9D9"/>
          </w:tcPr>
          <w:p w14:paraId="268B3089" w14:textId="79313A63" w:rsidR="007C5E8B" w:rsidRPr="008227B9" w:rsidRDefault="0013664B" w:rsidP="007C5E8B">
            <w:pPr>
              <w:pStyle w:val="Aquestion"/>
              <w:jc w:val="center"/>
              <w:rPr>
                <w:sz w:val="22"/>
              </w:rPr>
            </w:pPr>
            <w:r>
              <w:rPr>
                <w:sz w:val="22"/>
              </w:rPr>
              <w:t>-15</w:t>
            </w:r>
          </w:p>
        </w:tc>
      </w:tr>
    </w:tbl>
    <w:p w14:paraId="4007237C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6CE90FDB" w14:textId="77777777" w:rsidR="007C5E8B" w:rsidRPr="008227B9" w:rsidRDefault="007C5E8B" w:rsidP="007C5E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Comment on the trend of attenuation results as revealed by the table.</w:t>
      </w:r>
    </w:p>
    <w:p w14:paraId="44122D29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767A7E00" w14:textId="68336E4B" w:rsidR="007C5E8B" w:rsidRPr="00E15381" w:rsidRDefault="0067054F" w:rsidP="00E15381">
      <w:pPr>
        <w:pStyle w:val="ListParagraph"/>
        <w:ind w:left="10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radio attenuation is </w:t>
      </w:r>
      <w:r w:rsidR="00E15381">
        <w:rPr>
          <w:rFonts w:ascii="Times New Roman" w:hAnsi="Times New Roman" w:cs="Times New Roman"/>
          <w:sz w:val="22"/>
        </w:rPr>
        <w:t xml:space="preserve">worse, is </w:t>
      </w:r>
      <w:r>
        <w:rPr>
          <w:rFonts w:ascii="Times New Roman" w:hAnsi="Times New Roman" w:cs="Times New Roman"/>
          <w:sz w:val="22"/>
        </w:rPr>
        <w:t xml:space="preserve">double the </w:t>
      </w:r>
      <w:r w:rsidR="00E15381">
        <w:rPr>
          <w:rFonts w:ascii="Times New Roman" w:hAnsi="Times New Roman" w:cs="Times New Roman"/>
          <w:sz w:val="22"/>
        </w:rPr>
        <w:t xml:space="preserve">attenuation of wired </w:t>
      </w:r>
      <w:r w:rsidR="005D1BD0">
        <w:rPr>
          <w:rFonts w:ascii="Times New Roman" w:hAnsi="Times New Roman" w:cs="Times New Roman"/>
          <w:sz w:val="22"/>
        </w:rPr>
        <w:t>transmission</w:t>
      </w:r>
      <w:r w:rsidR="00E15381">
        <w:rPr>
          <w:rFonts w:ascii="Times New Roman" w:hAnsi="Times New Roman" w:cs="Times New Roman"/>
          <w:sz w:val="22"/>
        </w:rPr>
        <w:t>.</w:t>
      </w:r>
    </w:p>
    <w:p w14:paraId="5440BEA2" w14:textId="77777777" w:rsidR="007C5E8B" w:rsidRPr="008227B9" w:rsidRDefault="007C5E8B" w:rsidP="007C5E8B">
      <w:pPr>
        <w:pStyle w:val="ListParagraph"/>
        <w:ind w:left="1080"/>
        <w:rPr>
          <w:rFonts w:ascii="Times New Roman" w:hAnsi="Times New Roman" w:cs="Times New Roman"/>
          <w:sz w:val="22"/>
        </w:rPr>
      </w:pPr>
    </w:p>
    <w:p w14:paraId="52DE37C6" w14:textId="77777777" w:rsidR="007C5E8B" w:rsidRPr="008227B9" w:rsidRDefault="007C5E8B" w:rsidP="007C5E8B">
      <w:pPr>
        <w:rPr>
          <w:rFonts w:ascii="Times New Roman" w:hAnsi="Times New Roman" w:cs="Times New Roman"/>
          <w:sz w:val="22"/>
        </w:rPr>
      </w:pPr>
    </w:p>
    <w:p w14:paraId="1877C57A" w14:textId="77777777" w:rsidR="008A12A2" w:rsidRDefault="008A12A2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 standard quality measure for digital communication system performance is </w:t>
      </w:r>
      <w:proofErr w:type="spellStart"/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proofErr w:type="spellEnd"/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>, which is the ratio of signal energy per bit to noise power density per Hertz. The ratio is closely related to SNR:</w:t>
      </w:r>
    </w:p>
    <w:p w14:paraId="2DCFCCC6" w14:textId="273776E8" w:rsidR="008A12A2" w:rsidRDefault="008A12A2" w:rsidP="008A12A2">
      <w:pPr>
        <w:pStyle w:val="ListParagraph"/>
        <w:jc w:val="center"/>
        <w:rPr>
          <w:rFonts w:ascii="Times New Roman" w:hAnsi="Times New Roman" w:cs="Times New Roman"/>
          <w:sz w:val="22"/>
        </w:rPr>
      </w:pPr>
      <w:r w:rsidRPr="00F33DB9">
        <w:rPr>
          <w:rFonts w:ascii="Times New Roman" w:hAnsi="Times New Roman" w:cs="Times New Roman"/>
          <w:i/>
          <w:sz w:val="22"/>
        </w:rPr>
        <w:t>E</w:t>
      </w:r>
      <w:r w:rsidRPr="00F33DB9">
        <w:rPr>
          <w:rFonts w:ascii="Times New Roman" w:hAnsi="Times New Roman" w:cs="Times New Roman"/>
          <w:i/>
          <w:position w:val="-4"/>
          <w:sz w:val="18"/>
        </w:rPr>
        <w:t>b</w:t>
      </w:r>
      <w:r w:rsidRP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i/>
          <w:position w:val="-4"/>
          <w:sz w:val="18"/>
        </w:rPr>
        <w:t>0</w:t>
      </w:r>
      <w:r w:rsidRPr="00F33DB9">
        <w:rPr>
          <w:rFonts w:ascii="Times New Roman" w:hAnsi="Times New Roman" w:cs="Times New Roman"/>
          <w:sz w:val="22"/>
        </w:rPr>
        <w:t xml:space="preserve">  = (</w:t>
      </w:r>
      <w:r w:rsidRPr="00F33DB9">
        <w:rPr>
          <w:rFonts w:ascii="Times New Roman" w:hAnsi="Times New Roman" w:cs="Times New Roman"/>
          <w:i/>
          <w:sz w:val="22"/>
        </w:rPr>
        <w:t>S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R</w:t>
      </w:r>
      <w:r w:rsidRPr="00F33DB9">
        <w:rPr>
          <w:rFonts w:ascii="Times New Roman" w:hAnsi="Times New Roman" w:cs="Times New Roman"/>
          <w:sz w:val="22"/>
        </w:rPr>
        <w:t xml:space="preserve">) </w:t>
      </w:r>
      <w:r w:rsidR="00F33DB9">
        <w:rPr>
          <w:rFonts w:ascii="Times New Roman" w:hAnsi="Times New Roman" w:cs="Times New Roman"/>
          <w:sz w:val="22"/>
        </w:rPr>
        <w:t>/</w:t>
      </w:r>
      <w:r w:rsidRPr="00F33DB9">
        <w:rPr>
          <w:rFonts w:ascii="Times New Roman" w:hAnsi="Times New Roman" w:cs="Times New Roman"/>
          <w:sz w:val="22"/>
        </w:rPr>
        <w:t>(</w:t>
      </w:r>
      <w:r w:rsidR="00F33DB9">
        <w:rPr>
          <w:rFonts w:ascii="Times New Roman" w:hAnsi="Times New Roman" w:cs="Times New Roman"/>
          <w:i/>
          <w:sz w:val="22"/>
        </w:rPr>
        <w:t>N</w:t>
      </w:r>
      <w:r w:rsidRPr="00F33DB9">
        <w:rPr>
          <w:rFonts w:ascii="Times New Roman" w:hAnsi="Times New Roman" w:cs="Times New Roman"/>
          <w:sz w:val="22"/>
        </w:rPr>
        <w:t>/</w:t>
      </w:r>
      <w:r w:rsidR="00F33DB9">
        <w:rPr>
          <w:rFonts w:ascii="Times New Roman" w:hAnsi="Times New Roman" w:cs="Times New Roman"/>
          <w:i/>
          <w:sz w:val="22"/>
        </w:rPr>
        <w:t>B</w:t>
      </w:r>
      <w:r w:rsidRPr="00F33DB9">
        <w:rPr>
          <w:rFonts w:ascii="Times New Roman" w:hAnsi="Times New Roman" w:cs="Times New Roman"/>
          <w:sz w:val="22"/>
        </w:rPr>
        <w:t>)</w:t>
      </w:r>
      <w:r w:rsidR="00F33DB9">
        <w:rPr>
          <w:rFonts w:ascii="Times New Roman" w:hAnsi="Times New Roman" w:cs="Times New Roman"/>
          <w:sz w:val="22"/>
        </w:rPr>
        <w:t>=</w:t>
      </w:r>
      <w:r w:rsidR="00F33DB9" w:rsidRPr="00F33DB9">
        <w:rPr>
          <w:rFonts w:ascii="Times New Roman" w:hAnsi="Times New Roman" w:cs="Times New Roman"/>
          <w:i/>
          <w:sz w:val="22"/>
        </w:rPr>
        <w:t>S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N</w:t>
      </w:r>
      <w:r w:rsidR="00F33DB9">
        <w:rPr>
          <w:rFonts w:ascii="Times New Roman" w:hAnsi="Times New Roman" w:cs="Times New Roman"/>
          <w:sz w:val="22"/>
        </w:rPr>
        <w:t xml:space="preserve"> /(</w:t>
      </w:r>
      <w:r w:rsidR="00F33DB9" w:rsidRPr="00F33DB9">
        <w:rPr>
          <w:rFonts w:ascii="Times New Roman" w:hAnsi="Times New Roman" w:cs="Times New Roman"/>
          <w:i/>
          <w:sz w:val="22"/>
        </w:rPr>
        <w:t>R</w:t>
      </w:r>
      <w:r w:rsidR="00F33DB9">
        <w:rPr>
          <w:rFonts w:ascii="Times New Roman" w:hAnsi="Times New Roman" w:cs="Times New Roman"/>
          <w:sz w:val="22"/>
        </w:rPr>
        <w:t>/</w:t>
      </w:r>
      <w:r w:rsidR="00F33DB9" w:rsidRPr="00F33DB9">
        <w:rPr>
          <w:rFonts w:ascii="Times New Roman" w:hAnsi="Times New Roman" w:cs="Times New Roman"/>
          <w:i/>
          <w:sz w:val="22"/>
        </w:rPr>
        <w:t>B</w:t>
      </w:r>
      <w:r w:rsidR="00F33DB9">
        <w:rPr>
          <w:rFonts w:ascii="Times New Roman" w:hAnsi="Times New Roman" w:cs="Times New Roman"/>
          <w:sz w:val="22"/>
        </w:rPr>
        <w:t>)</w:t>
      </w:r>
      <w:r w:rsidR="002203F3">
        <w:rPr>
          <w:rFonts w:ascii="Times New Roman" w:hAnsi="Times New Roman" w:cs="Times New Roman"/>
          <w:sz w:val="22"/>
        </w:rPr>
        <w:t>,</w:t>
      </w:r>
    </w:p>
    <w:p w14:paraId="4E03A18D" w14:textId="50006B06" w:rsidR="00F33DB9" w:rsidRPr="00F33DB9" w:rsidRDefault="00F33DB9" w:rsidP="00F33DB9">
      <w:pPr>
        <w:pStyle w:val="ListParagrap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 xml:space="preserve">where </w:t>
      </w:r>
      <w:r w:rsidRPr="002203F3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</w:t>
      </w:r>
      <w:r w:rsidRPr="002203F3">
        <w:rPr>
          <w:rFonts w:ascii="Times New Roman" w:hAnsi="Times New Roman" w:cs="Times New Roman"/>
          <w:i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 are the signal power and noise power respectively, </w:t>
      </w:r>
      <w:r w:rsidRPr="008A12A2">
        <w:rPr>
          <w:rFonts w:ascii="Times New Roman" w:hAnsi="Times New Roman" w:cs="Times New Roman"/>
          <w:i/>
          <w:sz w:val="22"/>
        </w:rPr>
        <w:t>R</w:t>
      </w:r>
      <w:r>
        <w:rPr>
          <w:rFonts w:ascii="Times New Roman" w:hAnsi="Times New Roman" w:cs="Times New Roman"/>
          <w:sz w:val="22"/>
        </w:rPr>
        <w:t xml:space="preserve"> is the dat</w:t>
      </w:r>
      <w:r w:rsidR="002203F3">
        <w:rPr>
          <w:rFonts w:ascii="Times New Roman" w:hAnsi="Times New Roman" w:cs="Times New Roman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 rate, and </w:t>
      </w:r>
      <w:r w:rsidRPr="008A12A2">
        <w:rPr>
          <w:rFonts w:ascii="Times New Roman" w:hAnsi="Times New Roman" w:cs="Times New Roman"/>
          <w:i/>
          <w:sz w:val="22"/>
        </w:rPr>
        <w:t>B</w:t>
      </w:r>
      <w:r>
        <w:rPr>
          <w:rFonts w:ascii="Times New Roman" w:hAnsi="Times New Roman" w:cs="Times New Roman"/>
          <w:sz w:val="22"/>
        </w:rPr>
        <w:t xml:space="preserve"> is the bandwidth. </w:t>
      </w:r>
    </w:p>
    <w:p w14:paraId="1E0AD51C" w14:textId="6968B66A" w:rsidR="00F33DB9" w:rsidRDefault="00F33DB9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 w:rsidRPr="0091490F">
        <w:rPr>
          <w:rFonts w:ascii="Times New Roman" w:hAnsi="Times New Roman" w:cs="Times New Roman"/>
          <w:sz w:val="22"/>
          <w:highlight w:val="yellow"/>
        </w:rPr>
        <w:t xml:space="preserve">The ratio </w:t>
      </w:r>
      <w:r w:rsidRPr="0091490F">
        <w:rPr>
          <w:rFonts w:ascii="Times New Roman" w:hAnsi="Times New Roman" w:cs="Times New Roman"/>
          <w:i/>
          <w:sz w:val="22"/>
          <w:highlight w:val="yellow"/>
        </w:rPr>
        <w:t>R/B</w:t>
      </w:r>
      <w:r w:rsidRPr="0091490F">
        <w:rPr>
          <w:rFonts w:ascii="Times New Roman" w:hAnsi="Times New Roman" w:cs="Times New Roman"/>
          <w:sz w:val="22"/>
          <w:highlight w:val="yellow"/>
        </w:rPr>
        <w:t>, measured in (bit/s)/Hz,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 xml:space="preserve"> </w:t>
      </w:r>
      <w:r w:rsidRPr="0091490F">
        <w:rPr>
          <w:rFonts w:ascii="Times New Roman" w:hAnsi="Times New Roman" w:cs="Times New Roman"/>
          <w:sz w:val="22"/>
          <w:highlight w:val="yellow"/>
        </w:rPr>
        <w:t>is called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 xml:space="preserve"> </w:t>
      </w:r>
      <w:r w:rsidRPr="0091490F">
        <w:rPr>
          <w:rFonts w:ascii="Times New Roman" w:hAnsi="Times New Roman" w:cs="Times New Roman"/>
          <w:sz w:val="22"/>
          <w:highlight w:val="yellow"/>
        </w:rPr>
        <w:t>“</w:t>
      </w:r>
      <w:r w:rsidR="008A12A2" w:rsidRPr="0091490F">
        <w:rPr>
          <w:rFonts w:ascii="Times New Roman" w:hAnsi="Times New Roman" w:cs="Times New Roman"/>
          <w:sz w:val="22"/>
          <w:highlight w:val="yellow"/>
        </w:rPr>
        <w:t>bandwidth efficiency</w:t>
      </w:r>
      <w:r w:rsidRPr="0091490F">
        <w:rPr>
          <w:rFonts w:ascii="Times New Roman" w:hAnsi="Times New Roman" w:cs="Times New Roman"/>
          <w:sz w:val="22"/>
          <w:highlight w:val="yellow"/>
        </w:rPr>
        <w:t>”.</w:t>
      </w:r>
      <w:r>
        <w:rPr>
          <w:rFonts w:ascii="Times New Roman" w:hAnsi="Times New Roman" w:cs="Times New Roman"/>
          <w:sz w:val="22"/>
        </w:rPr>
        <w:t xml:space="preserve"> The following figure </w:t>
      </w:r>
      <w:r w:rsidR="00280818">
        <w:rPr>
          <w:rFonts w:ascii="Times New Roman" w:hAnsi="Times New Roman" w:cs="Times New Roman"/>
          <w:sz w:val="22"/>
        </w:rPr>
        <w:t>(Figure 7.9</w:t>
      </w:r>
      <w:r w:rsidR="00CC4655">
        <w:rPr>
          <w:rFonts w:ascii="Times New Roman" w:hAnsi="Times New Roman" w:cs="Times New Roman"/>
          <w:sz w:val="22"/>
        </w:rPr>
        <w:t xml:space="preserve">, </w:t>
      </w:r>
      <w:hyperlink r:id="rId5" w:history="1">
        <w:r w:rsidR="00CC4655" w:rsidRPr="002D3CF2">
          <w:rPr>
            <w:rStyle w:val="Hyperlink"/>
            <w:rFonts w:ascii="Times New Roman" w:hAnsi="Times New Roman" w:cs="Times New Roman"/>
            <w:sz w:val="22"/>
          </w:rPr>
          <w:t>http://goo.gl/AaaYjB</w:t>
        </w:r>
      </w:hyperlink>
      <w:r w:rsidR="00280818">
        <w:rPr>
          <w:rFonts w:ascii="Times New Roman" w:hAnsi="Times New Roman" w:cs="Times New Roman"/>
          <w:sz w:val="22"/>
        </w:rPr>
        <w:t xml:space="preserve">) </w:t>
      </w:r>
      <w:r>
        <w:rPr>
          <w:rFonts w:ascii="Times New Roman" w:hAnsi="Times New Roman" w:cs="Times New Roman"/>
          <w:sz w:val="22"/>
        </w:rPr>
        <w:t xml:space="preserve">gives the relationship between the probability of bit error (BER) and </w:t>
      </w:r>
      <w:proofErr w:type="spellStart"/>
      <w:r w:rsidRPr="008A12A2">
        <w:rPr>
          <w:rFonts w:ascii="Times New Roman" w:hAnsi="Times New Roman" w:cs="Times New Roman"/>
          <w:i/>
          <w:sz w:val="22"/>
        </w:rPr>
        <w:t>E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b</w:t>
      </w:r>
      <w:proofErr w:type="spellEnd"/>
      <w:r w:rsidRPr="00F33DB9">
        <w:rPr>
          <w:rFonts w:ascii="Times New Roman" w:hAnsi="Times New Roman" w:cs="Times New Roman"/>
          <w:sz w:val="22"/>
        </w:rPr>
        <w:t>/</w:t>
      </w:r>
      <w:r w:rsidRPr="008A12A2">
        <w:rPr>
          <w:rFonts w:ascii="Times New Roman" w:hAnsi="Times New Roman" w:cs="Times New Roman"/>
          <w:i/>
          <w:sz w:val="22"/>
        </w:rPr>
        <w:t>N</w:t>
      </w:r>
      <w:r w:rsidRPr="008A12A2">
        <w:rPr>
          <w:rFonts w:ascii="Times New Roman" w:hAnsi="Times New Roman" w:cs="Times New Roman"/>
          <w:i/>
          <w:sz w:val="22"/>
          <w:vertAlign w:val="subscript"/>
        </w:rPr>
        <w:t>0</w:t>
      </w:r>
      <w:r>
        <w:rPr>
          <w:rFonts w:ascii="Times New Roman" w:hAnsi="Times New Roman" w:cs="Times New Roman"/>
          <w:sz w:val="22"/>
        </w:rPr>
        <w:t xml:space="preserve"> for a number of encoding schemes. </w:t>
      </w:r>
    </w:p>
    <w:p w14:paraId="500380F6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DCFAB12" w14:textId="2E48493A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val="en-US"/>
        </w:rPr>
        <w:lastRenderedPageBreak/>
        <w:drawing>
          <wp:inline distT="0" distB="0" distL="0" distR="0" wp14:anchorId="262E14EE" wp14:editId="0EC07C30">
            <wp:extent cx="3898782" cy="335060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84" cy="33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7F9" w14:textId="77777777" w:rsidR="002203F3" w:rsidRPr="00280818" w:rsidRDefault="002203F3" w:rsidP="00280818">
      <w:pPr>
        <w:jc w:val="both"/>
        <w:rPr>
          <w:rFonts w:ascii="Times New Roman" w:hAnsi="Times New Roman" w:cs="Times New Roman"/>
          <w:sz w:val="22"/>
        </w:rPr>
      </w:pPr>
    </w:p>
    <w:p w14:paraId="6B78E783" w14:textId="4B472C00" w:rsidR="002203F3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achieve a bandwidth efficiency of 1.0 for ASK, FSK, and BPSK, and a target BER of 10</w:t>
      </w:r>
      <w:r w:rsidRPr="00280818">
        <w:rPr>
          <w:rFonts w:ascii="Times New Roman" w:hAnsi="Times New Roman" w:cs="Times New Roman"/>
          <w:sz w:val="22"/>
          <w:vertAlign w:val="superscript"/>
        </w:rPr>
        <w:t>-6</w:t>
      </w:r>
      <w:r>
        <w:rPr>
          <w:rFonts w:ascii="Times New Roman" w:hAnsi="Times New Roman" w:cs="Times New Roman"/>
          <w:sz w:val="22"/>
        </w:rPr>
        <w:t>, what SNR ratio is required?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[3]</w:t>
      </w:r>
    </w:p>
    <w:p w14:paraId="6966F227" w14:textId="2CB68B52" w:rsidR="007065ED" w:rsidRPr="007065ED" w:rsidRDefault="007065ED" w:rsidP="008A12A2">
      <w:pPr>
        <w:pStyle w:val="ListParagraph"/>
        <w:jc w:val="both"/>
        <w:rPr>
          <w:rFonts w:ascii="Times New Roman" w:hAnsi="Times New Roman" w:cs="Times New Roman"/>
          <w:i/>
          <w:sz w:val="22"/>
        </w:rPr>
      </w:pPr>
      <w:r w:rsidRPr="007065ED">
        <w:rPr>
          <w:rFonts w:ascii="Times New Roman" w:hAnsi="Times New Roman" w:cs="Times New Roman"/>
          <w:i/>
          <w:sz w:val="20"/>
        </w:rPr>
        <w:t>Tips: For the target BER, measure the necessary E</w:t>
      </w:r>
      <w:r w:rsidRPr="007065ED">
        <w:rPr>
          <w:rFonts w:ascii="Times New Roman" w:hAnsi="Times New Roman" w:cs="Times New Roman"/>
          <w:i/>
          <w:position w:val="-4"/>
          <w:sz w:val="16"/>
        </w:rPr>
        <w:t>b</w:t>
      </w:r>
      <w:r w:rsidRPr="007065ED">
        <w:rPr>
          <w:rFonts w:ascii="Times New Roman" w:hAnsi="Times New Roman" w:cs="Times New Roman"/>
          <w:sz w:val="20"/>
        </w:rPr>
        <w:t>/</w:t>
      </w:r>
      <w:r w:rsidRPr="007065ED">
        <w:rPr>
          <w:rFonts w:ascii="Times New Roman" w:hAnsi="Times New Roman" w:cs="Times New Roman"/>
          <w:i/>
          <w:sz w:val="20"/>
        </w:rPr>
        <w:t>N</w:t>
      </w:r>
      <w:r w:rsidRPr="007065ED">
        <w:rPr>
          <w:rFonts w:ascii="Times New Roman" w:hAnsi="Times New Roman" w:cs="Times New Roman"/>
          <w:i/>
          <w:position w:val="-4"/>
          <w:sz w:val="16"/>
        </w:rPr>
        <w:t>0</w:t>
      </w:r>
      <w:r w:rsidRPr="007065ED">
        <w:rPr>
          <w:rFonts w:ascii="Times New Roman" w:hAnsi="Times New Roman" w:cs="Times New Roman"/>
          <w:i/>
          <w:sz w:val="20"/>
        </w:rPr>
        <w:t xml:space="preserve"> from the figure, and work out </w:t>
      </w:r>
      <w:r w:rsidR="00092D8E">
        <w:rPr>
          <w:rFonts w:ascii="Times New Roman" w:hAnsi="Times New Roman" w:cs="Times New Roman"/>
          <w:i/>
          <w:sz w:val="20"/>
        </w:rPr>
        <w:t>the SNR using the given formula</w:t>
      </w:r>
      <w:r w:rsidRPr="007065ED">
        <w:rPr>
          <w:rFonts w:ascii="Times New Roman" w:hAnsi="Times New Roman" w:cs="Times New Roman"/>
          <w:i/>
          <w:sz w:val="20"/>
        </w:rPr>
        <w:t xml:space="preserve">. </w:t>
      </w:r>
    </w:p>
    <w:p w14:paraId="1856854D" w14:textId="77777777" w:rsidR="002203F3" w:rsidRDefault="002203F3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29FE41FB" w14:textId="0591A7A1" w:rsidR="00621AC3" w:rsidRPr="005D1BD0" w:rsidRDefault="00621AC3" w:rsidP="005D1BD0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From BER = 10^-6</w:t>
      </w:r>
      <w:r w:rsidR="005D1BD0">
        <w:rPr>
          <w:rFonts w:ascii="Times New Roman" w:hAnsi="Times New Roman" w:cs="Times New Roman"/>
          <w:sz w:val="22"/>
        </w:rPr>
        <w:t>, get:</w:t>
      </w:r>
    </w:p>
    <w:p w14:paraId="78201570" w14:textId="7FA25040" w:rsidR="00621AC3" w:rsidRDefault="00621AC3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ASK and FSK</w:t>
      </w:r>
    </w:p>
    <w:p w14:paraId="1E09CF5E" w14:textId="6C5EA972" w:rsidR="00621AC3" w:rsidRDefault="005D1BD0" w:rsidP="00621AC3">
      <w:pPr>
        <w:pStyle w:val="ListParagraph"/>
        <w:jc w:val="both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Eb</w:t>
      </w:r>
      <w:proofErr w:type="spellEnd"/>
      <w:r>
        <w:rPr>
          <w:rFonts w:ascii="Times New Roman" w:hAnsi="Times New Roman" w:cs="Times New Roman"/>
          <w:sz w:val="22"/>
        </w:rPr>
        <w:t>/No</w:t>
      </w:r>
      <w:r w:rsidR="00621AC3">
        <w:rPr>
          <w:rFonts w:ascii="Times New Roman" w:hAnsi="Times New Roman" w:cs="Times New Roman"/>
          <w:sz w:val="22"/>
        </w:rPr>
        <w:t xml:space="preserve"> = 13.5</w:t>
      </w:r>
    </w:p>
    <w:p w14:paraId="07790213" w14:textId="77777777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6D4415A7" w14:textId="77777777" w:rsidR="005D1BD0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For BPSK </w:t>
      </w:r>
    </w:p>
    <w:p w14:paraId="566C1B97" w14:textId="78346003" w:rsidR="00621AC3" w:rsidRDefault="005D1BD0" w:rsidP="005D1BD0">
      <w:pPr>
        <w:ind w:firstLine="720"/>
        <w:jc w:val="both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Eb</w:t>
      </w:r>
      <w:proofErr w:type="spellEnd"/>
      <w:r>
        <w:rPr>
          <w:rFonts w:ascii="Times New Roman" w:hAnsi="Times New Roman" w:cs="Times New Roman"/>
          <w:sz w:val="22"/>
        </w:rPr>
        <w:t xml:space="preserve">/No </w:t>
      </w:r>
      <w:r w:rsidR="00621AC3">
        <w:rPr>
          <w:rFonts w:ascii="Times New Roman" w:hAnsi="Times New Roman" w:cs="Times New Roman"/>
          <w:sz w:val="22"/>
        </w:rPr>
        <w:t>= 10.5</w:t>
      </w:r>
    </w:p>
    <w:p w14:paraId="35D02401" w14:textId="2C750934" w:rsidR="00621AC3" w:rsidRDefault="00621AC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From </w:t>
      </w:r>
      <w:proofErr w:type="gramStart"/>
      <w:r>
        <w:rPr>
          <w:rFonts w:ascii="Times New Roman" w:hAnsi="Times New Roman" w:cs="Times New Roman"/>
          <w:sz w:val="22"/>
        </w:rPr>
        <w:t xml:space="preserve">equation </w:t>
      </w:r>
      <w:r w:rsidR="005D1BD0"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Eb</w:t>
      </w:r>
      <w:proofErr w:type="spellEnd"/>
      <w:proofErr w:type="gramEnd"/>
      <w:r>
        <w:rPr>
          <w:rFonts w:ascii="Times New Roman" w:hAnsi="Times New Roman" w:cs="Times New Roman"/>
          <w:sz w:val="22"/>
        </w:rPr>
        <w:t>/No = S/N / (R/B)</w:t>
      </w:r>
    </w:p>
    <w:p w14:paraId="23B9C178" w14:textId="6E6360E1" w:rsidR="00621AC3" w:rsidRDefault="005B47E3" w:rsidP="00621AC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SNR</w:t>
      </w:r>
      <w:r w:rsidR="005D1BD0">
        <w:rPr>
          <w:rFonts w:ascii="Times New Roman" w:hAnsi="Times New Roman" w:cs="Times New Roman"/>
          <w:sz w:val="22"/>
        </w:rPr>
        <w:t xml:space="preserve"> </w:t>
      </w:r>
      <w:r w:rsidR="00621AC3">
        <w:rPr>
          <w:rFonts w:ascii="Times New Roman" w:hAnsi="Times New Roman" w:cs="Times New Roman"/>
          <w:sz w:val="22"/>
        </w:rPr>
        <w:t>= 13.5 for ASK and FSK</w:t>
      </w:r>
    </w:p>
    <w:p w14:paraId="38F85F75" w14:textId="75889338" w:rsidR="002203F3" w:rsidRPr="00EC453E" w:rsidRDefault="00621AC3" w:rsidP="00EC453E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 xml:space="preserve">        </w:t>
      </w:r>
      <w:r w:rsidR="005B47E3">
        <w:rPr>
          <w:rFonts w:ascii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</w:rPr>
        <w:t>=  10.5</w:t>
      </w:r>
      <w:proofErr w:type="gramEnd"/>
      <w:r>
        <w:rPr>
          <w:rFonts w:ascii="Times New Roman" w:hAnsi="Times New Roman" w:cs="Times New Roman"/>
          <w:sz w:val="22"/>
        </w:rPr>
        <w:t xml:space="preserve"> for </w:t>
      </w:r>
      <w:r w:rsidR="00E36FE9">
        <w:rPr>
          <w:rFonts w:ascii="Times New Roman" w:hAnsi="Times New Roman" w:cs="Times New Roman"/>
          <w:sz w:val="22"/>
        </w:rPr>
        <w:t>BPSK</w:t>
      </w:r>
      <w:r w:rsidRPr="00621AC3">
        <w:rPr>
          <w:rFonts w:ascii="Times New Roman" w:hAnsi="Times New Roman" w:cs="Times New Roman"/>
          <w:sz w:val="22"/>
        </w:rPr>
        <w:t xml:space="preserve"> </w:t>
      </w:r>
    </w:p>
    <w:p w14:paraId="0BF80DED" w14:textId="6B6690BD" w:rsidR="00280818" w:rsidRPr="005D1BD0" w:rsidRDefault="008A12A2" w:rsidP="005D1BD0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</w:p>
    <w:p w14:paraId="463AF5F8" w14:textId="77777777" w:rsidR="00280818" w:rsidRDefault="00280818" w:rsidP="008A12A2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320E887D" w14:textId="77777777" w:rsidR="007C5E8B" w:rsidRPr="008227B9" w:rsidRDefault="008227B9" w:rsidP="00822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With PCM, quantization of the signal voltage results in a </w:t>
      </w:r>
      <w:r w:rsidRPr="008227B9">
        <w:rPr>
          <w:rFonts w:ascii="Times New Roman" w:hAnsi="Times New Roman" w:cs="Times New Roman"/>
          <w:i/>
          <w:sz w:val="22"/>
        </w:rPr>
        <w:t>quantization noise</w:t>
      </w:r>
      <w:r w:rsidRPr="008227B9">
        <w:rPr>
          <w:rFonts w:ascii="Times New Roman" w:hAnsi="Times New Roman" w:cs="Times New Roman"/>
          <w:sz w:val="22"/>
        </w:rPr>
        <w:t xml:space="preserve">. Assume 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>-bit quantization is used, it can be proved that the SNR is</w:t>
      </w:r>
    </w:p>
    <w:p w14:paraId="7296E9EA" w14:textId="6B48EB7E" w:rsidR="008227B9" w:rsidRPr="008227B9" w:rsidRDefault="008227B9" w:rsidP="008227B9">
      <w:pPr>
        <w:pStyle w:val="ListParagraph"/>
        <w:jc w:val="center"/>
        <w:rPr>
          <w:rFonts w:ascii="Times New Roman" w:hAnsi="Times New Roman" w:cs="Times New Roman"/>
          <w:sz w:val="22"/>
        </w:rPr>
      </w:pPr>
      <w:proofErr w:type="spellStart"/>
      <w:r w:rsidRPr="008227B9">
        <w:rPr>
          <w:rFonts w:ascii="Times New Roman" w:hAnsi="Times New Roman" w:cs="Times New Roman"/>
          <w:sz w:val="22"/>
        </w:rPr>
        <w:t>SNR</w:t>
      </w:r>
      <w:r w:rsidRPr="008227B9">
        <w:rPr>
          <w:rFonts w:ascii="Times New Roman" w:hAnsi="Times New Roman" w:cs="Times New Roman"/>
          <w:sz w:val="22"/>
          <w:vertAlign w:val="subscript"/>
        </w:rPr>
        <w:t>dB</w:t>
      </w:r>
      <w:proofErr w:type="spellEnd"/>
      <w:r w:rsidRPr="008227B9">
        <w:rPr>
          <w:rFonts w:ascii="Times New Roman" w:hAnsi="Times New Roman" w:cs="Times New Roman"/>
          <w:sz w:val="22"/>
        </w:rPr>
        <w:t>= 20log</w:t>
      </w:r>
      <w:r w:rsidRPr="008227B9">
        <w:rPr>
          <w:rFonts w:ascii="Times New Roman" w:hAnsi="Times New Roman" w:cs="Times New Roman"/>
          <w:sz w:val="22"/>
          <w:vertAlign w:val="subscript"/>
        </w:rPr>
        <w:t>10</w:t>
      </w:r>
      <w:r w:rsidRPr="008227B9">
        <w:rPr>
          <w:rFonts w:ascii="Times New Roman" w:hAnsi="Times New Roman" w:cs="Times New Roman"/>
          <w:sz w:val="22"/>
        </w:rPr>
        <w:t xml:space="preserve"> 2</w:t>
      </w:r>
      <w:r w:rsidRPr="008227B9">
        <w:rPr>
          <w:rFonts w:ascii="Times New Roman" w:hAnsi="Times New Roman" w:cs="Times New Roman"/>
          <w:i/>
          <w:sz w:val="22"/>
          <w:vertAlign w:val="superscript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 = 6.02</w:t>
      </w:r>
      <w:r w:rsidRPr="008227B9">
        <w:rPr>
          <w:rFonts w:ascii="Times New Roman" w:hAnsi="Times New Roman" w:cs="Times New Roman"/>
          <w:i/>
          <w:sz w:val="22"/>
        </w:rPr>
        <w:t>n</w:t>
      </w:r>
      <w:r w:rsidRPr="008227B9">
        <w:rPr>
          <w:rFonts w:ascii="Times New Roman" w:hAnsi="Times New Roman" w:cs="Times New Roman"/>
          <w:sz w:val="22"/>
        </w:rPr>
        <w:t xml:space="preserve"> + 1.76</w:t>
      </w:r>
      <w:r w:rsidR="00EC059D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dB</w:t>
      </w:r>
    </w:p>
    <w:p w14:paraId="2298B34A" w14:textId="0FE48893" w:rsidR="008227B9" w:rsidRDefault="008227B9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Consider a signal with a spectrum in the range</w:t>
      </w:r>
      <w:r w:rsidR="008C0578">
        <w:rPr>
          <w:rFonts w:ascii="Times New Roman" w:hAnsi="Times New Roman" w:cs="Times New Roman"/>
          <w:sz w:val="22"/>
        </w:rPr>
        <w:t xml:space="preserve"> of</w:t>
      </w:r>
      <w:r w:rsidRPr="008227B9">
        <w:rPr>
          <w:rFonts w:ascii="Times New Roman" w:hAnsi="Times New Roman" w:cs="Times New Roman"/>
          <w:sz w:val="22"/>
        </w:rPr>
        <w:t xml:space="preserve"> (400, 4000) Hz. </w:t>
      </w:r>
      <w:r w:rsidRPr="008227B9">
        <w:rPr>
          <w:rFonts w:ascii="Times New Roman" w:hAnsi="Times New Roman" w:cs="Times New Roman"/>
          <w:sz w:val="22"/>
        </w:rPr>
        <w:tab/>
      </w:r>
      <w:r w:rsidRPr="008227B9">
        <w:rPr>
          <w:rFonts w:ascii="Times New Roman" w:hAnsi="Times New Roman" w:cs="Times New Roman"/>
          <w:sz w:val="22"/>
        </w:rPr>
        <w:tab/>
      </w:r>
      <w:r w:rsidR="008C0578">
        <w:rPr>
          <w:rFonts w:ascii="Times New Roman" w:hAnsi="Times New Roman" w:cs="Times New Roman"/>
          <w:sz w:val="22"/>
        </w:rPr>
        <w:t xml:space="preserve"> </w:t>
      </w:r>
      <w:r w:rsidR="00280818">
        <w:rPr>
          <w:rFonts w:ascii="Times New Roman" w:hAnsi="Times New Roman" w:cs="Times New Roman"/>
          <w:sz w:val="22"/>
        </w:rPr>
        <w:t xml:space="preserve"> </w:t>
      </w:r>
      <w:r w:rsidRPr="008227B9">
        <w:rPr>
          <w:rFonts w:ascii="Times New Roman" w:hAnsi="Times New Roman" w:cs="Times New Roman"/>
          <w:sz w:val="22"/>
        </w:rPr>
        <w:t>[</w:t>
      </w:r>
      <w:r w:rsidR="00280818">
        <w:rPr>
          <w:rFonts w:ascii="Times New Roman" w:hAnsi="Times New Roman" w:cs="Times New Roman"/>
          <w:sz w:val="22"/>
        </w:rPr>
        <w:t>4</w:t>
      </w:r>
      <w:r w:rsidRPr="008227B9">
        <w:rPr>
          <w:rFonts w:ascii="Times New Roman" w:hAnsi="Times New Roman" w:cs="Times New Roman"/>
          <w:sz w:val="22"/>
        </w:rPr>
        <w:t>]</w:t>
      </w:r>
    </w:p>
    <w:p w14:paraId="5722EC55" w14:textId="77777777" w:rsidR="008C0578" w:rsidRPr="008227B9" w:rsidRDefault="008C0578" w:rsidP="008227B9">
      <w:pPr>
        <w:pStyle w:val="ListParagraph"/>
        <w:jc w:val="both"/>
        <w:rPr>
          <w:rFonts w:ascii="Times New Roman" w:hAnsi="Times New Roman" w:cs="Times New Roman"/>
          <w:sz w:val="22"/>
        </w:rPr>
      </w:pPr>
    </w:p>
    <w:p w14:paraId="71D15989" w14:textId="77777777" w:rsidR="008227B9" w:rsidRPr="008227B9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>What is the minimum sampling rate needed?</w:t>
      </w:r>
    </w:p>
    <w:p w14:paraId="0764C2C0" w14:textId="42FCE6B9" w:rsidR="008227B9" w:rsidRPr="008227B9" w:rsidRDefault="003F0CAE" w:rsidP="001E1690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= 2 * 4000 = 8000 </w:t>
      </w:r>
      <w:r w:rsidR="0027022B">
        <w:rPr>
          <w:rFonts w:ascii="Times New Roman" w:hAnsi="Times New Roman" w:cs="Times New Roman"/>
          <w:sz w:val="22"/>
        </w:rPr>
        <w:t>(samples/</w:t>
      </w:r>
      <w:r w:rsidR="00520981">
        <w:rPr>
          <w:rFonts w:ascii="Times New Roman" w:hAnsi="Times New Roman" w:cs="Times New Roman"/>
          <w:sz w:val="22"/>
        </w:rPr>
        <w:t>per second)</w:t>
      </w:r>
    </w:p>
    <w:p w14:paraId="3F8FFB78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1AEFB85" w14:textId="16431BB6" w:rsidR="008227B9" w:rsidRPr="008227B9" w:rsidRDefault="00EC059D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Calculate the SNR if we use 64</w:t>
      </w:r>
      <w:r w:rsidR="008227B9" w:rsidRPr="008227B9">
        <w:rPr>
          <w:rFonts w:ascii="Times New Roman" w:hAnsi="Times New Roman" w:cs="Times New Roman"/>
          <w:sz w:val="22"/>
        </w:rPr>
        <w:t>-level quantization in PCM.</w:t>
      </w:r>
    </w:p>
    <w:p w14:paraId="00F3D76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6091D03" w14:textId="61A0CD5A" w:rsidR="008D7858" w:rsidRDefault="003F0CAE" w:rsidP="008D7858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 =</w:t>
      </w:r>
      <w:r w:rsidR="005D1BD0">
        <w:rPr>
          <w:rFonts w:ascii="Times New Roman" w:hAnsi="Times New Roman" w:cs="Times New Roman"/>
          <w:sz w:val="22"/>
        </w:rPr>
        <w:t xml:space="preserve"> </w:t>
      </w:r>
      <w:proofErr w:type="gramStart"/>
      <w:r w:rsidR="005D1BD0">
        <w:rPr>
          <w:rFonts w:ascii="Times New Roman" w:hAnsi="Times New Roman" w:cs="Times New Roman"/>
          <w:sz w:val="22"/>
        </w:rPr>
        <w:t>64 ,</w:t>
      </w:r>
      <w:proofErr w:type="gramEnd"/>
      <w:r w:rsidR="005D1BD0">
        <w:rPr>
          <w:rFonts w:ascii="Times New Roman" w:hAnsi="Times New Roman" w:cs="Times New Roman"/>
          <w:sz w:val="22"/>
        </w:rPr>
        <w:t xml:space="preserve">  m = log2L = 6 bit,  </w:t>
      </w:r>
      <w:proofErr w:type="spellStart"/>
      <w:r w:rsidR="005D1BD0">
        <w:rPr>
          <w:rFonts w:ascii="Times New Roman" w:hAnsi="Times New Roman" w:cs="Times New Roman"/>
          <w:sz w:val="22"/>
        </w:rPr>
        <w:t>SNRdB</w:t>
      </w:r>
      <w:proofErr w:type="spellEnd"/>
      <w:r>
        <w:rPr>
          <w:rFonts w:ascii="Times New Roman" w:hAnsi="Times New Roman" w:cs="Times New Roman"/>
          <w:sz w:val="22"/>
        </w:rPr>
        <w:t xml:space="preserve"> = 6.02 * 6 + 1.76 </w:t>
      </w:r>
      <w:r w:rsidR="00E1513A">
        <w:rPr>
          <w:rFonts w:ascii="Times New Roman" w:hAnsi="Times New Roman" w:cs="Times New Roman"/>
          <w:sz w:val="22"/>
        </w:rPr>
        <w:t>=</w:t>
      </w:r>
      <w:r w:rsidR="008D7858">
        <w:rPr>
          <w:rFonts w:ascii="Times New Roman" w:hAnsi="Times New Roman" w:cs="Times New Roman"/>
          <w:sz w:val="22"/>
        </w:rPr>
        <w:t>37.88dB</w:t>
      </w:r>
    </w:p>
    <w:p w14:paraId="5CDDAAA2" w14:textId="77777777" w:rsidR="008D7858" w:rsidRDefault="008D7858" w:rsidP="008D7858">
      <w:pPr>
        <w:ind w:left="1080"/>
        <w:jc w:val="both"/>
        <w:rPr>
          <w:rFonts w:ascii="Times New Roman" w:hAnsi="Times New Roman" w:cs="Times New Roman"/>
          <w:sz w:val="22"/>
        </w:rPr>
      </w:pPr>
    </w:p>
    <w:p w14:paraId="64B366A6" w14:textId="3AF36CD1" w:rsidR="008D7858" w:rsidRPr="008227B9" w:rsidRDefault="008D7858" w:rsidP="008D7858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Then SNR = 6173.62</w:t>
      </w:r>
    </w:p>
    <w:p w14:paraId="3D12C1A4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139B84EA" w14:textId="77777777" w:rsidR="008C0578" w:rsidRDefault="008227B9" w:rsidP="008227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</w:rPr>
      </w:pPr>
      <w:r w:rsidRPr="008227B9">
        <w:rPr>
          <w:rFonts w:ascii="Times New Roman" w:hAnsi="Times New Roman" w:cs="Times New Roman"/>
          <w:sz w:val="22"/>
        </w:rPr>
        <w:t xml:space="preserve">What is the data rate </w:t>
      </w:r>
      <w:r w:rsidR="008C0578">
        <w:rPr>
          <w:rFonts w:ascii="Times New Roman" w:hAnsi="Times New Roman" w:cs="Times New Roman"/>
          <w:sz w:val="22"/>
        </w:rPr>
        <w:t>for the PCM signal?</w:t>
      </w:r>
    </w:p>
    <w:p w14:paraId="5046B603" w14:textId="502240CA" w:rsidR="008C0578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Sampling rate = 8000</w:t>
      </w:r>
    </w:p>
    <w:p w14:paraId="646D4CA5" w14:textId="2E8EE4FC" w:rsidR="003F0CAE" w:rsidRPr="008C0578" w:rsidRDefault="003F0CAE" w:rsidP="003F0CAE">
      <w:pPr>
        <w:ind w:left="108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Bit rate = 6 * 8000 = 64000</w:t>
      </w:r>
      <w:r w:rsidR="008D7858">
        <w:rPr>
          <w:rFonts w:ascii="Times New Roman" w:hAnsi="Times New Roman" w:cs="Times New Roman"/>
          <w:sz w:val="22"/>
        </w:rPr>
        <w:t xml:space="preserve"> (bps)</w:t>
      </w:r>
    </w:p>
    <w:p w14:paraId="43C162FD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6CFF4BD7" w14:textId="77777777" w:rsid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310F0CD5" w14:textId="77777777" w:rsidR="008227B9" w:rsidRPr="008227B9" w:rsidRDefault="008227B9" w:rsidP="008227B9">
      <w:pPr>
        <w:jc w:val="both"/>
        <w:rPr>
          <w:rFonts w:ascii="Times New Roman" w:hAnsi="Times New Roman" w:cs="Times New Roman"/>
          <w:sz w:val="22"/>
        </w:rPr>
      </w:pPr>
    </w:p>
    <w:p w14:paraId="296C0FC3" w14:textId="200090B4" w:rsidR="008227B9" w:rsidRPr="008227B9" w:rsidRDefault="00ED6207" w:rsidP="007C5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Bonus problem [1 mark</w:t>
      </w:r>
      <w:r w:rsidR="008227B9" w:rsidRPr="008227B9">
        <w:rPr>
          <w:rFonts w:ascii="Times New Roman" w:hAnsi="Times New Roman" w:cs="Times New Roman"/>
          <w:sz w:val="22"/>
        </w:rPr>
        <w:t>]</w:t>
      </w:r>
    </w:p>
    <w:p w14:paraId="31A57126" w14:textId="77777777" w:rsidR="008227B9" w:rsidRDefault="008227B9" w:rsidP="008227B9">
      <w:pPr>
        <w:pStyle w:val="ListParagraph"/>
        <w:rPr>
          <w:rFonts w:ascii="Times New Roman" w:hAnsi="Times New Roman" w:cs="Times New Roman"/>
          <w:sz w:val="22"/>
        </w:rPr>
      </w:pPr>
    </w:p>
    <w:p w14:paraId="32F29952" w14:textId="77777777" w:rsidR="00B155EF" w:rsidRPr="008227B9" w:rsidRDefault="00B155EF" w:rsidP="00B155EF">
      <w:pPr>
        <w:pStyle w:val="ListParagraph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Show that the encoded QAM signal </w:t>
      </w:r>
      <w:r w:rsidRPr="00B155EF">
        <w:rPr>
          <w:rFonts w:ascii="Times New Roman" w:hAnsi="Times New Roman" w:cs="Times New Roman"/>
          <w:i/>
          <w:sz w:val="22"/>
        </w:rPr>
        <w:t>s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), after going through the demodulation process given on Slide 19, Lecture 4, will reproduce the two signals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1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and </w:t>
      </w:r>
      <w:r w:rsidRPr="00B155EF">
        <w:rPr>
          <w:rFonts w:ascii="Times New Roman" w:hAnsi="Times New Roman" w:cs="Times New Roman"/>
          <w:i/>
          <w:sz w:val="22"/>
        </w:rPr>
        <w:t>d</w:t>
      </w:r>
      <w:r w:rsidRPr="00B155EF">
        <w:rPr>
          <w:rFonts w:ascii="Times New Roman" w:hAnsi="Times New Roman" w:cs="Times New Roman"/>
          <w:i/>
          <w:sz w:val="22"/>
          <w:vertAlign w:val="subscript"/>
        </w:rPr>
        <w:t>2</w:t>
      </w:r>
      <w:r>
        <w:rPr>
          <w:rFonts w:ascii="Times New Roman" w:hAnsi="Times New Roman" w:cs="Times New Roman"/>
          <w:sz w:val="22"/>
        </w:rPr>
        <w:t>(</w:t>
      </w:r>
      <w:r w:rsidRPr="00B155EF">
        <w:rPr>
          <w:rFonts w:ascii="Times New Roman" w:hAnsi="Times New Roman" w:cs="Times New Roman"/>
          <w:i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) (which can be combined to recover the original input signal). </w:t>
      </w:r>
    </w:p>
    <w:p w14:paraId="1FF0A274" w14:textId="77777777" w:rsidR="007C5E8B" w:rsidRDefault="007C5E8B">
      <w:pPr>
        <w:rPr>
          <w:rFonts w:ascii="Times New Roman" w:hAnsi="Times New Roman" w:cs="Times New Roman"/>
          <w:sz w:val="22"/>
        </w:rPr>
      </w:pPr>
    </w:p>
    <w:p w14:paraId="505AF766" w14:textId="58CB9F6A" w:rsidR="00F301A5" w:rsidRDefault="005D1BD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4CD1E26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AE6EF9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881745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9588E8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56002E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F5BD3B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0D6337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480BB7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49A575CA" w14:textId="77777777" w:rsidR="00F301A5" w:rsidRDefault="00F301A5">
      <w:pPr>
        <w:rPr>
          <w:rFonts w:ascii="Times New Roman" w:hAnsi="Times New Roman" w:cs="Times New Roman"/>
          <w:sz w:val="22"/>
        </w:rPr>
      </w:pPr>
      <w:bookmarkStart w:id="0" w:name="_GoBack"/>
    </w:p>
    <w:bookmarkEnd w:id="0"/>
    <w:p w14:paraId="6BA4A16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5D00A6A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2C47D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CDF4C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2353E8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FAD9E96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A9A18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0A6AB5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508B0C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973942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20729F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7E15FA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C1FD76B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C981BD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2708CE1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02D946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479BB8E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2D1D2CD4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34D7D4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ECB2850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2D66F03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76D99C8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2B189BC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1FFDE9B5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6AFB9AB2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516A859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7E94C80D" w14:textId="77777777" w:rsidR="00F301A5" w:rsidRDefault="00F301A5">
      <w:pPr>
        <w:rPr>
          <w:rFonts w:ascii="Times New Roman" w:hAnsi="Times New Roman" w:cs="Times New Roman"/>
          <w:sz w:val="22"/>
        </w:rPr>
      </w:pPr>
    </w:p>
    <w:p w14:paraId="3EB6B2F6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01FC6FAC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4C54C6F7" w14:textId="77777777" w:rsidR="007065ED" w:rsidRDefault="007065ED">
      <w:pPr>
        <w:rPr>
          <w:rFonts w:ascii="Times New Roman" w:hAnsi="Times New Roman" w:cs="Times New Roman"/>
          <w:sz w:val="22"/>
        </w:rPr>
      </w:pPr>
    </w:p>
    <w:p w14:paraId="2CCB89C5" w14:textId="13BE9968" w:rsidR="00F301A5" w:rsidRPr="008227B9" w:rsidRDefault="007065ED" w:rsidP="007065ED">
      <w:pPr>
        <w:jc w:val="both"/>
        <w:rPr>
          <w:rFonts w:ascii="Times New Roman" w:hAnsi="Times New Roman" w:cs="Times New Roman"/>
          <w:sz w:val="22"/>
        </w:rPr>
      </w:pPr>
      <w:r w:rsidRPr="007065ED">
        <w:rPr>
          <w:rFonts w:ascii="Times New Roman" w:hAnsi="Times New Roman" w:cs="Times New Roman"/>
          <w:b/>
          <w:sz w:val="22"/>
        </w:rPr>
        <w:t>Submit</w:t>
      </w:r>
      <w:r>
        <w:rPr>
          <w:rFonts w:ascii="Times New Roman" w:hAnsi="Times New Roman" w:cs="Times New Roman"/>
          <w:sz w:val="22"/>
        </w:rPr>
        <w:t xml:space="preserve"> a printed </w:t>
      </w:r>
      <w:r w:rsidRPr="007065ED">
        <w:rPr>
          <w:rFonts w:ascii="Times New Roman" w:hAnsi="Times New Roman" w:cs="Times New Roman"/>
          <w:i/>
          <w:sz w:val="22"/>
        </w:rPr>
        <w:t>hardcopy</w:t>
      </w:r>
      <w:r>
        <w:rPr>
          <w:rFonts w:ascii="Times New Roman" w:hAnsi="Times New Roman" w:cs="Times New Roman"/>
          <w:sz w:val="22"/>
        </w:rPr>
        <w:t xml:space="preserve"> of your solutions to Jeremiah (CO10.13) </w:t>
      </w:r>
      <w:r w:rsidRPr="007065ED">
        <w:rPr>
          <w:rFonts w:ascii="Times New Roman" w:hAnsi="Times New Roman" w:cs="Times New Roman"/>
          <w:b/>
          <w:sz w:val="22"/>
        </w:rPr>
        <w:t>by 10</w:t>
      </w:r>
      <w:r>
        <w:rPr>
          <w:rFonts w:ascii="Times New Roman" w:hAnsi="Times New Roman" w:cs="Times New Roman"/>
          <w:b/>
          <w:sz w:val="22"/>
        </w:rPr>
        <w:t>:00</w:t>
      </w:r>
      <w:r w:rsidRPr="007065ED">
        <w:rPr>
          <w:rFonts w:ascii="Times New Roman" w:hAnsi="Times New Roman" w:cs="Times New Roman"/>
          <w:b/>
          <w:sz w:val="22"/>
        </w:rPr>
        <w:t>am Wednesday 23/3</w:t>
      </w:r>
      <w:r>
        <w:rPr>
          <w:rFonts w:ascii="Times New Roman" w:hAnsi="Times New Roman" w:cs="Times New Roman"/>
          <w:sz w:val="22"/>
        </w:rPr>
        <w:t>.</w:t>
      </w:r>
      <w:r w:rsidR="00E15BE4">
        <w:rPr>
          <w:rFonts w:ascii="Times New Roman" w:hAnsi="Times New Roman" w:cs="Times New Roman"/>
          <w:sz w:val="22"/>
        </w:rPr>
        <w:t xml:space="preserve"> Show your work. </w:t>
      </w:r>
    </w:p>
    <w:sectPr w:rsidR="00F301A5" w:rsidRPr="008227B9" w:rsidSect="00C811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20BE"/>
    <w:multiLevelType w:val="hybridMultilevel"/>
    <w:tmpl w:val="77904872"/>
    <w:lvl w:ilvl="0" w:tplc="57BC50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31515"/>
    <w:multiLevelType w:val="hybridMultilevel"/>
    <w:tmpl w:val="2CAE583A"/>
    <w:lvl w:ilvl="0" w:tplc="5A5A94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3D10FA"/>
    <w:multiLevelType w:val="hybridMultilevel"/>
    <w:tmpl w:val="A528A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8B"/>
    <w:rsid w:val="000542D9"/>
    <w:rsid w:val="00092D8E"/>
    <w:rsid w:val="0013664B"/>
    <w:rsid w:val="001E1690"/>
    <w:rsid w:val="002203F3"/>
    <w:rsid w:val="0027022B"/>
    <w:rsid w:val="00280818"/>
    <w:rsid w:val="003F0CAE"/>
    <w:rsid w:val="00520981"/>
    <w:rsid w:val="005539C9"/>
    <w:rsid w:val="005B47E3"/>
    <w:rsid w:val="005C5A99"/>
    <w:rsid w:val="005D1BD0"/>
    <w:rsid w:val="00621AC3"/>
    <w:rsid w:val="0067054F"/>
    <w:rsid w:val="006D23B7"/>
    <w:rsid w:val="007065ED"/>
    <w:rsid w:val="007C5E8B"/>
    <w:rsid w:val="008227B9"/>
    <w:rsid w:val="008A12A2"/>
    <w:rsid w:val="008C0578"/>
    <w:rsid w:val="008D7858"/>
    <w:rsid w:val="0091490F"/>
    <w:rsid w:val="00A82603"/>
    <w:rsid w:val="00B155EF"/>
    <w:rsid w:val="00C076E0"/>
    <w:rsid w:val="00C811D0"/>
    <w:rsid w:val="00CC4655"/>
    <w:rsid w:val="00E1513A"/>
    <w:rsid w:val="00E15381"/>
    <w:rsid w:val="00E15BE4"/>
    <w:rsid w:val="00E36FE9"/>
    <w:rsid w:val="00EC059D"/>
    <w:rsid w:val="00EC453E"/>
    <w:rsid w:val="00ED6207"/>
    <w:rsid w:val="00F301A5"/>
    <w:rsid w:val="00F3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8F0A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8B"/>
    <w:pPr>
      <w:ind w:left="720"/>
      <w:contextualSpacing/>
    </w:pPr>
  </w:style>
  <w:style w:type="paragraph" w:customStyle="1" w:styleId="Aquestion">
    <w:name w:val="Aquestion"/>
    <w:basedOn w:val="Normal"/>
    <w:rsid w:val="007C5E8B"/>
    <w:pPr>
      <w:ind w:left="450" w:hanging="450"/>
    </w:pPr>
    <w:rPr>
      <w:rFonts w:ascii="Times" w:eastAsia="Times New Roman" w:hAnsi="Times" w:cs="Times New Roman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F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465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1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oo.gl/AaaYjB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InfoSci</dc:creator>
  <cp:keywords/>
  <dc:description/>
  <cp:lastModifiedBy>Hyperion zw</cp:lastModifiedBy>
  <cp:revision>52</cp:revision>
  <cp:lastPrinted>2016-03-22T01:14:00Z</cp:lastPrinted>
  <dcterms:created xsi:type="dcterms:W3CDTF">2016-03-09T23:07:00Z</dcterms:created>
  <dcterms:modified xsi:type="dcterms:W3CDTF">2016-03-22T01:26:00Z</dcterms:modified>
</cp:coreProperties>
</file>