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7CF738" w14:textId="0ECF468E" w:rsidR="00847E26" w:rsidRDefault="002D482C" w:rsidP="002D482C">
      <w:pPr>
        <w:pStyle w:val="Heading1"/>
        <w:ind w:firstLine="720"/>
        <w:jc w:val="center"/>
        <w:rPr>
          <w:lang w:eastAsia="zh-CN"/>
        </w:rPr>
      </w:pPr>
      <w:r>
        <w:rPr>
          <w:lang w:eastAsia="zh-CN"/>
        </w:rPr>
        <w:t>343</w:t>
      </w:r>
      <w:r w:rsidR="002B21AE">
        <w:rPr>
          <w:lang w:eastAsia="zh-CN"/>
        </w:rPr>
        <w:t xml:space="preserve"> </w:t>
      </w:r>
      <w:r w:rsidR="00847E26">
        <w:rPr>
          <w:lang w:eastAsia="zh-CN"/>
        </w:rPr>
        <w:t>Assignment</w:t>
      </w:r>
      <w:r>
        <w:rPr>
          <w:lang w:eastAsia="zh-CN"/>
        </w:rPr>
        <w:t>2</w:t>
      </w:r>
      <w:r w:rsidR="00847E26">
        <w:rPr>
          <w:lang w:eastAsia="zh-CN"/>
        </w:rPr>
        <w:t xml:space="preserve"> Report</w:t>
      </w:r>
    </w:p>
    <w:p w14:paraId="5252DA31" w14:textId="6766BDBA" w:rsidR="00871BA9" w:rsidRPr="00BC6A49" w:rsidRDefault="00871BA9" w:rsidP="00443EB5">
      <w:pPr>
        <w:pStyle w:val="Heading2"/>
      </w:pPr>
      <w:r w:rsidRPr="00BC6A49">
        <w:t>My simulation settings:</w:t>
      </w:r>
    </w:p>
    <w:p w14:paraId="4F897552" w14:textId="552CB264" w:rsidR="00871BA9" w:rsidRPr="00BC6A49" w:rsidRDefault="00777C87" w:rsidP="008B1243">
      <w:r w:rsidRPr="00BC6A49">
        <w:t>The environment is a 30*30 grid.</w:t>
      </w:r>
    </w:p>
    <w:p w14:paraId="662874E0" w14:textId="48CF4E85" w:rsidR="00777C87" w:rsidRPr="00BC6A49" w:rsidRDefault="00A45A91" w:rsidP="008B1243">
      <w:r>
        <w:t>Number of S</w:t>
      </w:r>
      <w:r w:rsidR="004F7A3C">
        <w:t>trawberries = 5</w:t>
      </w:r>
      <w:r w:rsidR="00777C87" w:rsidRPr="00BC6A49">
        <w:t>0.</w:t>
      </w:r>
    </w:p>
    <w:p w14:paraId="3918B3A1" w14:textId="18818EE2" w:rsidR="00777C87" w:rsidRPr="00BC6A49" w:rsidRDefault="00AC1646" w:rsidP="008B1243">
      <w:r>
        <w:t>Number of Mushrooms = 2</w:t>
      </w:r>
      <w:r w:rsidR="00777C87" w:rsidRPr="00BC6A49">
        <w:t>0.</w:t>
      </w:r>
    </w:p>
    <w:p w14:paraId="04C04239" w14:textId="688DFC33" w:rsidR="00777C87" w:rsidRPr="00BC6A49" w:rsidRDefault="005501EC" w:rsidP="008B1243">
      <w:r>
        <w:t>Number of Creatures = 5</w:t>
      </w:r>
      <w:r w:rsidR="00777C87" w:rsidRPr="00BC6A49">
        <w:t>0.</w:t>
      </w:r>
    </w:p>
    <w:p w14:paraId="188D7FAF" w14:textId="3A0E0B58" w:rsidR="00777C87" w:rsidRPr="00BC6A49" w:rsidRDefault="00AC1646" w:rsidP="008B1243">
      <w:r>
        <w:t>Number of Monsters = 3</w:t>
      </w:r>
      <w:r w:rsidR="00777C87" w:rsidRPr="00BC6A49">
        <w:t>0.</w:t>
      </w:r>
    </w:p>
    <w:p w14:paraId="0E824C83" w14:textId="4E8B9907" w:rsidR="00031B29" w:rsidRPr="00BC6A49" w:rsidRDefault="003522C5" w:rsidP="008B1243">
      <w:r w:rsidRPr="00BC6A49">
        <w:t>C</w:t>
      </w:r>
      <w:r w:rsidR="00031B29" w:rsidRPr="00BC6A49">
        <w:t>rossover cut Chromosone index randomly from 1 to 5</w:t>
      </w:r>
    </w:p>
    <w:p w14:paraId="5C7A81AD" w14:textId="6D796AC8" w:rsidR="00031B29" w:rsidRDefault="005501EC" w:rsidP="008B1243">
      <w:r>
        <w:t>Each creature has 5</w:t>
      </w:r>
      <w:r w:rsidR="00031B29" w:rsidRPr="00BC6A49">
        <w:t>% chance to mutate, randomly happened from index 0 to 12.</w:t>
      </w:r>
    </w:p>
    <w:p w14:paraId="6495EC32" w14:textId="2F7F9244" w:rsidR="00F17B63" w:rsidRDefault="00CA4BCF" w:rsidP="008B1243">
      <w:r>
        <w:t xml:space="preserve">Each creature and monster can detect its neighbor area consisted of </w:t>
      </w:r>
      <w:r w:rsidRPr="00CA4BCF">
        <w:rPr>
          <w:b/>
        </w:rPr>
        <w:t>8</w:t>
      </w:r>
      <w:r>
        <w:t xml:space="preserve"> cells around it.</w:t>
      </w:r>
    </w:p>
    <w:p w14:paraId="4C1B0495" w14:textId="03D671B8" w:rsidR="00F17B63" w:rsidRDefault="0002631C" w:rsidP="008B1243">
      <w:r>
        <w:t>When there the time steps count down to zero and there is no survivor on the grid. It will restart the simulation process and the count of generation reset to 0.</w:t>
      </w:r>
    </w:p>
    <w:p w14:paraId="169F0261" w14:textId="77777777" w:rsidR="00CA4BCF" w:rsidRDefault="00CA4BCF" w:rsidP="008B1243"/>
    <w:p w14:paraId="6D2AFC8E" w14:textId="03B2A108" w:rsidR="00CA4BCF" w:rsidRDefault="00CA4BCF" w:rsidP="008B1243">
      <w:r>
        <w:t>The chromosone is an array index from 0 to 12.</w:t>
      </w:r>
    </w:p>
    <w:p w14:paraId="00C15320" w14:textId="471C814A" w:rsidR="00443EB5" w:rsidRDefault="00CA4BCF" w:rsidP="008B1243">
      <w:r>
        <w:t>The action value associated with chromosone[</w:t>
      </w:r>
      <w:r w:rsidR="00443EB5">
        <w:t>m</w:t>
      </w:r>
      <w:r>
        <w:t>] is</w:t>
      </w:r>
      <w:r w:rsidR="00443EB5">
        <w:t xml:space="preserve"> begin from 0, such as</w:t>
      </w:r>
    </w:p>
    <w:p w14:paraId="3E28CE99" w14:textId="2B98D537" w:rsidR="00443EB5" w:rsidRDefault="00443EB5" w:rsidP="008B1243">
      <w:r>
        <w:t>For chromosone index 5 which is action on nearest monster has possible action:</w:t>
      </w:r>
    </w:p>
    <w:p w14:paraId="60B76535" w14:textId="213876F3" w:rsidR="00443EB5" w:rsidRDefault="00443EB5" w:rsidP="008B1243">
      <w:r>
        <w:t>t</w:t>
      </w:r>
      <w:r w:rsidRPr="00443EB5">
        <w:t xml:space="preserve">owards/away from/random/ignore </w:t>
      </w:r>
    </w:p>
    <w:p w14:paraId="0E380533" w14:textId="066F7F8D" w:rsidR="00443EB5" w:rsidRDefault="00443EB5" w:rsidP="008B1243">
      <w:r>
        <w:t>then the associated value for chromosone [5] will be</w:t>
      </w:r>
    </w:p>
    <w:p w14:paraId="059667EC" w14:textId="7E7D0B53" w:rsidR="00443EB5" w:rsidRPr="00443EB5" w:rsidRDefault="00443EB5" w:rsidP="008B1243">
      <w:r>
        <w:t>0/1/2/3/</w:t>
      </w:r>
    </w:p>
    <w:p w14:paraId="2527D211" w14:textId="3BD1BBCA" w:rsidR="00CA4BCF" w:rsidRPr="00BC6A49" w:rsidRDefault="00CA4BCF" w:rsidP="003B611D">
      <w:r>
        <w:t xml:space="preserve">  </w:t>
      </w:r>
    </w:p>
    <w:p w14:paraId="61FE22B3" w14:textId="5CC4FF38" w:rsidR="00031B29" w:rsidRPr="00BC6A49" w:rsidRDefault="00443EB5" w:rsidP="00443EB5">
      <w:pPr>
        <w:pStyle w:val="Heading2"/>
      </w:pPr>
      <w:r>
        <w:t>The description</w:t>
      </w:r>
    </w:p>
    <w:p w14:paraId="3149FA0C" w14:textId="7F9E9E19" w:rsidR="00520B5D" w:rsidRPr="00BC6A49" w:rsidRDefault="00777C87" w:rsidP="008B1243">
      <w:pPr>
        <w:ind w:firstLine="720"/>
      </w:pPr>
      <w:r w:rsidRPr="00BC6A49">
        <w:t>Every time step, the Creature move base on their chromosones. The monster</w:t>
      </w:r>
      <w:r w:rsidR="008D2E73" w:rsidRPr="00BC6A49">
        <w:t>s</w:t>
      </w:r>
      <w:r w:rsidRPr="00BC6A49">
        <w:t xml:space="preserve"> hav</w:t>
      </w:r>
      <w:r w:rsidR="00486816" w:rsidRPr="00BC6A49">
        <w:t>e 80%</w:t>
      </w:r>
      <w:r w:rsidR="008D2E73" w:rsidRPr="00BC6A49">
        <w:t xml:space="preserve"> </w:t>
      </w:r>
      <w:r w:rsidR="00762C1B" w:rsidRPr="00BC6A49">
        <w:t>chance to move, means averagely t</w:t>
      </w:r>
      <w:r w:rsidR="008D2E73" w:rsidRPr="00BC6A49">
        <w:t>hey</w:t>
      </w:r>
      <w:r w:rsidR="00486816" w:rsidRPr="00BC6A49">
        <w:t xml:space="preserve"> stops moving for every 5 steps.</w:t>
      </w:r>
      <w:r w:rsidR="002F0674" w:rsidRPr="00BC6A49">
        <w:t xml:space="preserve"> </w:t>
      </w:r>
      <w:r w:rsidR="00520B5D" w:rsidRPr="00BC6A49">
        <w:t xml:space="preserve">Each creature has </w:t>
      </w:r>
      <w:r w:rsidR="002679AA" w:rsidRPr="00BC6A49">
        <w:t xml:space="preserve">energy level = 100.  Each move will consume 1 energy and if it </w:t>
      </w:r>
      <w:r w:rsidR="00C155FA" w:rsidRPr="00BC6A49">
        <w:t>eats</w:t>
      </w:r>
      <w:r w:rsidR="002679AA" w:rsidRPr="00BC6A49">
        <w:t xml:space="preserve"> a bit of strawberry, it will gain 4 energy</w:t>
      </w:r>
      <w:r w:rsidR="00C155FA" w:rsidRPr="00BC6A49">
        <w:t xml:space="preserve"> units</w:t>
      </w:r>
      <w:r w:rsidR="002679AA" w:rsidRPr="00BC6A49">
        <w:t>.</w:t>
      </w:r>
      <w:r w:rsidR="00C155FA" w:rsidRPr="00BC6A49">
        <w:t xml:space="preserve"> In each round of evolution, the </w:t>
      </w:r>
      <w:r w:rsidR="00C177A4" w:rsidRPr="00BC6A49">
        <w:t xml:space="preserve">time step </w:t>
      </w:r>
      <w:r w:rsidR="00800F73" w:rsidRPr="00BC6A49">
        <w:t xml:space="preserve">set to 99 which count down every time. So usually when creature’s energy reduced to 1(If it didn’t eat anything and alive), the round of simulation ends and ready to produce the next generation using crossover. </w:t>
      </w:r>
    </w:p>
    <w:p w14:paraId="5447FA96" w14:textId="6EA9BA1A" w:rsidR="003B611D" w:rsidRDefault="00FC358D" w:rsidP="008B1243">
      <w:r w:rsidRPr="00BC6A49">
        <w:t>During the process of producing next generation</w:t>
      </w:r>
      <w:r w:rsidR="00613D1E" w:rsidRPr="00BC6A49">
        <w:t xml:space="preserve">, I selected the </w:t>
      </w:r>
      <w:r w:rsidR="003522C5" w:rsidRPr="00BC6A49">
        <w:t>chromosones (index 0 -- 12)</w:t>
      </w:r>
      <w:r w:rsidR="00613D1E" w:rsidRPr="00BC6A49">
        <w:t xml:space="preserve"> based on the </w:t>
      </w:r>
      <w:r w:rsidR="003256A5" w:rsidRPr="00BC6A49">
        <w:t>survivors’</w:t>
      </w:r>
      <w:r w:rsidR="00613D1E" w:rsidRPr="00BC6A49">
        <w:t xml:space="preserve"> fitness: I first normalize all their fitness, then choose the parents base on the probability from the normalized value.</w:t>
      </w:r>
      <w:r w:rsidR="00F0738B" w:rsidRPr="00BC6A49">
        <w:t xml:space="preserve"> When do the crossover, I choose randomly to cut the </w:t>
      </w:r>
      <w:r w:rsidR="003522C5" w:rsidRPr="00BC6A49">
        <w:t xml:space="preserve">parents’ </w:t>
      </w:r>
      <w:r w:rsidR="00F0738B" w:rsidRPr="00BC6A49">
        <w:t xml:space="preserve">chromosone index </w:t>
      </w:r>
      <w:r w:rsidR="00E421E3" w:rsidRPr="00BC6A49">
        <w:t>ranges from</w:t>
      </w:r>
      <w:r w:rsidR="00F0738B" w:rsidRPr="00BC6A49">
        <w:t xml:space="preserve"> 1-5</w:t>
      </w:r>
      <w:r w:rsidR="00E421E3" w:rsidRPr="00BC6A49">
        <w:t>, denoted as c.</w:t>
      </w:r>
      <w:r w:rsidR="003522C5" w:rsidRPr="00BC6A49">
        <w:t xml:space="preserve"> So After the crossover, the offspring will have the exchanged chromosone from combining parent A (index 0 -- c) with parent B (index c+1 -- 12). At last, the chromosone has</w:t>
      </w:r>
      <w:r w:rsidR="00AC1646">
        <w:t xml:space="preserve"> a 5</w:t>
      </w:r>
      <w:r w:rsidR="003522C5" w:rsidRPr="00BC6A49">
        <w:t>% chance to mutate. T</w:t>
      </w:r>
      <w:r w:rsidR="00A45A91">
        <w:t>his process will be repeated 5</w:t>
      </w:r>
      <w:r w:rsidR="003522C5" w:rsidRPr="00BC6A49">
        <w:t xml:space="preserve">0 times to produce </w:t>
      </w:r>
      <w:r w:rsidR="00A45A91">
        <w:t>50</w:t>
      </w:r>
      <w:r w:rsidR="003522C5" w:rsidRPr="00BC6A49">
        <w:t xml:space="preserve"> creatures chromosones and use them to generate new creatures.</w:t>
      </w:r>
    </w:p>
    <w:p w14:paraId="2A79E944" w14:textId="77777777" w:rsidR="003B611D" w:rsidRDefault="003B611D" w:rsidP="003B611D"/>
    <w:p w14:paraId="08DD803F" w14:textId="4AD81CDC" w:rsidR="00A45A91" w:rsidRPr="00A45A91" w:rsidRDefault="003B611D" w:rsidP="00A45A91">
      <w:pPr>
        <w:pStyle w:val="Heading2"/>
      </w:pPr>
      <w:r>
        <w:t>The observation</w:t>
      </w:r>
    </w:p>
    <w:p w14:paraId="21F6923F" w14:textId="32A3F919" w:rsidR="003B611D" w:rsidRDefault="003B611D" w:rsidP="008B1243">
      <w:pPr>
        <w:widowControl w:val="0"/>
        <w:autoSpaceDE w:val="0"/>
        <w:autoSpaceDN w:val="0"/>
        <w:adjustRightInd w:val="0"/>
        <w:spacing w:after="240"/>
        <w:ind w:firstLine="720"/>
      </w:pPr>
      <w:r>
        <w:t xml:space="preserve">At the beginning of experiment, the chromosones is randomly generated. During the process of </w:t>
      </w:r>
      <w:r w:rsidR="00A45A91">
        <w:t xml:space="preserve">evolution, the chromosones has been shaped. The biggest impact come from the index 1 which is the action on eating strawberry. It is reasonable because those one who eat will have fitness value 100 while other just have 1, that makes it has much bigger chance to be chosen to produce offspring. </w:t>
      </w:r>
    </w:p>
    <w:p w14:paraId="3075395B" w14:textId="77777777" w:rsidR="00CE206D" w:rsidRDefault="00A45A91" w:rsidP="00CE206D">
      <w:pPr>
        <w:ind w:firstLine="720"/>
      </w:pPr>
      <w:r>
        <w:lastRenderedPageBreak/>
        <w:t xml:space="preserve">The </w:t>
      </w:r>
      <w:r w:rsidR="007F2628">
        <w:t>second</w:t>
      </w:r>
      <w:r>
        <w:t xml:space="preserve"> main factor which shape</w:t>
      </w:r>
      <w:r w:rsidR="00C225AF">
        <w:t xml:space="preserve">s the chromosone is the index 5, which tells the creature how to action on when there is a Monster nearby. </w:t>
      </w:r>
      <w:r w:rsidR="007F2628">
        <w:t xml:space="preserve">With reasonable expectation, the value in index 5 should be 1 which means away from. </w:t>
      </w:r>
    </w:p>
    <w:p w14:paraId="47555D37" w14:textId="1C261E6B" w:rsidR="006E3879" w:rsidRDefault="007F2628" w:rsidP="00CE206D">
      <w:pPr>
        <w:ind w:firstLine="720"/>
      </w:pPr>
      <w:r>
        <w:t xml:space="preserve">The third major factor to shape the chromosone is the index 0, which tells the creatures eat or ignore when there is a Mushroom present. Again, we expected the value in index 0 should be 1 which means ignore. </w:t>
      </w:r>
    </w:p>
    <w:p w14:paraId="67C0E0AB" w14:textId="07737F70" w:rsidR="007F2628" w:rsidRDefault="007F2628" w:rsidP="00CE206D">
      <w:pPr>
        <w:ind w:firstLine="720"/>
      </w:pPr>
      <w:r>
        <w:t>Those main factors’ weights also have improved during evolution</w:t>
      </w:r>
      <w:r w:rsidR="006E3879">
        <w:t>. The weight associated with each action is a reflection about how important each action is. They link directly to how the creature behaves. If the action is not important at all, then random action is not bad. So higher weight link to certain behaviour, it requires the creature to take certain action, not random action when it senses something.</w:t>
      </w:r>
      <w:r w:rsidR="00CE206D">
        <w:t xml:space="preserve"> For example, for a reasonable creature, it should have max weight on action away monster and second high weight on action eat present mushroom.</w:t>
      </w:r>
    </w:p>
    <w:p w14:paraId="4B72FF47" w14:textId="693D4DE1" w:rsidR="002A563E" w:rsidRDefault="002A563E" w:rsidP="00CE206D">
      <w:pPr>
        <w:ind w:firstLine="720"/>
      </w:pPr>
      <w:bookmarkStart w:id="0" w:name="_GoBack"/>
      <w:bookmarkEnd w:id="0"/>
      <w:r>
        <w:t xml:space="preserve">An interesting part of is index 6, which is is random move if the chromosone [6] = 0; during the evolution, this value also changed very quickly. It makes the creature to move to a certain direction so it will not wander around. The creatures move to the edge of the environment, because in the central arear of gird have higher chances to meet monster. </w:t>
      </w:r>
    </w:p>
    <w:p w14:paraId="36F2A9BE" w14:textId="77777777" w:rsidR="000B64F3" w:rsidRDefault="000B64F3" w:rsidP="008B1243"/>
    <w:p w14:paraId="1A5F5DFF" w14:textId="2EFF3188" w:rsidR="00D838EA" w:rsidRDefault="000B64F3" w:rsidP="008B1243">
      <w:r>
        <w:rPr>
          <w:noProof/>
        </w:rPr>
        <w:drawing>
          <wp:inline distT="0" distB="0" distL="0" distR="0" wp14:anchorId="0F1BFA3D" wp14:editId="277CFBD4">
            <wp:extent cx="5943600" cy="3929380"/>
            <wp:effectExtent l="0" t="0" r="0" b="762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24744C2" w14:textId="2AE3A308" w:rsidR="003B611D" w:rsidRDefault="002F49D7" w:rsidP="00A800D8">
      <w:pPr>
        <w:ind w:firstLine="720"/>
      </w:pPr>
      <w:r>
        <w:t>Notice, the total fitness is increasing. At first, the good fitted</w:t>
      </w:r>
      <w:r w:rsidR="00104C39">
        <w:t>(“smart”)</w:t>
      </w:r>
      <w:r>
        <w:t xml:space="preserve"> creature’s </w:t>
      </w:r>
      <w:r w:rsidR="00104C39">
        <w:t>number is small, but as the evolution continue, the population of those “smart one” increases.</w:t>
      </w:r>
    </w:p>
    <w:p w14:paraId="6325C208" w14:textId="5C4FF3D6" w:rsidR="003B611D" w:rsidRDefault="003B611D" w:rsidP="003B611D"/>
    <w:p w14:paraId="5149D343" w14:textId="77777777" w:rsidR="00F17B63" w:rsidRDefault="00F17B63" w:rsidP="003B611D"/>
    <w:p w14:paraId="060C41C1" w14:textId="77777777" w:rsidR="008B1243" w:rsidRDefault="008B1243" w:rsidP="003B611D"/>
    <w:p w14:paraId="4C9DAE12" w14:textId="77777777" w:rsidR="00F17B63" w:rsidRDefault="00F17B63" w:rsidP="003B611D"/>
    <w:p w14:paraId="78AB9A24" w14:textId="77777777" w:rsidR="00EB3908" w:rsidRDefault="008B1243" w:rsidP="00AE2308">
      <w:pPr>
        <w:pStyle w:val="Heading2"/>
      </w:pPr>
      <w:r>
        <w:t>The changes of chromosone from this experiment:</w:t>
      </w:r>
      <w:r w:rsidR="00EB3908">
        <w:t xml:space="preserve"> </w:t>
      </w:r>
    </w:p>
    <w:p w14:paraId="6DD1B1C4" w14:textId="715783A5" w:rsidR="008B1243" w:rsidRDefault="00F367DB" w:rsidP="00F17B63">
      <w:r>
        <w:t>At first, the chromosone is generated randomly:</w:t>
      </w:r>
    </w:p>
    <w:p w14:paraId="176F6275" w14:textId="77777777" w:rsidR="00F367DB" w:rsidRDefault="00F367DB" w:rsidP="00F367DB">
      <w:r>
        <w:t xml:space="preserve">0 1 3 1 1 1 0 6 4 2 5 1 3 </w:t>
      </w:r>
    </w:p>
    <w:p w14:paraId="2720D382" w14:textId="77777777" w:rsidR="00F367DB" w:rsidRDefault="00F367DB" w:rsidP="00F367DB">
      <w:r>
        <w:t xml:space="preserve">0 1 3 0 2 3 1 3 1 5 2 4 6 </w:t>
      </w:r>
    </w:p>
    <w:p w14:paraId="315EF420" w14:textId="77777777" w:rsidR="00F367DB" w:rsidRDefault="00F367DB" w:rsidP="00F367DB">
      <w:r>
        <w:t xml:space="preserve">0 1 0 0 3 2 1 5 4 1 6 3 2 </w:t>
      </w:r>
    </w:p>
    <w:p w14:paraId="22C8378F" w14:textId="77777777" w:rsidR="00F367DB" w:rsidRDefault="00F367DB" w:rsidP="00F367DB">
      <w:r>
        <w:t xml:space="preserve">0 1 2 0 3 0 4 5 3 1 2 4 6 </w:t>
      </w:r>
    </w:p>
    <w:p w14:paraId="76082ACF" w14:textId="77777777" w:rsidR="00F367DB" w:rsidRDefault="00F367DB" w:rsidP="00F367DB">
      <w:r>
        <w:t xml:space="preserve">1 1 1 3 2 0 1 3 6 5 4 1 2 </w:t>
      </w:r>
    </w:p>
    <w:p w14:paraId="325F3A71" w14:textId="77777777" w:rsidR="00F367DB" w:rsidRDefault="00F367DB" w:rsidP="00F367DB">
      <w:r>
        <w:t xml:space="preserve">0 1 3 1 3 3 2 2 4 5 6 3 1 </w:t>
      </w:r>
    </w:p>
    <w:p w14:paraId="0A51C29E" w14:textId="77777777" w:rsidR="00F367DB" w:rsidRDefault="00F367DB" w:rsidP="00F367DB">
      <w:r>
        <w:t xml:space="preserve">1 0 3 2 3 0 4 1 6 4 5 2 3 </w:t>
      </w:r>
    </w:p>
    <w:p w14:paraId="7DA3D866" w14:textId="77777777" w:rsidR="00F367DB" w:rsidRDefault="00F367DB" w:rsidP="00F367DB">
      <w:r>
        <w:t xml:space="preserve">0 1 0 1 0 0 3 6 1 2 5 3 4 </w:t>
      </w:r>
    </w:p>
    <w:p w14:paraId="11B1B951" w14:textId="77777777" w:rsidR="00F367DB" w:rsidRDefault="00F367DB" w:rsidP="00F367DB">
      <w:r>
        <w:t xml:space="preserve">1 0 2 0 3 1 3 5 4 6 1 3 2 </w:t>
      </w:r>
    </w:p>
    <w:p w14:paraId="6CD98F33" w14:textId="6A1F206E" w:rsidR="00F367DB" w:rsidRDefault="00F367DB" w:rsidP="00F367DB">
      <w:r>
        <w:t>1 0 2 3 1 1 2 4 6 3 1 5 2</w:t>
      </w:r>
    </w:p>
    <w:p w14:paraId="472C0B28" w14:textId="71FD7A8A" w:rsidR="00F367DB" w:rsidRDefault="00F367DB" w:rsidP="00F367DB">
      <w:r>
        <w:t>…</w:t>
      </w:r>
    </w:p>
    <w:p w14:paraId="2452F9F8" w14:textId="77777777" w:rsidR="00F367DB" w:rsidRDefault="00F367DB" w:rsidP="00F367DB"/>
    <w:p w14:paraId="1E4C600F" w14:textId="328ABB68" w:rsidR="00F367DB" w:rsidRDefault="00F367DB" w:rsidP="00F367DB">
      <w:r>
        <w:t>As new generation produced:</w:t>
      </w:r>
    </w:p>
    <w:p w14:paraId="0D29B78A" w14:textId="77777777" w:rsidR="00F367DB" w:rsidRDefault="00F367DB" w:rsidP="00F367DB">
      <w:r>
        <w:t xml:space="preserve">0 0 1 0 3 3 3 2 6 4 3 5 1 </w:t>
      </w:r>
    </w:p>
    <w:p w14:paraId="1472EC6C" w14:textId="77777777" w:rsidR="00F367DB" w:rsidRDefault="00F367DB" w:rsidP="00F367DB">
      <w:r>
        <w:t xml:space="preserve">0 0 1 0 3 3 3 2 6 4 3 5 1 </w:t>
      </w:r>
    </w:p>
    <w:p w14:paraId="17E4A30F" w14:textId="77777777" w:rsidR="00F367DB" w:rsidRDefault="00F367DB" w:rsidP="00F367DB">
      <w:r>
        <w:t xml:space="preserve">0 0 1 0 3 3 3 2 6 4 3 5 1 </w:t>
      </w:r>
    </w:p>
    <w:p w14:paraId="3950364A" w14:textId="77777777" w:rsidR="00F367DB" w:rsidRDefault="00F367DB" w:rsidP="00F367DB">
      <w:r>
        <w:t xml:space="preserve">0 0 1 0 3 3 3 2 6 4 3 5 1 </w:t>
      </w:r>
    </w:p>
    <w:p w14:paraId="553F856E" w14:textId="77777777" w:rsidR="00F367DB" w:rsidRDefault="00F367DB" w:rsidP="00F367DB">
      <w:r>
        <w:t xml:space="preserve">0 0 1 0 3 3 3 2 6 4 3 5 1 </w:t>
      </w:r>
    </w:p>
    <w:p w14:paraId="00EEB0EB" w14:textId="77777777" w:rsidR="00F367DB" w:rsidRDefault="00F367DB" w:rsidP="00F367DB">
      <w:r>
        <w:t xml:space="preserve">0 0 1 0 3 3 3 2 6 4 3 5 1 </w:t>
      </w:r>
    </w:p>
    <w:p w14:paraId="6005E6AF" w14:textId="77777777" w:rsidR="00F367DB" w:rsidRDefault="00F367DB" w:rsidP="00F367DB">
      <w:r>
        <w:t xml:space="preserve">0 0 1 0 3 3 3 2 6 4 3 5 1 </w:t>
      </w:r>
    </w:p>
    <w:p w14:paraId="5D6FB412" w14:textId="77777777" w:rsidR="00F367DB" w:rsidRDefault="00F367DB" w:rsidP="00F367DB">
      <w:r>
        <w:t xml:space="preserve">0 0 1 0 3 3 3 2 6 4 3 5 1 </w:t>
      </w:r>
    </w:p>
    <w:p w14:paraId="215BFC72" w14:textId="77777777" w:rsidR="00F367DB" w:rsidRDefault="00F367DB" w:rsidP="00F367DB">
      <w:r>
        <w:t xml:space="preserve">0 0 1 0 3 3 3 2 6 4 1 5 3 </w:t>
      </w:r>
    </w:p>
    <w:p w14:paraId="60F05616" w14:textId="77777777" w:rsidR="00F367DB" w:rsidRDefault="00F367DB" w:rsidP="00F367DB">
      <w:r>
        <w:t xml:space="preserve">0 0 1 0 3 3 3 2 6 4 3 5 1 </w:t>
      </w:r>
    </w:p>
    <w:p w14:paraId="7F237E6D" w14:textId="77777777" w:rsidR="00F367DB" w:rsidRDefault="00F367DB" w:rsidP="00F367DB">
      <w:r>
        <w:t xml:space="preserve">0 0 1 0 3 3 3 2 6 4 3 5 1 </w:t>
      </w:r>
    </w:p>
    <w:p w14:paraId="0FB62625" w14:textId="77777777" w:rsidR="00F367DB" w:rsidRDefault="00F367DB" w:rsidP="00F367DB">
      <w:r>
        <w:t xml:space="preserve">0 0 1 0 3 3 3 2 6 4 3 5 1 </w:t>
      </w:r>
    </w:p>
    <w:p w14:paraId="7A192AC5" w14:textId="59E2075F" w:rsidR="00F367DB" w:rsidRDefault="00F367DB" w:rsidP="00F367DB">
      <w:r>
        <w:t>0 0 1 0 3 3 3 2 6 4 3 5 1</w:t>
      </w:r>
    </w:p>
    <w:p w14:paraId="4F41AE9D" w14:textId="037CAFC5" w:rsidR="00F367DB" w:rsidRDefault="00F367DB" w:rsidP="00F367DB">
      <w:r>
        <w:t>….</w:t>
      </w:r>
    </w:p>
    <w:p w14:paraId="7AA38C62" w14:textId="77777777" w:rsidR="00F367DB" w:rsidRDefault="00F367DB" w:rsidP="00F367DB"/>
    <w:p w14:paraId="6F4D8176" w14:textId="5CAE32A6" w:rsidR="00F367DB" w:rsidRDefault="00F367DB" w:rsidP="00F367DB">
      <w:r>
        <w:t>It improves, at the last generation:</w:t>
      </w:r>
    </w:p>
    <w:p w14:paraId="14A8F29F" w14:textId="77777777" w:rsidR="00F367DB" w:rsidRDefault="00F367DB" w:rsidP="00F367DB">
      <w:r>
        <w:t xml:space="preserve">1 0 1 0 1 1 3 1 5 2 4 3 6 </w:t>
      </w:r>
    </w:p>
    <w:p w14:paraId="30706E51" w14:textId="77777777" w:rsidR="00F367DB" w:rsidRDefault="00F367DB" w:rsidP="00F367DB">
      <w:r>
        <w:t xml:space="preserve">1 0 1 0 1 1 3 1 5 3 4 2 6 </w:t>
      </w:r>
    </w:p>
    <w:p w14:paraId="6444E7E0" w14:textId="77777777" w:rsidR="00F367DB" w:rsidRDefault="00F367DB" w:rsidP="00F367DB">
      <w:r>
        <w:t xml:space="preserve">1 0 1 0 1 1 3 1 5 3 4 2 6 </w:t>
      </w:r>
    </w:p>
    <w:p w14:paraId="42805D08" w14:textId="77777777" w:rsidR="00F367DB" w:rsidRDefault="00F367DB" w:rsidP="00F367DB">
      <w:r>
        <w:t xml:space="preserve">1 0 1 0 1 1 3 1 5 2 4 3 6 </w:t>
      </w:r>
    </w:p>
    <w:p w14:paraId="517DE1E2" w14:textId="77777777" w:rsidR="00F367DB" w:rsidRDefault="00F367DB" w:rsidP="00F367DB">
      <w:r>
        <w:t xml:space="preserve">1 0 1 0 1 1 3 1 5 2 4 3 6 </w:t>
      </w:r>
    </w:p>
    <w:p w14:paraId="654F7D1B" w14:textId="77777777" w:rsidR="00F367DB" w:rsidRDefault="00F367DB" w:rsidP="00F367DB">
      <w:r>
        <w:t xml:space="preserve">1 0 1 0 1 1 3 1 5 3 4 2 6 </w:t>
      </w:r>
    </w:p>
    <w:p w14:paraId="357F6521" w14:textId="77777777" w:rsidR="00F367DB" w:rsidRDefault="00F367DB" w:rsidP="00F367DB">
      <w:r>
        <w:t xml:space="preserve">1 0 1 0 1 1 3 1 5 3 4 2 6 </w:t>
      </w:r>
    </w:p>
    <w:p w14:paraId="7357612D" w14:textId="77777777" w:rsidR="00F367DB" w:rsidRDefault="00F367DB" w:rsidP="00F367DB">
      <w:r>
        <w:t xml:space="preserve">1 0 1 0 1 1 3 1 5 2 4 3 6 </w:t>
      </w:r>
    </w:p>
    <w:p w14:paraId="7A37F268" w14:textId="77777777" w:rsidR="00F367DB" w:rsidRDefault="00F367DB" w:rsidP="00F367DB">
      <w:r>
        <w:t xml:space="preserve">1 0 1 0 1 1 3 1 5 3 4 2 6 </w:t>
      </w:r>
    </w:p>
    <w:p w14:paraId="4F5B71BF" w14:textId="77777777" w:rsidR="00F367DB" w:rsidRDefault="00F367DB" w:rsidP="00F367DB">
      <w:r>
        <w:t xml:space="preserve">1 0 1 0 1 1 3 1 5 3 4 2 6 </w:t>
      </w:r>
    </w:p>
    <w:p w14:paraId="022790DF" w14:textId="77777777" w:rsidR="00F367DB" w:rsidRDefault="00F367DB" w:rsidP="00F367DB">
      <w:r>
        <w:t xml:space="preserve">1 0 1 0 1 1 3 1 5 2 4 3 6 </w:t>
      </w:r>
    </w:p>
    <w:p w14:paraId="42ED5E61" w14:textId="2930605A" w:rsidR="00F367DB" w:rsidRDefault="00F367DB" w:rsidP="00F367DB">
      <w:r>
        <w:t xml:space="preserve">1 0 1 0 1 1 3 1 5 3 4 2 6 </w:t>
      </w:r>
      <w:r w:rsidR="005C5A51">
        <w:t xml:space="preserve">     </w:t>
      </w:r>
    </w:p>
    <w:p w14:paraId="6EEE38ED" w14:textId="30E0DD6F" w:rsidR="00EB3908" w:rsidRDefault="00EB3908" w:rsidP="00EB3908">
      <w:r>
        <w:t>The reason why I choose Java to do this simulation assignment is because it is the only language I am familiar with. I took the course COMP160 in summer school and it is the only option I have.</w:t>
      </w:r>
    </w:p>
    <w:p w14:paraId="3D84F250" w14:textId="77777777" w:rsidR="00DE08F1" w:rsidRDefault="00DE08F1" w:rsidP="00EB3908"/>
    <w:p w14:paraId="3050C972" w14:textId="77777777" w:rsidR="00DE08F1" w:rsidRDefault="00DE08F1" w:rsidP="00EB3908"/>
    <w:p w14:paraId="264CE0D9" w14:textId="28D62F3B" w:rsidR="00DE08F1" w:rsidRPr="00C314DF" w:rsidRDefault="00DE08F1" w:rsidP="00EB3908">
      <w:pPr>
        <w:rPr>
          <w:b/>
        </w:rPr>
      </w:pPr>
      <w:r>
        <w:tab/>
      </w:r>
      <w:r>
        <w:tab/>
      </w:r>
      <w:r>
        <w:tab/>
      </w:r>
      <w:r>
        <w:tab/>
      </w:r>
      <w:r>
        <w:tab/>
      </w:r>
      <w:r>
        <w:tab/>
      </w:r>
      <w:r>
        <w:tab/>
      </w:r>
      <w:r>
        <w:tab/>
      </w:r>
      <w:r w:rsidRPr="00C314DF">
        <w:rPr>
          <w:b/>
        </w:rPr>
        <w:t>Student ID: 2767591</w:t>
      </w:r>
    </w:p>
    <w:p w14:paraId="6E5AB4C7" w14:textId="3BDEA481" w:rsidR="00DE08F1" w:rsidRPr="00C314DF" w:rsidRDefault="00DE08F1" w:rsidP="00EB3908">
      <w:pPr>
        <w:rPr>
          <w:b/>
        </w:rPr>
      </w:pPr>
      <w:r w:rsidRPr="00C314DF">
        <w:rPr>
          <w:b/>
        </w:rPr>
        <w:tab/>
      </w:r>
      <w:r w:rsidRPr="00C314DF">
        <w:rPr>
          <w:b/>
        </w:rPr>
        <w:tab/>
      </w:r>
      <w:r w:rsidRPr="00C314DF">
        <w:rPr>
          <w:b/>
        </w:rPr>
        <w:tab/>
      </w:r>
      <w:r w:rsidRPr="00C314DF">
        <w:rPr>
          <w:b/>
        </w:rPr>
        <w:tab/>
      </w:r>
      <w:r w:rsidRPr="00C314DF">
        <w:rPr>
          <w:b/>
        </w:rPr>
        <w:tab/>
      </w:r>
      <w:r w:rsidRPr="00C314DF">
        <w:rPr>
          <w:b/>
        </w:rPr>
        <w:tab/>
      </w:r>
      <w:r w:rsidRPr="00C314DF">
        <w:rPr>
          <w:b/>
        </w:rPr>
        <w:tab/>
      </w:r>
      <w:r w:rsidRPr="00C314DF">
        <w:rPr>
          <w:b/>
        </w:rPr>
        <w:tab/>
        <w:t>Name: Frank Zhao</w:t>
      </w:r>
    </w:p>
    <w:sectPr w:rsidR="00DE08F1" w:rsidRPr="00C314DF" w:rsidSect="002A7E3A">
      <w:headerReference w:type="default"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7890F" w14:textId="77777777" w:rsidR="005223C7" w:rsidRDefault="005223C7" w:rsidP="00977CBF">
      <w:r>
        <w:separator/>
      </w:r>
    </w:p>
  </w:endnote>
  <w:endnote w:type="continuationSeparator" w:id="0">
    <w:p w14:paraId="689274A1" w14:textId="77777777" w:rsidR="005223C7" w:rsidRDefault="005223C7" w:rsidP="0097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367A29" w14:textId="77777777" w:rsidR="00977CBF" w:rsidRDefault="00977CBF">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223C7">
      <w:rPr>
        <w:noProof/>
        <w:color w:val="5B9BD5" w:themeColor="accent1"/>
      </w:rPr>
      <w:t>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223C7">
      <w:rPr>
        <w:noProof/>
        <w:color w:val="5B9BD5" w:themeColor="accent1"/>
      </w:rPr>
      <w:t>1</w:t>
    </w:r>
    <w:r>
      <w:rPr>
        <w:color w:val="5B9BD5" w:themeColor="accent1"/>
      </w:rPr>
      <w:fldChar w:fldCharType="end"/>
    </w:r>
  </w:p>
  <w:p w14:paraId="0BDC382A" w14:textId="77777777" w:rsidR="00977CBF" w:rsidRDefault="00977C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F2C7E" w14:textId="77777777" w:rsidR="005223C7" w:rsidRDefault="005223C7" w:rsidP="00977CBF">
      <w:r>
        <w:separator/>
      </w:r>
    </w:p>
  </w:footnote>
  <w:footnote w:type="continuationSeparator" w:id="0">
    <w:p w14:paraId="551A3418" w14:textId="77777777" w:rsidR="005223C7" w:rsidRDefault="005223C7" w:rsidP="00977C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405D7" w14:textId="46BDECFA" w:rsidR="00977CBF" w:rsidRDefault="00977CBF">
    <w:pPr>
      <w:pStyle w:val="Header"/>
    </w:pPr>
  </w:p>
  <w:p w14:paraId="1BDAEBC4" w14:textId="18399E21" w:rsidR="00977CBF" w:rsidRDefault="00977C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2B245E2"/>
    <w:multiLevelType w:val="hybridMultilevel"/>
    <w:tmpl w:val="725463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AE"/>
    <w:rsid w:val="00025C5A"/>
    <w:rsid w:val="0002631C"/>
    <w:rsid w:val="00031B29"/>
    <w:rsid w:val="00037533"/>
    <w:rsid w:val="0004042F"/>
    <w:rsid w:val="000B64F3"/>
    <w:rsid w:val="000D79C0"/>
    <w:rsid w:val="00104C39"/>
    <w:rsid w:val="001A54BE"/>
    <w:rsid w:val="002679AA"/>
    <w:rsid w:val="00286C1B"/>
    <w:rsid w:val="002A563E"/>
    <w:rsid w:val="002B21AE"/>
    <w:rsid w:val="002D482C"/>
    <w:rsid w:val="002F0674"/>
    <w:rsid w:val="002F49D7"/>
    <w:rsid w:val="003256A5"/>
    <w:rsid w:val="003522C5"/>
    <w:rsid w:val="00397571"/>
    <w:rsid w:val="003B611D"/>
    <w:rsid w:val="00442365"/>
    <w:rsid w:val="00443EB5"/>
    <w:rsid w:val="004823BA"/>
    <w:rsid w:val="00486816"/>
    <w:rsid w:val="004D6885"/>
    <w:rsid w:val="004F7A3C"/>
    <w:rsid w:val="00520B5D"/>
    <w:rsid w:val="005223C7"/>
    <w:rsid w:val="005501EC"/>
    <w:rsid w:val="00583007"/>
    <w:rsid w:val="005C5A51"/>
    <w:rsid w:val="00613D1E"/>
    <w:rsid w:val="00614301"/>
    <w:rsid w:val="006348FB"/>
    <w:rsid w:val="006E3879"/>
    <w:rsid w:val="00762C1B"/>
    <w:rsid w:val="00777C87"/>
    <w:rsid w:val="007858CE"/>
    <w:rsid w:val="007F05C3"/>
    <w:rsid w:val="007F2628"/>
    <w:rsid w:val="00800F73"/>
    <w:rsid w:val="0081295F"/>
    <w:rsid w:val="00847E26"/>
    <w:rsid w:val="00871BA9"/>
    <w:rsid w:val="008B1243"/>
    <w:rsid w:val="008C4D98"/>
    <w:rsid w:val="008D2E73"/>
    <w:rsid w:val="008E39E3"/>
    <w:rsid w:val="008F5FC4"/>
    <w:rsid w:val="009018B6"/>
    <w:rsid w:val="009123D2"/>
    <w:rsid w:val="0096508D"/>
    <w:rsid w:val="009742FE"/>
    <w:rsid w:val="00977CBF"/>
    <w:rsid w:val="00A45A91"/>
    <w:rsid w:val="00A61FEF"/>
    <w:rsid w:val="00A800D8"/>
    <w:rsid w:val="00A82A4F"/>
    <w:rsid w:val="00AC1646"/>
    <w:rsid w:val="00AE2308"/>
    <w:rsid w:val="00B02304"/>
    <w:rsid w:val="00B6022C"/>
    <w:rsid w:val="00BB00E9"/>
    <w:rsid w:val="00BC6A49"/>
    <w:rsid w:val="00BF758F"/>
    <w:rsid w:val="00C155FA"/>
    <w:rsid w:val="00C157AE"/>
    <w:rsid w:val="00C177A4"/>
    <w:rsid w:val="00C225AF"/>
    <w:rsid w:val="00C314DF"/>
    <w:rsid w:val="00CA4BCF"/>
    <w:rsid w:val="00CE206D"/>
    <w:rsid w:val="00D246A7"/>
    <w:rsid w:val="00D838EA"/>
    <w:rsid w:val="00DE08F1"/>
    <w:rsid w:val="00E15BAB"/>
    <w:rsid w:val="00E3798E"/>
    <w:rsid w:val="00E421E3"/>
    <w:rsid w:val="00E6528F"/>
    <w:rsid w:val="00EB3908"/>
    <w:rsid w:val="00F0738B"/>
    <w:rsid w:val="00F17B63"/>
    <w:rsid w:val="00F367DB"/>
    <w:rsid w:val="00FA0E67"/>
    <w:rsid w:val="00FA77B9"/>
    <w:rsid w:val="00FB50BA"/>
    <w:rsid w:val="00FC358D"/>
    <w:rsid w:val="00FD4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114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7E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11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E2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7C87"/>
    <w:pPr>
      <w:ind w:left="720"/>
      <w:contextualSpacing/>
    </w:pPr>
  </w:style>
  <w:style w:type="character" w:customStyle="1" w:styleId="Heading2Char">
    <w:name w:val="Heading 2 Char"/>
    <w:basedOn w:val="DefaultParagraphFont"/>
    <w:link w:val="Heading2"/>
    <w:uiPriority w:val="9"/>
    <w:rsid w:val="003B611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77CBF"/>
    <w:pPr>
      <w:tabs>
        <w:tab w:val="center" w:pos="4680"/>
        <w:tab w:val="right" w:pos="9360"/>
      </w:tabs>
    </w:pPr>
  </w:style>
  <w:style w:type="character" w:customStyle="1" w:styleId="HeaderChar">
    <w:name w:val="Header Char"/>
    <w:basedOn w:val="DefaultParagraphFont"/>
    <w:link w:val="Header"/>
    <w:uiPriority w:val="99"/>
    <w:rsid w:val="00977CBF"/>
  </w:style>
  <w:style w:type="paragraph" w:styleId="Footer">
    <w:name w:val="footer"/>
    <w:basedOn w:val="Normal"/>
    <w:link w:val="FooterChar"/>
    <w:uiPriority w:val="99"/>
    <w:unhideWhenUsed/>
    <w:rsid w:val="00977CBF"/>
    <w:pPr>
      <w:tabs>
        <w:tab w:val="center" w:pos="4680"/>
        <w:tab w:val="right" w:pos="9360"/>
      </w:tabs>
    </w:pPr>
  </w:style>
  <w:style w:type="character" w:customStyle="1" w:styleId="FooterChar">
    <w:name w:val="Footer Char"/>
    <w:basedOn w:val="DefaultParagraphFont"/>
    <w:link w:val="Footer"/>
    <w:uiPriority w:val="99"/>
    <w:rsid w:val="00977CBF"/>
  </w:style>
  <w:style w:type="paragraph" w:styleId="PlainText">
    <w:name w:val="Plain Text"/>
    <w:basedOn w:val="Normal"/>
    <w:link w:val="PlainTextChar"/>
    <w:uiPriority w:val="99"/>
    <w:unhideWhenUsed/>
    <w:rsid w:val="005C5A51"/>
    <w:rPr>
      <w:rFonts w:ascii="Courier" w:hAnsi="Courier"/>
      <w:sz w:val="21"/>
      <w:szCs w:val="21"/>
    </w:rPr>
  </w:style>
  <w:style w:type="character" w:customStyle="1" w:styleId="PlainTextChar">
    <w:name w:val="Plain Text Char"/>
    <w:basedOn w:val="DefaultParagraphFont"/>
    <w:link w:val="PlainText"/>
    <w:uiPriority w:val="99"/>
    <w:rsid w:val="005C5A51"/>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zw/Documents/Otago/COSC343_Artificial%20Intielligence/assignment_2/report_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Evolution</a:t>
            </a:r>
            <a:r>
              <a:rPr lang="en-US" baseline="0"/>
              <a:t> Over 200 Generations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Sheet9!$A$1</c:f>
              <c:strCache>
                <c:ptCount val="1"/>
                <c:pt idx="0">
                  <c:v>Totoal Fitness</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Sheet9!$A$2:$A$201</c:f>
              <c:numCache>
                <c:formatCode>General</c:formatCode>
                <c:ptCount val="200"/>
                <c:pt idx="0">
                  <c:v>109.0</c:v>
                </c:pt>
                <c:pt idx="1">
                  <c:v>326.0</c:v>
                </c:pt>
                <c:pt idx="2">
                  <c:v>107.0</c:v>
                </c:pt>
                <c:pt idx="3">
                  <c:v>180.0</c:v>
                </c:pt>
                <c:pt idx="4">
                  <c:v>677.0</c:v>
                </c:pt>
                <c:pt idx="5">
                  <c:v>205.0</c:v>
                </c:pt>
                <c:pt idx="6">
                  <c:v>314.0</c:v>
                </c:pt>
                <c:pt idx="7">
                  <c:v>124.0</c:v>
                </c:pt>
                <c:pt idx="8">
                  <c:v>266.0</c:v>
                </c:pt>
                <c:pt idx="9">
                  <c:v>269.0</c:v>
                </c:pt>
                <c:pt idx="10">
                  <c:v>305.0</c:v>
                </c:pt>
                <c:pt idx="11">
                  <c:v>305.0</c:v>
                </c:pt>
                <c:pt idx="12">
                  <c:v>458.0</c:v>
                </c:pt>
                <c:pt idx="13">
                  <c:v>419.0</c:v>
                </c:pt>
                <c:pt idx="14">
                  <c:v>418.0</c:v>
                </c:pt>
                <c:pt idx="15">
                  <c:v>441.0</c:v>
                </c:pt>
                <c:pt idx="16">
                  <c:v>500.0</c:v>
                </c:pt>
                <c:pt idx="17">
                  <c:v>306.0</c:v>
                </c:pt>
                <c:pt idx="18">
                  <c:v>444.0</c:v>
                </c:pt>
                <c:pt idx="19">
                  <c:v>487.0</c:v>
                </c:pt>
                <c:pt idx="20">
                  <c:v>207.0</c:v>
                </c:pt>
                <c:pt idx="21">
                  <c:v>402.0</c:v>
                </c:pt>
                <c:pt idx="22">
                  <c:v>500.0</c:v>
                </c:pt>
                <c:pt idx="23">
                  <c:v>571.0</c:v>
                </c:pt>
                <c:pt idx="24">
                  <c:v>207.0</c:v>
                </c:pt>
                <c:pt idx="25">
                  <c:v>885.0</c:v>
                </c:pt>
                <c:pt idx="26">
                  <c:v>459.0</c:v>
                </c:pt>
                <c:pt idx="27">
                  <c:v>425.0</c:v>
                </c:pt>
                <c:pt idx="28">
                  <c:v>403.0</c:v>
                </c:pt>
                <c:pt idx="29">
                  <c:v>347.0</c:v>
                </c:pt>
                <c:pt idx="30">
                  <c:v>236.0</c:v>
                </c:pt>
                <c:pt idx="31">
                  <c:v>193.0</c:v>
                </c:pt>
                <c:pt idx="32">
                  <c:v>434.0</c:v>
                </c:pt>
                <c:pt idx="33">
                  <c:v>211.0</c:v>
                </c:pt>
                <c:pt idx="34">
                  <c:v>232.0</c:v>
                </c:pt>
                <c:pt idx="35">
                  <c:v>303.0</c:v>
                </c:pt>
                <c:pt idx="36">
                  <c:v>260.0</c:v>
                </c:pt>
                <c:pt idx="37">
                  <c:v>207.0</c:v>
                </c:pt>
                <c:pt idx="38">
                  <c:v>309.0</c:v>
                </c:pt>
                <c:pt idx="39">
                  <c:v>212.0</c:v>
                </c:pt>
                <c:pt idx="40">
                  <c:v>404.0</c:v>
                </c:pt>
                <c:pt idx="41">
                  <c:v>605.0</c:v>
                </c:pt>
                <c:pt idx="42">
                  <c:v>333.0</c:v>
                </c:pt>
                <c:pt idx="43">
                  <c:v>402.0</c:v>
                </c:pt>
                <c:pt idx="44">
                  <c:v>251.0</c:v>
                </c:pt>
                <c:pt idx="45">
                  <c:v>466.0</c:v>
                </c:pt>
                <c:pt idx="46">
                  <c:v>522.0</c:v>
                </c:pt>
                <c:pt idx="47">
                  <c:v>394.0</c:v>
                </c:pt>
                <c:pt idx="48">
                  <c:v>346.0</c:v>
                </c:pt>
                <c:pt idx="49">
                  <c:v>235.0</c:v>
                </c:pt>
                <c:pt idx="50">
                  <c:v>408.0</c:v>
                </c:pt>
                <c:pt idx="51">
                  <c:v>428.0</c:v>
                </c:pt>
                <c:pt idx="52">
                  <c:v>358.0</c:v>
                </c:pt>
                <c:pt idx="53">
                  <c:v>112.0</c:v>
                </c:pt>
                <c:pt idx="54">
                  <c:v>405.0</c:v>
                </c:pt>
                <c:pt idx="55">
                  <c:v>311.0</c:v>
                </c:pt>
                <c:pt idx="56">
                  <c:v>336.0</c:v>
                </c:pt>
                <c:pt idx="57">
                  <c:v>213.0</c:v>
                </c:pt>
                <c:pt idx="58">
                  <c:v>500.0</c:v>
                </c:pt>
                <c:pt idx="59">
                  <c:v>229.0</c:v>
                </c:pt>
                <c:pt idx="60">
                  <c:v>601.0</c:v>
                </c:pt>
                <c:pt idx="61">
                  <c:v>303.0</c:v>
                </c:pt>
                <c:pt idx="62">
                  <c:v>304.0</c:v>
                </c:pt>
                <c:pt idx="63">
                  <c:v>118.0</c:v>
                </c:pt>
                <c:pt idx="64">
                  <c:v>570.0</c:v>
                </c:pt>
                <c:pt idx="65">
                  <c:v>354.0</c:v>
                </c:pt>
                <c:pt idx="66">
                  <c:v>116.0</c:v>
                </c:pt>
                <c:pt idx="67">
                  <c:v>284.0</c:v>
                </c:pt>
                <c:pt idx="68">
                  <c:v>446.0</c:v>
                </c:pt>
                <c:pt idx="69">
                  <c:v>461.0</c:v>
                </c:pt>
                <c:pt idx="70">
                  <c:v>402.0</c:v>
                </c:pt>
                <c:pt idx="71">
                  <c:v>362.0</c:v>
                </c:pt>
                <c:pt idx="72">
                  <c:v>414.0</c:v>
                </c:pt>
                <c:pt idx="73">
                  <c:v>248.0</c:v>
                </c:pt>
                <c:pt idx="74">
                  <c:v>432.0</c:v>
                </c:pt>
                <c:pt idx="75">
                  <c:v>668.0</c:v>
                </c:pt>
                <c:pt idx="76">
                  <c:v>347.0</c:v>
                </c:pt>
                <c:pt idx="77">
                  <c:v>735.0</c:v>
                </c:pt>
                <c:pt idx="78">
                  <c:v>243.0</c:v>
                </c:pt>
                <c:pt idx="79">
                  <c:v>762.0</c:v>
                </c:pt>
                <c:pt idx="80">
                  <c:v>304.0</c:v>
                </c:pt>
                <c:pt idx="81">
                  <c:v>80.0</c:v>
                </c:pt>
                <c:pt idx="82">
                  <c:v>377.0</c:v>
                </c:pt>
                <c:pt idx="83">
                  <c:v>737.0</c:v>
                </c:pt>
                <c:pt idx="84">
                  <c:v>488.0</c:v>
                </c:pt>
                <c:pt idx="85">
                  <c:v>844.0</c:v>
                </c:pt>
                <c:pt idx="86">
                  <c:v>787.0</c:v>
                </c:pt>
                <c:pt idx="87">
                  <c:v>1319.0</c:v>
                </c:pt>
                <c:pt idx="88">
                  <c:v>397.0</c:v>
                </c:pt>
                <c:pt idx="89">
                  <c:v>577.0</c:v>
                </c:pt>
                <c:pt idx="90">
                  <c:v>568.0</c:v>
                </c:pt>
                <c:pt idx="91">
                  <c:v>969.0</c:v>
                </c:pt>
                <c:pt idx="92">
                  <c:v>1234.0</c:v>
                </c:pt>
                <c:pt idx="93">
                  <c:v>766.0</c:v>
                </c:pt>
                <c:pt idx="94">
                  <c:v>1294.0</c:v>
                </c:pt>
                <c:pt idx="95">
                  <c:v>1103.0</c:v>
                </c:pt>
                <c:pt idx="96">
                  <c:v>1451.0</c:v>
                </c:pt>
                <c:pt idx="97">
                  <c:v>1404.0</c:v>
                </c:pt>
                <c:pt idx="98">
                  <c:v>717.0</c:v>
                </c:pt>
                <c:pt idx="99">
                  <c:v>1175.0</c:v>
                </c:pt>
                <c:pt idx="100">
                  <c:v>1186.0</c:v>
                </c:pt>
                <c:pt idx="101">
                  <c:v>1089.0</c:v>
                </c:pt>
                <c:pt idx="102">
                  <c:v>884.0</c:v>
                </c:pt>
                <c:pt idx="103">
                  <c:v>762.0</c:v>
                </c:pt>
                <c:pt idx="104">
                  <c:v>1136.0</c:v>
                </c:pt>
                <c:pt idx="105">
                  <c:v>538.0</c:v>
                </c:pt>
                <c:pt idx="106">
                  <c:v>1123.0</c:v>
                </c:pt>
                <c:pt idx="107">
                  <c:v>1303.0</c:v>
                </c:pt>
                <c:pt idx="108">
                  <c:v>892.0</c:v>
                </c:pt>
                <c:pt idx="109">
                  <c:v>1043.0</c:v>
                </c:pt>
                <c:pt idx="110">
                  <c:v>1109.0</c:v>
                </c:pt>
                <c:pt idx="111">
                  <c:v>1139.0</c:v>
                </c:pt>
                <c:pt idx="112">
                  <c:v>725.0</c:v>
                </c:pt>
                <c:pt idx="113">
                  <c:v>1008.0</c:v>
                </c:pt>
                <c:pt idx="114">
                  <c:v>860.0</c:v>
                </c:pt>
                <c:pt idx="115">
                  <c:v>1796.0</c:v>
                </c:pt>
                <c:pt idx="116">
                  <c:v>805.0</c:v>
                </c:pt>
                <c:pt idx="117">
                  <c:v>1101.0</c:v>
                </c:pt>
                <c:pt idx="118">
                  <c:v>1220.0</c:v>
                </c:pt>
                <c:pt idx="119">
                  <c:v>690.0</c:v>
                </c:pt>
                <c:pt idx="120">
                  <c:v>1005.0</c:v>
                </c:pt>
                <c:pt idx="121">
                  <c:v>757.0</c:v>
                </c:pt>
                <c:pt idx="122">
                  <c:v>601.0</c:v>
                </c:pt>
                <c:pt idx="123">
                  <c:v>1115.0</c:v>
                </c:pt>
                <c:pt idx="124">
                  <c:v>1784.0</c:v>
                </c:pt>
                <c:pt idx="125">
                  <c:v>499.0</c:v>
                </c:pt>
                <c:pt idx="126">
                  <c:v>1601.0</c:v>
                </c:pt>
                <c:pt idx="127">
                  <c:v>1122.0</c:v>
                </c:pt>
                <c:pt idx="128">
                  <c:v>981.0</c:v>
                </c:pt>
                <c:pt idx="129">
                  <c:v>1093.0</c:v>
                </c:pt>
                <c:pt idx="130">
                  <c:v>1598.0</c:v>
                </c:pt>
                <c:pt idx="131">
                  <c:v>680.0</c:v>
                </c:pt>
                <c:pt idx="132">
                  <c:v>852.0</c:v>
                </c:pt>
                <c:pt idx="133">
                  <c:v>600.0</c:v>
                </c:pt>
                <c:pt idx="134">
                  <c:v>675.0</c:v>
                </c:pt>
                <c:pt idx="135">
                  <c:v>2143.0</c:v>
                </c:pt>
                <c:pt idx="136">
                  <c:v>881.0</c:v>
                </c:pt>
                <c:pt idx="137">
                  <c:v>669.0</c:v>
                </c:pt>
                <c:pt idx="138">
                  <c:v>1215.0</c:v>
                </c:pt>
                <c:pt idx="139">
                  <c:v>1434.0</c:v>
                </c:pt>
                <c:pt idx="140">
                  <c:v>885.0</c:v>
                </c:pt>
                <c:pt idx="141">
                  <c:v>1132.0</c:v>
                </c:pt>
                <c:pt idx="142">
                  <c:v>1957.0</c:v>
                </c:pt>
                <c:pt idx="143">
                  <c:v>1019.0</c:v>
                </c:pt>
                <c:pt idx="144">
                  <c:v>1011.0</c:v>
                </c:pt>
                <c:pt idx="145">
                  <c:v>1083.0</c:v>
                </c:pt>
                <c:pt idx="146">
                  <c:v>1277.0</c:v>
                </c:pt>
                <c:pt idx="147">
                  <c:v>1515.0</c:v>
                </c:pt>
                <c:pt idx="148">
                  <c:v>522.0</c:v>
                </c:pt>
                <c:pt idx="149">
                  <c:v>954.0</c:v>
                </c:pt>
                <c:pt idx="150">
                  <c:v>769.0</c:v>
                </c:pt>
                <c:pt idx="151">
                  <c:v>979.0</c:v>
                </c:pt>
                <c:pt idx="152">
                  <c:v>1271.0</c:v>
                </c:pt>
                <c:pt idx="153">
                  <c:v>1522.0</c:v>
                </c:pt>
                <c:pt idx="154">
                  <c:v>985.0</c:v>
                </c:pt>
                <c:pt idx="155">
                  <c:v>988.0</c:v>
                </c:pt>
                <c:pt idx="156">
                  <c:v>1042.0</c:v>
                </c:pt>
                <c:pt idx="157">
                  <c:v>1594.0</c:v>
                </c:pt>
                <c:pt idx="158">
                  <c:v>1352.0</c:v>
                </c:pt>
                <c:pt idx="159">
                  <c:v>1301.0</c:v>
                </c:pt>
                <c:pt idx="160">
                  <c:v>1076.0</c:v>
                </c:pt>
                <c:pt idx="161">
                  <c:v>1078.0</c:v>
                </c:pt>
                <c:pt idx="162">
                  <c:v>852.0</c:v>
                </c:pt>
                <c:pt idx="163">
                  <c:v>1371.0</c:v>
                </c:pt>
                <c:pt idx="164">
                  <c:v>784.0</c:v>
                </c:pt>
                <c:pt idx="165">
                  <c:v>1054.0</c:v>
                </c:pt>
                <c:pt idx="166">
                  <c:v>1352.0</c:v>
                </c:pt>
                <c:pt idx="167">
                  <c:v>817.0</c:v>
                </c:pt>
                <c:pt idx="168">
                  <c:v>1158.0</c:v>
                </c:pt>
                <c:pt idx="169">
                  <c:v>1185.0</c:v>
                </c:pt>
                <c:pt idx="170">
                  <c:v>441.0</c:v>
                </c:pt>
                <c:pt idx="171">
                  <c:v>1249.0</c:v>
                </c:pt>
                <c:pt idx="172">
                  <c:v>1197.0</c:v>
                </c:pt>
                <c:pt idx="173">
                  <c:v>779.0</c:v>
                </c:pt>
                <c:pt idx="174">
                  <c:v>819.0</c:v>
                </c:pt>
                <c:pt idx="175">
                  <c:v>967.0</c:v>
                </c:pt>
                <c:pt idx="176">
                  <c:v>1192.0</c:v>
                </c:pt>
                <c:pt idx="177">
                  <c:v>632.0</c:v>
                </c:pt>
                <c:pt idx="178">
                  <c:v>833.0</c:v>
                </c:pt>
                <c:pt idx="179">
                  <c:v>1439.0</c:v>
                </c:pt>
                <c:pt idx="180">
                  <c:v>734.0</c:v>
                </c:pt>
                <c:pt idx="181">
                  <c:v>1314.0</c:v>
                </c:pt>
                <c:pt idx="182">
                  <c:v>1086.0</c:v>
                </c:pt>
                <c:pt idx="183">
                  <c:v>1328.0</c:v>
                </c:pt>
                <c:pt idx="184">
                  <c:v>462.0</c:v>
                </c:pt>
                <c:pt idx="185">
                  <c:v>847.0</c:v>
                </c:pt>
                <c:pt idx="186">
                  <c:v>635.0</c:v>
                </c:pt>
                <c:pt idx="187">
                  <c:v>1437.0</c:v>
                </c:pt>
                <c:pt idx="188">
                  <c:v>1434.0</c:v>
                </c:pt>
                <c:pt idx="189">
                  <c:v>1000.0</c:v>
                </c:pt>
                <c:pt idx="190">
                  <c:v>810.0</c:v>
                </c:pt>
                <c:pt idx="191">
                  <c:v>620.0</c:v>
                </c:pt>
                <c:pt idx="192">
                  <c:v>1241.0</c:v>
                </c:pt>
                <c:pt idx="193">
                  <c:v>947.0</c:v>
                </c:pt>
                <c:pt idx="194">
                  <c:v>878.0</c:v>
                </c:pt>
                <c:pt idx="195">
                  <c:v>1278.0</c:v>
                </c:pt>
                <c:pt idx="196">
                  <c:v>646.0</c:v>
                </c:pt>
                <c:pt idx="197">
                  <c:v>1573.0</c:v>
                </c:pt>
                <c:pt idx="198">
                  <c:v>1180.0</c:v>
                </c:pt>
                <c:pt idx="199">
                  <c:v>1553.0</c:v>
                </c:pt>
              </c:numCache>
            </c:numRef>
          </c:val>
          <c:smooth val="0"/>
        </c:ser>
        <c:dLbls>
          <c:showLegendKey val="0"/>
          <c:showVal val="0"/>
          <c:showCatName val="0"/>
          <c:showSerName val="0"/>
          <c:showPercent val="0"/>
          <c:showBubbleSize val="0"/>
        </c:dLbls>
        <c:marker val="1"/>
        <c:smooth val="0"/>
        <c:axId val="-2027481488"/>
        <c:axId val="-2064238768"/>
      </c:lineChart>
      <c:lineChart>
        <c:grouping val="standard"/>
        <c:varyColors val="0"/>
        <c:ser>
          <c:idx val="1"/>
          <c:order val="1"/>
          <c:tx>
            <c:strRef>
              <c:f>Sheet9!$B$1</c:f>
              <c:strCache>
                <c:ptCount val="1"/>
                <c:pt idx="0">
                  <c:v>Average Fitness</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val>
            <c:numRef>
              <c:f>Sheet9!$B$2:$B$201</c:f>
              <c:numCache>
                <c:formatCode>General</c:formatCode>
                <c:ptCount val="200"/>
                <c:pt idx="0">
                  <c:v>10.9</c:v>
                </c:pt>
                <c:pt idx="1">
                  <c:v>65.2</c:v>
                </c:pt>
                <c:pt idx="2">
                  <c:v>13.38</c:v>
                </c:pt>
                <c:pt idx="3">
                  <c:v>36.0</c:v>
                </c:pt>
                <c:pt idx="4">
                  <c:v>61.55</c:v>
                </c:pt>
                <c:pt idx="5">
                  <c:v>29.29</c:v>
                </c:pt>
                <c:pt idx="6">
                  <c:v>52.33</c:v>
                </c:pt>
                <c:pt idx="7">
                  <c:v>31.0</c:v>
                </c:pt>
                <c:pt idx="8">
                  <c:v>66.5</c:v>
                </c:pt>
                <c:pt idx="9">
                  <c:v>53.8</c:v>
                </c:pt>
                <c:pt idx="10">
                  <c:v>38.13</c:v>
                </c:pt>
                <c:pt idx="11">
                  <c:v>38.13</c:v>
                </c:pt>
                <c:pt idx="12">
                  <c:v>91.6</c:v>
                </c:pt>
                <c:pt idx="13">
                  <c:v>83.8</c:v>
                </c:pt>
                <c:pt idx="14">
                  <c:v>83.6</c:v>
                </c:pt>
                <c:pt idx="15">
                  <c:v>88.2</c:v>
                </c:pt>
                <c:pt idx="16">
                  <c:v>100.0</c:v>
                </c:pt>
                <c:pt idx="17">
                  <c:v>61.2</c:v>
                </c:pt>
                <c:pt idx="18">
                  <c:v>88.8</c:v>
                </c:pt>
                <c:pt idx="19">
                  <c:v>97.4</c:v>
                </c:pt>
                <c:pt idx="20">
                  <c:v>23.0</c:v>
                </c:pt>
                <c:pt idx="21">
                  <c:v>67.0</c:v>
                </c:pt>
                <c:pt idx="22">
                  <c:v>100.0</c:v>
                </c:pt>
                <c:pt idx="23">
                  <c:v>95.16999999999998</c:v>
                </c:pt>
                <c:pt idx="24">
                  <c:v>23.0</c:v>
                </c:pt>
                <c:pt idx="25">
                  <c:v>68.08</c:v>
                </c:pt>
                <c:pt idx="26">
                  <c:v>57.38</c:v>
                </c:pt>
                <c:pt idx="27">
                  <c:v>85.0</c:v>
                </c:pt>
                <c:pt idx="28">
                  <c:v>57.57</c:v>
                </c:pt>
                <c:pt idx="29">
                  <c:v>69.4</c:v>
                </c:pt>
                <c:pt idx="30">
                  <c:v>47.2</c:v>
                </c:pt>
                <c:pt idx="31">
                  <c:v>38.6</c:v>
                </c:pt>
                <c:pt idx="32">
                  <c:v>86.8</c:v>
                </c:pt>
                <c:pt idx="33">
                  <c:v>42.2</c:v>
                </c:pt>
                <c:pt idx="34">
                  <c:v>46.4</c:v>
                </c:pt>
                <c:pt idx="35">
                  <c:v>50.5</c:v>
                </c:pt>
                <c:pt idx="36">
                  <c:v>65.0</c:v>
                </c:pt>
                <c:pt idx="37">
                  <c:v>41.4</c:v>
                </c:pt>
                <c:pt idx="38">
                  <c:v>51.5</c:v>
                </c:pt>
                <c:pt idx="39">
                  <c:v>42.4</c:v>
                </c:pt>
                <c:pt idx="40">
                  <c:v>50.5</c:v>
                </c:pt>
                <c:pt idx="41">
                  <c:v>55.0</c:v>
                </c:pt>
                <c:pt idx="42">
                  <c:v>27.75</c:v>
                </c:pt>
                <c:pt idx="43">
                  <c:v>67.0</c:v>
                </c:pt>
                <c:pt idx="44">
                  <c:v>50.2</c:v>
                </c:pt>
                <c:pt idx="45">
                  <c:v>93.2</c:v>
                </c:pt>
                <c:pt idx="46">
                  <c:v>74.57</c:v>
                </c:pt>
                <c:pt idx="47">
                  <c:v>78.8</c:v>
                </c:pt>
                <c:pt idx="48">
                  <c:v>43.25</c:v>
                </c:pt>
                <c:pt idx="49">
                  <c:v>39.17</c:v>
                </c:pt>
                <c:pt idx="50">
                  <c:v>81.6</c:v>
                </c:pt>
                <c:pt idx="51">
                  <c:v>85.6</c:v>
                </c:pt>
                <c:pt idx="52">
                  <c:v>71.6</c:v>
                </c:pt>
                <c:pt idx="53">
                  <c:v>28.0</c:v>
                </c:pt>
                <c:pt idx="54">
                  <c:v>81.0</c:v>
                </c:pt>
                <c:pt idx="55">
                  <c:v>62.2</c:v>
                </c:pt>
                <c:pt idx="56">
                  <c:v>67.2</c:v>
                </c:pt>
                <c:pt idx="57">
                  <c:v>30.43</c:v>
                </c:pt>
                <c:pt idx="58">
                  <c:v>100.0</c:v>
                </c:pt>
                <c:pt idx="59">
                  <c:v>45.8</c:v>
                </c:pt>
                <c:pt idx="60">
                  <c:v>85.86</c:v>
                </c:pt>
                <c:pt idx="61">
                  <c:v>50.5</c:v>
                </c:pt>
                <c:pt idx="62">
                  <c:v>43.43</c:v>
                </c:pt>
                <c:pt idx="63">
                  <c:v>29.5</c:v>
                </c:pt>
                <c:pt idx="64">
                  <c:v>40.71</c:v>
                </c:pt>
                <c:pt idx="65">
                  <c:v>70.8</c:v>
                </c:pt>
                <c:pt idx="66">
                  <c:v>16.57</c:v>
                </c:pt>
                <c:pt idx="67">
                  <c:v>56.8</c:v>
                </c:pt>
                <c:pt idx="68">
                  <c:v>89.2</c:v>
                </c:pt>
                <c:pt idx="69">
                  <c:v>65.86</c:v>
                </c:pt>
                <c:pt idx="70">
                  <c:v>67.0</c:v>
                </c:pt>
                <c:pt idx="71">
                  <c:v>72.4</c:v>
                </c:pt>
                <c:pt idx="72">
                  <c:v>46.0</c:v>
                </c:pt>
                <c:pt idx="73">
                  <c:v>49.6</c:v>
                </c:pt>
                <c:pt idx="74">
                  <c:v>86.4</c:v>
                </c:pt>
                <c:pt idx="75">
                  <c:v>60.73</c:v>
                </c:pt>
                <c:pt idx="76">
                  <c:v>69.4</c:v>
                </c:pt>
                <c:pt idx="77">
                  <c:v>49.0</c:v>
                </c:pt>
                <c:pt idx="78">
                  <c:v>27.0</c:v>
                </c:pt>
                <c:pt idx="79">
                  <c:v>63.5</c:v>
                </c:pt>
                <c:pt idx="80">
                  <c:v>43.43</c:v>
                </c:pt>
                <c:pt idx="81">
                  <c:v>16.0</c:v>
                </c:pt>
                <c:pt idx="82">
                  <c:v>75.4</c:v>
                </c:pt>
                <c:pt idx="83">
                  <c:v>67.0</c:v>
                </c:pt>
                <c:pt idx="84">
                  <c:v>61.0</c:v>
                </c:pt>
                <c:pt idx="85">
                  <c:v>38.36</c:v>
                </c:pt>
                <c:pt idx="86">
                  <c:v>43.72</c:v>
                </c:pt>
                <c:pt idx="87">
                  <c:v>94.21</c:v>
                </c:pt>
                <c:pt idx="88">
                  <c:v>79.4</c:v>
                </c:pt>
                <c:pt idx="89">
                  <c:v>57.7</c:v>
                </c:pt>
                <c:pt idx="90">
                  <c:v>37.87</c:v>
                </c:pt>
                <c:pt idx="91">
                  <c:v>80.75</c:v>
                </c:pt>
                <c:pt idx="92">
                  <c:v>77.13</c:v>
                </c:pt>
                <c:pt idx="93">
                  <c:v>47.88</c:v>
                </c:pt>
                <c:pt idx="94">
                  <c:v>56.26</c:v>
                </c:pt>
                <c:pt idx="95">
                  <c:v>55.15</c:v>
                </c:pt>
                <c:pt idx="96">
                  <c:v>63.09</c:v>
                </c:pt>
                <c:pt idx="97">
                  <c:v>78.0</c:v>
                </c:pt>
                <c:pt idx="98">
                  <c:v>65.18000000000001</c:v>
                </c:pt>
                <c:pt idx="99">
                  <c:v>83.93</c:v>
                </c:pt>
                <c:pt idx="100">
                  <c:v>51.57</c:v>
                </c:pt>
                <c:pt idx="101">
                  <c:v>57.32</c:v>
                </c:pt>
                <c:pt idx="102">
                  <c:v>46.53</c:v>
                </c:pt>
                <c:pt idx="103">
                  <c:v>69.27</c:v>
                </c:pt>
                <c:pt idx="104">
                  <c:v>75.73</c:v>
                </c:pt>
                <c:pt idx="105">
                  <c:v>38.43</c:v>
                </c:pt>
                <c:pt idx="106">
                  <c:v>74.87</c:v>
                </c:pt>
                <c:pt idx="107">
                  <c:v>68.58</c:v>
                </c:pt>
                <c:pt idx="108">
                  <c:v>59.47</c:v>
                </c:pt>
                <c:pt idx="109">
                  <c:v>61.35</c:v>
                </c:pt>
                <c:pt idx="110">
                  <c:v>65.24</c:v>
                </c:pt>
                <c:pt idx="111">
                  <c:v>71.19</c:v>
                </c:pt>
                <c:pt idx="112">
                  <c:v>65.91</c:v>
                </c:pt>
                <c:pt idx="113">
                  <c:v>77.54</c:v>
                </c:pt>
                <c:pt idx="114">
                  <c:v>57.33</c:v>
                </c:pt>
                <c:pt idx="115">
                  <c:v>74.83</c:v>
                </c:pt>
                <c:pt idx="116">
                  <c:v>80.5</c:v>
                </c:pt>
                <c:pt idx="117">
                  <c:v>84.69</c:v>
                </c:pt>
                <c:pt idx="118">
                  <c:v>87.14</c:v>
                </c:pt>
                <c:pt idx="119">
                  <c:v>53.08</c:v>
                </c:pt>
                <c:pt idx="120">
                  <c:v>67.0</c:v>
                </c:pt>
                <c:pt idx="121">
                  <c:v>68.82</c:v>
                </c:pt>
                <c:pt idx="122">
                  <c:v>85.86</c:v>
                </c:pt>
                <c:pt idx="123">
                  <c:v>74.33</c:v>
                </c:pt>
                <c:pt idx="124">
                  <c:v>89.2</c:v>
                </c:pt>
                <c:pt idx="125">
                  <c:v>49.9</c:v>
                </c:pt>
                <c:pt idx="126">
                  <c:v>59.3</c:v>
                </c:pt>
                <c:pt idx="127">
                  <c:v>56.1</c:v>
                </c:pt>
                <c:pt idx="128">
                  <c:v>65.4</c:v>
                </c:pt>
                <c:pt idx="129">
                  <c:v>49.68</c:v>
                </c:pt>
                <c:pt idx="130">
                  <c:v>76.1</c:v>
                </c:pt>
                <c:pt idx="131">
                  <c:v>68.0</c:v>
                </c:pt>
                <c:pt idx="132">
                  <c:v>56.8</c:v>
                </c:pt>
                <c:pt idx="133">
                  <c:v>46.15</c:v>
                </c:pt>
                <c:pt idx="134">
                  <c:v>61.36</c:v>
                </c:pt>
                <c:pt idx="135">
                  <c:v>93.16999999999998</c:v>
                </c:pt>
                <c:pt idx="136">
                  <c:v>58.73</c:v>
                </c:pt>
                <c:pt idx="137">
                  <c:v>66.9</c:v>
                </c:pt>
                <c:pt idx="138">
                  <c:v>63.95</c:v>
                </c:pt>
                <c:pt idx="139">
                  <c:v>49.45</c:v>
                </c:pt>
                <c:pt idx="140">
                  <c:v>80.45</c:v>
                </c:pt>
                <c:pt idx="141">
                  <c:v>59.58</c:v>
                </c:pt>
                <c:pt idx="142">
                  <c:v>85.09</c:v>
                </c:pt>
                <c:pt idx="143">
                  <c:v>67.93</c:v>
                </c:pt>
                <c:pt idx="144">
                  <c:v>56.17</c:v>
                </c:pt>
                <c:pt idx="145">
                  <c:v>60.17</c:v>
                </c:pt>
                <c:pt idx="146">
                  <c:v>63.85</c:v>
                </c:pt>
                <c:pt idx="147">
                  <c:v>89.12</c:v>
                </c:pt>
                <c:pt idx="148">
                  <c:v>47.45</c:v>
                </c:pt>
                <c:pt idx="149">
                  <c:v>73.38</c:v>
                </c:pt>
                <c:pt idx="150">
                  <c:v>54.93</c:v>
                </c:pt>
                <c:pt idx="151">
                  <c:v>81.58</c:v>
                </c:pt>
                <c:pt idx="152">
                  <c:v>66.89</c:v>
                </c:pt>
                <c:pt idx="153">
                  <c:v>69.18000000000001</c:v>
                </c:pt>
                <c:pt idx="154">
                  <c:v>51.84</c:v>
                </c:pt>
                <c:pt idx="155">
                  <c:v>65.87</c:v>
                </c:pt>
                <c:pt idx="156">
                  <c:v>61.29</c:v>
                </c:pt>
                <c:pt idx="157">
                  <c:v>75.9</c:v>
                </c:pt>
                <c:pt idx="158">
                  <c:v>84.5</c:v>
                </c:pt>
                <c:pt idx="159">
                  <c:v>76.53</c:v>
                </c:pt>
                <c:pt idx="160">
                  <c:v>89.66999999999998</c:v>
                </c:pt>
                <c:pt idx="161">
                  <c:v>53.9</c:v>
                </c:pt>
                <c:pt idx="162">
                  <c:v>77.45</c:v>
                </c:pt>
                <c:pt idx="163">
                  <c:v>76.16999999999998</c:v>
                </c:pt>
                <c:pt idx="164">
                  <c:v>87.11</c:v>
                </c:pt>
                <c:pt idx="165">
                  <c:v>75.29</c:v>
                </c:pt>
                <c:pt idx="166">
                  <c:v>79.53</c:v>
                </c:pt>
                <c:pt idx="167">
                  <c:v>81.7</c:v>
                </c:pt>
                <c:pt idx="168">
                  <c:v>89.08</c:v>
                </c:pt>
                <c:pt idx="169">
                  <c:v>84.64</c:v>
                </c:pt>
                <c:pt idx="170">
                  <c:v>55.13</c:v>
                </c:pt>
                <c:pt idx="171">
                  <c:v>89.21</c:v>
                </c:pt>
                <c:pt idx="172">
                  <c:v>70.41</c:v>
                </c:pt>
                <c:pt idx="173">
                  <c:v>70.82</c:v>
                </c:pt>
                <c:pt idx="174">
                  <c:v>51.19</c:v>
                </c:pt>
                <c:pt idx="175">
                  <c:v>60.44</c:v>
                </c:pt>
                <c:pt idx="176">
                  <c:v>66.22</c:v>
                </c:pt>
                <c:pt idx="177">
                  <c:v>79.0</c:v>
                </c:pt>
                <c:pt idx="178">
                  <c:v>75.73</c:v>
                </c:pt>
                <c:pt idx="179">
                  <c:v>65.41</c:v>
                </c:pt>
                <c:pt idx="180">
                  <c:v>40.78</c:v>
                </c:pt>
                <c:pt idx="181">
                  <c:v>69.16</c:v>
                </c:pt>
                <c:pt idx="182">
                  <c:v>77.57</c:v>
                </c:pt>
                <c:pt idx="183">
                  <c:v>57.74</c:v>
                </c:pt>
                <c:pt idx="184">
                  <c:v>46.2</c:v>
                </c:pt>
                <c:pt idx="185">
                  <c:v>44.58</c:v>
                </c:pt>
                <c:pt idx="186">
                  <c:v>52.92</c:v>
                </c:pt>
                <c:pt idx="187">
                  <c:v>68.43</c:v>
                </c:pt>
                <c:pt idx="188">
                  <c:v>62.35</c:v>
                </c:pt>
                <c:pt idx="189">
                  <c:v>50.0</c:v>
                </c:pt>
                <c:pt idx="190">
                  <c:v>50.63</c:v>
                </c:pt>
                <c:pt idx="191">
                  <c:v>62.0</c:v>
                </c:pt>
                <c:pt idx="192">
                  <c:v>88.64</c:v>
                </c:pt>
                <c:pt idx="193">
                  <c:v>67.64</c:v>
                </c:pt>
                <c:pt idx="194">
                  <c:v>58.53</c:v>
                </c:pt>
                <c:pt idx="195">
                  <c:v>75.18000000000001</c:v>
                </c:pt>
                <c:pt idx="196">
                  <c:v>49.69</c:v>
                </c:pt>
                <c:pt idx="197">
                  <c:v>87.39</c:v>
                </c:pt>
                <c:pt idx="198">
                  <c:v>78.66999999999998</c:v>
                </c:pt>
                <c:pt idx="199">
                  <c:v>97.06</c:v>
                </c:pt>
              </c:numCache>
            </c:numRef>
          </c:val>
          <c:smooth val="0"/>
        </c:ser>
        <c:dLbls>
          <c:showLegendKey val="0"/>
          <c:showVal val="0"/>
          <c:showCatName val="0"/>
          <c:showSerName val="0"/>
          <c:showPercent val="0"/>
          <c:showBubbleSize val="0"/>
        </c:dLbls>
        <c:marker val="1"/>
        <c:smooth val="0"/>
        <c:axId val="-2026964048"/>
        <c:axId val="-2063905040"/>
      </c:lineChart>
      <c:catAx>
        <c:axId val="-202748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4238768"/>
        <c:crosses val="autoZero"/>
        <c:auto val="1"/>
        <c:lblAlgn val="ctr"/>
        <c:lblOffset val="100"/>
        <c:noMultiLvlLbl val="0"/>
      </c:catAx>
      <c:valAx>
        <c:axId val="-206423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7481488"/>
        <c:crosses val="autoZero"/>
        <c:crossBetween val="between"/>
      </c:valAx>
      <c:valAx>
        <c:axId val="-2063905040"/>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964048"/>
        <c:crosses val="max"/>
        <c:crossBetween val="between"/>
      </c:valAx>
      <c:catAx>
        <c:axId val="-2026964048"/>
        <c:scaling>
          <c:orientation val="minMax"/>
        </c:scaling>
        <c:delete val="1"/>
        <c:axPos val="b"/>
        <c:majorTickMark val="out"/>
        <c:minorTickMark val="none"/>
        <c:tickLblPos val="nextTo"/>
        <c:crossAx val="-20639050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D65B9-CEBF-F54C-B4A9-5DDC15A3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803</Words>
  <Characters>4582</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343 Assignment2 Report</vt:lpstr>
      <vt:lpstr>    My simulation settings:</vt:lpstr>
      <vt:lpstr>    The description</vt:lpstr>
      <vt:lpstr>    The observation</vt:lpstr>
      <vt:lpstr>    The changes of chromosone from this experiment: </vt:lpstr>
    </vt:vector>
  </TitlesOfParts>
  <LinksUpToDate>false</LinksUpToDate>
  <CharactersWithSpaces>5375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Hyperion zw</dc:creator>
  <cp:keywords/>
  <dc:description/>
  <cp:lastModifiedBy>Hyperion zw</cp:lastModifiedBy>
  <cp:revision>75</cp:revision>
  <dcterms:created xsi:type="dcterms:W3CDTF">2016-05-09T09:58:00Z</dcterms:created>
  <dcterms:modified xsi:type="dcterms:W3CDTF">2016-05-10T03:51:00Z</dcterms:modified>
</cp:coreProperties>
</file>