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HashMap源码中常量的设计目的</w:t>
      </w:r>
    </w:p>
    <w:p>
      <w:pPr>
        <w:numPr>
          <w:ilvl w:val="0"/>
          <w:numId w:val="1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initial_capacity=1&lt;&lt;4(16)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如果是4或8 扩容比较频繁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如果是32或64又会浪费内存空间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  load_factor(负载因子表示了hash表的填满程度)</w:t>
      </w: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0.5扩容频繁</w:t>
      </w: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1 hash碰撞的几率增加(空间成本开销较低,put和get操作成本增加(hash冲突))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0.75 空间和时间成本上进行了很好的权衡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  链表转换红黑树的阈值为8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当链表中元素个数为8时的几率非常小(源码注释中有写)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4  红黑树转链表阈值为6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如果阈值设置为7，如果出现一直进行的插入删除操作，会频繁的在链表和红黑树之间转换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5  初始大小的设计为什么时2的n次方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int hash=key.hashcode();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Int index=(n-1)&amp;hash;</w:t>
      </w: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解决hash冲突的三种方法:</w:t>
      </w:r>
    </w:p>
    <w:p>
      <w:pPr>
        <w:numPr>
          <w:ilvl w:val="0"/>
          <w:numId w:val="2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链地址法(hashMap):将发生冲突的元素存放在同一列表中</w:t>
      </w:r>
    </w:p>
    <w:p>
      <w:pPr>
        <w:numPr>
          <w:ilvl w:val="0"/>
          <w:numId w:val="2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再hash法:如果发生hash冲突,再采用第二种第三中计算hash的方法</w:t>
      </w:r>
    </w:p>
    <w:p>
      <w:pPr>
        <w:numPr>
          <w:ilvl w:val="0"/>
          <w:numId w:val="2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开放定址法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concurrentHashMap的size操作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oncurrentHashMap中维护了一个count变量来统计segment中的键值对个数，在执行size()操作的时候先尝试不加锁,如果尝试两次不加锁得到的结果值一样，那么认为就是正确的，如果尝试的次数大于3次，就需要对每个segment枷锁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JDK1.7中segment继承自ReentedLock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JDK1.8中使用cas操作来支持更高的并发度，在cas操作失败时使用内置锁sychronized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在执行put操作的时候,如果table中对应索引元素的位置为空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如果cas成功，说明插入节点成功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如果cas失败,  自旋重试在该位置插入Node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其余过程，采用sychronized内置锁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锁的种类</w:t>
      </w:r>
    </w:p>
    <w:p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公平锁|非公平锁:  获取锁的顺序是否与申请锁的顺序一致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共享锁|独享锁：多个线程是否可以共享同一把锁  读锁|写锁、sychronized、reentedLock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重入锁|非重入锁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乐观锁|悲观锁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自旋锁：尝试获取锁的线程不会立即阻塞，而是不断轮询尝试获取锁</w:t>
      </w: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偏向锁、轻量级锁、重量级锁   </w:t>
      </w: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617E40D"/>
    <w:multiLevelType w:val="singleLevel"/>
    <w:tmpl w:val="C617E40D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abstractNum w:abstractNumId="1">
    <w:nsid w:val="595C5F9A"/>
    <w:multiLevelType w:val="singleLevel"/>
    <w:tmpl w:val="595C5F9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179C1"/>
    <w:rsid w:val="19061F8A"/>
    <w:rsid w:val="2116764E"/>
    <w:rsid w:val="32937ECA"/>
    <w:rsid w:val="6EFD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2019-09-17T01:27:00Z</dcterms:created>
  <dc:creator>wenqin.zhao</dc:creator>
  <cp:lastModifiedBy>空城依旧</cp:lastModifiedBy>
  <dcterms:modified xsi:type="dcterms:W3CDTF">2020-05-14T06:56:38Z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