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72AE" w14:textId="77777777" w:rsidR="00F61132" w:rsidRDefault="00F61132" w:rsidP="00F61132"/>
    <w:p w14:paraId="57F0976F" w14:textId="58756A50" w:rsidR="00F61132" w:rsidRDefault="00F61132" w:rsidP="00F61132">
      <w:pPr>
        <w:rPr>
          <w:rFonts w:hint="eastAsia"/>
        </w:rPr>
      </w:pPr>
      <w:r>
        <w:rPr>
          <w:rFonts w:hint="eastAsia"/>
        </w:rPr>
        <w:t>.\gradlew.bat :</w:t>
      </w:r>
      <w:proofErr w:type="spellStart"/>
      <w:r>
        <w:rPr>
          <w:rFonts w:hint="eastAsia"/>
        </w:rPr>
        <w:t>app:assembleOfficialDebug</w:t>
      </w:r>
      <w:proofErr w:type="spellEnd"/>
    </w:p>
    <w:p w14:paraId="43EE69F8" w14:textId="77777777" w:rsidR="00F61132" w:rsidRDefault="00F61132" w:rsidP="00F61132">
      <w:pPr>
        <w:rPr>
          <w:rFonts w:hint="eastAsia"/>
        </w:rPr>
      </w:pPr>
      <w:r>
        <w:rPr>
          <w:rFonts w:hint="eastAsia"/>
        </w:rPr>
        <w:t>.\gradlew.bat :</w:t>
      </w:r>
      <w:proofErr w:type="spellStart"/>
      <w:r>
        <w:rPr>
          <w:rFonts w:hint="eastAsia"/>
        </w:rPr>
        <w:t>app:testOfficialDebugUnitTest</w:t>
      </w:r>
      <w:proofErr w:type="spellEnd"/>
    </w:p>
    <w:p w14:paraId="785182DE" w14:textId="2C643778" w:rsidR="00DD2CBA" w:rsidRDefault="00F61132" w:rsidP="00F61132">
      <w:r>
        <w:rPr>
          <w:rFonts w:hint="eastAsia"/>
        </w:rPr>
        <w:t>.\gradlew.bat :</w:t>
      </w:r>
      <w:proofErr w:type="spellStart"/>
      <w:r>
        <w:rPr>
          <w:rFonts w:hint="eastAsia"/>
        </w:rPr>
        <w:t>app:jacocoOfficialDebugUnitTestReport</w:t>
      </w:r>
      <w:proofErr w:type="spellEnd"/>
    </w:p>
    <w:p w14:paraId="64EE879A" w14:textId="77777777" w:rsidR="00F61132" w:rsidRDefault="00F61132" w:rsidP="00F61132"/>
    <w:p w14:paraId="4E102FA2" w14:textId="77777777" w:rsidR="00F61132" w:rsidRDefault="00F61132" w:rsidP="00F61132">
      <w:pPr>
        <w:rPr>
          <w:rFonts w:hint="eastAsia"/>
        </w:rPr>
      </w:pPr>
    </w:p>
    <w:p w14:paraId="6316121D" w14:textId="5BDE4418" w:rsidR="00F61132" w:rsidRDefault="00F61132" w:rsidP="00F61132">
      <w:r w:rsidRPr="00F61132">
        <w:rPr>
          <w:rFonts w:hint="eastAsia"/>
        </w:rPr>
        <w:t>原有测试（增加前）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7"/>
        <w:gridCol w:w="1875"/>
        <w:gridCol w:w="521"/>
        <w:gridCol w:w="1973"/>
      </w:tblGrid>
      <w:tr w:rsidR="00F61132" w:rsidRPr="00F61132" w14:paraId="2AC73D3E" w14:textId="77777777" w:rsidTr="00F61132">
        <w:tc>
          <w:tcPr>
            <w:tcW w:w="39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C7F031B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测试文件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A70377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53CD234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用例数</w:t>
            </w:r>
            <w:proofErr w:type="gramEnd"/>
          </w:p>
        </w:tc>
        <w:tc>
          <w:tcPr>
            <w:tcW w:w="197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9591D5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F61132" w:rsidRPr="00F61132" w14:paraId="67726B7C" w14:textId="77777777" w:rsidTr="00F61132">
        <w:tc>
          <w:tcPr>
            <w:tcW w:w="3937" w:type="dxa"/>
            <w:tcBorders>
              <w:top w:val="single" w:sz="4" w:space="0" w:color="auto"/>
            </w:tcBorders>
            <w:hideMark/>
          </w:tcPr>
          <w:p w14:paraId="38853490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ExampleUnitTest.java</w:t>
            </w:r>
          </w:p>
        </w:tc>
        <w:tc>
          <w:tcPr>
            <w:tcW w:w="1875" w:type="dxa"/>
            <w:tcBorders>
              <w:top w:val="single" w:sz="4" w:space="0" w:color="auto"/>
            </w:tcBorders>
            <w:hideMark/>
          </w:tcPr>
          <w:p w14:paraId="693E4543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JUnit</w:t>
            </w:r>
          </w:p>
        </w:tc>
        <w:tc>
          <w:tcPr>
            <w:tcW w:w="521" w:type="dxa"/>
            <w:tcBorders>
              <w:top w:val="single" w:sz="4" w:space="0" w:color="auto"/>
            </w:tcBorders>
            <w:hideMark/>
          </w:tcPr>
          <w:p w14:paraId="14F40A1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973" w:type="dxa"/>
            <w:tcBorders>
              <w:top w:val="single" w:sz="4" w:space="0" w:color="auto"/>
            </w:tcBorders>
            <w:hideMark/>
          </w:tcPr>
          <w:p w14:paraId="7133B34C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示例测试</w:t>
            </w:r>
          </w:p>
        </w:tc>
      </w:tr>
      <w:tr w:rsidR="00F61132" w:rsidRPr="00F61132" w14:paraId="1DB1F1BA" w14:textId="77777777" w:rsidTr="00F61132">
        <w:tc>
          <w:tcPr>
            <w:tcW w:w="3937" w:type="dxa"/>
            <w:hideMark/>
          </w:tcPr>
          <w:p w14:paraId="2B925E12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CategoryDataTest.java</w:t>
            </w:r>
          </w:p>
        </w:tc>
        <w:tc>
          <w:tcPr>
            <w:tcW w:w="1875" w:type="dxa"/>
            <w:hideMark/>
          </w:tcPr>
          <w:p w14:paraId="292FB334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JUnit</w:t>
            </w:r>
          </w:p>
        </w:tc>
        <w:tc>
          <w:tcPr>
            <w:tcW w:w="521" w:type="dxa"/>
            <w:hideMark/>
          </w:tcPr>
          <w:p w14:paraId="25FAA37D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973" w:type="dxa"/>
            <w:hideMark/>
          </w:tcPr>
          <w:p w14:paraId="1B5EC4D5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百分比计算</w:t>
            </w:r>
          </w:p>
        </w:tc>
      </w:tr>
      <w:tr w:rsidR="00F61132" w:rsidRPr="00F61132" w14:paraId="6242B6B4" w14:textId="77777777" w:rsidTr="00F61132">
        <w:tc>
          <w:tcPr>
            <w:tcW w:w="3937" w:type="dxa"/>
            <w:hideMark/>
          </w:tcPr>
          <w:p w14:paraId="4E9337F3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TimeUtilsTest.java</w:t>
            </w:r>
          </w:p>
        </w:tc>
        <w:tc>
          <w:tcPr>
            <w:tcW w:w="1875" w:type="dxa"/>
            <w:hideMark/>
          </w:tcPr>
          <w:p w14:paraId="00D634C8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JUnit</w:t>
            </w:r>
          </w:p>
        </w:tc>
        <w:tc>
          <w:tcPr>
            <w:tcW w:w="521" w:type="dxa"/>
            <w:hideMark/>
          </w:tcPr>
          <w:p w14:paraId="34B3856B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973" w:type="dxa"/>
            <w:hideMark/>
          </w:tcPr>
          <w:p w14:paraId="66122C84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月份天数计算</w:t>
            </w:r>
          </w:p>
        </w:tc>
      </w:tr>
      <w:tr w:rsidR="00F61132" w:rsidRPr="00F61132" w14:paraId="116498A6" w14:textId="77777777" w:rsidTr="00F61132">
        <w:tc>
          <w:tcPr>
            <w:tcW w:w="3937" w:type="dxa"/>
            <w:hideMark/>
          </w:tcPr>
          <w:p w14:paraId="34680B61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PreferencesUtilsRobolectricTest.java</w:t>
            </w:r>
          </w:p>
        </w:tc>
        <w:tc>
          <w:tcPr>
            <w:tcW w:w="1875" w:type="dxa"/>
            <w:hideMark/>
          </w:tcPr>
          <w:p w14:paraId="168968F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Robolectric</w:t>
            </w:r>
            <w:proofErr w:type="spellEnd"/>
          </w:p>
        </w:tc>
        <w:tc>
          <w:tcPr>
            <w:tcW w:w="521" w:type="dxa"/>
            <w:hideMark/>
          </w:tcPr>
          <w:p w14:paraId="308CDF0A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973" w:type="dxa"/>
            <w:hideMark/>
          </w:tcPr>
          <w:p w14:paraId="27556085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SharedPreferences</w:t>
            </w:r>
            <w:proofErr w:type="spellEnd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 xml:space="preserve"> 读写</w:t>
            </w:r>
          </w:p>
        </w:tc>
      </w:tr>
      <w:tr w:rsidR="00F61132" w:rsidRPr="00F61132" w14:paraId="4B88E867" w14:textId="77777777" w:rsidTr="00F61132">
        <w:tc>
          <w:tcPr>
            <w:tcW w:w="3937" w:type="dxa"/>
            <w:hideMark/>
          </w:tcPr>
          <w:p w14:paraId="5B40D2F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SelectionBuilderMockKTest.kt</w:t>
            </w:r>
            <w:proofErr w:type="spellEnd"/>
          </w:p>
        </w:tc>
        <w:tc>
          <w:tcPr>
            <w:tcW w:w="1875" w:type="dxa"/>
            <w:hideMark/>
          </w:tcPr>
          <w:p w14:paraId="60EA7CE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MockK+Robolectric</w:t>
            </w:r>
            <w:proofErr w:type="spellEnd"/>
          </w:p>
        </w:tc>
        <w:tc>
          <w:tcPr>
            <w:tcW w:w="521" w:type="dxa"/>
            <w:hideMark/>
          </w:tcPr>
          <w:p w14:paraId="1EC6EA6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973" w:type="dxa"/>
            <w:hideMark/>
          </w:tcPr>
          <w:p w14:paraId="501B89F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SelectionBuilder</w:t>
            </w:r>
            <w:proofErr w:type="spellEnd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 xml:space="preserve"> update/where</w:t>
            </w:r>
          </w:p>
        </w:tc>
      </w:tr>
      <w:tr w:rsidR="00F61132" w:rsidRPr="00F61132" w14:paraId="47C542F9" w14:textId="77777777" w:rsidTr="00F61132">
        <w:tc>
          <w:tcPr>
            <w:tcW w:w="3937" w:type="dxa"/>
            <w:tcBorders>
              <w:bottom w:val="single" w:sz="4" w:space="0" w:color="auto"/>
            </w:tcBorders>
            <w:hideMark/>
          </w:tcPr>
          <w:p w14:paraId="5E48942D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合计</w:t>
            </w:r>
          </w:p>
        </w:tc>
        <w:tc>
          <w:tcPr>
            <w:tcW w:w="1875" w:type="dxa"/>
            <w:tcBorders>
              <w:bottom w:val="single" w:sz="4" w:space="0" w:color="auto"/>
            </w:tcBorders>
            <w:hideMark/>
          </w:tcPr>
          <w:p w14:paraId="21697D9B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21" w:type="dxa"/>
            <w:tcBorders>
              <w:bottom w:val="single" w:sz="4" w:space="0" w:color="auto"/>
            </w:tcBorders>
            <w:hideMark/>
          </w:tcPr>
          <w:p w14:paraId="6704756E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973" w:type="dxa"/>
            <w:tcBorders>
              <w:bottom w:val="single" w:sz="4" w:space="0" w:color="auto"/>
            </w:tcBorders>
            <w:hideMark/>
          </w:tcPr>
          <w:p w14:paraId="3119D9CC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72A5519" w14:textId="77777777" w:rsidR="00F61132" w:rsidRDefault="00F61132" w:rsidP="00F61132"/>
    <w:p w14:paraId="160E4319" w14:textId="77777777" w:rsidR="00CF5D5E" w:rsidRDefault="00CF5D5E" w:rsidP="00F61132">
      <w:pPr>
        <w:rPr>
          <w:rFonts w:hint="eastAsia"/>
        </w:rPr>
      </w:pPr>
    </w:p>
    <w:p w14:paraId="2A6E0315" w14:textId="40F004AB" w:rsidR="00F61132" w:rsidRDefault="00F61132" w:rsidP="00F61132">
      <w:r w:rsidRPr="00F61132">
        <w:rPr>
          <w:rFonts w:hint="eastAsia"/>
        </w:rPr>
        <w:t>新增测试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303"/>
        <w:gridCol w:w="572"/>
        <w:gridCol w:w="3480"/>
      </w:tblGrid>
      <w:tr w:rsidR="00F61132" w:rsidRPr="00F61132" w14:paraId="19526C02" w14:textId="77777777" w:rsidTr="00CF5D5E">
        <w:tc>
          <w:tcPr>
            <w:tcW w:w="1776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B53864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测试文件</w:t>
            </w:r>
          </w:p>
        </w:tc>
        <w:tc>
          <w:tcPr>
            <w:tcW w:w="784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E532A48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类型</w:t>
            </w:r>
          </w:p>
        </w:tc>
        <w:tc>
          <w:tcPr>
            <w:tcW w:w="344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789F9ED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用例数</w:t>
            </w:r>
            <w:proofErr w:type="gramEnd"/>
          </w:p>
        </w:tc>
        <w:tc>
          <w:tcPr>
            <w:tcW w:w="2095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345D6E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测试要点</w:t>
            </w:r>
          </w:p>
        </w:tc>
      </w:tr>
      <w:tr w:rsidR="00F61132" w:rsidRPr="00F61132" w14:paraId="3B0369DF" w14:textId="77777777" w:rsidTr="00CF5D5E">
        <w:tc>
          <w:tcPr>
            <w:tcW w:w="1776" w:type="pct"/>
            <w:tcBorders>
              <w:top w:val="single" w:sz="4" w:space="0" w:color="auto"/>
            </w:tcBorders>
            <w:hideMark/>
          </w:tcPr>
          <w:p w14:paraId="0A064785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TallyUtilsTest.java</w:t>
            </w:r>
          </w:p>
        </w:tc>
        <w:tc>
          <w:tcPr>
            <w:tcW w:w="784" w:type="pct"/>
            <w:tcBorders>
              <w:top w:val="single" w:sz="4" w:space="0" w:color="auto"/>
            </w:tcBorders>
            <w:hideMark/>
          </w:tcPr>
          <w:p w14:paraId="2DF2750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JUnit</w:t>
            </w:r>
          </w:p>
        </w:tc>
        <w:tc>
          <w:tcPr>
            <w:tcW w:w="344" w:type="pct"/>
            <w:tcBorders>
              <w:top w:val="single" w:sz="4" w:space="0" w:color="auto"/>
            </w:tcBorders>
            <w:hideMark/>
          </w:tcPr>
          <w:p w14:paraId="4980AB31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095" w:type="pct"/>
            <w:tcBorders>
              <w:top w:val="single" w:sz="4" w:space="0" w:color="auto"/>
            </w:tcBorders>
            <w:hideMark/>
          </w:tcPr>
          <w:p w14:paraId="6834573B" w14:textId="08390200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 w:hint="eastAsia"/>
                <w:kern w:val="0"/>
                <w:sz w:val="24"/>
                <w:szCs w:val="24"/>
                <w14:ligatures w14:val="none"/>
              </w:rPr>
              <w:t>formatDisplayMoney</w:t>
            </w:r>
            <w:proofErr w:type="spellEnd"/>
            <w:r w:rsidRPr="00F61132">
              <w:rPr>
                <w:rFonts w:ascii="宋体" w:eastAsia="宋体" w:hAnsi="宋体" w:cs="Segoe UI" w:hint="eastAsia"/>
                <w:kern w:val="0"/>
                <w:sz w:val="24"/>
                <w:szCs w:val="24"/>
                <w14:ligatures w14:val="none"/>
              </w:rPr>
              <w:t>() 边界值、正负零、截断/四舍五入</w:t>
            </w:r>
          </w:p>
        </w:tc>
      </w:tr>
      <w:tr w:rsidR="00F61132" w:rsidRPr="00F61132" w14:paraId="3ECA35DB" w14:textId="77777777" w:rsidTr="00CF5D5E">
        <w:tc>
          <w:tcPr>
            <w:tcW w:w="1776" w:type="pct"/>
            <w:hideMark/>
          </w:tcPr>
          <w:p w14:paraId="0D015805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SelectionBuilderTest.java</w:t>
            </w:r>
          </w:p>
        </w:tc>
        <w:tc>
          <w:tcPr>
            <w:tcW w:w="784" w:type="pct"/>
            <w:hideMark/>
          </w:tcPr>
          <w:p w14:paraId="079A80A7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JUnit+Robolectric</w:t>
            </w:r>
            <w:proofErr w:type="spellEnd"/>
          </w:p>
        </w:tc>
        <w:tc>
          <w:tcPr>
            <w:tcW w:w="344" w:type="pct"/>
            <w:hideMark/>
          </w:tcPr>
          <w:p w14:paraId="4D46290F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2095" w:type="pct"/>
            <w:hideMark/>
          </w:tcPr>
          <w:p w14:paraId="17A20C9A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reset/where/table/map/query/delete/</w:t>
            </w: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toString</w:t>
            </w:r>
            <w:proofErr w:type="spellEnd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全方法</w:t>
            </w:r>
            <w:proofErr w:type="gramEnd"/>
          </w:p>
        </w:tc>
      </w:tr>
      <w:tr w:rsidR="00F61132" w:rsidRPr="00F61132" w14:paraId="7074C4DD" w14:textId="77777777" w:rsidTr="00CF5D5E">
        <w:tc>
          <w:tcPr>
            <w:tcW w:w="1776" w:type="pct"/>
            <w:hideMark/>
          </w:tcPr>
          <w:p w14:paraId="6E80D817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DateUtilsRobolectricTest.java</w:t>
            </w:r>
          </w:p>
        </w:tc>
        <w:tc>
          <w:tcPr>
            <w:tcW w:w="784" w:type="pct"/>
            <w:hideMark/>
          </w:tcPr>
          <w:p w14:paraId="5FEED9C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Robolectric</w:t>
            </w:r>
            <w:proofErr w:type="spellEnd"/>
          </w:p>
        </w:tc>
        <w:tc>
          <w:tcPr>
            <w:tcW w:w="344" w:type="pct"/>
            <w:hideMark/>
          </w:tcPr>
          <w:p w14:paraId="69255EAA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095" w:type="pct"/>
            <w:hideMark/>
          </w:tcPr>
          <w:p w14:paraId="59AD8283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monthDateRange</w:t>
            </w:r>
            <w:proofErr w:type="spellEnd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dayDateRange</w:t>
            </w:r>
            <w:proofErr w:type="spellEnd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yearDateRange</w:t>
            </w:r>
            <w:proofErr w:type="spellEnd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 xml:space="preserve"> 起止与闰年</w:t>
            </w:r>
          </w:p>
        </w:tc>
      </w:tr>
      <w:tr w:rsidR="00F61132" w:rsidRPr="00F61132" w14:paraId="2FB28A92" w14:textId="77777777" w:rsidTr="00CF5D5E">
        <w:tc>
          <w:tcPr>
            <w:tcW w:w="1776" w:type="pct"/>
            <w:hideMark/>
          </w:tcPr>
          <w:p w14:paraId="4AB133FE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AsyncTaskExecutorMockKTest.kt</w:t>
            </w:r>
            <w:proofErr w:type="spellEnd"/>
          </w:p>
        </w:tc>
        <w:tc>
          <w:tcPr>
            <w:tcW w:w="784" w:type="pct"/>
            <w:hideMark/>
          </w:tcPr>
          <w:p w14:paraId="0B246BB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MockK</w:t>
            </w:r>
            <w:proofErr w:type="spellEnd"/>
          </w:p>
        </w:tc>
        <w:tc>
          <w:tcPr>
            <w:tcW w:w="344" w:type="pct"/>
            <w:hideMark/>
          </w:tcPr>
          <w:p w14:paraId="0F45408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095" w:type="pct"/>
            <w:hideMark/>
          </w:tcPr>
          <w:p w14:paraId="6EC8FD83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线程池 submit、核心线程数、超时回收</w:t>
            </w:r>
          </w:p>
        </w:tc>
      </w:tr>
      <w:tr w:rsidR="00F61132" w:rsidRPr="00F61132" w14:paraId="07E79201" w14:textId="77777777" w:rsidTr="00CF5D5E">
        <w:tc>
          <w:tcPr>
            <w:tcW w:w="1776" w:type="pct"/>
            <w:hideMark/>
          </w:tcPr>
          <w:p w14:paraId="6F7ABFCE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DefaultVersionComparatorMockKTest.kt</w:t>
            </w:r>
            <w:proofErr w:type="spellEnd"/>
          </w:p>
        </w:tc>
        <w:tc>
          <w:tcPr>
            <w:tcW w:w="784" w:type="pct"/>
            <w:hideMark/>
          </w:tcPr>
          <w:p w14:paraId="531D279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MockK+Robolectric</w:t>
            </w:r>
            <w:proofErr w:type="spellEnd"/>
          </w:p>
        </w:tc>
        <w:tc>
          <w:tcPr>
            <w:tcW w:w="344" w:type="pct"/>
            <w:hideMark/>
          </w:tcPr>
          <w:p w14:paraId="2084991C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095" w:type="pct"/>
            <w:hideMark/>
          </w:tcPr>
          <w:p w14:paraId="19F28511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版本比较、包名未找到异常处理</w:t>
            </w:r>
          </w:p>
        </w:tc>
      </w:tr>
      <w:tr w:rsidR="00F61132" w:rsidRPr="00F61132" w14:paraId="0CAFF7AC" w14:textId="77777777" w:rsidTr="00CF5D5E">
        <w:tc>
          <w:tcPr>
            <w:tcW w:w="1776" w:type="pct"/>
            <w:tcBorders>
              <w:bottom w:val="single" w:sz="4" w:space="0" w:color="auto"/>
            </w:tcBorders>
            <w:hideMark/>
          </w:tcPr>
          <w:p w14:paraId="59D8E603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合计</w:t>
            </w:r>
          </w:p>
        </w:tc>
        <w:tc>
          <w:tcPr>
            <w:tcW w:w="784" w:type="pct"/>
            <w:tcBorders>
              <w:bottom w:val="single" w:sz="4" w:space="0" w:color="auto"/>
            </w:tcBorders>
            <w:hideMark/>
          </w:tcPr>
          <w:p w14:paraId="70FCDD0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44" w:type="pct"/>
            <w:tcBorders>
              <w:bottom w:val="single" w:sz="4" w:space="0" w:color="auto"/>
            </w:tcBorders>
            <w:hideMark/>
          </w:tcPr>
          <w:p w14:paraId="2FB82A83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41</w:t>
            </w:r>
          </w:p>
        </w:tc>
        <w:tc>
          <w:tcPr>
            <w:tcW w:w="2095" w:type="pct"/>
            <w:tcBorders>
              <w:bottom w:val="single" w:sz="4" w:space="0" w:color="auto"/>
            </w:tcBorders>
            <w:hideMark/>
          </w:tcPr>
          <w:p w14:paraId="4743BCD4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51DAE3E" w14:textId="77777777" w:rsidR="00F61132" w:rsidRDefault="00F61132" w:rsidP="00F61132"/>
    <w:p w14:paraId="2C47B16F" w14:textId="77777777" w:rsidR="00CF5D5E" w:rsidRDefault="00CF5D5E" w:rsidP="00F61132">
      <w:pPr>
        <w:rPr>
          <w:rFonts w:hint="eastAsia"/>
        </w:rPr>
      </w:pPr>
    </w:p>
    <w:p w14:paraId="08253749" w14:textId="34A07633" w:rsidR="00F61132" w:rsidRDefault="00F61132" w:rsidP="00F61132">
      <w:r w:rsidRPr="00F61132">
        <w:rPr>
          <w:rFonts w:hint="eastAsia"/>
        </w:rPr>
        <w:t>覆盖率变化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5"/>
        <w:gridCol w:w="2338"/>
        <w:gridCol w:w="2555"/>
        <w:gridCol w:w="1698"/>
      </w:tblGrid>
      <w:tr w:rsidR="00F61132" w:rsidRPr="00F61132" w14:paraId="4C83152F" w14:textId="77777777" w:rsidTr="00F61132">
        <w:tc>
          <w:tcPr>
            <w:tcW w:w="1032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B4CA9A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lastRenderedPageBreak/>
              <w:t>指标</w:t>
            </w:r>
          </w:p>
        </w:tc>
        <w:tc>
          <w:tcPr>
            <w:tcW w:w="1407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7151B65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增加前</w:t>
            </w:r>
          </w:p>
        </w:tc>
        <w:tc>
          <w:tcPr>
            <w:tcW w:w="153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FC8E694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增加后</w:t>
            </w:r>
          </w:p>
        </w:tc>
        <w:tc>
          <w:tcPr>
            <w:tcW w:w="1022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942A364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变化</w:t>
            </w:r>
          </w:p>
        </w:tc>
      </w:tr>
      <w:tr w:rsidR="00F61132" w:rsidRPr="00F61132" w14:paraId="115590C0" w14:textId="77777777" w:rsidTr="00F61132">
        <w:tc>
          <w:tcPr>
            <w:tcW w:w="1032" w:type="pct"/>
            <w:tcBorders>
              <w:top w:val="single" w:sz="4" w:space="0" w:color="auto"/>
            </w:tcBorders>
            <w:hideMark/>
          </w:tcPr>
          <w:p w14:paraId="5BD08E74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指令覆盖率</w:t>
            </w:r>
          </w:p>
        </w:tc>
        <w:tc>
          <w:tcPr>
            <w:tcW w:w="1407" w:type="pct"/>
            <w:tcBorders>
              <w:top w:val="single" w:sz="4" w:space="0" w:color="auto"/>
            </w:tcBorders>
            <w:hideMark/>
          </w:tcPr>
          <w:p w14:paraId="6AF5E4EF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1% (741/45,444)</w:t>
            </w:r>
          </w:p>
        </w:tc>
        <w:tc>
          <w:tcPr>
            <w:tcW w:w="1538" w:type="pct"/>
            <w:tcBorders>
              <w:top w:val="single" w:sz="4" w:space="0" w:color="auto"/>
            </w:tcBorders>
            <w:hideMark/>
          </w:tcPr>
          <w:p w14:paraId="765C9B22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2% (1,081/45,444)</w:t>
            </w:r>
          </w:p>
        </w:tc>
        <w:tc>
          <w:tcPr>
            <w:tcW w:w="1022" w:type="pct"/>
            <w:tcBorders>
              <w:top w:val="single" w:sz="4" w:space="0" w:color="auto"/>
            </w:tcBorders>
            <w:hideMark/>
          </w:tcPr>
          <w:p w14:paraId="59B8605C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+340 指令</w:t>
            </w:r>
          </w:p>
        </w:tc>
      </w:tr>
      <w:tr w:rsidR="00F61132" w:rsidRPr="00F61132" w14:paraId="585CB931" w14:textId="77777777" w:rsidTr="00F61132">
        <w:tc>
          <w:tcPr>
            <w:tcW w:w="1032" w:type="pct"/>
            <w:hideMark/>
          </w:tcPr>
          <w:p w14:paraId="1A9EDBBC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分支覆盖率</w:t>
            </w:r>
          </w:p>
        </w:tc>
        <w:tc>
          <w:tcPr>
            <w:tcW w:w="1407" w:type="pct"/>
            <w:hideMark/>
          </w:tcPr>
          <w:p w14:paraId="5B6087CC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1% (35/3,195)</w:t>
            </w:r>
          </w:p>
        </w:tc>
        <w:tc>
          <w:tcPr>
            <w:tcW w:w="1538" w:type="pct"/>
            <w:hideMark/>
          </w:tcPr>
          <w:p w14:paraId="2146886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1% (43/3,195)</w:t>
            </w:r>
          </w:p>
        </w:tc>
        <w:tc>
          <w:tcPr>
            <w:tcW w:w="1022" w:type="pct"/>
            <w:hideMark/>
          </w:tcPr>
          <w:p w14:paraId="29EBDBD1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+8 分支</w:t>
            </w:r>
          </w:p>
        </w:tc>
      </w:tr>
      <w:tr w:rsidR="00F61132" w:rsidRPr="00F61132" w14:paraId="09314F6D" w14:textId="77777777" w:rsidTr="00F61132">
        <w:tc>
          <w:tcPr>
            <w:tcW w:w="1032" w:type="pct"/>
            <w:hideMark/>
          </w:tcPr>
          <w:p w14:paraId="7839659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行覆盖</w:t>
            </w:r>
          </w:p>
        </w:tc>
        <w:tc>
          <w:tcPr>
            <w:tcW w:w="1407" w:type="pct"/>
            <w:hideMark/>
          </w:tcPr>
          <w:p w14:paraId="4CFB350F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194 / 11,312</w:t>
            </w:r>
          </w:p>
        </w:tc>
        <w:tc>
          <w:tcPr>
            <w:tcW w:w="1538" w:type="pct"/>
            <w:hideMark/>
          </w:tcPr>
          <w:p w14:paraId="5C2F6D2B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272 / 11,312</w:t>
            </w:r>
          </w:p>
        </w:tc>
        <w:tc>
          <w:tcPr>
            <w:tcW w:w="1022" w:type="pct"/>
            <w:hideMark/>
          </w:tcPr>
          <w:p w14:paraId="227BF9F7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+78 行</w:t>
            </w:r>
          </w:p>
        </w:tc>
      </w:tr>
      <w:tr w:rsidR="00F61132" w:rsidRPr="00F61132" w14:paraId="691DA419" w14:textId="77777777" w:rsidTr="00F61132">
        <w:tc>
          <w:tcPr>
            <w:tcW w:w="1032" w:type="pct"/>
            <w:hideMark/>
          </w:tcPr>
          <w:p w14:paraId="43C0C225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方法覆盖</w:t>
            </w:r>
          </w:p>
        </w:tc>
        <w:tc>
          <w:tcPr>
            <w:tcW w:w="1407" w:type="pct"/>
            <w:hideMark/>
          </w:tcPr>
          <w:p w14:paraId="54E4CC19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51 / 2,159</w:t>
            </w:r>
          </w:p>
        </w:tc>
        <w:tc>
          <w:tcPr>
            <w:tcW w:w="1538" w:type="pct"/>
            <w:hideMark/>
          </w:tcPr>
          <w:p w14:paraId="6876BFEF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65 / 2,159</w:t>
            </w:r>
          </w:p>
        </w:tc>
        <w:tc>
          <w:tcPr>
            <w:tcW w:w="1022" w:type="pct"/>
            <w:hideMark/>
          </w:tcPr>
          <w:p w14:paraId="2EAE2066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+14 方法</w:t>
            </w:r>
          </w:p>
        </w:tc>
      </w:tr>
      <w:tr w:rsidR="00F61132" w:rsidRPr="00F61132" w14:paraId="69822476" w14:textId="77777777" w:rsidTr="00F61132">
        <w:tc>
          <w:tcPr>
            <w:tcW w:w="1032" w:type="pct"/>
            <w:tcBorders>
              <w:bottom w:val="single" w:sz="4" w:space="0" w:color="auto"/>
            </w:tcBorders>
            <w:hideMark/>
          </w:tcPr>
          <w:p w14:paraId="312D3204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类覆盖</w:t>
            </w:r>
          </w:p>
        </w:tc>
        <w:tc>
          <w:tcPr>
            <w:tcW w:w="1407" w:type="pct"/>
            <w:tcBorders>
              <w:bottom w:val="single" w:sz="4" w:space="0" w:color="auto"/>
            </w:tcBorders>
            <w:hideMark/>
          </w:tcPr>
          <w:p w14:paraId="2DE4A29D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15 / 319</w:t>
            </w:r>
          </w:p>
        </w:tc>
        <w:tc>
          <w:tcPr>
            <w:tcW w:w="1538" w:type="pct"/>
            <w:tcBorders>
              <w:bottom w:val="single" w:sz="4" w:space="0" w:color="auto"/>
            </w:tcBorders>
            <w:hideMark/>
          </w:tcPr>
          <w:p w14:paraId="373F2EBD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17 / 319</w:t>
            </w:r>
          </w:p>
        </w:tc>
        <w:tc>
          <w:tcPr>
            <w:tcW w:w="1022" w:type="pct"/>
            <w:tcBorders>
              <w:bottom w:val="single" w:sz="4" w:space="0" w:color="auto"/>
            </w:tcBorders>
            <w:hideMark/>
          </w:tcPr>
          <w:p w14:paraId="0DF0CA00" w14:textId="77777777" w:rsidR="00F61132" w:rsidRPr="00F61132" w:rsidRDefault="00F61132" w:rsidP="00F61132">
            <w:pPr>
              <w:widowControl/>
              <w:spacing w:line="375" w:lineRule="atLeast"/>
              <w:jc w:val="left"/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</w:pPr>
            <w:r w:rsidRPr="00F61132">
              <w:rPr>
                <w:rFonts w:ascii="宋体" w:eastAsia="宋体" w:hAnsi="宋体" w:cs="Segoe UI"/>
                <w:kern w:val="0"/>
                <w:sz w:val="24"/>
                <w:szCs w:val="24"/>
                <w14:ligatures w14:val="none"/>
              </w:rPr>
              <w:t>+2 类</w:t>
            </w:r>
          </w:p>
        </w:tc>
      </w:tr>
    </w:tbl>
    <w:p w14:paraId="4B398369" w14:textId="77777777" w:rsidR="00F61132" w:rsidRDefault="00F61132" w:rsidP="00F61132"/>
    <w:p w14:paraId="366F2799" w14:textId="77777777" w:rsidR="00CF5D5E" w:rsidRDefault="00CF5D5E" w:rsidP="00F61132"/>
    <w:p w14:paraId="278DE56D" w14:textId="77777777" w:rsidR="00CF5D5E" w:rsidRDefault="00CF5D5E" w:rsidP="00CF5D5E">
      <w:pPr>
        <w:rPr>
          <w:rFonts w:hint="eastAsia"/>
        </w:rPr>
      </w:pPr>
      <w:r>
        <w:rPr>
          <w:rFonts w:hint="eastAsia"/>
        </w:rPr>
        <w:t>JUnit 纯逻辑</w:t>
      </w:r>
    </w:p>
    <w:p w14:paraId="09A74458" w14:textId="77777777" w:rsidR="00CF5D5E" w:rsidRDefault="00CF5D5E" w:rsidP="00CF5D5E">
      <w:pPr>
        <w:rPr>
          <w:rFonts w:hint="eastAsia"/>
        </w:rPr>
      </w:pPr>
      <w:proofErr w:type="spellStart"/>
      <w:r>
        <w:rPr>
          <w:rFonts w:hint="eastAsia"/>
        </w:rPr>
        <w:t>TallyUtils.formatDisplayMoney</w:t>
      </w:r>
      <w:proofErr w:type="spellEnd"/>
      <w:r>
        <w:rPr>
          <w:rFonts w:hint="eastAsia"/>
        </w:rPr>
        <w:t>()：正数、负数、零、大额、极小值、整数截断</w:t>
      </w:r>
    </w:p>
    <w:p w14:paraId="70F58ADB" w14:textId="77777777" w:rsidR="00CF5D5E" w:rsidRDefault="00CF5D5E" w:rsidP="00CF5D5E">
      <w:pPr>
        <w:rPr>
          <w:rFonts w:hint="eastAsia"/>
        </w:rPr>
      </w:pPr>
    </w:p>
    <w:p w14:paraId="16DCD7D1" w14:textId="77777777" w:rsidR="00CF5D5E" w:rsidRDefault="00CF5D5E" w:rsidP="00CF5D5E">
      <w:pPr>
        <w:rPr>
          <w:rFonts w:hint="eastAsia"/>
        </w:rPr>
      </w:pPr>
      <w:proofErr w:type="spellStart"/>
      <w:r>
        <w:rPr>
          <w:rFonts w:hint="eastAsia"/>
        </w:rPr>
        <w:t>Robolectric</w:t>
      </w:r>
      <w:proofErr w:type="spellEnd"/>
    </w:p>
    <w:p w14:paraId="315021E7" w14:textId="77777777" w:rsidR="00CF5D5E" w:rsidRDefault="00CF5D5E" w:rsidP="00CF5D5E">
      <w:pPr>
        <w:rPr>
          <w:rFonts w:hint="eastAsia"/>
        </w:rPr>
      </w:pPr>
      <w:proofErr w:type="spellStart"/>
      <w:r>
        <w:rPr>
          <w:rFonts w:hint="eastAsia"/>
        </w:rPr>
        <w:t>DateUtils</w:t>
      </w:r>
      <w:proofErr w:type="spellEnd"/>
      <w:r>
        <w:rPr>
          <w:rFonts w:hint="eastAsia"/>
        </w:rPr>
        <w:t>：月/日/</w:t>
      </w:r>
      <w:proofErr w:type="gramStart"/>
      <w:r>
        <w:rPr>
          <w:rFonts w:hint="eastAsia"/>
        </w:rPr>
        <w:t>年范围</w:t>
      </w:r>
      <w:proofErr w:type="gramEnd"/>
      <w:r>
        <w:rPr>
          <w:rFonts w:hint="eastAsia"/>
        </w:rPr>
        <w:t>的起止时间与长度（含闰年）</w:t>
      </w:r>
    </w:p>
    <w:p w14:paraId="6A315E80" w14:textId="77777777" w:rsidR="00CF5D5E" w:rsidRDefault="00CF5D5E" w:rsidP="00CF5D5E">
      <w:pPr>
        <w:rPr>
          <w:rFonts w:hint="eastAsia"/>
        </w:rPr>
      </w:pPr>
    </w:p>
    <w:p w14:paraId="03034E90" w14:textId="77777777" w:rsidR="00CF5D5E" w:rsidRDefault="00CF5D5E" w:rsidP="00CF5D5E">
      <w:pPr>
        <w:rPr>
          <w:rFonts w:hint="eastAsia"/>
        </w:rPr>
      </w:pPr>
      <w:proofErr w:type="spellStart"/>
      <w:r>
        <w:rPr>
          <w:rFonts w:hint="eastAsia"/>
        </w:rPr>
        <w:t>SelectionBuilder</w:t>
      </w:r>
      <w:proofErr w:type="spellEnd"/>
      <w:r>
        <w:rPr>
          <w:rFonts w:hint="eastAsia"/>
        </w:rPr>
        <w:t>：完整的数据库查询/删除/更新条件构造</w:t>
      </w:r>
    </w:p>
    <w:p w14:paraId="30E999AB" w14:textId="77777777" w:rsidR="00CF5D5E" w:rsidRDefault="00CF5D5E" w:rsidP="00CF5D5E">
      <w:pPr>
        <w:rPr>
          <w:rFonts w:hint="eastAsia"/>
        </w:rPr>
      </w:pPr>
    </w:p>
    <w:p w14:paraId="0CB9072C" w14:textId="77777777" w:rsidR="00CF5D5E" w:rsidRDefault="00CF5D5E" w:rsidP="00CF5D5E">
      <w:pPr>
        <w:rPr>
          <w:rFonts w:hint="eastAsia"/>
        </w:rPr>
      </w:pPr>
      <w:proofErr w:type="spellStart"/>
      <w:r>
        <w:rPr>
          <w:rFonts w:hint="eastAsia"/>
        </w:rPr>
        <w:t>MockK</w:t>
      </w:r>
      <w:proofErr w:type="spellEnd"/>
    </w:p>
    <w:p w14:paraId="3154E97E" w14:textId="77777777" w:rsidR="00CF5D5E" w:rsidRDefault="00CF5D5E" w:rsidP="00CF5D5E">
      <w:pPr>
        <w:rPr>
          <w:rFonts w:hint="eastAsia"/>
        </w:rPr>
      </w:pPr>
      <w:proofErr w:type="spellStart"/>
      <w:r>
        <w:rPr>
          <w:rFonts w:hint="eastAsia"/>
        </w:rPr>
        <w:t>AsyncTaskExecutor</w:t>
      </w:r>
      <w:proofErr w:type="spellEnd"/>
      <w:r>
        <w:rPr>
          <w:rFonts w:hint="eastAsia"/>
        </w:rPr>
        <w:t>：线程池配置、submit 返回值、核心线程超时</w:t>
      </w:r>
    </w:p>
    <w:p w14:paraId="218E5DB1" w14:textId="77777777" w:rsidR="00CF5D5E" w:rsidRDefault="00CF5D5E" w:rsidP="00CF5D5E">
      <w:pPr>
        <w:rPr>
          <w:rFonts w:hint="eastAsia"/>
        </w:rPr>
      </w:pPr>
    </w:p>
    <w:p w14:paraId="299AAEBB" w14:textId="6DAD1DC0" w:rsidR="00CF5D5E" w:rsidRDefault="00CF5D5E" w:rsidP="00CF5D5E">
      <w:pPr>
        <w:rPr>
          <w:rFonts w:hint="eastAsia"/>
        </w:rPr>
      </w:pPr>
      <w:proofErr w:type="spellStart"/>
      <w:r>
        <w:rPr>
          <w:rFonts w:hint="eastAsia"/>
        </w:rPr>
        <w:t>DefaultVersionComparator</w:t>
      </w:r>
      <w:proofErr w:type="spellEnd"/>
      <w:r>
        <w:rPr>
          <w:rFonts w:hint="eastAsia"/>
        </w:rPr>
        <w:t>：版本比较逻辑与异常处理</w:t>
      </w:r>
    </w:p>
    <w:sectPr w:rsidR="00CF5D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AF"/>
    <w:rsid w:val="0000194D"/>
    <w:rsid w:val="000625A8"/>
    <w:rsid w:val="00066B7B"/>
    <w:rsid w:val="00071AAF"/>
    <w:rsid w:val="000C2433"/>
    <w:rsid w:val="00114227"/>
    <w:rsid w:val="00115FF4"/>
    <w:rsid w:val="00157DAF"/>
    <w:rsid w:val="00164823"/>
    <w:rsid w:val="00170DCC"/>
    <w:rsid w:val="001C2BB9"/>
    <w:rsid w:val="001E28C8"/>
    <w:rsid w:val="00223936"/>
    <w:rsid w:val="00264B4B"/>
    <w:rsid w:val="00287F31"/>
    <w:rsid w:val="002A705B"/>
    <w:rsid w:val="002B253F"/>
    <w:rsid w:val="002D6028"/>
    <w:rsid w:val="00311098"/>
    <w:rsid w:val="0031660F"/>
    <w:rsid w:val="00362364"/>
    <w:rsid w:val="00377E06"/>
    <w:rsid w:val="003A26F9"/>
    <w:rsid w:val="003A5029"/>
    <w:rsid w:val="003A6613"/>
    <w:rsid w:val="004A0B55"/>
    <w:rsid w:val="004C4157"/>
    <w:rsid w:val="004F0621"/>
    <w:rsid w:val="00522CE1"/>
    <w:rsid w:val="00580896"/>
    <w:rsid w:val="00593D6A"/>
    <w:rsid w:val="0062046C"/>
    <w:rsid w:val="00665597"/>
    <w:rsid w:val="00691EAB"/>
    <w:rsid w:val="006F2EC4"/>
    <w:rsid w:val="0072492F"/>
    <w:rsid w:val="00725C79"/>
    <w:rsid w:val="00727F65"/>
    <w:rsid w:val="00755840"/>
    <w:rsid w:val="007C02B1"/>
    <w:rsid w:val="007C259D"/>
    <w:rsid w:val="007D5BFF"/>
    <w:rsid w:val="007E289F"/>
    <w:rsid w:val="0083340A"/>
    <w:rsid w:val="0084349A"/>
    <w:rsid w:val="00942EA3"/>
    <w:rsid w:val="009579B2"/>
    <w:rsid w:val="00960ECC"/>
    <w:rsid w:val="009B27F7"/>
    <w:rsid w:val="009E1549"/>
    <w:rsid w:val="009E35B0"/>
    <w:rsid w:val="00A10326"/>
    <w:rsid w:val="00A30659"/>
    <w:rsid w:val="00A76DEE"/>
    <w:rsid w:val="00A9183F"/>
    <w:rsid w:val="00AA7428"/>
    <w:rsid w:val="00AF74E8"/>
    <w:rsid w:val="00B020C0"/>
    <w:rsid w:val="00B20119"/>
    <w:rsid w:val="00B40878"/>
    <w:rsid w:val="00B55646"/>
    <w:rsid w:val="00B634A6"/>
    <w:rsid w:val="00BD06C5"/>
    <w:rsid w:val="00BE47AC"/>
    <w:rsid w:val="00BE6BCE"/>
    <w:rsid w:val="00C37566"/>
    <w:rsid w:val="00CD1373"/>
    <w:rsid w:val="00CF5D5E"/>
    <w:rsid w:val="00DB3C4D"/>
    <w:rsid w:val="00DC3862"/>
    <w:rsid w:val="00DD2CBA"/>
    <w:rsid w:val="00DF5CCF"/>
    <w:rsid w:val="00E10BD6"/>
    <w:rsid w:val="00E13B4C"/>
    <w:rsid w:val="00E17555"/>
    <w:rsid w:val="00EC6B25"/>
    <w:rsid w:val="00EF5A16"/>
    <w:rsid w:val="00F2470B"/>
    <w:rsid w:val="00F61132"/>
    <w:rsid w:val="00F769DD"/>
    <w:rsid w:val="00F9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D169"/>
  <w15:chartTrackingRefBased/>
  <w15:docId w15:val="{3B851196-9B9C-477E-9D73-6B5DAD45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0878"/>
    <w:pPr>
      <w:keepNext/>
      <w:keepLines/>
      <w:snapToGrid w:val="0"/>
      <w:spacing w:after="220" w:line="360" w:lineRule="auto"/>
      <w:ind w:firstLineChars="200" w:firstLine="480"/>
      <w:jc w:val="center"/>
      <w:outlineLvl w:val="0"/>
    </w:pPr>
    <w:rPr>
      <w:rFonts w:ascii="Times New Roman" w:eastAsia="黑体" w:hAnsi="Times New Roman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40878"/>
    <w:pPr>
      <w:keepNext/>
      <w:keepLines/>
      <w:snapToGrid w:val="0"/>
      <w:spacing w:beforeLines="50" w:before="120" w:line="360" w:lineRule="auto"/>
      <w:ind w:firstLineChars="200" w:firstLine="480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0878"/>
    <w:pPr>
      <w:keepNext/>
      <w:keepLines/>
      <w:snapToGrid w:val="0"/>
      <w:spacing w:beforeLines="50" w:before="50" w:line="360" w:lineRule="auto"/>
      <w:ind w:firstLineChars="200" w:firstLine="480"/>
      <w:outlineLvl w:val="2"/>
    </w:pPr>
    <w:rPr>
      <w:rFonts w:ascii="Times New Roman" w:eastAsia="黑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D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D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D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D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D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D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0878"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B40878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B40878"/>
    <w:rPr>
      <w:rFonts w:ascii="Times New Roman" w:eastAsia="黑体" w:hAnsi="Times New Roman"/>
      <w:bCs/>
      <w:sz w:val="24"/>
      <w:szCs w:val="32"/>
    </w:rPr>
  </w:style>
  <w:style w:type="paragraph" w:customStyle="1" w:styleId="a3">
    <w:name w:val="表格"/>
    <w:basedOn w:val="a"/>
    <w:link w:val="a4"/>
    <w:qFormat/>
    <w:rsid w:val="00B40878"/>
    <w:pPr>
      <w:widowControl/>
      <w:adjustRightInd w:val="0"/>
      <w:snapToGrid w:val="0"/>
      <w:spacing w:line="300" w:lineRule="auto"/>
      <w:ind w:firstLineChars="200" w:firstLine="480"/>
      <w:jc w:val="center"/>
    </w:pPr>
    <w:rPr>
      <w:rFonts w:ascii="Times New Roman" w:eastAsia="宋体" w:hAnsi="Times New Roman" w:cs="Times New Roman"/>
      <w:color w:val="000000"/>
      <w:sz w:val="24"/>
      <w:szCs w:val="24"/>
      <w:lang w:bidi="en-US"/>
      <w14:ligatures w14:val="none"/>
    </w:rPr>
  </w:style>
  <w:style w:type="character" w:customStyle="1" w:styleId="a4">
    <w:name w:val="表格 字符"/>
    <w:basedOn w:val="a0"/>
    <w:link w:val="a3"/>
    <w:rsid w:val="00B40878"/>
    <w:rPr>
      <w:rFonts w:ascii="Times New Roman" w:eastAsia="宋体" w:hAnsi="Times New Roman" w:cs="Times New Roman"/>
      <w:color w:val="000000"/>
      <w:sz w:val="24"/>
      <w:szCs w:val="24"/>
      <w:lang w:bidi="en-US"/>
      <w14:ligatures w14:val="none"/>
    </w:rPr>
  </w:style>
  <w:style w:type="paragraph" w:styleId="a5">
    <w:name w:val="caption"/>
    <w:basedOn w:val="a"/>
    <w:next w:val="a"/>
    <w:autoRedefine/>
    <w:uiPriority w:val="35"/>
    <w:unhideWhenUsed/>
    <w:qFormat/>
    <w:rsid w:val="00B40878"/>
    <w:pPr>
      <w:snapToGrid w:val="0"/>
      <w:spacing w:line="300" w:lineRule="auto"/>
      <w:ind w:firstLineChars="200" w:firstLine="480"/>
      <w:jc w:val="center"/>
    </w:pPr>
    <w:rPr>
      <w:rFonts w:ascii="Times New Roman" w:eastAsia="宋体" w:hAnsi="Times New Roman" w:cstheme="majorBidi"/>
      <w:sz w:val="24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157D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D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7D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D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D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DAF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157D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15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157D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157D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157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157DAF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157DAF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157DAF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5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157DAF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157DAF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1"/>
    <w:uiPriority w:val="39"/>
    <w:rsid w:val="00F611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wenrui zhao</dc:creator>
  <cp:keywords/>
  <dc:description/>
  <cp:lastModifiedBy>wenrui zhao</cp:lastModifiedBy>
  <cp:revision>3</cp:revision>
  <dcterms:created xsi:type="dcterms:W3CDTF">2026-05-18T13:32:00Z</dcterms:created>
  <dcterms:modified xsi:type="dcterms:W3CDTF">2026-05-18T14:15:00Z</dcterms:modified>
</cp:coreProperties>
</file>