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C34FB">
      <w:pPr>
        <w:jc w:val="both"/>
        <w:rPr>
          <w:rFonts w:eastAsia="楷体_GB2312"/>
          <w:b/>
          <w:spacing w:val="40"/>
          <w:sz w:val="36"/>
        </w:rPr>
      </w:pPr>
      <w:r>
        <w:rPr>
          <w:rFonts w:eastAsia="楷体_GB2312"/>
          <w:b/>
          <w:spacing w:val="40"/>
          <w:sz w:val="36"/>
        </w:rPr>
        <w:t xml:space="preserve">   </w:t>
      </w:r>
    </w:p>
    <w:p w14:paraId="0C05C190">
      <w:pPr>
        <w:jc w:val="center"/>
        <w:rPr>
          <w:rFonts w:hint="default" w:eastAsiaTheme="minorEastAsia"/>
          <w:b/>
          <w:spacing w:val="40"/>
          <w:sz w:val="36"/>
          <w:lang w:val="en-US" w:eastAsia="zh-CN"/>
        </w:rPr>
      </w:pPr>
      <w:r>
        <w:rPr>
          <w:rFonts w:hint="eastAsia"/>
          <w:b/>
          <w:spacing w:val="40"/>
          <w:sz w:val="48"/>
        </w:rPr>
        <w:t>《</w:t>
      </w:r>
      <w:r>
        <w:rPr>
          <w:rFonts w:hint="eastAsia"/>
          <w:b/>
          <w:spacing w:val="40"/>
          <w:sz w:val="48"/>
          <w:lang w:val="en-US" w:eastAsia="zh-CN"/>
        </w:rPr>
        <w:t>人工智能导论</w:t>
      </w:r>
      <w:r>
        <w:rPr>
          <w:rFonts w:hint="eastAsia"/>
          <w:b/>
          <w:spacing w:val="40"/>
          <w:sz w:val="48"/>
        </w:rPr>
        <w:t>》</w:t>
      </w:r>
      <w:r>
        <w:rPr>
          <w:rFonts w:hint="eastAsia"/>
          <w:b/>
          <w:spacing w:val="40"/>
          <w:sz w:val="48"/>
          <w:lang w:val="en-US" w:eastAsia="zh-CN"/>
        </w:rPr>
        <w:t>实验报告</w:t>
      </w:r>
    </w:p>
    <w:p w14:paraId="6CEED851">
      <w:pPr>
        <w:rPr>
          <w:b/>
          <w:sz w:val="36"/>
        </w:rPr>
      </w:pPr>
    </w:p>
    <w:p w14:paraId="5E05B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rFonts w:hint="eastAsia"/>
          <w:b/>
          <w:sz w:val="30"/>
          <w:szCs w:val="30"/>
        </w:rPr>
      </w:pPr>
    </w:p>
    <w:p w14:paraId="79A1F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rFonts w:hint="eastAsia"/>
          <w:b/>
          <w:sz w:val="30"/>
          <w:szCs w:val="30"/>
        </w:rPr>
      </w:pPr>
    </w:p>
    <w:p w14:paraId="02F12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专</w:t>
      </w:r>
      <w:r>
        <w:rPr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业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 </w:t>
      </w:r>
      <w:r>
        <w:rPr>
          <w:rFonts w:hint="eastAsia"/>
          <w:b/>
          <w:sz w:val="30"/>
          <w:szCs w:val="30"/>
          <w:u w:val="single"/>
          <w:lang w:val="en-US" w:eastAsia="zh-CN"/>
        </w:rPr>
        <w:t>软件工程</w:t>
      </w:r>
      <w:r>
        <w:rPr>
          <w:b/>
          <w:sz w:val="30"/>
          <w:szCs w:val="30"/>
          <w:u w:val="single"/>
        </w:rPr>
        <w:tab/>
      </w:r>
    </w:p>
    <w:p w14:paraId="4A7677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  <w:lang w:val="en-US" w:eastAsia="zh-CN"/>
        </w:rPr>
        <w:t>班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  <w:lang w:val="en-US" w:eastAsia="zh-CN"/>
        </w:rPr>
        <w:t xml:space="preserve">   级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rFonts w:hint="eastAsia"/>
          <w:b/>
          <w:sz w:val="30"/>
          <w:szCs w:val="30"/>
          <w:u w:val="single"/>
          <w:lang w:val="en-US" w:eastAsia="zh-CN"/>
        </w:rPr>
        <w:t>2311107</w:t>
      </w:r>
      <w:r>
        <w:rPr>
          <w:b/>
          <w:sz w:val="30"/>
          <w:szCs w:val="30"/>
          <w:u w:val="single"/>
        </w:rPr>
        <w:t xml:space="preserve">     </w:t>
      </w:r>
    </w:p>
    <w:p w14:paraId="43DC7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姓</w:t>
      </w:r>
      <w:r>
        <w:rPr>
          <w:rFonts w:hint="eastAsia"/>
          <w:b/>
          <w:sz w:val="30"/>
          <w:szCs w:val="30"/>
          <w:lang w:val="en-US" w:eastAsia="zh-CN"/>
        </w:rPr>
        <w:t xml:space="preserve">   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名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rFonts w:hint="eastAsia"/>
          <w:b/>
          <w:sz w:val="30"/>
          <w:szCs w:val="30"/>
          <w:u w:val="single"/>
          <w:lang w:val="en-US" w:eastAsia="zh-CN"/>
        </w:rPr>
        <w:t>张文硕</w:t>
      </w:r>
      <w:r>
        <w:rPr>
          <w:b/>
          <w:sz w:val="30"/>
          <w:szCs w:val="30"/>
          <w:u w:val="single"/>
        </w:rPr>
        <w:t xml:space="preserve">      </w:t>
      </w:r>
    </w:p>
    <w:p w14:paraId="2AC1B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80" w:lineRule="auto"/>
        <w:ind w:right="-11" w:firstLine="1632" w:firstLineChars="542"/>
        <w:textAlignment w:val="auto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  <w:lang w:val="en-US" w:eastAsia="zh-CN"/>
        </w:rPr>
        <w:t xml:space="preserve">   </w:t>
      </w:r>
      <w:r>
        <w:rPr>
          <w:rFonts w:hint="eastAsia"/>
          <w:b/>
          <w:sz w:val="30"/>
          <w:szCs w:val="30"/>
        </w:rPr>
        <w:t>号</w:t>
      </w: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  <w:u w:val="single"/>
        </w:rPr>
        <w:t xml:space="preserve"> </w:t>
      </w:r>
      <w:r>
        <w:rPr>
          <w:b/>
          <w:sz w:val="30"/>
          <w:szCs w:val="30"/>
          <w:u w:val="single"/>
        </w:rPr>
        <w:tab/>
      </w:r>
      <w:r>
        <w:rPr>
          <w:rFonts w:hint="eastAsia"/>
          <w:b/>
          <w:sz w:val="30"/>
          <w:szCs w:val="30"/>
          <w:u w:val="single"/>
          <w:lang w:val="en-US" w:eastAsia="zh-CN"/>
        </w:rPr>
        <w:t>2023211020</w:t>
      </w:r>
      <w:r>
        <w:rPr>
          <w:b/>
          <w:sz w:val="30"/>
          <w:szCs w:val="30"/>
          <w:u w:val="single"/>
        </w:rPr>
        <w:t xml:space="preserve">     </w:t>
      </w:r>
      <w:r>
        <w:rPr>
          <w:b/>
          <w:sz w:val="30"/>
          <w:szCs w:val="30"/>
          <w:u w:val="single"/>
        </w:rPr>
        <w:tab/>
      </w:r>
    </w:p>
    <w:p w14:paraId="4199FF11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p w14:paraId="74AF540C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p w14:paraId="2DD79077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p w14:paraId="0F16B4D9">
      <w:pPr>
        <w:snapToGrid w:val="0"/>
        <w:spacing w:line="360" w:lineRule="auto"/>
        <w:ind w:right="-9" w:firstLine="1741" w:firstLineChars="542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36B8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2074" w:type="dxa"/>
            <w:vAlign w:val="center"/>
          </w:tcPr>
          <w:p w14:paraId="717E09F0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成绩</w:t>
            </w:r>
          </w:p>
        </w:tc>
        <w:tc>
          <w:tcPr>
            <w:tcW w:w="2074" w:type="dxa"/>
            <w:vAlign w:val="center"/>
          </w:tcPr>
          <w:p w14:paraId="54ACAC45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2074" w:type="dxa"/>
            <w:vAlign w:val="center"/>
          </w:tcPr>
          <w:p w14:paraId="2C42C893">
            <w:pPr>
              <w:snapToGrid w:val="0"/>
              <w:spacing w:line="30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评阅人</w:t>
            </w:r>
          </w:p>
        </w:tc>
        <w:tc>
          <w:tcPr>
            <w:tcW w:w="2074" w:type="dxa"/>
            <w:vAlign w:val="center"/>
          </w:tcPr>
          <w:p w14:paraId="7F3AD365">
            <w:pPr>
              <w:snapToGrid w:val="0"/>
              <w:spacing w:line="300" w:lineRule="auto"/>
              <w:jc w:val="center"/>
              <w:rPr>
                <w:rFonts w:hint="eastAsia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夏勇</w:t>
            </w:r>
          </w:p>
        </w:tc>
      </w:tr>
      <w:tr w14:paraId="7A12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23AC27D3">
            <w:pPr>
              <w:snapToGrid w:val="0"/>
              <w:spacing w:line="300" w:lineRule="auto"/>
              <w:rPr>
                <w:b/>
                <w:sz w:val="11"/>
                <w:szCs w:val="11"/>
              </w:rPr>
            </w:pPr>
          </w:p>
          <w:tbl>
            <w:tblPr>
              <w:tblStyle w:val="5"/>
              <w:tblpPr w:leftFromText="180" w:rightFromText="180" w:vertAnchor="text" w:horzAnchor="page" w:tblpX="1051" w:tblpY="273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5"/>
              <w:gridCol w:w="1975"/>
            </w:tblGrid>
            <w:tr w14:paraId="6537C8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6" w:hRule="atLeast"/>
              </w:trPr>
              <w:tc>
                <w:tcPr>
                  <w:tcW w:w="1975" w:type="dxa"/>
                </w:tcPr>
                <w:p w14:paraId="5DC58B5D">
                  <w:pPr>
                    <w:snapToGrid w:val="0"/>
                    <w:spacing w:line="300" w:lineRule="auto"/>
                    <w:jc w:val="center"/>
                    <w:rPr>
                      <w:rFonts w:hint="eastAsia" w:eastAsiaTheme="minorEastAsia"/>
                      <w:b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  <w:vertAlign w:val="baseline"/>
                      <w:lang w:val="en-US" w:eastAsia="zh-CN"/>
                    </w:rPr>
                    <w:t>实验1（50%）</w:t>
                  </w:r>
                </w:p>
              </w:tc>
              <w:tc>
                <w:tcPr>
                  <w:tcW w:w="1975" w:type="dxa"/>
                </w:tcPr>
                <w:p w14:paraId="334AF134">
                  <w:pPr>
                    <w:snapToGrid w:val="0"/>
                    <w:spacing w:line="300" w:lineRule="auto"/>
                    <w:jc w:val="center"/>
                    <w:rPr>
                      <w:rFonts w:hint="eastAsia" w:eastAsiaTheme="minorEastAsia"/>
                      <w:b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28"/>
                      <w:szCs w:val="28"/>
                      <w:vertAlign w:val="baseline"/>
                      <w:lang w:val="en-US" w:eastAsia="zh-CN"/>
                    </w:rPr>
                    <w:t>实验2（50%）</w:t>
                  </w:r>
                </w:p>
              </w:tc>
            </w:tr>
            <w:tr w14:paraId="08DFB6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2" w:hRule="atLeast"/>
              </w:trPr>
              <w:tc>
                <w:tcPr>
                  <w:tcW w:w="1975" w:type="dxa"/>
                </w:tcPr>
                <w:p w14:paraId="5B4C3619">
                  <w:pPr>
                    <w:snapToGrid w:val="0"/>
                    <w:spacing w:line="300" w:lineRule="auto"/>
                    <w:jc w:val="center"/>
                    <w:rPr>
                      <w:b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1975" w:type="dxa"/>
                </w:tcPr>
                <w:p w14:paraId="1A695020">
                  <w:pPr>
                    <w:snapToGrid w:val="0"/>
                    <w:spacing w:line="300" w:lineRule="auto"/>
                    <w:jc w:val="center"/>
                    <w:rPr>
                      <w:b/>
                      <w:sz w:val="28"/>
                      <w:szCs w:val="28"/>
                      <w:vertAlign w:val="baseline"/>
                    </w:rPr>
                  </w:pPr>
                </w:p>
              </w:tc>
            </w:tr>
          </w:tbl>
          <w:p w14:paraId="3DA0BD2F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440FC602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1C897B2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6C9243CC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3ADCB8D9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2F31747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C51370C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3CC4CE0F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643BD778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E7CB28D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550048B4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B79B6F3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3764B02">
            <w:pPr>
              <w:snapToGrid w:val="0"/>
              <w:spacing w:line="300" w:lineRule="auto"/>
              <w:rPr>
                <w:b/>
                <w:sz w:val="10"/>
                <w:szCs w:val="10"/>
              </w:rPr>
            </w:pPr>
          </w:p>
          <w:p w14:paraId="01ECF3B1">
            <w:pPr>
              <w:snapToGrid w:val="0"/>
              <w:spacing w:line="300" w:lineRule="auto"/>
              <w:rPr>
                <w:b/>
                <w:sz w:val="32"/>
                <w:szCs w:val="20"/>
              </w:rPr>
            </w:pPr>
          </w:p>
          <w:p w14:paraId="0A9DA174">
            <w:pPr>
              <w:snapToGrid w:val="0"/>
              <w:spacing w:line="300" w:lineRule="auto"/>
              <w:rPr>
                <w:b/>
                <w:sz w:val="32"/>
                <w:szCs w:val="20"/>
              </w:rPr>
            </w:pPr>
          </w:p>
        </w:tc>
      </w:tr>
    </w:tbl>
    <w:p w14:paraId="0CFC2DA8">
      <w:pPr>
        <w:snapToGrid w:val="0"/>
        <w:spacing w:line="300" w:lineRule="auto"/>
        <w:jc w:val="both"/>
        <w:rPr>
          <w:rFonts w:hint="eastAsia"/>
          <w:b/>
          <w:sz w:val="32"/>
        </w:rPr>
      </w:pPr>
    </w:p>
    <w:p w14:paraId="02AA7A03">
      <w:pPr>
        <w:snapToGrid w:val="0"/>
        <w:spacing w:line="300" w:lineRule="auto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哈尔滨工业大学</w:t>
      </w:r>
      <w:r>
        <w:rPr>
          <w:rFonts w:hint="eastAsia"/>
          <w:b/>
          <w:sz w:val="32"/>
          <w:lang w:eastAsia="zh-CN"/>
        </w:rPr>
        <w:t>（</w:t>
      </w:r>
      <w:r>
        <w:rPr>
          <w:rFonts w:hint="eastAsia"/>
          <w:b/>
          <w:sz w:val="32"/>
          <w:lang w:val="en-US" w:eastAsia="zh-CN"/>
        </w:rPr>
        <w:t>威海</w:t>
      </w:r>
      <w:r>
        <w:rPr>
          <w:rFonts w:hint="eastAsia"/>
          <w:b/>
          <w:sz w:val="32"/>
          <w:lang w:eastAsia="zh-CN"/>
        </w:rPr>
        <w:t>）</w:t>
      </w:r>
      <w:r>
        <w:rPr>
          <w:rFonts w:hint="eastAsia"/>
          <w:b/>
          <w:sz w:val="32"/>
          <w:lang w:val="en-US" w:eastAsia="zh-CN"/>
        </w:rPr>
        <w:t>软件</w:t>
      </w:r>
      <w:r>
        <w:rPr>
          <w:rFonts w:hint="eastAsia"/>
          <w:b/>
          <w:sz w:val="32"/>
        </w:rPr>
        <w:t>学院</w:t>
      </w:r>
    </w:p>
    <w:p w14:paraId="5279132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3DC9841F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实验1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</w:rPr>
        <w:t>A*算法设计与应用</w:t>
      </w:r>
    </w:p>
    <w:p w14:paraId="193CA1FD">
      <w:pPr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问题描述：</w:t>
      </w:r>
    </w:p>
    <w:p w14:paraId="3D310181">
      <w:pPr>
        <w:ind w:firstLine="420" w:firstLineChars="200"/>
        <w:rPr>
          <w:rFonts w:hint="eastAsia"/>
          <w:color w:val="000000"/>
        </w:rPr>
      </w:pPr>
      <w:r>
        <w:rPr>
          <w:color w:val="000000"/>
        </w:rPr>
        <w:t>在3*3的棋盘中有8个数码（数字块）和一个空格，只有与空格相邻的数码能移动到空格位置</w:t>
      </w:r>
      <w:r>
        <w:rPr>
          <w:rFonts w:hint="eastAsia"/>
          <w:color w:val="000000"/>
          <w:lang w:eastAsia="zh-CN"/>
        </w:rPr>
        <w:t>，</w:t>
      </w:r>
      <w:r>
        <w:rPr>
          <w:rFonts w:hint="eastAsia"/>
          <w:color w:val="000000"/>
          <w:lang w:val="en-US" w:eastAsia="zh-CN"/>
        </w:rPr>
        <w:t>只能进行水平或垂直方向的移动操作</w:t>
      </w:r>
      <w:r>
        <w:rPr>
          <w:color w:val="000000"/>
        </w:rPr>
        <w:t>。</w:t>
      </w:r>
      <w:r>
        <w:rPr>
          <w:rFonts w:hint="eastAsia"/>
          <w:color w:val="000000"/>
        </w:rPr>
        <w:t>从初始状态以最小的步长移动到目标状态。</w:t>
      </w:r>
    </w:p>
    <w:p w14:paraId="0FDC3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实验要求：</w:t>
      </w:r>
      <w:r>
        <w:rPr>
          <w:color w:val="000000"/>
        </w:rPr>
        <w:t>参考A*算法核心代码，</w:t>
      </w:r>
      <w:r>
        <w:rPr>
          <w:rFonts w:hint="eastAsia"/>
          <w:color w:val="000000"/>
          <w:lang w:val="en-US" w:eastAsia="zh-CN"/>
        </w:rPr>
        <w:t>修订程序，</w:t>
      </w:r>
      <w:r>
        <w:rPr>
          <w:color w:val="000000"/>
        </w:rPr>
        <w:t>以8数码</w:t>
      </w:r>
      <w:r>
        <w:rPr>
          <w:rFonts w:hint="eastAsia"/>
          <w:color w:val="000000"/>
        </w:rPr>
        <w:t>问题</w:t>
      </w:r>
      <w:r>
        <w:rPr>
          <w:color w:val="000000"/>
        </w:rPr>
        <w:t>为例实现A*算法的求解程序</w:t>
      </w:r>
      <w:r>
        <w:rPr>
          <w:rFonts w:hint="eastAsia"/>
          <w:color w:val="000000"/>
        </w:rPr>
        <w:t>。</w:t>
      </w:r>
    </w:p>
    <w:p w14:paraId="4D6D7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实验内容：</w:t>
      </w:r>
    </w:p>
    <w:p w14:paraId="17AFAEDC">
      <w:pPr>
        <w:numPr>
          <w:ilvl w:val="0"/>
          <w:numId w:val="0"/>
        </w:numPr>
        <w:ind w:firstLine="420" w:firstLineChars="20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</w:rPr>
        <w:t>要求</w:t>
      </w:r>
      <w:r>
        <w:rPr>
          <w:rFonts w:hint="eastAsia"/>
          <w:color w:val="000000"/>
          <w:lang w:val="en-US" w:eastAsia="zh-CN"/>
        </w:rPr>
        <w:t>从以下两种</w:t>
      </w:r>
      <w:r>
        <w:rPr>
          <w:rFonts w:hint="eastAsia"/>
          <w:color w:val="000000"/>
        </w:rPr>
        <w:t>初始状态</w:t>
      </w:r>
      <w:r>
        <w:rPr>
          <w:rFonts w:hint="eastAsia"/>
          <w:color w:val="000000"/>
          <w:lang w:val="en-US" w:eastAsia="zh-CN"/>
        </w:rPr>
        <w:t>出发，寻找到达</w:t>
      </w:r>
      <w:r>
        <w:rPr>
          <w:rFonts w:hint="eastAsia"/>
          <w:color w:val="000000"/>
        </w:rPr>
        <w:t>目标状态</w:t>
      </w:r>
      <w:r>
        <w:rPr>
          <w:rFonts w:hint="eastAsia"/>
          <w:color w:val="000000"/>
          <w:lang w:eastAsia="zh-CN"/>
        </w:rPr>
        <w:t>的</w:t>
      </w:r>
      <w:r>
        <w:rPr>
          <w:rFonts w:hint="eastAsia"/>
          <w:color w:val="000000"/>
          <w:lang w:val="en-US" w:eastAsia="zh-CN"/>
        </w:rPr>
        <w:t>最优路径。编程实现算法，记录实验数据，并撰写下面的内容。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6B46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right w:val="nil"/>
            </w:tcBorders>
            <w:vAlign w:val="top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0"/>
              <w:gridCol w:w="580"/>
              <w:gridCol w:w="580"/>
            </w:tblGrid>
            <w:tr w14:paraId="18CF48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52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23C18D62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60F4CBB1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5317E8C5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1B6D677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0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7EF65D90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0F5371B0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14F63F08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4</w:t>
                  </w:r>
                </w:p>
              </w:tc>
            </w:tr>
            <w:tr w14:paraId="17C959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5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6FDDFCF9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724997AE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5CEDF875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</w:tbl>
          <w:p w14:paraId="63FF9108">
            <w:pPr>
              <w:numPr>
                <w:ilvl w:val="0"/>
                <w:numId w:val="1"/>
              </w:num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目标状态</w:t>
            </w:r>
          </w:p>
        </w:tc>
        <w:tc>
          <w:tcPr>
            <w:tcW w:w="2841" w:type="dxa"/>
            <w:tcBorders>
              <w:left w:val="nil"/>
              <w:right w:val="nil"/>
            </w:tcBorders>
            <w:vAlign w:val="top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0"/>
              <w:gridCol w:w="580"/>
              <w:gridCol w:w="580"/>
            </w:tblGrid>
            <w:tr w14:paraId="624B9B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43A70BD9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11A5960F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63EB8920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145CF3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456A4A1A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2D1BF3EE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01373089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4</w:t>
                  </w:r>
                </w:p>
              </w:tc>
            </w:tr>
            <w:tr w14:paraId="677870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5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0666B584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4C5BCE6D">
                  <w:pPr>
                    <w:jc w:val="center"/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7E1C10D2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5</w:t>
                  </w:r>
                </w:p>
              </w:tc>
            </w:tr>
          </w:tbl>
          <w:p w14:paraId="61CE55F2">
            <w:pPr>
              <w:numPr>
                <w:ilvl w:val="0"/>
                <w:numId w:val="1"/>
              </w:num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初始状态1</w:t>
            </w:r>
          </w:p>
        </w:tc>
        <w:tc>
          <w:tcPr>
            <w:tcW w:w="2841" w:type="dxa"/>
            <w:tcBorders>
              <w:left w:val="nil"/>
            </w:tcBorders>
            <w:vAlign w:val="top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0"/>
              <w:gridCol w:w="580"/>
              <w:gridCol w:w="580"/>
            </w:tblGrid>
            <w:tr w14:paraId="681506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203201D5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15830B4A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344C4AA7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415468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7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5C6E14BF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44FA594C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1FFD33ED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6</w:t>
                  </w:r>
                </w:p>
              </w:tc>
            </w:tr>
            <w:tr w14:paraId="218D2A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5" w:hRule="atLeast"/>
                <w:jc w:val="center"/>
              </w:trPr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36B986C2">
                  <w:pPr>
                    <w:jc w:val="center"/>
                    <w:rPr>
                      <w:rFonts w:hint="eastAsia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35C1FEFB">
                  <w:pPr>
                    <w:jc w:val="center"/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</w:rPr>
                  </w:pPr>
                </w:p>
              </w:tc>
              <w:tc>
                <w:tcPr>
                  <w:tcW w:w="580" w:type="dxa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vAlign w:val="top"/>
                </w:tcPr>
                <w:p w14:paraId="023B68B8">
                  <w:pPr>
                    <w:jc w:val="center"/>
                    <w:rPr>
                      <w:rFonts w:hint="default" w:eastAsiaTheme="minor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000000"/>
                      <w:sz w:val="28"/>
                      <w:szCs w:val="28"/>
                      <w:vertAlign w:val="baseline"/>
                      <w:lang w:val="en-US" w:eastAsia="zh-CN"/>
                    </w:rPr>
                    <w:t>8</w:t>
                  </w:r>
                </w:p>
              </w:tc>
            </w:tr>
          </w:tbl>
          <w:p w14:paraId="123725CD">
            <w:pPr>
              <w:numPr>
                <w:ilvl w:val="0"/>
                <w:numId w:val="1"/>
              </w:num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初始状态2</w:t>
            </w:r>
          </w:p>
        </w:tc>
      </w:tr>
    </w:tbl>
    <w:p w14:paraId="6F8E4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特别说明：</w:t>
      </w:r>
    </w:p>
    <w:p w14:paraId="2874BF22">
      <w:pPr>
        <w:ind w:firstLine="420" w:firstLineChars="20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color w:val="C00000"/>
          <w:lang w:val="en-US" w:eastAsia="zh-CN"/>
        </w:rPr>
        <w:t>报告中任何地方都不要出现大段的代码，可以针对特定几行代码进行说明，要有针对性。</w:t>
      </w:r>
    </w:p>
    <w:p w14:paraId="0BB8A722">
      <w:pPr>
        <w:numPr>
          <w:ilvl w:val="0"/>
          <w:numId w:val="0"/>
        </w:numPr>
        <w:rPr>
          <w:rFonts w:hint="eastAsia"/>
          <w:b/>
          <w:bCs/>
          <w:color w:val="0070C0"/>
          <w:lang w:val="en-US" w:eastAsia="zh-CN"/>
        </w:rPr>
      </w:pPr>
    </w:p>
    <w:p w14:paraId="2BA7D183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1总体流程图（20分）</w:t>
      </w:r>
    </w:p>
    <w:p w14:paraId="29C91E9C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其核心思想是综合考虑从初始状态到当前状态的实际代价（记为 g (n)）和从当前状态到目标状态的估计代价（启发式函数，记为 h (n)），</w:t>
      </w:r>
    </w:p>
    <w:p w14:paraId="10496DA0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初始化，将初始状态放入 Open 表</w:t>
      </w:r>
    </w:p>
    <w:p w14:paraId="35CC8663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若 Open 表为空，说明无可行路径，搜索失败</w:t>
      </w:r>
    </w:p>
    <w:p w14:paraId="5B9A5CEB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从 Open 表中取出 f (n) 最小的状态 n</w:t>
      </w:r>
    </w:p>
    <w:p w14:paraId="6DC22CAB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若 n 是目标状态，回溯找到最优路径，搜索成功</w:t>
      </w:r>
    </w:p>
    <w:p w14:paraId="4B5F25EA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否则，将 n 移入 Closed 表，生成其所有合法后继状态</w:t>
      </w:r>
    </w:p>
    <w:p w14:paraId="410C545E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对每个后继状态，计算 f (n)，根据不同情况（未在两表中、在 Open 表中、在 Closed 表中）进行相应处理后放入或更新 Open 表</w:t>
      </w:r>
    </w:p>
    <w:p w14:paraId="07E2F9BA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Open 表：存储待探索的状态，按 f (n) 值从小到大排序，每次选择 f (n) 最小的状态进行扩展</w:t>
      </w:r>
    </w:p>
    <w:p w14:paraId="4D657921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Closed 表：存储已探索过的状态，避免重复探索</w:t>
      </w:r>
    </w:p>
    <w:p w14:paraId="3E4A3256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重复步骤 2-62最优路径展示（40分）</w:t>
      </w:r>
    </w:p>
    <w:p w14:paraId="61909A77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2.1运行程序，在屏幕终端显示最优路径及迭代过程中的open表和closed表的状态变化过程。</w:t>
      </w:r>
      <w:r>
        <w:rPr>
          <w:rFonts w:hint="eastAsia"/>
          <w:b w:val="0"/>
          <w:bCs w:val="0"/>
          <w:color w:val="C00000"/>
          <w:lang w:val="en-US" w:eastAsia="zh-CN"/>
        </w:rPr>
        <w:t>（无需撰写内容，仅仅现场展示即可）</w:t>
      </w:r>
    </w:p>
    <w:p w14:paraId="5D2804B4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</w:p>
    <w:p w14:paraId="491F452A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2.2记录初始状态1出发的最优路径步数及状态的变化序列。</w:t>
      </w:r>
    </w:p>
    <w:p w14:paraId="0A554407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5</w:t>
      </w:r>
    </w:p>
    <w:p w14:paraId="497AAAF3">
      <w:pPr>
        <w:numPr>
          <w:ilvl w:val="0"/>
          <w:numId w:val="0"/>
        </w:num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2.3记录初始状态2出发的最优路径步数及状态的变化序列。</w:t>
      </w:r>
    </w:p>
    <w:p w14:paraId="5F896A92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19</w:t>
      </w:r>
    </w:p>
    <w:p w14:paraId="681A21CD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</w:p>
    <w:p w14:paraId="7404448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3设计至少一种新的启发式函数，并运行程序。对包含示例在内的多种启发式函数的特点与结果进行对比分析。（20分）</w:t>
      </w:r>
    </w:p>
    <w:p w14:paraId="5535A5EE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</w:p>
    <w:p w14:paraId="7EAA105C">
      <w:pPr>
        <w:numPr>
          <w:ilvl w:val="0"/>
          <w:numId w:val="0"/>
        </w:numPr>
        <w:rPr>
          <w:rFonts w:hint="default"/>
          <w:b w:val="0"/>
          <w:bCs w:val="0"/>
          <w:color w:val="auto"/>
          <w:lang w:val="en-US" w:eastAsia="zh-CN"/>
        </w:rPr>
      </w:pPr>
    </w:p>
    <w:p w14:paraId="34DA3D1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4逐个条目说明程序中不合理之处，并给出修改的方式。（20分）</w:t>
      </w:r>
    </w:p>
    <w:p w14:paraId="494B977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（写法示例：（a）展示源程序中的某几行代码；存在的问题；修改方式。（b）......。）</w:t>
      </w:r>
    </w:p>
    <w:p w14:paraId="4A0B8D4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这个实现有几个严重问题：</w:t>
      </w:r>
    </w:p>
    <w:p w14:paraId="1F35247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</w:p>
    <w:p w14:paraId="7123893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(a) 展示源程序中的代码：</w:t>
      </w:r>
    </w:p>
    <w:p w14:paraId="7F53293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034E6B3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01CB570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nextStep(self):</w:t>
      </w:r>
    </w:p>
    <w:p w14:paraId="0A3022E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# ... 生成子状态代码 ...</w:t>
      </w:r>
    </w:p>
    <w:p w14:paraId="5763CDD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subStates.sort(key=compareNum)</w:t>
      </w:r>
    </w:p>
    <w:p w14:paraId="136719D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return subStates[0]  # 只返回最优子状态</w:t>
      </w:r>
    </w:p>
    <w:p w14:paraId="7953FD3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存在的问题：</w:t>
      </w: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每次只返回一个最优子状态</w:t>
      </w:r>
      <w:r>
        <w:rPr>
          <w:rFonts w:hint="default"/>
          <w:b w:val="0"/>
          <w:bCs w:val="0"/>
          <w:color w:val="auto"/>
          <w:lang w:val="en-US" w:eastAsia="zh-CN"/>
        </w:rPr>
        <w:t>，采用贪心策略而非完整的 A * 搜索，可能错过最优路径，丧失算法完备性修改方式：返回所有可能的子状态而非仅最优的一个，由主循环决定下一步探索哪个状态</w:t>
      </w:r>
    </w:p>
    <w:p w14:paraId="73B3EA0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6D67677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7014750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nextStep(self):</w:t>
      </w:r>
    </w:p>
    <w:p w14:paraId="6543FD5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# ... 生成子状态代码 ...</w:t>
      </w:r>
    </w:p>
    <w:p w14:paraId="0635155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subStates.sort(key=compareNum)</w:t>
      </w:r>
    </w:p>
    <w:p w14:paraId="74351C3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return subStates  # 返回所有可能的子状态</w:t>
      </w:r>
    </w:p>
    <w:p w14:paraId="0AEEB1D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(b) 展示源程序中的代码：</w:t>
      </w:r>
    </w:p>
    <w:p w14:paraId="4678C9A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74683B8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14B340E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solve(self):</w:t>
      </w:r>
    </w:p>
    <w:p w14:paraId="4C267C4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openTable = []</w:t>
      </w:r>
    </w:p>
    <w:p w14:paraId="0CE596C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closeTable = []</w:t>
      </w:r>
    </w:p>
    <w:p w14:paraId="3882BC7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openTable.append(self)</w:t>
      </w:r>
    </w:p>
    <w:p w14:paraId="7465B57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while len(openTable) &gt; 0:</w:t>
      </w:r>
    </w:p>
    <w:p w14:paraId="43ECB57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n = openTable.pop(0)  # 总是取第一个元素</w:t>
      </w:r>
    </w:p>
    <w:p w14:paraId="4E377A0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# ... 处理代码 ...</w:t>
      </w:r>
    </w:p>
    <w:p w14:paraId="1F414BD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openTable.append(subStates)  # 简单追加子状态</w:t>
      </w:r>
    </w:p>
    <w:p w14:paraId="5EF45F7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存在的问题：o</w:t>
      </w: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pen 表使用普通列表且无序</w:t>
      </w:r>
      <w:r>
        <w:rPr>
          <w:rFonts w:hint="default"/>
          <w:b w:val="0"/>
          <w:bCs w:val="0"/>
          <w:color w:val="auto"/>
          <w:lang w:val="en-US" w:eastAsia="zh-CN"/>
        </w:rPr>
        <w:t>，未按 f 值维护优先级，不符合 A * 算法对开放列表的管理要求修改方式：使用优先队列（heapq）维护 open 表，每次取出 f 值最小的状态</w:t>
      </w:r>
    </w:p>
    <w:p w14:paraId="44A4830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1EA388F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3F9F810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import heapq</w:t>
      </w:r>
    </w:p>
    <w:p w14:paraId="5340409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</w:p>
    <w:p w14:paraId="1653FB9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solve(self):</w:t>
      </w:r>
    </w:p>
    <w:p w14:paraId="5008DEC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openTable = []</w:t>
      </w:r>
    </w:p>
    <w:p w14:paraId="6A529DB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closeTable = set()</w:t>
      </w:r>
    </w:p>
    <w:p w14:paraId="75F9716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# 使用元组(f值, 状态哈希, 状态)来维护优先队列</w:t>
      </w:r>
    </w:p>
    <w:p w14:paraId="6C4CCB8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heapq.heappush(openTable, (self.f, hash(str(self.state)), self))</w:t>
      </w:r>
    </w:p>
    <w:p w14:paraId="64CCB00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</w:t>
      </w:r>
    </w:p>
    <w:p w14:paraId="6815AAB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while openTable:</w:t>
      </w:r>
    </w:p>
    <w:p w14:paraId="4517E7C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_, _, n = heapq.heappop(openTable)  # 取出f值最小的状态</w:t>
      </w:r>
    </w:p>
    <w:p w14:paraId="686CB6D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# ... 处理代码 ...</w:t>
      </w:r>
    </w:p>
    <w:p w14:paraId="780ADA0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for state in subStates:</w:t>
      </w:r>
    </w:p>
    <w:p w14:paraId="149F370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    heapq.heappush(openTable, (state.f, hash(str(state.state)), state))</w:t>
      </w:r>
    </w:p>
    <w:p w14:paraId="5149C5D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(c) 展示源程序中的代码：</w:t>
      </w:r>
    </w:p>
    <w:p w14:paraId="10756FE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377AFC4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2F9824E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# 判断是否和最终结果相同</w:t>
      </w:r>
    </w:p>
    <w:p w14:paraId="10C6989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if (subStates.state == subStates.answer).all():</w:t>
      </w:r>
    </w:p>
    <w:p w14:paraId="6054EBC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while subStates.parent and subStates.parent != originState:</w:t>
      </w:r>
    </w:p>
    <w:p w14:paraId="3695C57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path.append(subStates.parent)</w:t>
      </w:r>
    </w:p>
    <w:p w14:paraId="2DA6974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subStates = subStates.parent</w:t>
      </w:r>
    </w:p>
    <w:p w14:paraId="54765BA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path.reverse()</w:t>
      </w:r>
    </w:p>
    <w:p w14:paraId="3255C5F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return path</w:t>
      </w:r>
    </w:p>
    <w:p w14:paraId="651352D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存在的问题：路径回溯条件错误，subStates.parent != originState会导致漏掉初始状态，且originState是全局变量，不符合封装原则修改方式：修正回溯条件，从目标状态一直回溯到初始状态</w:t>
      </w:r>
    </w:p>
    <w:p w14:paraId="6B9FCEB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1A3F567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2F9622A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if (subState.state == State.answer).all():</w:t>
      </w:r>
    </w:p>
    <w:p w14:paraId="703EB37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path = []</w:t>
      </w:r>
    </w:p>
    <w:p w14:paraId="6F8DF9A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current = subState</w:t>
      </w:r>
    </w:p>
    <w:p w14:paraId="1DDE50E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while current:  # 一直回溯到None</w:t>
      </w:r>
    </w:p>
    <w:p w14:paraId="1FF4243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path.append(current)</w:t>
      </w:r>
    </w:p>
    <w:p w14:paraId="39578D9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current = current.parent</w:t>
      </w:r>
    </w:p>
    <w:p w14:paraId="1140719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path.reverse()  # 反转得到从初始到目标的路径</w:t>
      </w:r>
    </w:p>
    <w:p w14:paraId="1A0AD79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return path</w:t>
      </w:r>
    </w:p>
    <w:p w14:paraId="449A5BC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(d) 展示源程序中的代码：</w:t>
      </w:r>
    </w:p>
    <w:p w14:paraId="73D5F26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7566F90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7142E4D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__init__(self, state, directionFlag=None, parent=None, f=0):</w:t>
      </w:r>
    </w:p>
    <w:p w14:paraId="199CD03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self.state = state</w:t>
      </w:r>
    </w:p>
    <w:p w14:paraId="2DA222D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self.direction = ['up', 'down', 'right', 'left']</w:t>
      </w:r>
    </w:p>
    <w:p w14:paraId="03C6D74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if directionFlag:</w:t>
      </w:r>
    </w:p>
    <w:p w14:paraId="2EFBE5C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self.direction.remove(directionFlag)  # 通过移除方向防止回溯</w:t>
      </w:r>
    </w:p>
    <w:p w14:paraId="42B8863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存在的问题：使用方向限制防止回溯的方式复杂且不完善</w:t>
      </w: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，无法避免间接循环</w:t>
      </w:r>
      <w:r>
        <w:rPr>
          <w:rFonts w:hint="default"/>
          <w:b w:val="0"/>
          <w:bCs w:val="0"/>
          <w:color w:val="auto"/>
          <w:lang w:val="en-US" w:eastAsia="zh-CN"/>
        </w:rPr>
        <w:t>，且增加了代码复杂度修改方式：移除方向限制机制，通过 closed 表进行状态去重</w:t>
      </w:r>
    </w:p>
    <w:p w14:paraId="2BBBB47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1C3E082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1D531CC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__init__(self, state, parent=None, f=0):</w:t>
      </w:r>
    </w:p>
    <w:p w14:paraId="4482E63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self.state = state</w:t>
      </w:r>
    </w:p>
    <w:p w14:paraId="26EC88F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self.direction = ['up', 'down', 'right', 'left']  # 保留所有可能方向</w:t>
      </w:r>
    </w:p>
    <w:p w14:paraId="7DB2A46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self.parent = parent</w:t>
      </w:r>
    </w:p>
    <w:p w14:paraId="620A935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self.f = f</w:t>
      </w:r>
    </w:p>
    <w:p w14:paraId="79828E3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(e) 展示源程序中的代码：</w:t>
      </w:r>
    </w:p>
    <w:p w14:paraId="4606DF3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05AA0E9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56126A0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# 评估函数中g值固定为1</w:t>
      </w:r>
    </w:p>
    <w:p w14:paraId="65E707B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return dist + 1</w:t>
      </w:r>
    </w:p>
    <w:p w14:paraId="1610D4A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存在的问题</w:t>
      </w:r>
      <w:r>
        <w:rPr>
          <w:rFonts w:hint="default"/>
          <w:b w:val="0"/>
          <w:bCs w:val="0"/>
          <w:color w:val="auto"/>
          <w:highlight w:val="yellow"/>
          <w:lang w:val="en-US" w:eastAsia="zh-CN"/>
        </w:rPr>
        <w:t>：g 值（实际代价）固定为 1，没有正确累计从初始状态到当前状态的实际步数</w:t>
      </w:r>
      <w:r>
        <w:rPr>
          <w:rFonts w:hint="default"/>
          <w:b w:val="0"/>
          <w:bCs w:val="0"/>
          <w:color w:val="auto"/>
          <w:lang w:val="en-US" w:eastAsia="zh-CN"/>
        </w:rPr>
        <w:t>修改方式：正确计算 g 值，即从初始状态到当前状态的实际步数</w:t>
      </w:r>
    </w:p>
    <w:p w14:paraId="61F8317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0F30AE5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50828AF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getFunctionValue(self):</w:t>
      </w:r>
    </w:p>
    <w:p w14:paraId="073C130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# ... 计算曼哈顿距离代码 ...</w:t>
      </w:r>
    </w:p>
    <w:p w14:paraId="22CA55D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g = self.g if hasattr(self, 'g') else 0  # 实际步数</w:t>
      </w:r>
    </w:p>
    <w:p w14:paraId="459335C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return dist + g  # f = g + h</w:t>
      </w:r>
    </w:p>
    <w:p w14:paraId="08AEC60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(f) 展示源程序中的代码：</w:t>
      </w:r>
    </w:p>
    <w:p w14:paraId="7EEF0E3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5A8BE3B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7F76C75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closeTable.append(n)  # 仅简单追加，未实现有效的状态查重</w:t>
      </w:r>
    </w:p>
    <w:p w14:paraId="2A27050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存在的问题：closed 表仅简单存储状态对象，未实现基于状态内容的查重机制，可能导致重复处理相同状态修改方式：使用集合存储状态的哈希表示，实现高效查重</w:t>
      </w:r>
    </w:p>
    <w:p w14:paraId="1D26B7A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python</w:t>
      </w:r>
    </w:p>
    <w:p w14:paraId="08DECC5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运行</w:t>
      </w:r>
    </w:p>
    <w:p w14:paraId="214555D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def solve(self):</w:t>
      </w:r>
    </w:p>
    <w:p w14:paraId="0AEC807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# ... 其他代码 ...</w:t>
      </w:r>
    </w:p>
    <w:p w14:paraId="27F145D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closeTable = set()  # 使用集合存储已处理的状态</w:t>
      </w:r>
    </w:p>
    <w:p w14:paraId="3A9395B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</w:t>
      </w:r>
    </w:p>
    <w:p w14:paraId="17C31EC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# 在处理状态n时</w:t>
      </w:r>
    </w:p>
    <w:p w14:paraId="7D6A0FE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state_tuple = tuple(map(tuple, n.state))  # 将状态转为可哈希类型</w:t>
      </w:r>
    </w:p>
    <w:p w14:paraId="6083F23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if state_tuple in closeTable:</w:t>
      </w:r>
    </w:p>
    <w:p w14:paraId="507C653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 xml:space="preserve">        continue  # 跳过已处理的状态</w:t>
      </w:r>
    </w:p>
    <w:p w14:paraId="6AA28AE2">
      <w:pPr>
        <w:numPr>
          <w:ilvl w:val="0"/>
          <w:numId w:val="0"/>
        </w:numPr>
        <w:ind w:leftChars="0" w:firstLine="42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closeTable.add(state_tuple)</w:t>
      </w:r>
    </w:p>
    <w:p w14:paraId="3FA5D009">
      <w:pPr>
        <w:numPr>
          <w:ilvl w:val="0"/>
          <w:numId w:val="0"/>
        </w:numPr>
        <w:ind w:leftChars="0" w:firstLine="42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标准A*算法应有的结构</w:t>
      </w:r>
    </w:p>
    <w:p w14:paraId="1BB1BF6F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def solve(self):</w:t>
      </w:r>
    </w:p>
    <w:p w14:paraId="68703CEA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# 使用优先队列作为open list</w:t>
      </w:r>
    </w:p>
    <w:p w14:paraId="7761F451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open_table = []</w:t>
      </w:r>
    </w:p>
    <w:p w14:paraId="447C7106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# 使用集合记录已访问状态</w:t>
      </w:r>
    </w:p>
    <w:p w14:paraId="784620A5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closed_set = set()</w:t>
      </w:r>
    </w:p>
    <w:p w14:paraId="1AB6119D">
      <w:pPr>
        <w:rPr>
          <w:rFonts w:hint="default"/>
          <w:b/>
          <w:bCs/>
          <w:color w:val="0070C0"/>
          <w:lang w:val="en-US" w:eastAsia="zh-CN"/>
        </w:rPr>
      </w:pPr>
    </w:p>
    <w:p w14:paraId="1AB504E6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# 初始化起始状态</w:t>
      </w:r>
    </w:p>
    <w:p w14:paraId="50AD84D9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initial_f = self.depth + self.getHeuristicValue(self.state)</w:t>
      </w:r>
    </w:p>
    <w:p w14:paraId="7FA116D7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self.f = initial_f</w:t>
      </w:r>
    </w:p>
    <w:p w14:paraId="02F0326C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heapq.heappush(open_table, (initial_f, self))</w:t>
      </w:r>
    </w:p>
    <w:p w14:paraId="33A0142B">
      <w:pPr>
        <w:rPr>
          <w:rFonts w:hint="default"/>
          <w:b/>
          <w:bCs/>
          <w:color w:val="0070C0"/>
          <w:lang w:val="en-US" w:eastAsia="zh-CN"/>
        </w:rPr>
      </w:pPr>
    </w:p>
    <w:p w14:paraId="74F30ED9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# 记录扩展的节点数</w:t>
      </w:r>
    </w:p>
    <w:p w14:paraId="593195A4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expanded_nodes = 0</w:t>
      </w:r>
    </w:p>
    <w:p w14:paraId="04D5AFF4">
      <w:pPr>
        <w:rPr>
          <w:rFonts w:hint="default"/>
          <w:b/>
          <w:bCs/>
          <w:color w:val="0070C0"/>
          <w:lang w:val="en-US" w:eastAsia="zh-CN"/>
        </w:rPr>
      </w:pPr>
    </w:p>
    <w:p w14:paraId="766027E2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while open_table:</w:t>
      </w:r>
    </w:p>
    <w:p w14:paraId="39AB128B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# 取出f值最小的节点</w:t>
      </w:r>
    </w:p>
    <w:p w14:paraId="1F4623F3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current_f, current_node = heapq.heappop(open_table)</w:t>
      </w:r>
    </w:p>
    <w:p w14:paraId="389E2B93">
      <w:pPr>
        <w:rPr>
          <w:rFonts w:hint="default"/>
          <w:b/>
          <w:bCs/>
          <w:color w:val="0070C0"/>
          <w:lang w:val="en-US" w:eastAsia="zh-CN"/>
        </w:rPr>
      </w:pPr>
    </w:p>
    <w:p w14:paraId="19861B87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# 检查是否已访问（由于优先队列可能有重复，需要再次检查）</w:t>
      </w:r>
    </w:p>
    <w:p w14:paraId="7118CAA3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if current_node in closed_set:</w:t>
      </w:r>
    </w:p>
    <w:p w14:paraId="4AD30A37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continue</w:t>
      </w:r>
    </w:p>
    <w:p w14:paraId="40F9B404">
      <w:pPr>
        <w:rPr>
          <w:rFonts w:hint="default"/>
          <w:b/>
          <w:bCs/>
          <w:color w:val="0070C0"/>
          <w:lang w:val="en-US" w:eastAsia="zh-CN"/>
        </w:rPr>
      </w:pPr>
    </w:p>
    <w:p w14:paraId="4A0ABA46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# 将当前节点加入已访问集合</w:t>
      </w:r>
    </w:p>
    <w:p w14:paraId="3AA433C9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closed_set.add(current_node)</w:t>
      </w:r>
    </w:p>
    <w:p w14:paraId="58F02077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expanded_nodes += 1</w:t>
      </w:r>
    </w:p>
    <w:p w14:paraId="06C2670B">
      <w:pPr>
        <w:rPr>
          <w:rFonts w:hint="default"/>
          <w:b/>
          <w:bCs/>
          <w:color w:val="0070C0"/>
          <w:lang w:val="en-US" w:eastAsia="zh-CN"/>
        </w:rPr>
      </w:pPr>
    </w:p>
    <w:p w14:paraId="5CEDA40C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# 检查是否达到目标状态</w:t>
      </w:r>
    </w:p>
    <w:p w14:paraId="19989EDB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if np.array_equal(current_node.state, self.answer):</w:t>
      </w:r>
    </w:p>
    <w:p w14:paraId="6B38CA01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# 重构路径</w:t>
      </w:r>
    </w:p>
    <w:p w14:paraId="0BE25CB8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path = []</w:t>
      </w:r>
    </w:p>
    <w:p w14:paraId="4C55C716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node = current_node</w:t>
      </w:r>
    </w:p>
    <w:p w14:paraId="2442CD87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while node:</w:t>
      </w:r>
    </w:p>
    <w:p w14:paraId="73DA9BA0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    path.append(node)</w:t>
      </w:r>
    </w:p>
    <w:p w14:paraId="398988FE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    node = node.parent</w:t>
      </w:r>
    </w:p>
    <w:p w14:paraId="196CF58E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path.reverse()</w:t>
      </w:r>
    </w:p>
    <w:p w14:paraId="73EF84CC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return path, expanded_nodes</w:t>
      </w:r>
    </w:p>
    <w:p w14:paraId="6B4AFA03">
      <w:pPr>
        <w:rPr>
          <w:rFonts w:hint="default"/>
          <w:b/>
          <w:bCs/>
          <w:color w:val="0070C0"/>
          <w:lang w:val="en-US" w:eastAsia="zh-CN"/>
        </w:rPr>
      </w:pPr>
    </w:p>
    <w:p w14:paraId="0B7C254A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# 生成所有邻居节点</w:t>
      </w:r>
    </w:p>
    <w:p w14:paraId="59B0BB70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neighbors = current_node.generate_neighbors()</w:t>
      </w:r>
    </w:p>
    <w:p w14:paraId="58C7C534">
      <w:pPr>
        <w:rPr>
          <w:rFonts w:hint="default"/>
          <w:b/>
          <w:bCs/>
          <w:color w:val="0070C0"/>
          <w:lang w:val="en-US" w:eastAsia="zh-CN"/>
        </w:rPr>
      </w:pPr>
    </w:p>
    <w:p w14:paraId="7CDD568D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for neighbor in neighbors:</w:t>
      </w:r>
    </w:p>
    <w:p w14:paraId="61BF9E64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# 如果邻居节点未被访问，加入开放列表</w:t>
      </w:r>
    </w:p>
    <w:p w14:paraId="5E421E46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if neighbor not in closed_set:</w:t>
      </w:r>
    </w:p>
    <w:p w14:paraId="065D3B1F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            heapq.heappush(open_table, (neighbor.f, neighbor))</w:t>
      </w:r>
    </w:p>
    <w:p w14:paraId="6A6BEC15">
      <w:pPr>
        <w:rPr>
          <w:rFonts w:hint="default"/>
          <w:b/>
          <w:bCs/>
          <w:color w:val="0070C0"/>
          <w:lang w:val="en-US" w:eastAsia="zh-CN"/>
        </w:rPr>
      </w:pPr>
    </w:p>
    <w:p w14:paraId="239C2002">
      <w:pPr>
        <w:rPr>
          <w:rFonts w:hint="default"/>
          <w:b/>
          <w:bCs/>
          <w:color w:val="0070C0"/>
          <w:lang w:val="en-US" w:eastAsia="zh-CN"/>
        </w:rPr>
      </w:pPr>
      <w:r>
        <w:rPr>
          <w:rFonts w:hint="default"/>
          <w:b/>
          <w:bCs/>
          <w:color w:val="0070C0"/>
          <w:lang w:val="en-US" w:eastAsia="zh-CN"/>
        </w:rPr>
        <w:t xml:space="preserve">        return None, expanded_nodes  # 无解</w:t>
      </w:r>
    </w:p>
    <w:p w14:paraId="767FDC3E">
      <w:pPr>
        <w:rPr>
          <w:rFonts w:hint="default"/>
          <w:b/>
          <w:bCs/>
          <w:color w:val="0070C0"/>
          <w:lang w:val="en-US" w:eastAsia="zh-CN"/>
        </w:rPr>
      </w:pPr>
    </w:p>
    <w:p w14:paraId="3A1345D4">
      <w:pPr>
        <w:rPr>
          <w:rFonts w:hint="default"/>
          <w:b/>
          <w:bCs/>
          <w:color w:val="0070C0"/>
          <w:lang w:val="en-US" w:eastAsia="zh-CN"/>
        </w:rPr>
      </w:pPr>
    </w:p>
    <w:p w14:paraId="69B64D61">
      <w:pPr>
        <w:numPr>
          <w:ilvl w:val="0"/>
          <w:numId w:val="0"/>
        </w:numPr>
        <w:rPr>
          <w:rFonts w:hint="eastAsia" w:eastAsiaTheme="minorEastAsia"/>
          <w:color w:val="000000"/>
          <w:lang w:val="en-US" w:eastAsia="zh-CN"/>
        </w:rPr>
      </w:pPr>
    </w:p>
    <w:p w14:paraId="639F32D8">
      <w:pPr>
        <w:rPr>
          <w:color w:val="000000"/>
        </w:rPr>
      </w:pPr>
    </w:p>
    <w:p w14:paraId="0A96C13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72857B6C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</w:t>
      </w:r>
      <w:r>
        <w:rPr>
          <w:rFonts w:hint="eastAsia"/>
          <w:b/>
          <w:bCs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sz w:val="28"/>
          <w:szCs w:val="28"/>
        </w:rPr>
        <w:t xml:space="preserve"> 神经网络模型与应用</w:t>
      </w:r>
    </w:p>
    <w:p w14:paraId="276F8F92">
      <w:pPr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问题描述：</w:t>
      </w:r>
    </w:p>
    <w:p w14:paraId="0CBA3918">
      <w:pPr>
        <w:ind w:firstLine="420" w:firstLineChars="200"/>
        <w:rPr>
          <w:color w:val="000000"/>
        </w:rPr>
      </w:pPr>
      <w:r>
        <w:rPr>
          <w:rFonts w:hint="eastAsia"/>
          <w:color w:val="000000"/>
        </w:rPr>
        <w:t>基于特定图像数据集，研究</w:t>
      </w:r>
      <w:r>
        <w:rPr>
          <w:rFonts w:hint="eastAsia"/>
          <w:color w:val="000000"/>
          <w:lang w:val="en-US" w:eastAsia="zh-CN"/>
        </w:rPr>
        <w:t>神经网络模型</w:t>
      </w:r>
      <w:r>
        <w:rPr>
          <w:rFonts w:hint="eastAsia"/>
          <w:color w:val="000000"/>
        </w:rPr>
        <w:t>的设计与实现方法。</w:t>
      </w:r>
    </w:p>
    <w:p w14:paraId="52A3C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color w:val="000000"/>
        </w:rPr>
      </w:pPr>
      <w:r>
        <w:rPr>
          <w:rFonts w:hint="eastAsia"/>
          <w:b/>
          <w:bCs/>
          <w:color w:val="000000"/>
        </w:rPr>
        <w:t>实验要求：</w:t>
      </w:r>
    </w:p>
    <w:p w14:paraId="15595FEE">
      <w:pPr>
        <w:ind w:firstLine="420" w:firstLineChars="200"/>
        <w:rPr>
          <w:rFonts w:hint="eastAsia"/>
          <w:color w:val="000000"/>
        </w:rPr>
      </w:pPr>
      <w:r>
        <w:rPr>
          <w:rFonts w:hint="eastAsia"/>
          <w:color w:val="000000"/>
        </w:rPr>
        <w:t>基于M</w:t>
      </w:r>
      <w:r>
        <w:rPr>
          <w:color w:val="000000"/>
        </w:rPr>
        <w:t>NIST</w:t>
      </w:r>
      <w:r>
        <w:rPr>
          <w:rFonts w:hint="eastAsia"/>
          <w:color w:val="000000"/>
        </w:rPr>
        <w:t>手写数字图像数据集，完成神经网络模型的网络设计及参数选择，并在训练集上进行训练，在测试集上进行性能评估。</w:t>
      </w:r>
      <w:r>
        <w:rPr>
          <w:rFonts w:hint="eastAsia"/>
          <w:color w:val="000000"/>
          <w:lang w:val="en-US" w:eastAsia="zh-CN"/>
        </w:rPr>
        <w:t>基于一定的应用场景，构建合适的机器学习模型。</w:t>
      </w:r>
      <w:r>
        <w:rPr>
          <w:rFonts w:hint="eastAsia"/>
          <w:color w:val="000000"/>
        </w:rPr>
        <w:t>了解P</w:t>
      </w:r>
      <w:r>
        <w:rPr>
          <w:color w:val="000000"/>
        </w:rPr>
        <w:t>ytorch</w:t>
      </w:r>
      <w:r>
        <w:rPr>
          <w:rFonts w:hint="eastAsia"/>
          <w:color w:val="000000"/>
        </w:rPr>
        <w:t>或T</w:t>
      </w:r>
      <w:r>
        <w:rPr>
          <w:color w:val="000000"/>
        </w:rPr>
        <w:t>ensorFlow</w:t>
      </w:r>
      <w:r>
        <w:rPr>
          <w:rFonts w:hint="eastAsia"/>
          <w:color w:val="000000"/>
        </w:rPr>
        <w:t>等深度学习框架，基于上述算法库完成实验内容。</w:t>
      </w:r>
    </w:p>
    <w:p w14:paraId="54574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</w:rPr>
        <w:t>数据集</w:t>
      </w:r>
      <w:r>
        <w:rPr>
          <w:rFonts w:hint="eastAsia"/>
          <w:b/>
          <w:bCs/>
          <w:color w:val="000000"/>
          <w:lang w:val="en-US" w:eastAsia="zh-CN"/>
        </w:rPr>
        <w:t>与预处理方法参考：</w:t>
      </w:r>
    </w:p>
    <w:p w14:paraId="3F9A8F3B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88" w:lineRule="auto"/>
        <w:ind w:left="845" w:leftChars="0" w:hanging="425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特征表示。一种简单的方式就是每个像素都是一个维度，共有28*28=784维，但运算复杂度较高；另一种方式是将原图像划分成均匀大小的网格，如7*7，4*4等，每个网格为一个维度。每个维度的值可以是该网格内所有黑点的数量，也可以是其它特性。</w:t>
      </w:r>
    </w:p>
    <w:p w14:paraId="746A4BC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beforeAutospacing="0" w:afterAutospacing="0" w:line="288" w:lineRule="auto"/>
        <w:ind w:left="845" w:leftChars="0" w:hanging="425" w:firstLineChars="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原始图像样本为灰度图片，每个像素值的大小为0-255。可以将其简化成二值图片，即只有黑白两种灰度。设定一个阈值，小于该值设为0，否则为255。可以将图片显示出来从而验证其处理的正确性。</w:t>
      </w:r>
    </w:p>
    <w:p w14:paraId="07F69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特别说明：</w:t>
      </w:r>
    </w:p>
    <w:p w14:paraId="35F4B054">
      <w:pPr>
        <w:ind w:firstLine="420" w:firstLineChars="200"/>
        <w:rPr>
          <w:rFonts w:hint="default"/>
          <w:color w:val="0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报告中任何地方都不要出现大段的代码，可以针对特定几行代码进行说明，要有针对性。</w:t>
      </w:r>
    </w:p>
    <w:p w14:paraId="7B7EC997">
      <w:pPr>
        <w:rPr>
          <w:rFonts w:hint="eastAsia"/>
          <w:color w:val="000000"/>
        </w:rPr>
      </w:pPr>
    </w:p>
    <w:p w14:paraId="786BA1AE">
      <w:pPr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实验内容：</w:t>
      </w:r>
    </w:p>
    <w:p w14:paraId="13EE9D24">
      <w:pPr>
        <w:pStyle w:val="10"/>
        <w:numPr>
          <w:ilvl w:val="0"/>
          <w:numId w:val="0"/>
        </w:numPr>
        <w:ind w:leftChars="0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1从原始训练集D0中分别抽取10</w:t>
      </w:r>
      <w:r>
        <w:rPr>
          <w:color w:val="000000"/>
        </w:rPr>
        <w:t>%</w:t>
      </w:r>
      <w:r>
        <w:rPr>
          <w:rFonts w:hint="eastAsia"/>
          <w:color w:val="000000"/>
          <w:lang w:eastAsia="zh-CN"/>
        </w:rPr>
        <w:t>、</w:t>
      </w:r>
      <w:r>
        <w:rPr>
          <w:rFonts w:hint="eastAsia"/>
          <w:color w:val="000000"/>
          <w:lang w:val="en-US" w:eastAsia="zh-CN"/>
        </w:rPr>
        <w:t>1%、0.1%的样本构成3个新的训练集D1、D2、D3，每个类别样本数量相同。</w:t>
      </w:r>
      <w:r>
        <w:rPr>
          <w:rFonts w:hint="eastAsia"/>
          <w:color w:val="C00000"/>
          <w:lang w:val="en-US" w:eastAsia="zh-CN"/>
        </w:rPr>
        <w:t>测试集采用原始的测试集。</w:t>
      </w:r>
      <w:r>
        <w:rPr>
          <w:rFonts w:hint="eastAsia"/>
          <w:color w:val="000000"/>
          <w:lang w:val="en-US" w:eastAsia="zh-CN"/>
        </w:rPr>
        <w:t>给出数据处理的关键代码及各类样本数量统计的结果截图。（10分）</w:t>
      </w:r>
    </w:p>
    <w:p w14:paraId="010E2FDD">
      <w:pPr>
        <w:pStyle w:val="10"/>
        <w:numPr>
          <w:ilvl w:val="0"/>
          <w:numId w:val="0"/>
        </w:numPr>
        <w:ind w:leftChars="0"/>
        <w:rPr>
          <w:rFonts w:hint="eastAsia"/>
          <w:color w:val="000000"/>
        </w:rPr>
      </w:pPr>
      <w:r>
        <w:drawing>
          <wp:inline distT="0" distB="0" distL="114300" distR="114300">
            <wp:extent cx="4692650" cy="1889760"/>
            <wp:effectExtent l="0" t="0" r="6350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9D27">
      <w:pPr>
        <w:pStyle w:val="10"/>
        <w:numPr>
          <w:ilvl w:val="0"/>
          <w:numId w:val="0"/>
        </w:numPr>
        <w:ind w:leftChars="0"/>
        <w:rPr>
          <w:rFonts w:hint="eastAsia" w:eastAsiaTheme="minorEastAsia"/>
          <w:color w:val="000000"/>
          <w:lang w:eastAsia="zh-CN"/>
        </w:rPr>
      </w:pPr>
      <w:r>
        <w:drawing>
          <wp:inline distT="0" distB="0" distL="114300" distR="114300">
            <wp:extent cx="3780790" cy="1620520"/>
            <wp:effectExtent l="0" t="0" r="3810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24B3">
      <w:pPr>
        <w:pStyle w:val="10"/>
        <w:numPr>
          <w:ilvl w:val="0"/>
          <w:numId w:val="0"/>
        </w:numPr>
        <w:ind w:left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2基于数据集D0或D1，建立卷积与全连接混合神经网络模型，探索</w:t>
      </w:r>
      <w:r>
        <w:rPr>
          <w:rFonts w:hint="eastAsia"/>
          <w:color w:val="C00000"/>
          <w:lang w:val="en-US" w:eastAsia="zh-CN"/>
        </w:rPr>
        <w:t>不同超参数的设置</w:t>
      </w:r>
      <w:r>
        <w:rPr>
          <w:rFonts w:hint="eastAsia"/>
          <w:color w:val="000000"/>
          <w:lang w:val="en-US" w:eastAsia="zh-CN"/>
        </w:rPr>
        <w:t>对性能的影响。说明原始样本的预处理及特征表示方法。给出网络结构的所有超参数设置情况，包括网络层数、每层神经元数量、活化函数的选择、学习率的设定、损失函数的定义等。卷积层数量不超过5层，全连接层数量不超过2层。在测试集上评测分类性能，以表格和至少一种</w:t>
      </w:r>
      <w:r>
        <w:rPr>
          <w:rFonts w:hint="eastAsia"/>
          <w:color w:val="C00000"/>
          <w:lang w:val="en-US" w:eastAsia="zh-CN"/>
        </w:rPr>
        <w:t>图形化方式（折线图、柱状图等）</w:t>
      </w:r>
      <w:r>
        <w:rPr>
          <w:rFonts w:hint="eastAsia"/>
          <w:color w:val="000000"/>
          <w:lang w:val="en-US" w:eastAsia="zh-CN"/>
        </w:rPr>
        <w:t>展示实验结果，并</w:t>
      </w:r>
      <w:r>
        <w:rPr>
          <w:rFonts w:hint="eastAsia"/>
          <w:color w:val="C00000"/>
          <w:lang w:val="en-US" w:eastAsia="zh-CN"/>
        </w:rPr>
        <w:t>进行一定的说明</w:t>
      </w:r>
      <w:r>
        <w:rPr>
          <w:rFonts w:hint="eastAsia"/>
          <w:color w:val="000000"/>
          <w:lang w:val="en-US" w:eastAsia="zh-CN"/>
        </w:rPr>
        <w:t>。（40分）</w:t>
      </w:r>
    </w:p>
    <w:p w14:paraId="670357F0">
      <w:pPr>
        <w:pStyle w:val="10"/>
        <w:numPr>
          <w:ilvl w:val="0"/>
          <w:numId w:val="0"/>
        </w:numPr>
        <w:ind w:leftChars="0" w:firstLine="420" w:firstLineChars="0"/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超参数设置情况：</w:t>
      </w:r>
    </w:p>
    <w:p w14:paraId="2A1D62B0">
      <w:pPr>
        <w:pStyle w:val="10"/>
        <w:numPr>
          <w:ilvl w:val="0"/>
          <w:numId w:val="0"/>
        </w:numPr>
        <w:ind w:leftChars="0" w:firstLine="420" w:firstLineChars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class Net(nn.Module):</w:t>
      </w:r>
    </w:p>
    <w:p w14:paraId="6D6FB3E2">
      <w:pPr>
        <w:pStyle w:val="10"/>
        <w:numPr>
          <w:ilvl w:val="0"/>
          <w:numId w:val="0"/>
        </w:numPr>
        <w:ind w:leftChars="0" w:firstLine="420" w:firstLineChars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def __init__(self):</w:t>
      </w:r>
    </w:p>
    <w:p w14:paraId="1D784F00">
      <w:pPr>
        <w:pStyle w:val="10"/>
        <w:numPr>
          <w:ilvl w:val="0"/>
          <w:numId w:val="0"/>
        </w:numPr>
        <w:ind w:leftChars="0" w:firstLine="420" w:firstLineChars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    super(Net, self).__init__()</w:t>
      </w:r>
    </w:p>
    <w:p w14:paraId="092F6426">
      <w:pPr>
        <w:pStyle w:val="10"/>
        <w:numPr>
          <w:ilvl w:val="0"/>
          <w:numId w:val="0"/>
        </w:numPr>
        <w:ind w:leftChars="0" w:firstLine="420" w:firstLineChars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    self.conv1 = nn.Conv2d(1, 10, kernel_size=5)      # 卷积层1</w:t>
      </w:r>
    </w:p>
    <w:p w14:paraId="6998E104">
      <w:pPr>
        <w:pStyle w:val="10"/>
        <w:numPr>
          <w:ilvl w:val="0"/>
          <w:numId w:val="0"/>
        </w:numPr>
        <w:ind w:leftChars="0" w:firstLine="420" w:firstLineChars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    self.conv2 = nn.Conv2d(10, 20, kernel_size=5)     # 卷积层2</w:t>
      </w:r>
    </w:p>
    <w:p w14:paraId="7BFB9EFC">
      <w:pPr>
        <w:pStyle w:val="10"/>
        <w:numPr>
          <w:ilvl w:val="0"/>
          <w:numId w:val="0"/>
        </w:numPr>
        <w:ind w:leftChars="0" w:firstLine="420" w:firstLineChars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    self.conv2_drop = nn.Dropout2d()                   # Dropout层</w:t>
      </w:r>
    </w:p>
    <w:p w14:paraId="2943022A">
      <w:pPr>
        <w:pStyle w:val="10"/>
        <w:numPr>
          <w:ilvl w:val="0"/>
          <w:numId w:val="0"/>
        </w:numPr>
        <w:ind w:leftChars="0" w:firstLine="420" w:firstLineChars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    self.fc1 = nn.Linear(320, 50)                      # 全连接层1</w:t>
      </w:r>
    </w:p>
    <w:p w14:paraId="0E25198D">
      <w:pPr>
        <w:pStyle w:val="10"/>
        <w:numPr>
          <w:ilvl w:val="0"/>
          <w:numId w:val="0"/>
        </w:numPr>
        <w:ind w:leftChars="0" w:firstLine="420" w:firstLineChars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    self.fc2 = nn.Linear(50, 10)                       # 全连接层2</w:t>
      </w:r>
    </w:p>
    <w:p w14:paraId="19FE01C0">
      <w:pPr>
        <w:pStyle w:val="10"/>
        <w:numPr>
          <w:ilvl w:val="0"/>
          <w:numId w:val="0"/>
        </w:numPr>
        <w:ind w:left="420" w:leftChars="0"/>
        <w:rPr>
          <w:rFonts w:hint="default"/>
          <w:b/>
          <w:bCs/>
          <w:color w:val="000000"/>
          <w:lang w:val="en-US" w:eastAsia="zh-CN"/>
        </w:rPr>
      </w:pPr>
      <w:r>
        <w:rPr>
          <w:rFonts w:hint="default"/>
          <w:b/>
          <w:bCs/>
          <w:color w:val="000000"/>
          <w:lang w:val="en-US" w:eastAsia="zh-CN"/>
        </w:rPr>
        <w:t>激活函数选择</w:t>
      </w:r>
    </w:p>
    <w:p w14:paraId="616C2993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def forward(self, x):</w:t>
      </w:r>
    </w:p>
    <w:p w14:paraId="383B35F1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# ReLU激活函数</w:t>
      </w:r>
    </w:p>
    <w:p w14:paraId="0E022D02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x = F.relu(F.max_pool2d(self.conv1(x), 2))</w:t>
      </w:r>
    </w:p>
    <w:p w14:paraId="51FF9145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x = F.relu(F.max_pool2d(self.conv2_drop(self.conv2(x)), 2))</w:t>
      </w:r>
    </w:p>
    <w:p w14:paraId="706E7CDB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x = F.relu(self.fc1(x))  # 全连接层也使用ReLU</w:t>
      </w:r>
    </w:p>
    <w:p w14:paraId="196CEC6C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</w:t>
      </w:r>
    </w:p>
    <w:p w14:paraId="78BFE203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# 输出层使用LogSoftmax</w:t>
      </w:r>
    </w:p>
    <w:p w14:paraId="549B4221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 xml:space="preserve">    return F.log_softmax(x, dim=1)</w:t>
      </w:r>
    </w:p>
    <w:p w14:paraId="284E0CBA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损失函数定义：</w:t>
      </w:r>
    </w:p>
    <w:p w14:paraId="780782F9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# 负对数似然损失函数</w:t>
      </w:r>
    </w:p>
    <w:p w14:paraId="2F3092C8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loss = F.nll_loss(output, target)</w:t>
      </w:r>
    </w:p>
    <w:p w14:paraId="0874724F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</w:p>
    <w:p w14:paraId="0A1BCF14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# 等价于交叉熵损失</w:t>
      </w:r>
    </w:p>
    <w:p w14:paraId="24CBFC5A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# loss = F.cross_entropy(output, target)</w:t>
      </w:r>
    </w:p>
    <w:p w14:paraId="72671446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</w:p>
    <w:p w14:paraId="42363AFE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优化器设置：</w:t>
      </w:r>
    </w:p>
    <w:p w14:paraId="5B6F9419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# 带动量的SGD优化器</w:t>
      </w:r>
    </w:p>
    <w:p w14:paraId="47882DE3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optimizer = optim.SGD(network.parameters(), lr=learning_rate, momentum=momentum)</w:t>
      </w:r>
    </w:p>
    <w:p w14:paraId="6AFA190E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</w:p>
    <w:p w14:paraId="1D516967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# 动量参数</w:t>
      </w:r>
    </w:p>
    <w:p w14:paraId="2962453D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momentum = 0.9  # 最佳动量值</w:t>
      </w:r>
    </w:p>
    <w:p w14:paraId="47B03FC1">
      <w:pPr>
        <w:pStyle w:val="10"/>
        <w:numPr>
          <w:ilvl w:val="0"/>
          <w:numId w:val="0"/>
        </w:numPr>
        <w:ind w:leftChars="0" w:firstLine="420" w:firstLineChars="0"/>
        <w:rPr>
          <w:rFonts w:hint="default"/>
          <w:color w:val="000000"/>
          <w:lang w:val="en-US" w:eastAsia="zh-CN"/>
        </w:rPr>
      </w:pPr>
      <w:r>
        <w:drawing>
          <wp:inline distT="0" distB="0" distL="114300" distR="114300">
            <wp:extent cx="2502535" cy="2492375"/>
            <wp:effectExtent l="0" t="0" r="12065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3CEBE">
      <w:pPr>
        <w:pStyle w:val="10"/>
        <w:numPr>
          <w:ilvl w:val="0"/>
          <w:numId w:val="0"/>
        </w:numPr>
        <w:ind w:leftChars="0"/>
        <w:rPr>
          <w:rFonts w:hint="eastAsia" w:eastAsiaTheme="minorEastAsia"/>
          <w:color w:val="000000"/>
          <w:lang w:eastAsia="zh-CN"/>
        </w:rPr>
      </w:pPr>
      <w:r>
        <w:rPr>
          <w:rFonts w:hint="eastAsia" w:eastAsiaTheme="minorEastAsia"/>
          <w:color w:val="000000"/>
          <w:lang w:eastAsia="zh-CN"/>
        </w:rPr>
        <w:drawing>
          <wp:inline distT="0" distB="0" distL="114300" distR="114300">
            <wp:extent cx="5272405" cy="1820545"/>
            <wp:effectExtent l="0" t="0" r="10795" b="8255"/>
            <wp:docPr id="4" name="图片 4" descr="exp2_hpa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xp2_hpar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6DDD">
      <w:pPr>
        <w:pStyle w:val="10"/>
        <w:numPr>
          <w:ilvl w:val="0"/>
          <w:numId w:val="0"/>
        </w:numPr>
        <w:ind w:leftChars="0"/>
        <w:rPr>
          <w:rFonts w:hint="default" w:eastAsiaTheme="minor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列名分别为学习率，动量，字哦中测试准确率，最终测试损失</w:t>
      </w:r>
    </w:p>
    <w:p w14:paraId="0415CA7D">
      <w:pPr>
        <w:pStyle w:val="10"/>
        <w:numPr>
          <w:ilvl w:val="0"/>
          <w:numId w:val="0"/>
        </w:numPr>
        <w:ind w:leftChars="0"/>
        <w:rPr>
          <w:rFonts w:hint="eastAsia" w:eastAsiaTheme="minorEastAsia"/>
          <w:color w:val="000000"/>
          <w:lang w:eastAsia="zh-CN"/>
        </w:rPr>
      </w:pPr>
      <w:r>
        <w:rPr>
          <w:rFonts w:hint="eastAsia" w:eastAsiaTheme="minorEastAsia"/>
          <w:color w:val="000000"/>
          <w:lang w:eastAsia="zh-CN"/>
        </w:rPr>
        <w:t>配置1_高学习率,0.01,0.9,97.80,0.0719</w:t>
      </w:r>
    </w:p>
    <w:p w14:paraId="068B4585">
      <w:pPr>
        <w:pStyle w:val="10"/>
        <w:numPr>
          <w:ilvl w:val="0"/>
          <w:numId w:val="0"/>
        </w:numPr>
        <w:ind w:leftChars="0"/>
        <w:rPr>
          <w:rFonts w:hint="eastAsia" w:eastAsiaTheme="minorEastAsia"/>
          <w:color w:val="000000"/>
          <w:lang w:eastAsia="zh-CN"/>
        </w:rPr>
      </w:pPr>
      <w:r>
        <w:rPr>
          <w:rFonts w:hint="eastAsia" w:eastAsiaTheme="minorEastAsia"/>
          <w:color w:val="000000"/>
          <w:lang w:eastAsia="zh-CN"/>
        </w:rPr>
        <w:t>配置2_中学习率,0.001,0.9,94.78,0.1741</w:t>
      </w:r>
    </w:p>
    <w:p w14:paraId="3375B7D7">
      <w:pPr>
        <w:pStyle w:val="10"/>
        <w:numPr>
          <w:ilvl w:val="0"/>
          <w:numId w:val="0"/>
        </w:numPr>
        <w:ind w:leftChars="0"/>
        <w:rPr>
          <w:rFonts w:hint="eastAsia" w:eastAsiaTheme="minorEastAsia"/>
          <w:color w:val="000000"/>
          <w:lang w:eastAsia="zh-CN"/>
        </w:rPr>
      </w:pPr>
      <w:r>
        <w:rPr>
          <w:rFonts w:hint="eastAsia" w:eastAsiaTheme="minorEastAsia"/>
          <w:color w:val="000000"/>
          <w:lang w:eastAsia="zh-CN"/>
        </w:rPr>
        <w:t>配置3_低学习率,0.0001,0.9,69.82,1.9256</w:t>
      </w:r>
    </w:p>
    <w:p w14:paraId="25948E59">
      <w:pPr>
        <w:pStyle w:val="10"/>
        <w:numPr>
          <w:ilvl w:val="0"/>
          <w:numId w:val="0"/>
        </w:numPr>
        <w:ind w:leftChars="0"/>
        <w:rPr>
          <w:rFonts w:hint="eastAsia" w:eastAsiaTheme="minorEastAsia"/>
          <w:color w:val="000000"/>
          <w:lang w:eastAsia="zh-CN"/>
        </w:rPr>
      </w:pPr>
      <w:r>
        <w:rPr>
          <w:rFonts w:hint="eastAsia" w:eastAsiaTheme="minorEastAsia"/>
          <w:color w:val="000000"/>
          <w:lang w:eastAsia="zh-CN"/>
        </w:rPr>
        <w:t>配置4_低动量,0.01,0.5,96.44,0.1144</w:t>
      </w:r>
    </w:p>
    <w:p w14:paraId="4BD7867F">
      <w:pPr>
        <w:pStyle w:val="10"/>
        <w:numPr>
          <w:ilvl w:val="0"/>
          <w:numId w:val="0"/>
        </w:numPr>
        <w:ind w:leftChars="0"/>
        <w:rPr>
          <w:rFonts w:hint="eastAsia" w:eastAsiaTheme="minorEastAsia"/>
          <w:color w:val="000000"/>
          <w:lang w:eastAsia="zh-CN"/>
        </w:rPr>
      </w:pPr>
      <w:r>
        <w:rPr>
          <w:rFonts w:hint="eastAsia" w:eastAsiaTheme="minorEastAsia"/>
          <w:color w:val="000000"/>
          <w:lang w:eastAsia="zh-CN"/>
        </w:rPr>
        <w:t>配置5_高动量,0.01,0.99,69.38,0.9616</w:t>
      </w:r>
    </w:p>
    <w:p w14:paraId="54CE02D1">
      <w:pPr>
        <w:pStyle w:val="10"/>
        <w:numPr>
          <w:ilvl w:val="0"/>
          <w:numId w:val="0"/>
        </w:numPr>
        <w:ind w:leftChars="0"/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结果分析：</w:t>
      </w:r>
    </w:p>
    <w:p w14:paraId="323BB870">
      <w:pPr>
        <w:pStyle w:val="10"/>
        <w:numPr>
          <w:ilvl w:val="0"/>
          <w:numId w:val="0"/>
        </w:numPr>
        <w:ind w:left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高学习率(0.01)效果最好：达到97.80%准确率</w:t>
      </w:r>
    </w:p>
    <w:p w14:paraId="074E5DDD">
      <w:pPr>
        <w:pStyle w:val="10"/>
        <w:numPr>
          <w:ilvl w:val="0"/>
          <w:numId w:val="0"/>
        </w:numPr>
        <w:ind w:left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低学习率(0.0001)效果很差：只有69.82%准确率</w:t>
      </w:r>
    </w:p>
    <w:p w14:paraId="21680687">
      <w:pPr>
        <w:pStyle w:val="10"/>
        <w:numPr>
          <w:ilvl w:val="0"/>
          <w:numId w:val="0"/>
        </w:numPr>
        <w:ind w:left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学习率过低：模型收敛太慢，训练不充分</w:t>
      </w:r>
    </w:p>
    <w:p w14:paraId="76F0E44B">
      <w:pPr>
        <w:pStyle w:val="10"/>
        <w:numPr>
          <w:ilvl w:val="0"/>
          <w:numId w:val="0"/>
        </w:numPr>
        <w:ind w:leftChars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中等动量(0.9)效果最好：平衡了收敛速度和稳定性</w:t>
      </w:r>
    </w:p>
    <w:p w14:paraId="3A174CA7">
      <w:pPr>
        <w:pStyle w:val="10"/>
        <w:numPr>
          <w:ilvl w:val="0"/>
          <w:numId w:val="0"/>
        </w:numPr>
        <w:ind w:leftChars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低动量(0.5)：收敛较慢，但相对稳定</w:t>
      </w:r>
    </w:p>
    <w:p w14:paraId="6CC3767E">
      <w:pPr>
        <w:pStyle w:val="10"/>
        <w:numPr>
          <w:ilvl w:val="0"/>
          <w:numId w:val="0"/>
        </w:numPr>
        <w:ind w:leftChars="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过高动量(0.99)：可能导致震荡，性能很差</w:t>
      </w:r>
    </w:p>
    <w:p w14:paraId="67C67CD3">
      <w:pPr>
        <w:pStyle w:val="10"/>
        <w:numPr>
          <w:ilvl w:val="0"/>
          <w:numId w:val="0"/>
        </w:numPr>
        <w:ind w:leftChars="0"/>
        <w:rPr>
          <w:rFonts w:hint="eastAsia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结论：</w:t>
      </w:r>
    </w:p>
    <w:p w14:paraId="4F09842E">
      <w:pPr>
        <w:pStyle w:val="10"/>
        <w:numPr>
          <w:ilvl w:val="0"/>
          <w:numId w:val="0"/>
        </w:numPr>
        <w:ind w:leftChars="0"/>
        <w:rPr>
          <w:rFonts w:hint="default"/>
          <w:b w:val="0"/>
          <w:bCs w:val="0"/>
          <w:color w:val="000000"/>
          <w:lang w:val="en-US" w:eastAsia="zh-CN"/>
        </w:rPr>
      </w:pPr>
      <w:r>
        <w:rPr>
          <w:rFonts w:hint="default"/>
          <w:b w:val="0"/>
          <w:bCs w:val="0"/>
          <w:color w:val="000000"/>
          <w:lang w:val="en-US" w:eastAsia="zh-CN"/>
        </w:rPr>
        <w:t>最优配置：学习率0.01 + 动量0.9</w:t>
      </w:r>
    </w:p>
    <w:p w14:paraId="5E4835E8">
      <w:pPr>
        <w:pStyle w:val="10"/>
        <w:numPr>
          <w:ilvl w:val="0"/>
          <w:numId w:val="0"/>
        </w:numPr>
        <w:ind w:leftChars="0"/>
        <w:rPr>
          <w:rFonts w:hint="default"/>
          <w:b w:val="0"/>
          <w:bCs w:val="0"/>
          <w:color w:val="000000"/>
          <w:lang w:val="en-US" w:eastAsia="zh-CN"/>
        </w:rPr>
      </w:pPr>
      <w:r>
        <w:rPr>
          <w:rFonts w:hint="default"/>
          <w:b w:val="0"/>
          <w:bCs w:val="0"/>
          <w:color w:val="000000"/>
          <w:lang w:val="en-US" w:eastAsia="zh-CN"/>
        </w:rPr>
        <w:t>学习率影响：过高或过低都不好，0.01是最佳选择</w:t>
      </w:r>
    </w:p>
    <w:p w14:paraId="7552096F">
      <w:pPr>
        <w:pStyle w:val="10"/>
        <w:numPr>
          <w:ilvl w:val="0"/>
          <w:numId w:val="0"/>
        </w:numPr>
        <w:ind w:leftChars="0"/>
        <w:rPr>
          <w:rFonts w:hint="default"/>
          <w:b w:val="0"/>
          <w:bCs w:val="0"/>
          <w:color w:val="000000"/>
          <w:lang w:val="en-US" w:eastAsia="zh-CN"/>
        </w:rPr>
      </w:pPr>
      <w:r>
        <w:rPr>
          <w:rFonts w:hint="default"/>
          <w:b w:val="0"/>
          <w:bCs w:val="0"/>
          <w:color w:val="000000"/>
          <w:lang w:val="en-US" w:eastAsia="zh-CN"/>
        </w:rPr>
        <w:t>动量影响：0.9是最佳平衡点，过高(0.99)会导致性能下降</w:t>
      </w:r>
    </w:p>
    <w:p w14:paraId="760A0C63">
      <w:pPr>
        <w:pStyle w:val="10"/>
        <w:numPr>
          <w:ilvl w:val="0"/>
          <w:numId w:val="0"/>
        </w:numPr>
        <w:ind w:leftChars="0"/>
        <w:rPr>
          <w:rFonts w:hint="default"/>
          <w:b w:val="0"/>
          <w:bCs w:val="0"/>
          <w:color w:val="000000"/>
          <w:lang w:val="en-US" w:eastAsia="zh-CN"/>
        </w:rPr>
      </w:pPr>
      <w:r>
        <w:rPr>
          <w:rFonts w:hint="default"/>
          <w:b w:val="0"/>
          <w:bCs w:val="0"/>
          <w:color w:val="000000"/>
          <w:lang w:val="en-US" w:eastAsia="zh-CN"/>
        </w:rPr>
        <w:t>超参数调优重要性：合适的超参数能显著提升模型性能</w:t>
      </w:r>
    </w:p>
    <w:p w14:paraId="2227BF2F">
      <w:pPr>
        <w:pStyle w:val="10"/>
        <w:numPr>
          <w:ilvl w:val="0"/>
          <w:numId w:val="0"/>
        </w:numPr>
        <w:ind w:leftChars="0"/>
        <w:rPr>
          <w:rFonts w:hint="default"/>
          <w:b w:val="0"/>
          <w:bCs w:val="0"/>
          <w:color w:val="000000"/>
          <w:lang w:val="en-US" w:eastAsia="zh-CN"/>
        </w:rPr>
      </w:pPr>
    </w:p>
    <w:p w14:paraId="482A539B">
      <w:pPr>
        <w:pStyle w:val="10"/>
        <w:numPr>
          <w:ilvl w:val="0"/>
          <w:numId w:val="0"/>
        </w:numPr>
        <w:ind w:leftChars="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3将D1、D2、D3分别设置为训练集，采用前面实验中使用的某一个模型，对测试集进行评测，给出对比的实验结果，并进行分析。重点说明小样本情况下的性能特点及可能存在的问题。（10分）</w:t>
      </w:r>
    </w:p>
    <w:p w14:paraId="780BED3D">
      <w:pPr>
        <w:pStyle w:val="10"/>
        <w:numPr>
          <w:ilvl w:val="0"/>
          <w:numId w:val="0"/>
        </w:numPr>
        <w:ind w:leftChars="0"/>
        <w:rPr>
          <w:rFonts w:hint="default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实验设置：</w:t>
      </w:r>
    </w:p>
    <w:p w14:paraId="221D4209">
      <w:pPr>
        <w:pStyle w:val="10"/>
        <w:widowControl w:val="0"/>
        <w:numPr>
          <w:ilvl w:val="0"/>
          <w:numId w:val="0"/>
        </w:numPr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D1数据集：6000个样本（10% MNIST训练集）</w:t>
      </w:r>
    </w:p>
    <w:p w14:paraId="781DF730">
      <w:pPr>
        <w:pStyle w:val="10"/>
        <w:widowControl w:val="0"/>
        <w:numPr>
          <w:ilvl w:val="0"/>
          <w:numId w:val="0"/>
        </w:numPr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D2数据集：600个样本（1% MNIST训练集）</w:t>
      </w:r>
    </w:p>
    <w:p w14:paraId="51BBC5B1">
      <w:pPr>
        <w:pStyle w:val="10"/>
        <w:widowControl w:val="0"/>
        <w:numPr>
          <w:ilvl w:val="0"/>
          <w:numId w:val="0"/>
        </w:numPr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D3数据集：60个样本（0.1% MNIST训练集）</w:t>
      </w:r>
    </w:p>
    <w:p w14:paraId="69916773">
      <w:pPr>
        <w:pStyle w:val="10"/>
        <w:widowControl w:val="0"/>
        <w:numPr>
          <w:ilvl w:val="0"/>
          <w:numId w:val="0"/>
        </w:numPr>
        <w:jc w:val="both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测试集：10000个样本（完整MNIST测试集）</w:t>
      </w:r>
    </w:p>
    <w:p w14:paraId="755B9840">
      <w:pPr>
        <w:pStyle w:val="10"/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详细实验结果:</w:t>
      </w:r>
    </w:p>
    <w:p w14:paraId="1FB83D41">
      <w:pPr>
        <w:pStyle w:val="10"/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462020" cy="2359025"/>
            <wp:effectExtent l="0" t="0" r="5080" b="317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94E5C">
      <w:pPr>
        <w:pStyle w:val="10"/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小样本学习性能特点分析</w:t>
      </w:r>
      <w:r>
        <w:rPr>
          <w:rFonts w:hint="eastAsia"/>
          <w:b/>
          <w:bCs/>
          <w:lang w:val="en-US" w:eastAsia="zh-CN"/>
        </w:rPr>
        <w:t>：</w:t>
      </w:r>
    </w:p>
    <w:p w14:paraId="37EC74ED">
      <w:pPr>
        <w:pStyle w:val="10"/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D1→D2：样本数减少10倍，准确率从92.16%降至26.09%（下降66.07%）</w:t>
      </w:r>
    </w:p>
    <w:p w14:paraId="46D07A16">
      <w:pPr>
        <w:pStyle w:val="10"/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D2→D3：样本数减少10倍，准确率从26.09%降至6.81%（下降19.28%）</w:t>
      </w:r>
    </w:p>
    <w:p w14:paraId="0C9F410E">
      <w:pPr>
        <w:pStyle w:val="10"/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D1→D3：样本数减少100倍，准确率从92.16%降至6.81%（下降85.26%）</w:t>
      </w:r>
    </w:p>
    <w:p w14:paraId="2ECED243">
      <w:pPr>
        <w:pStyle w:val="10"/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小样本学习存在的问题</w:t>
      </w:r>
    </w:p>
    <w:p w14:paraId="10BDA92D">
      <w:pPr>
        <w:pStyle w:val="10"/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1.严重过拟合</w:t>
      </w:r>
    </w:p>
    <w:p w14:paraId="04AAD15B">
      <w:pPr>
        <w:pStyle w:val="10"/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# D2和D3模型的损失值都很高</w:t>
      </w:r>
    </w:p>
    <w:p w14:paraId="0CAE587F">
      <w:pPr>
        <w:pStyle w:val="10"/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D2: test_loss = 2.2429  # 远高于D1的0.2737</w:t>
      </w:r>
    </w:p>
    <w:p w14:paraId="4E5B62A8">
      <w:pPr>
        <w:pStyle w:val="10"/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D3: test_loss = 2.3157  # 最高损失值</w:t>
      </w:r>
    </w:p>
    <w:p w14:paraId="3490BB42">
      <w:pPr>
        <w:pStyle w:val="10"/>
        <w:widowControl w:val="0"/>
        <w:numPr>
          <w:ilvl w:val="0"/>
          <w:numId w:val="3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泛化能力极差</w:t>
      </w:r>
    </w:p>
    <w:p w14:paraId="00250087">
      <w:pPr>
        <w:pStyle w:val="10"/>
        <w:widowControl w:val="0"/>
        <w:numPr>
          <w:ilvl w:val="0"/>
          <w:numId w:val="3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特征学习不充分</w:t>
      </w:r>
    </w:p>
    <w:p w14:paraId="77ECDE4C">
      <w:pPr>
        <w:pStyle w:val="10"/>
        <w:widowControl w:val="0"/>
        <w:numPr>
          <w:ilvl w:val="0"/>
          <w:numId w:val="3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训练不充分</w:t>
      </w:r>
    </w:p>
    <w:p w14:paraId="3B16A58A">
      <w:pPr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 w:eastAsiaTheme="minorEastAsia"/>
          <w:color w:val="000000"/>
          <w:lang w:eastAsia="zh-CN"/>
        </w:rPr>
        <w:drawing>
          <wp:inline distT="0" distB="0" distL="114300" distR="114300">
            <wp:extent cx="5272405" cy="1808480"/>
            <wp:effectExtent l="0" t="0" r="10795" b="7620"/>
            <wp:docPr id="6" name="图片 6" descr="exp3_small_s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xp3_small_sampl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4D3D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4拓展实践（40分）</w:t>
      </w:r>
    </w:p>
    <w:p w14:paraId="645C52F3">
      <w:pPr>
        <w:pStyle w:val="10"/>
        <w:numPr>
          <w:ilvl w:val="0"/>
          <w:numId w:val="0"/>
        </w:numPr>
        <w:ind w:leftChars="0" w:firstLine="42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为了加强药品的有效管理，管理方可能需要基于视觉的方法来提取药盒的生产批次号、生产日期及到期日期等关键信息。如下图所示为2个实际场景样例。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4058"/>
      </w:tblGrid>
      <w:tr w14:paraId="3A952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9FE7A45">
            <w:pPr>
              <w:pStyle w:val="10"/>
              <w:numPr>
                <w:ilvl w:val="0"/>
                <w:numId w:val="0"/>
              </w:num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693670" cy="3220085"/>
                  <wp:effectExtent l="0" t="0" r="3810" b="3175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670" cy="322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54695A38">
            <w:pPr>
              <w:pStyle w:val="10"/>
              <w:numPr>
                <w:ilvl w:val="0"/>
                <w:numId w:val="0"/>
              </w:num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391285" cy="3305175"/>
                  <wp:effectExtent l="0" t="0" r="3175" b="1905"/>
                  <wp:docPr id="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285" cy="330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F9F0B">
      <w:pPr>
        <w:pStyle w:val="10"/>
        <w:numPr>
          <w:ilvl w:val="0"/>
          <w:numId w:val="0"/>
        </w:numPr>
        <w:ind w:leftChars="0"/>
        <w:rPr>
          <w:rFonts w:hint="eastAsia"/>
          <w:color w:val="000000"/>
          <w:lang w:val="en-US" w:eastAsia="zh-CN"/>
        </w:rPr>
      </w:pPr>
    </w:p>
    <w:p w14:paraId="2D0D37CF">
      <w:pPr>
        <w:pStyle w:val="10"/>
        <w:numPr>
          <w:ilvl w:val="0"/>
          <w:numId w:val="0"/>
        </w:numPr>
        <w:ind w:leftChars="0" w:firstLine="420" w:firstLineChars="200"/>
        <w:rPr>
          <w:rFonts w:hint="eastAsia"/>
          <w:color w:val="000000"/>
        </w:rPr>
      </w:pPr>
      <w:r>
        <w:rPr>
          <w:rFonts w:hint="eastAsia"/>
          <w:color w:val="000000"/>
          <w:lang w:val="en-US" w:eastAsia="zh-CN"/>
        </w:rPr>
        <w:t>针对该特定应用场景，利用MNIST训练集训练模型，对实际场景中的数字字符图像进行识别。共14张图片，缩略图及实验要求如下。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64"/>
        <w:gridCol w:w="2958"/>
      </w:tblGrid>
      <w:tr w14:paraId="2391C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64" w:type="dxa"/>
          </w:tcPr>
          <w:p w14:paraId="57B7C840">
            <w:pPr>
              <w:pStyle w:val="10"/>
              <w:numPr>
                <w:ilvl w:val="0"/>
                <w:numId w:val="0"/>
              </w:numPr>
              <w:ind w:leftChars="0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实践内容：</w:t>
            </w:r>
          </w:p>
          <w:p w14:paraId="1C8CEF17">
            <w:pPr>
              <w:pStyle w:val="10"/>
              <w:numPr>
                <w:ilvl w:val="0"/>
                <w:numId w:val="4"/>
              </w:numPr>
              <w:ind w:leftChars="0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对给定的14张图片（含实际场景中抽取的9张图片和特别设计的5张图片）中的所有字符进行自动或手动的图像分割，得到单个数字的图像文件。</w:t>
            </w:r>
          </w:p>
          <w:p w14:paraId="1D1D8E94">
            <w:pPr>
              <w:pStyle w:val="10"/>
              <w:numPr>
                <w:ilvl w:val="0"/>
                <w:numId w:val="4"/>
              </w:numPr>
              <w:ind w:leftChars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利用前面的实验中得到的3个识别模型对这些字符图像进行识别，给出识别结果。按图片分别给出相应的识别结果，即每个图像输出一个字符串结果。统计单个字符串及总体平均识别率。</w:t>
            </w:r>
          </w:p>
          <w:p w14:paraId="068C1DF7">
            <w:pPr>
              <w:pStyle w:val="10"/>
              <w:numPr>
                <w:ilvl w:val="0"/>
                <w:numId w:val="4"/>
              </w:numPr>
              <w:ind w:leftChars="0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分析性能不佳的原因，并提出可行的提升方案。注意，可以扩大训练集规模、数据增强、引入外部无监督数据、预训练模型（非字符识别模型）等技术手段及使用各种先进的机器学习模型。要保证核心的训练数据集是MNIST数据集。</w:t>
            </w:r>
          </w:p>
          <w:p w14:paraId="5B1AEFCB">
            <w:pPr>
              <w:pStyle w:val="10"/>
              <w:numPr>
                <w:ilvl w:val="0"/>
                <w:numId w:val="4"/>
              </w:numPr>
              <w:ind w:leftChars="0"/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lang w:val="en-US" w:eastAsia="zh-CN"/>
              </w:rPr>
              <w:t>基于新的方案实现程序，给出新的实验结果，并分析性能得以提升的原因。如果未能有效提升，请分析可能的原因。</w:t>
            </w:r>
          </w:p>
          <w:p w14:paraId="11E8128E">
            <w:pPr>
              <w:pStyle w:val="10"/>
              <w:numPr>
                <w:ilvl w:val="0"/>
                <w:numId w:val="4"/>
              </w:numPr>
              <w:ind w:leftChars="0"/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lang w:val="en-US" w:eastAsia="zh-CN"/>
              </w:rPr>
              <w:t>可以提供其他开源或商用OCR软件的识别结果作为对比来体现提出方法的先进性和有效性。</w:t>
            </w:r>
          </w:p>
          <w:p w14:paraId="05E21331">
            <w:pPr>
              <w:pStyle w:val="10"/>
              <w:numPr>
                <w:ilvl w:val="0"/>
                <w:numId w:val="4"/>
              </w:numPr>
              <w:ind w:leftChars="0"/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lang w:val="en-US" w:eastAsia="zh-CN"/>
              </w:rPr>
              <w:t>中间过程涉及的各种样本图片文件要打包随同程序一起提交。</w:t>
            </w:r>
          </w:p>
          <w:p w14:paraId="3CA1EA51">
            <w:pPr>
              <w:pStyle w:val="10"/>
              <w:numPr>
                <w:ilvl w:val="0"/>
                <w:numId w:val="4"/>
              </w:numPr>
              <w:ind w:leftChars="0"/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lang w:val="en-US" w:eastAsia="zh-CN"/>
              </w:rPr>
              <w:t>随同程序提交一个简单的程序说明文档。</w:t>
            </w:r>
          </w:p>
          <w:p w14:paraId="64A1D192">
            <w:pPr>
              <w:pStyle w:val="10"/>
              <w:numPr>
                <w:ilvl w:val="0"/>
                <w:numId w:val="4"/>
              </w:numPr>
              <w:ind w:leftChars="0"/>
              <w:rPr>
                <w:rFonts w:hint="eastAsia"/>
                <w:color w:val="C00000"/>
                <w:vertAlign w:val="baseline"/>
              </w:rPr>
            </w:pPr>
            <w:r>
              <w:rPr>
                <w:rFonts w:hint="eastAsia"/>
                <w:color w:val="C00000"/>
                <w:lang w:val="en-US" w:eastAsia="zh-CN"/>
              </w:rPr>
              <w:t>单个字符串图片的识别结果展示要求：原始字符串图片；分割后的原始单个字符图片及进一步处理后的图片（如果有进一步的过程的话）；识别结果文本；识别率（仅统计数字）。最后再统计所有字符串图像的总体平均识别率。建议采样表格的方式，每一行表示一个字符串的处理过程。</w:t>
            </w:r>
          </w:p>
          <w:p w14:paraId="3654ED2B">
            <w:pPr>
              <w:pStyle w:val="10"/>
              <w:numPr>
                <w:ilvl w:val="0"/>
                <w:numId w:val="0"/>
              </w:numPr>
              <w:rPr>
                <w:rFonts w:hint="default"/>
                <w:color w:val="000000"/>
                <w:vertAlign w:val="baseline"/>
                <w:lang w:val="en-US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备注</w:t>
            </w:r>
            <w:r>
              <w:rPr>
                <w:rFonts w:hint="eastAsia"/>
                <w:b w:val="0"/>
                <w:bCs w:val="0"/>
                <w:color w:val="000000"/>
                <w:lang w:val="en-US" w:eastAsia="zh-CN"/>
              </w:rPr>
              <w:t>：（1）</w:t>
            </w:r>
            <w:r>
              <w:rPr>
                <w:rFonts w:hint="eastAsia"/>
                <w:color w:val="000000"/>
                <w:lang w:val="en-US" w:eastAsia="zh-CN"/>
              </w:rPr>
              <w:t>如果处理过程中需要涉及图像灰度化、二值化等预处理过程，可以利用第三方工具或库，自动或手动完成，并要展示预处理后的图像。（2）图片中非数字字符无需识别。</w:t>
            </w:r>
          </w:p>
        </w:tc>
        <w:tc>
          <w:tcPr>
            <w:tcW w:w="2958" w:type="dxa"/>
          </w:tcPr>
          <w:p w14:paraId="7CCA5DD6">
            <w:pPr>
              <w:pStyle w:val="10"/>
              <w:numPr>
                <w:ilvl w:val="0"/>
                <w:numId w:val="0"/>
              </w:numPr>
              <w:jc w:val="center"/>
            </w:pPr>
            <w:r>
              <w:drawing>
                <wp:inline distT="0" distB="0" distL="114300" distR="114300">
                  <wp:extent cx="1475740" cy="2343785"/>
                  <wp:effectExtent l="0" t="0" r="254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234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4B2FD5">
            <w:pPr>
              <w:pStyle w:val="10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1467485" cy="1302385"/>
                  <wp:effectExtent l="0" t="0" r="3175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130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EC6D3">
      <w:pPr>
        <w:rPr>
          <w:rFonts w:hint="default"/>
          <w:b/>
          <w:bCs/>
          <w:color w:val="0070C0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8C5DD5"/>
    <w:multiLevelType w:val="singleLevel"/>
    <w:tmpl w:val="B88C5DD5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D3408F0"/>
    <w:multiLevelType w:val="singleLevel"/>
    <w:tmpl w:val="BD3408F0"/>
    <w:lvl w:ilvl="0" w:tentative="0">
      <w:start w:val="1"/>
      <w:numFmt w:val="lowerLetter"/>
      <w:suff w:val="space"/>
      <w:lvlText w:val="(%1)"/>
      <w:lvlJc w:val="left"/>
    </w:lvl>
  </w:abstractNum>
  <w:abstractNum w:abstractNumId="2">
    <w:nsid w:val="BE73F7E6"/>
    <w:multiLevelType w:val="singleLevel"/>
    <w:tmpl w:val="BE73F7E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C5150ECC"/>
    <w:multiLevelType w:val="singleLevel"/>
    <w:tmpl w:val="C5150EC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YWZmNmEwOWY5MzIxOGNmNzUzN2M1MmQ3NDEyZWUifQ=="/>
  </w:docVars>
  <w:rsids>
    <w:rsidRoot w:val="4A675B64"/>
    <w:rsid w:val="00271495"/>
    <w:rsid w:val="008C5115"/>
    <w:rsid w:val="00AB6762"/>
    <w:rsid w:val="00BA2E23"/>
    <w:rsid w:val="00D053E4"/>
    <w:rsid w:val="00D44B22"/>
    <w:rsid w:val="00E555AE"/>
    <w:rsid w:val="00E77135"/>
    <w:rsid w:val="05535400"/>
    <w:rsid w:val="067831FF"/>
    <w:rsid w:val="0B0E3B99"/>
    <w:rsid w:val="0B52019A"/>
    <w:rsid w:val="0C014AC6"/>
    <w:rsid w:val="0C901DE5"/>
    <w:rsid w:val="0E1B189D"/>
    <w:rsid w:val="0F7B0124"/>
    <w:rsid w:val="156264EB"/>
    <w:rsid w:val="163E3328"/>
    <w:rsid w:val="17CF5AE8"/>
    <w:rsid w:val="18877BF9"/>
    <w:rsid w:val="18A62997"/>
    <w:rsid w:val="1D830529"/>
    <w:rsid w:val="1F47521A"/>
    <w:rsid w:val="1FE4655B"/>
    <w:rsid w:val="20572912"/>
    <w:rsid w:val="207E5FE4"/>
    <w:rsid w:val="25CD0B0A"/>
    <w:rsid w:val="25E6315E"/>
    <w:rsid w:val="28935E56"/>
    <w:rsid w:val="2D0975BA"/>
    <w:rsid w:val="2FEA4FB8"/>
    <w:rsid w:val="336F654B"/>
    <w:rsid w:val="34F12F90"/>
    <w:rsid w:val="39B33DF2"/>
    <w:rsid w:val="3D1B32A0"/>
    <w:rsid w:val="3F5605BF"/>
    <w:rsid w:val="44A8357F"/>
    <w:rsid w:val="44B172DB"/>
    <w:rsid w:val="47711528"/>
    <w:rsid w:val="485218EA"/>
    <w:rsid w:val="4A675B64"/>
    <w:rsid w:val="5C25339C"/>
    <w:rsid w:val="5C497C53"/>
    <w:rsid w:val="5D494E68"/>
    <w:rsid w:val="5E2F22B0"/>
    <w:rsid w:val="639F3A33"/>
    <w:rsid w:val="64311305"/>
    <w:rsid w:val="6ACD169F"/>
    <w:rsid w:val="703533BF"/>
    <w:rsid w:val="76A84CD5"/>
    <w:rsid w:val="78CF1780"/>
    <w:rsid w:val="78F14EDD"/>
    <w:rsid w:val="7AB23BF5"/>
    <w:rsid w:val="7DFA77F7"/>
    <w:rsid w:val="7FCE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autoRedefine/>
    <w:qFormat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4195</Words>
  <Characters>7070</Characters>
  <Lines>5</Lines>
  <Paragraphs>1</Paragraphs>
  <TotalTime>2</TotalTime>
  <ScaleCrop>false</ScaleCrop>
  <LinksUpToDate>false</LinksUpToDate>
  <CharactersWithSpaces>8384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2023-03-05T09:30:00Z</dcterms:created>
  <dc:creator>夏勇</dc:creator>
  <cp:lastModifiedBy>张胡邵</cp:lastModifiedBy>
  <dcterms:modified xsi:type="dcterms:W3CDTF">2025-10-27T13:52:44Z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A6EDF99689A8451F9368EC3D398B3EC6</vt:lpwstr>
  </property>
  <property fmtid="{D5CDD505-2E9C-101B-9397-08002B2CF9AE}" pid="4" name="KSOTemplateDocerSaveRecord">
    <vt:lpwstr>eyJoZGlkIjoiZDk4Y2RiMGMzYzg1Y2RkNGFhMGZhMzM0OTIxZjIzOWIiLCJ1c2VySWQiOiI3MTQ5ODI5ODMifQ==</vt:lpwstr>
  </property>
</Properties>
</file>