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9DD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5000" w:type="pct"/>
          </w:tcPr>
          <w:tbl>
            <w:tblPr>
              <w:tblStyle w:val="9"/>
              <w:tblW w:w="5000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23F51F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0" w:hRule="atLeast"/>
                <w:jc w:val="center"/>
              </w:trPr>
              <w:tc>
                <w:tcPr>
                  <w:tcW w:w="5000" w:type="pct"/>
                </w:tcPr>
                <w:p w14:paraId="3B0949CD">
                  <w:pPr>
                    <w:pStyle w:val="15"/>
                    <w:jc w:val="center"/>
                    <w:rPr>
                      <w:rFonts w:ascii="Times New Roman" w:hAnsi="Times New Roman" w:eastAsia="宋体" w:cstheme="majorBidi"/>
                      <w:caps/>
                    </w:rPr>
                  </w:pPr>
                  <w:sdt>
                    <w:sdt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  <w:alias w:val="公司"/>
                      <w:id w:val="15524243"/>
                      <w:dataBinding w:prefixMappings="xmlns:ns0='http://schemas.openxmlformats.org/officeDocument/2006/extended-properties'" w:xpath="/ns0:Properties[1]/ns0:Company[1]" w:storeItemID="{6668398D-A668-4E3E-A5EB-62B293D839F1}"/>
                      <w:text/>
                    </w:sdtPr>
                    <w:sdtEnd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</w:sdtEndPr>
                    <w:sdtContent>
                      <w:r>
                        <w:rPr>
                          <w:rFonts w:hint="eastAsia" w:ascii="Times New Roman" w:hAnsi="Times New Roman" w:eastAsia="宋体" w:cstheme="majorBidi"/>
                          <w:b/>
                          <w:caps/>
                          <w:color w:val="FF0000"/>
                        </w:rPr>
                        <w:t>内部资料，请勿发布到互联网上，违者必究</w:t>
                      </w:r>
                    </w:sdtContent>
                  </w:sdt>
                </w:p>
              </w:tc>
            </w:tr>
            <w:tr w14:paraId="567511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  <w:alias w:val="标题"/>
                  <w:id w:val="-1263059087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bottom w:val="single" w:color="5B9BD5" w:themeColor="accent1" w:sz="4" w:space="0"/>
                      </w:tcBorders>
                      <w:vAlign w:val="center"/>
                    </w:tcPr>
                    <w:p w14:paraId="5E54162D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80"/>
                          <w:szCs w:val="80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48"/>
                          <w:szCs w:val="80"/>
                        </w:rPr>
                        <w:t>软件构造实验报告（2025秋学期）</w:t>
                      </w:r>
                    </w:p>
                  </w:tc>
                </w:sdtContent>
              </w:sdt>
            </w:tr>
            <w:tr w14:paraId="350F6F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2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  <w:alias w:val="副标题"/>
                  <w:id w:val="549109887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top w:val="single" w:color="5B9BD5" w:themeColor="accent1" w:sz="4" w:space="0"/>
                      </w:tcBorders>
                      <w:vAlign w:val="center"/>
                    </w:tcPr>
                    <w:p w14:paraId="4048C437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36"/>
                          <w:szCs w:val="80"/>
                        </w:rPr>
                        <w:t>实验二：IOC容器构建</w:t>
                      </w:r>
                    </w:p>
                  </w:tc>
                </w:sdtContent>
              </w:sdt>
            </w:tr>
            <w:tr w14:paraId="7FFA7B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2DAAEEA3">
                  <w:pPr>
                    <w:pStyle w:val="15"/>
                    <w:jc w:val="center"/>
                    <w:rPr>
                      <w:rFonts w:ascii="Times New Roman" w:hAnsi="Times New Roman" w:eastAsia="宋体"/>
                    </w:rPr>
                  </w:pPr>
                </w:p>
              </w:tc>
            </w:tr>
            <w:tr w14:paraId="2AC76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784864B9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  <w:tr w14:paraId="4F64C2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33708625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</w:tbl>
          <w:p w14:paraId="624BD43D">
            <w:pPr>
              <w:rPr>
                <w:rFonts w:ascii="Times New Roman" w:hAnsi="Times New Roman" w:eastAsia="宋体"/>
              </w:rPr>
            </w:pPr>
          </w:p>
        </w:tc>
      </w:tr>
    </w:tbl>
    <w:p w14:paraId="05A6D601">
      <w:pPr>
        <w:rPr>
          <w:rFonts w:ascii="Times New Roman" w:hAnsi="Times New Roman" w:eastAsia="宋体"/>
        </w:rPr>
      </w:pPr>
    </w:p>
    <w:p w14:paraId="407F7656">
      <w:pPr>
        <w:rPr>
          <w:rFonts w:ascii="Times New Roman" w:hAnsi="Times New Roman" w:eastAsia="宋体"/>
        </w:rPr>
      </w:pPr>
    </w:p>
    <w:p w14:paraId="4341D6BB">
      <w:pPr>
        <w:rPr>
          <w:rFonts w:ascii="Times New Roman" w:hAnsi="Times New Roman" w:eastAsia="宋体"/>
        </w:rPr>
      </w:pPr>
    </w:p>
    <w:p w14:paraId="5316C121">
      <w:pPr>
        <w:rPr>
          <w:rFonts w:ascii="Times New Roman" w:hAnsi="Times New Roman" w:eastAsia="宋体"/>
        </w:rPr>
      </w:pPr>
      <w:bookmarkStart w:id="0" w:name="_GoBack"/>
      <w:bookmarkEnd w:id="0"/>
    </w:p>
    <w:p w14:paraId="02A0370A">
      <w:pPr>
        <w:rPr>
          <w:rFonts w:ascii="Times New Roman" w:hAnsi="Times New Roman" w:eastAsia="宋体"/>
        </w:rPr>
      </w:pPr>
    </w:p>
    <w:p w14:paraId="2FD01E36">
      <w:pPr>
        <w:rPr>
          <w:rFonts w:ascii="Times New Roman" w:hAnsi="Times New Roman" w:eastAsia="宋体"/>
        </w:rPr>
      </w:pPr>
    </w:p>
    <w:p w14:paraId="607DF3C5">
      <w:pPr>
        <w:rPr>
          <w:rFonts w:ascii="Times New Roman" w:hAnsi="Times New Roman" w:eastAsia="宋体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84"/>
        <w:gridCol w:w="851"/>
        <w:gridCol w:w="1701"/>
        <w:gridCol w:w="850"/>
        <w:gridCol w:w="1843"/>
      </w:tblGrid>
      <w:tr w14:paraId="4199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6A416F94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班号</w:t>
            </w:r>
          </w:p>
        </w:tc>
        <w:tc>
          <w:tcPr>
            <w:tcW w:w="1984" w:type="dxa"/>
            <w:vAlign w:val="center"/>
          </w:tcPr>
          <w:p w14:paraId="3A4E1D27">
            <w:pPr>
              <w:rPr>
                <w:rFonts w:hint="default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2311107</w:t>
            </w:r>
          </w:p>
        </w:tc>
        <w:tc>
          <w:tcPr>
            <w:tcW w:w="851" w:type="dxa"/>
            <w:vAlign w:val="center"/>
          </w:tcPr>
          <w:p w14:paraId="7189B78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学号</w:t>
            </w:r>
          </w:p>
        </w:tc>
        <w:tc>
          <w:tcPr>
            <w:tcW w:w="1701" w:type="dxa"/>
            <w:vAlign w:val="center"/>
          </w:tcPr>
          <w:p w14:paraId="6C8ABAD9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2023211020</w:t>
            </w:r>
          </w:p>
        </w:tc>
        <w:tc>
          <w:tcPr>
            <w:tcW w:w="850" w:type="dxa"/>
            <w:vAlign w:val="center"/>
          </w:tcPr>
          <w:p w14:paraId="3F9C50FB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姓名</w:t>
            </w:r>
          </w:p>
        </w:tc>
        <w:tc>
          <w:tcPr>
            <w:tcW w:w="1843" w:type="dxa"/>
            <w:vAlign w:val="center"/>
          </w:tcPr>
          <w:p w14:paraId="5D568B83">
            <w:pPr>
              <w:rPr>
                <w:rFonts w:hint="eastAsia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张文硕</w:t>
            </w:r>
          </w:p>
        </w:tc>
      </w:tr>
      <w:tr w14:paraId="7E2D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65E7F58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安排</w:t>
            </w:r>
          </w:p>
        </w:tc>
        <w:tc>
          <w:tcPr>
            <w:tcW w:w="7229" w:type="dxa"/>
            <w:gridSpan w:val="5"/>
            <w:vAlign w:val="center"/>
          </w:tcPr>
          <w:p w14:paraId="00695E52">
            <w:pP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第一轮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：14周周五 (2025.12.05) 18:40-19:40研究院中519</w:t>
            </w:r>
          </w:p>
          <w:p w14:paraId="3F0DF2D3">
            <w:pPr>
              <w:rPr>
                <w:rFonts w:ascii="Times New Roman" w:hAnsi="Times New Roman" w:cs="Times New Roman"/>
                <w:color w:val="0000FF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轮：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14周周六 (2025.12.06) 14:00-17:40研究院中519</w:t>
            </w:r>
          </w:p>
        </w:tc>
      </w:tr>
    </w:tbl>
    <w:p w14:paraId="5C47DB53">
      <w:pPr>
        <w:rPr>
          <w:rFonts w:asciiTheme="minorEastAsia" w:hAnsiTheme="minorEastAsia"/>
        </w:rPr>
      </w:pPr>
    </w:p>
    <w:p w14:paraId="5BC0AF63">
      <w:pPr>
        <w:rPr>
          <w:rFonts w:asciiTheme="minorEastAsia" w:hAnsiTheme="minorEastAsia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1215"/>
        <w:gridCol w:w="3746"/>
      </w:tblGrid>
      <w:tr w14:paraId="4956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217" w:type="dxa"/>
            <w:gridSpan w:val="4"/>
            <w:vAlign w:val="center"/>
          </w:tcPr>
          <w:p w14:paraId="2D9242E5">
            <w:pPr>
              <w:jc w:val="center"/>
              <w:rPr>
                <w:rFonts w:ascii="黑体" w:hAnsi="黑体" w:eastAsia="黑体"/>
                <w:color w:val="0000FF"/>
                <w:sz w:val="24"/>
                <w:szCs w:val="21"/>
              </w:rPr>
            </w:pPr>
            <w:r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考核评价及评语（以下由教师填写）</w:t>
            </w:r>
          </w:p>
        </w:tc>
      </w:tr>
      <w:tr w14:paraId="09FF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46" w:type="dxa"/>
            <w:vAlign w:val="center"/>
          </w:tcPr>
          <w:p w14:paraId="2E49204D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410" w:type="dxa"/>
            <w:vAlign w:val="center"/>
          </w:tcPr>
          <w:p w14:paraId="6A9D77FC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  <w:tc>
          <w:tcPr>
            <w:tcW w:w="1215" w:type="dxa"/>
            <w:vAlign w:val="center"/>
          </w:tcPr>
          <w:p w14:paraId="275E75B7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</w:tc>
        <w:tc>
          <w:tcPr>
            <w:tcW w:w="3746" w:type="dxa"/>
            <w:vAlign w:val="center"/>
          </w:tcPr>
          <w:p w14:paraId="6BE31CF9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</w:tr>
      <w:tr w14:paraId="4089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</w:trPr>
        <w:tc>
          <w:tcPr>
            <w:tcW w:w="846" w:type="dxa"/>
            <w:vAlign w:val="center"/>
          </w:tcPr>
          <w:p w14:paraId="228E7600">
            <w:pPr>
              <w:jc w:val="center"/>
              <w:rPr>
                <w:rFonts w:ascii="黑体" w:hAnsi="黑体" w:eastAsia="黑体"/>
                <w:sz w:val="24"/>
                <w:szCs w:val="21"/>
              </w:rPr>
            </w:pPr>
            <w:r>
              <w:rPr>
                <w:rFonts w:hint="eastAsia" w:ascii="黑体" w:hAnsi="黑体" w:eastAsia="黑体"/>
                <w:sz w:val="24"/>
                <w:szCs w:val="21"/>
              </w:rPr>
              <w:t>评语</w:t>
            </w:r>
          </w:p>
        </w:tc>
        <w:tc>
          <w:tcPr>
            <w:tcW w:w="7371" w:type="dxa"/>
            <w:gridSpan w:val="3"/>
            <w:vAlign w:val="center"/>
          </w:tcPr>
          <w:p w14:paraId="75E7FD36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</w:p>
        </w:tc>
      </w:tr>
    </w:tbl>
    <w:p w14:paraId="2822515B">
      <w:pPr>
        <w:rPr>
          <w:rFonts w:ascii="Times New Roman" w:hAnsi="Times New Roman" w:eastAsia="宋体"/>
          <w:sz w:val="18"/>
        </w:rPr>
      </w:pPr>
    </w:p>
    <w:p w14:paraId="0CD7DC65"/>
    <w:p w14:paraId="1ED8A0E7">
      <w:p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5BDE942B">
      <w:pPr>
        <w:pStyle w:val="2"/>
        <w:numPr>
          <w:ilvl w:val="0"/>
          <w:numId w:val="1"/>
        </w:numPr>
        <w:spacing w:before="120" w:after="120" w:line="360" w:lineRule="auto"/>
        <w:rPr>
          <w:sz w:val="28"/>
        </w:rPr>
      </w:pPr>
      <w:r>
        <w:rPr>
          <w:sz w:val="28"/>
        </w:rPr>
        <w:t>实验</w:t>
      </w:r>
      <w:r>
        <w:rPr>
          <w:rFonts w:hint="eastAsia"/>
          <w:sz w:val="28"/>
        </w:rPr>
        <w:t>目标</w:t>
      </w:r>
    </w:p>
    <w:p w14:paraId="6E9E2054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遍历</w:t>
      </w:r>
      <w:r>
        <w:rPr>
          <w:rFonts w:ascii="Times New Roman" w:hAnsi="Times New Roman"/>
        </w:rPr>
        <w:t>beanDefinations，</w:t>
      </w:r>
      <w:r>
        <w:rPr>
          <w:rFonts w:hint="eastAsia" w:ascii="Times New Roman" w:hAnsi="Times New Roman"/>
        </w:rPr>
        <w:t>根据</w:t>
      </w:r>
      <w:r>
        <w:rPr>
          <w:rFonts w:ascii="Times New Roman" w:hAnsi="Times New Roman"/>
        </w:rPr>
        <w:t>beanDefination的信息，生成单例对象，并存放于</w:t>
      </w:r>
      <w:r>
        <w:rPr>
          <w:rFonts w:hint="eastAsia" w:ascii="Times New Roman" w:hAnsi="Times New Roman"/>
        </w:rPr>
        <w:t>IoC</w:t>
      </w:r>
      <w:r>
        <w:rPr>
          <w:rFonts w:ascii="Times New Roman" w:hAnsi="Times New Roman"/>
        </w:rPr>
        <w:t>容器。</w:t>
      </w:r>
    </w:p>
    <w:p w14:paraId="4A8B8AC3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二、</w:t>
      </w:r>
      <w:r>
        <w:rPr>
          <w:sz w:val="28"/>
        </w:rPr>
        <w:t>实验步骤</w:t>
      </w:r>
    </w:p>
    <w:p w14:paraId="385F7E87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 在Idea中导入教师给出的工程sc-ex02。</w:t>
      </w:r>
      <w:r>
        <w:rPr>
          <w:rFonts w:hint="eastAsia" w:ascii="Times New Roman" w:hAnsi="Times New Roman"/>
        </w:rPr>
        <w:t>将</w:t>
      </w:r>
      <w:r>
        <w:rPr>
          <w:rFonts w:ascii="Times New Roman" w:hAnsi="Times New Roman"/>
        </w:rPr>
        <w:t>你已经完成的sc-ex01代码整合到sc-ex02。</w:t>
      </w:r>
    </w:p>
    <w:p w14:paraId="455AA9DD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. 在</w:t>
      </w:r>
      <w:r>
        <w:rPr>
          <w:rFonts w:hint="eastAsia" w:ascii="Times New Roman" w:hAnsi="Times New Roman"/>
        </w:rPr>
        <w:t xml:space="preserve"> edu</w:t>
      </w:r>
      <w:r>
        <w:rPr>
          <w:rFonts w:ascii="Times New Roman" w:hAnsi="Times New Roman"/>
        </w:rPr>
        <w:t>.hitwh.context包中修改BeanDefinition类，新增String类型的变量scope。该变量用来表示某类是否为单例（singleton</w: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</w:rPr>
        <w:t>prototype）。</w:t>
      </w:r>
    </w:p>
    <w:p w14:paraId="1A31D0F8">
      <w:pPr>
        <w:rPr>
          <w:rFonts w:ascii="Times New Roman" w:hAnsi="Times New Roman"/>
        </w:rPr>
      </w:pPr>
      <w:r>
        <w:rPr>
          <w:rFonts w:ascii="Times New Roman" w:hAnsi="Times New Roman"/>
        </w:rPr>
        <w:t>3. 在</w:t>
      </w:r>
      <w:r>
        <w:rPr>
          <w:rFonts w:hint="eastAsia" w:ascii="Times New Roman" w:hAnsi="Times New Roman"/>
        </w:rPr>
        <w:t xml:space="preserve"> edu</w:t>
      </w:r>
      <w:r>
        <w:rPr>
          <w:rFonts w:ascii="Times New Roman" w:hAnsi="Times New Roman"/>
        </w:rPr>
        <w:t>.hitwh.context包中新增Scope 注解</w:t>
      </w:r>
      <w:r>
        <w:rPr>
          <w:rFonts w:hint="eastAsia" w:ascii="Times New Roman" w:hAnsi="Times New Roman"/>
        </w:rPr>
        <w:t>，以便标注类是否是单例类。</w:t>
      </w:r>
    </w:p>
    <w:p w14:paraId="73CC7C56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. 相应的，在</w:t>
      </w:r>
      <w:r>
        <w:rPr>
          <w:rFonts w:hint="eastAsia" w:ascii="Times New Roman" w:hAnsi="Times New Roman"/>
        </w:rPr>
        <w:t>s</w:t>
      </w:r>
      <w:r>
        <w:rPr>
          <w:rFonts w:ascii="Times New Roman" w:hAnsi="Times New Roman"/>
        </w:rPr>
        <w:t>c-01已经实现的findBeanDefinations(String packageToScan) 方法中，应该考虑到因BeanDefinition新增了scope属性引起的未尽事宜。</w:t>
      </w:r>
    </w:p>
    <w:p w14:paraId="5905ED06">
      <w:pPr>
        <w:rPr>
          <w:rFonts w:ascii="Times New Roman" w:hAnsi="Times New Roman"/>
        </w:rPr>
      </w:pPr>
      <w:r>
        <w:rPr>
          <w:rFonts w:ascii="Times New Roman" w:hAnsi="Times New Roman"/>
        </w:rPr>
        <w:t>5 在AnnotationConfigApplicationContext类中，根据createObject()方法上的注释提示，实现该方法。</w:t>
      </w:r>
    </w:p>
    <w:p w14:paraId="1CA2502C">
      <w:pPr>
        <w:rPr>
          <w:rFonts w:ascii="Times New Roman" w:hAnsi="Times New Roman"/>
        </w:rPr>
      </w:pPr>
      <w:r>
        <w:rPr>
          <w:rFonts w:ascii="Times New Roman" w:hAnsi="Times New Roman"/>
        </w:rPr>
        <w:t>6. 在AnnotationConfigApplicationContext类中，实现public Object getBean(String beanName)。</w:t>
      </w:r>
    </w:p>
    <w:p w14:paraId="51FCDD27"/>
    <w:p w14:paraId="413F6111">
      <w:pPr>
        <w:rPr>
          <w:color w:val="0000FF"/>
        </w:rPr>
      </w:pPr>
      <w:r>
        <w:rPr>
          <w:color w:val="0000FF"/>
        </w:rPr>
        <w:t>备注：代码编写的工作</w:t>
      </w:r>
      <w:r>
        <w:rPr>
          <w:rFonts w:hint="eastAsia"/>
          <w:color w:val="0000FF"/>
        </w:rPr>
        <w:t>按照</w:t>
      </w:r>
      <w:r>
        <w:rPr>
          <w:color w:val="0000FF"/>
        </w:rPr>
        <w:t>以上进行。不得自行引入其他的包。</w:t>
      </w:r>
    </w:p>
    <w:p w14:paraId="7AD7CF08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三</w:t>
      </w:r>
      <w:r>
        <w:rPr>
          <w:sz w:val="28"/>
        </w:rPr>
        <w:t>、实验结果</w:t>
      </w:r>
    </w:p>
    <w:p w14:paraId="3CAA515A"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 在下框中粘贴你写的Scope注解的代码（不包括import的包）：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CED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1018BE3">
            <w:pPr>
              <w:rPr>
                <w:rFonts w:hint="eastAsia"/>
              </w:rPr>
            </w:pPr>
            <w:r>
              <w:rPr>
                <w:rFonts w:hint="eastAsia"/>
              </w:rPr>
              <w:t>package edu.hitwh.context;</w:t>
            </w:r>
          </w:p>
          <w:p w14:paraId="3B8131DD">
            <w:pPr>
              <w:rPr>
                <w:rFonts w:hint="eastAsia"/>
              </w:rPr>
            </w:pPr>
          </w:p>
          <w:p w14:paraId="1C2970F7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java.lang.annotation.ElementType;</w:t>
            </w:r>
          </w:p>
          <w:p w14:paraId="703817D5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java.lang.annotation.Retention;</w:t>
            </w:r>
          </w:p>
          <w:p w14:paraId="01C2130D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java.lang.annotation.RetentionPolicy;</w:t>
            </w:r>
          </w:p>
          <w:p w14:paraId="131A508F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java.lang.annotation.Target;</w:t>
            </w:r>
          </w:p>
          <w:p w14:paraId="5E55B5F0">
            <w:pPr>
              <w:rPr>
                <w:rFonts w:hint="eastAsia"/>
              </w:rPr>
            </w:pPr>
          </w:p>
          <w:p w14:paraId="3F32E33E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596011D9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3FB88920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Scope {</w:t>
            </w:r>
          </w:p>
          <w:p w14:paraId="5D4E857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 default "singleton";</w:t>
            </w:r>
          </w:p>
          <w:p w14:paraId="0595F7EF">
            <w:r>
              <w:rPr>
                <w:rFonts w:hint="eastAsia"/>
              </w:rPr>
              <w:t>}</w:t>
            </w:r>
          </w:p>
        </w:tc>
      </w:tr>
    </w:tbl>
    <w:p w14:paraId="26E74CA8">
      <w:pPr>
        <w:rPr>
          <w:rFonts w:ascii="Times New Roman" w:hAnsi="Times New Roman"/>
        </w:rPr>
      </w:pPr>
    </w:p>
    <w:p w14:paraId="641B8F35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. 在下框中粘贴你实现的createObject(Set&lt;BeanDefination&gt; beanDefinations)的代码。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F5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4736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private void createObject(Set&lt;BeanDefination&gt; beanDefinations) throws NoSuchMethodException, InvocationTargetException, InstantiationException, IllegalAccessException {</w:t>
            </w:r>
          </w:p>
          <w:p w14:paraId="597C74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// 1. 遍历所有图纸（BeanDefinition）</w:t>
            </w:r>
          </w:p>
          <w:p w14:paraId="53EA6F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for (BeanDefination bd : beanDefinations) {</w:t>
            </w:r>
          </w:p>
          <w:p w14:paraId="0038DE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beanName = bd.getBeanName();</w:t>
            </w:r>
          </w:p>
          <w:p w14:paraId="44C7F3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Class beanClass = bd.getBeanClass();</w:t>
            </w:r>
          </w:p>
          <w:p w14:paraId="28020C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scope = bd.getScope();  // 从BeanDefinition中获取</w:t>
            </w:r>
          </w:p>
          <w:p w14:paraId="2641B60B">
            <w:pPr>
              <w:jc w:val="center"/>
              <w:rPr>
                <w:rFonts w:hint="eastAsia"/>
              </w:rPr>
            </w:pPr>
          </w:p>
          <w:p w14:paraId="5DD01D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2. 检查是不是单例</w:t>
            </w:r>
          </w:p>
          <w:p w14:paraId="33A7A3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if ("singleton".equals(scope)) {</w:t>
            </w:r>
          </w:p>
          <w:p w14:paraId="032F5A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3. 制造零件（创建对象）</w:t>
            </w:r>
          </w:p>
          <w:p w14:paraId="3D2C02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Object beanInstance = beanClass.getDeclaredConstructor().newInstance();</w:t>
            </w:r>
          </w:p>
          <w:p w14:paraId="4FFAD51F">
            <w:pPr>
              <w:jc w:val="center"/>
              <w:rPr>
                <w:rFonts w:hint="eastAsia"/>
              </w:rPr>
            </w:pPr>
          </w:p>
          <w:p w14:paraId="6BB530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4. 放入仓库（单例池）</w:t>
            </w:r>
          </w:p>
          <w:p w14:paraId="66E56F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singletonObjects.put(beanName, beanInstance);</w:t>
            </w:r>
          </w:p>
          <w:p w14:paraId="799A66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8A77C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多例的现在不造，等需要时再造</w:t>
            </w:r>
          </w:p>
          <w:p w14:paraId="1559E5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9DDB173">
            <w:pPr>
              <w:jc w:val="center"/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6743BFC2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 xml:space="preserve">. </w:t>
      </w:r>
      <w:r>
        <w:rPr>
          <w:rFonts w:hint="eastAsia" w:ascii="Times New Roman" w:hAnsi="Times New Roman"/>
        </w:rPr>
        <w:t>在</w:t>
      </w:r>
      <w:r>
        <w:rPr>
          <w:rFonts w:ascii="Times New Roman" w:hAnsi="Times New Roman"/>
        </w:rPr>
        <w:t>下框中粘贴你实现的public Object getBean(String beanName)的代码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B42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40A3D4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public Object getBean(String beanName) throws NoSuchMethodException, InvocationTargetException, InstantiationException, IllegalAccessException {</w:t>
            </w:r>
          </w:p>
          <w:p w14:paraId="3ADE90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1. 先到单例仓库找</w:t>
            </w:r>
          </w:p>
          <w:p w14:paraId="2A5D45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(singletonObjects.containsKey(beanName)) {</w:t>
            </w:r>
          </w:p>
          <w:p w14:paraId="4D54BDF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singletonObjects.get(beanName);  // 直接返回已有的</w:t>
            </w:r>
          </w:p>
          <w:p w14:paraId="49701D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FD58C83">
            <w:pPr>
              <w:rPr>
                <w:rFonts w:hint="eastAsia"/>
              </w:rPr>
            </w:pPr>
          </w:p>
          <w:p w14:paraId="2D62E7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2. 单例仓库没有，可能是多例</w:t>
            </w:r>
          </w:p>
          <w:p w14:paraId="2ABA65B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(BeanDefination bd : beanDefinations) {</w:t>
            </w:r>
          </w:p>
          <w:p w14:paraId="0329F3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(beanName.equals(bd.getBeanName())) {</w:t>
            </w:r>
          </w:p>
          <w:p w14:paraId="5A107D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找到图纸，临时造一个</w:t>
            </w:r>
          </w:p>
          <w:p w14:paraId="237EBA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Class beanClass = bd.getBeanClass();</w:t>
            </w:r>
          </w:p>
          <w:p w14:paraId="162414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return beanClass.getDeclaredConstructor().newInstance();</w:t>
            </w:r>
          </w:p>
          <w:p w14:paraId="7C7BBB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AB3612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82D958E">
            <w:pPr>
              <w:rPr>
                <w:rFonts w:hint="eastAsia"/>
              </w:rPr>
            </w:pPr>
          </w:p>
          <w:p w14:paraId="3F3CF7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3. 没找到图纸，说明beanName错了</w:t>
            </w:r>
          </w:p>
          <w:p w14:paraId="6FA2E0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throw new NullPointerException("找不到Bean: " + beanName);</w:t>
            </w:r>
          </w:p>
          <w:p w14:paraId="32D51C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或者 return null;</w:t>
            </w:r>
          </w:p>
          <w:p w14:paraId="0F4744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B24F725"/>
        </w:tc>
      </w:tr>
    </w:tbl>
    <w:p w14:paraId="389A39C9"/>
    <w:p w14:paraId="3068D52E">
      <w:r>
        <w:t xml:space="preserve">4. </w:t>
      </w:r>
      <w:r>
        <w:rPr>
          <w:rFonts w:hint="eastAsia"/>
        </w:rPr>
        <w:t>在</w:t>
      </w:r>
      <w:r>
        <w:t>edu.hitwh.test包中的Main类中，运行main方法得到的运行结果截图粘贴到下框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3FA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8C65756">
            <w:pPr>
              <w:rPr>
                <w:rFonts w:hint="eastAsia"/>
              </w:rPr>
            </w:pPr>
            <w:r>
              <w:rPr>
                <w:rFonts w:hint="eastAsia"/>
              </w:rPr>
              <w:t>===以下是beanDefinations set中的元素====</w:t>
            </w:r>
          </w:p>
          <w:p w14:paraId="3B17F4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BeanDefination{beanName='orderDaoimpl', </w:t>
            </w:r>
          </w:p>
          <w:p w14:paraId="2751C223">
            <w:pPr>
              <w:rPr>
                <w:rFonts w:hint="eastAsia"/>
              </w:rPr>
            </w:pPr>
            <w:r>
              <w:rPr>
                <w:rFonts w:hint="eastAsia"/>
              </w:rPr>
              <w:t>beanClass=class edu.hitwh.repository.impl.OrderRepoImpl, scope='singleton'}</w:t>
            </w:r>
          </w:p>
          <w:p w14:paraId="51D4EC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BeanDefination{beanName='orderServiceImpl', </w:t>
            </w:r>
          </w:p>
          <w:p w14:paraId="7882DA88">
            <w:pPr>
              <w:rPr>
                <w:rFonts w:hint="eastAsia"/>
              </w:rPr>
            </w:pPr>
            <w:r>
              <w:rPr>
                <w:rFonts w:hint="eastAsia"/>
              </w:rPr>
              <w:t>beanClass=class edu.hitwh.service.impl.OrderServiceImpl, scope='singleton'}</w:t>
            </w:r>
          </w:p>
          <w:p w14:paraId="5DE92D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BeanDefination{beanName='orderController', </w:t>
            </w:r>
          </w:p>
          <w:p w14:paraId="1CA74AFA">
            <w:pPr>
              <w:rPr>
                <w:rFonts w:hint="eastAsia"/>
              </w:rPr>
            </w:pPr>
            <w:r>
              <w:rPr>
                <w:rFonts w:hint="eastAsia"/>
              </w:rPr>
              <w:t>beanClass=class edu.hitwh.controller.OrderController, scope='singleton'}</w:t>
            </w:r>
          </w:p>
          <w:p w14:paraId="413EC00A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BeanDefination{beanName='order', beanClass=class edu.hitwh.domain.Order, scope='singleton'}</w:t>
            </w:r>
          </w:p>
          <w:p w14:paraId="0E4302A3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BeanDefination{beanName='account', beanClass=class edu.hitwh.domain.Account, scope='prototype'}</w:t>
            </w:r>
          </w:p>
          <w:p w14:paraId="102A2D37">
            <w:pPr>
              <w:rPr>
                <w:rFonts w:hint="eastAsia"/>
              </w:rPr>
            </w:pPr>
          </w:p>
          <w:p w14:paraId="61A524C5">
            <w:pPr>
              <w:rPr>
                <w:rFonts w:hint="eastAsia"/>
              </w:rPr>
            </w:pPr>
            <w:r>
              <w:rPr>
                <w:rFonts w:hint="eastAsia"/>
              </w:rPr>
              <w:t>===以下是单例池中的元素====</w:t>
            </w:r>
          </w:p>
          <w:p w14:paraId="0674722E">
            <w:pPr>
              <w:rPr>
                <w:rFonts w:hint="eastAsia"/>
              </w:rPr>
            </w:pPr>
            <w:r>
              <w:rPr>
                <w:rFonts w:hint="eastAsia"/>
              </w:rPr>
              <w:t>orderController:edu.hitwh.controller.OrderController@56235b8e</w:t>
            </w:r>
          </w:p>
          <w:p w14:paraId="29BB92F6">
            <w:pPr>
              <w:rPr>
                <w:rFonts w:hint="eastAsia"/>
              </w:rPr>
            </w:pPr>
            <w:r>
              <w:rPr>
                <w:rFonts w:hint="eastAsia"/>
              </w:rPr>
              <w:t>orderDaoimpl:edu.hitwh.repository.impl.OrderRepoImpl@3632be31</w:t>
            </w:r>
          </w:p>
          <w:p w14:paraId="7274919D">
            <w:pPr>
              <w:rPr>
                <w:rFonts w:hint="eastAsia"/>
              </w:rPr>
            </w:pPr>
            <w:r>
              <w:rPr>
                <w:rFonts w:hint="eastAsia"/>
              </w:rPr>
              <w:t>orderServiceImpl:edu.hitwh.service.impl.OrderServiceImpl@5abca1e0</w:t>
            </w:r>
          </w:p>
          <w:p w14:paraId="331E7746">
            <w:pPr>
              <w:rPr>
                <w:rFonts w:hint="eastAsia"/>
              </w:rPr>
            </w:pPr>
            <w:r>
              <w:rPr>
                <w:rFonts w:hint="eastAsia"/>
              </w:rPr>
              <w:t>order:edu.hitwh.domain.Order@2286778</w:t>
            </w:r>
          </w:p>
          <w:p w14:paraId="4AEAB1D4">
            <w:pPr>
              <w:rPr>
                <w:rFonts w:hint="eastAsia"/>
              </w:rPr>
            </w:pPr>
          </w:p>
          <w:p w14:paraId="1C6BEC93">
            <w:pPr>
              <w:rPr>
                <w:rFonts w:hint="eastAsia"/>
              </w:rPr>
            </w:pPr>
            <w:r>
              <w:rPr>
                <w:rFonts w:hint="eastAsia"/>
              </w:rPr>
              <w:t>===判断是否是单例====</w:t>
            </w:r>
          </w:p>
          <w:p w14:paraId="273AE28E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2AC9E414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48099552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6851F869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52B2B3AD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1441183E">
            <w:pPr>
              <w:rPr>
                <w:rFonts w:hint="eastAsia"/>
              </w:rPr>
            </w:pPr>
          </w:p>
          <w:p w14:paraId="273F15A6">
            <w:pPr>
              <w:rPr>
                <w:rFonts w:hint="eastAsia"/>
              </w:rPr>
            </w:pPr>
            <w:r>
              <w:rPr>
                <w:rFonts w:hint="eastAsia"/>
              </w:rPr>
              <w:t>===判断是否是多例====</w:t>
            </w:r>
          </w:p>
          <w:p w14:paraId="056DEFF7">
            <w:pPr>
              <w:rPr>
                <w:rFonts w:hint="eastAsia"/>
              </w:rPr>
            </w:pPr>
            <w:r>
              <w:rPr>
                <w:rFonts w:hint="eastAsia"/>
              </w:rPr>
              <w:t>edu.hitwh.domain.Account@4e9ba398</w:t>
            </w:r>
          </w:p>
          <w:p w14:paraId="0AA15E36">
            <w:pPr>
              <w:rPr>
                <w:rFonts w:hint="eastAsia"/>
              </w:rPr>
            </w:pPr>
            <w:r>
              <w:rPr>
                <w:rFonts w:hint="eastAsia"/>
              </w:rPr>
              <w:t>edu.hitwh.domain.Account@6d7b4f4c</w:t>
            </w:r>
          </w:p>
          <w:p w14:paraId="5BE031CC">
            <w:pPr>
              <w:rPr>
                <w:rFonts w:hint="eastAsia"/>
              </w:rPr>
            </w:pPr>
            <w:r>
              <w:rPr>
                <w:rFonts w:hint="eastAsia"/>
              </w:rPr>
              <w:t>edu.hitwh.domain.Account@527740a2</w:t>
            </w:r>
          </w:p>
          <w:p w14:paraId="326CC115">
            <w:pPr>
              <w:rPr>
                <w:rFonts w:hint="eastAsia"/>
              </w:rPr>
            </w:pPr>
            <w:r>
              <w:rPr>
                <w:rFonts w:hint="eastAsia"/>
              </w:rPr>
              <w:t>edu.hitwh.domain.Account@13a5fe33</w:t>
            </w:r>
          </w:p>
          <w:p w14:paraId="1CDE0D45">
            <w:pPr>
              <w:rPr>
                <w:rFonts w:hint="eastAsia"/>
              </w:rPr>
            </w:pPr>
            <w:r>
              <w:rPr>
                <w:rFonts w:hint="eastAsia"/>
              </w:rPr>
              <w:t>edu.hitwh.domain.Account@3108bc</w:t>
            </w:r>
          </w:p>
          <w:p w14:paraId="4623AA1C">
            <w:pPr>
              <w:rPr>
                <w:rFonts w:hint="eastAsia"/>
              </w:rPr>
            </w:pPr>
          </w:p>
          <w:p w14:paraId="09363C01">
            <w:pPr>
              <w:rPr>
                <w:rFonts w:hint="eastAsia"/>
              </w:rPr>
            </w:pPr>
            <w:r>
              <w:rPr>
                <w:rFonts w:hint="eastAsia"/>
              </w:rPr>
              <w:t>===测试getBean方法====</w:t>
            </w:r>
          </w:p>
          <w:p w14:paraId="30ADECDC">
            <w:pPr>
              <w:rPr>
                <w:rFonts w:hint="eastAsia"/>
              </w:rPr>
            </w:pPr>
            <w:r>
              <w:rPr>
                <w:rFonts w:hint="eastAsia"/>
              </w:rPr>
              <w:t>edu.hitwh.repository.impl.OrderRepoImpl@3632be31</w:t>
            </w:r>
          </w:p>
          <w:p w14:paraId="4BC574D9">
            <w:pPr>
              <w:rPr>
                <w:rFonts w:hint="eastAsia"/>
              </w:rPr>
            </w:pPr>
            <w:r>
              <w:rPr>
                <w:rFonts w:hint="eastAsia"/>
              </w:rPr>
              <w:t>edu.hitwh.controller.OrderController@56235b8e</w:t>
            </w:r>
          </w:p>
          <w:p w14:paraId="4AF8E3B4"/>
        </w:tc>
      </w:tr>
    </w:tbl>
    <w:p w14:paraId="59118D96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四</w:t>
      </w:r>
      <w:r>
        <w:rPr>
          <w:sz w:val="28"/>
        </w:rPr>
        <w:t>、结论</w:t>
      </w:r>
    </w:p>
    <w:p w14:paraId="0565F8F1">
      <w:r>
        <w:t>你的运行结果是否在形式上，与下图一致？（即：</w:t>
      </w:r>
      <w:r>
        <w:rPr>
          <w:rFonts w:hint="eastAsia"/>
        </w:rPr>
        <w:t>beanDefinations的数据包括了scope，单例池中能将所有的单例存储；单例多次运行获取的对象唯一，多例多次运行的对象不同。</w:t>
      </w:r>
      <w:r>
        <w:t>）</w:t>
      </w:r>
    </w:p>
    <w:p w14:paraId="75EA94CF">
      <w:r>
        <w:pict>
          <v:shape id="_x0000_i1025" o:spt="75" type="#_x0000_t75" style="height:252.75pt;width:419.25pt;" filled="f" o:preferrelative="t" stroked="f" coordsize="21600,21600">
            <v:path/>
            <v:fill on="f" focussize="0,0"/>
            <v:stroke on="f" joinstyle="miter"/>
            <v:imagedata r:id="rId6" o:title="Snipaste_2025-11-22_18-03-49 (1)"/>
            <o:lock v:ext="edit" aspectratio="t"/>
            <w10:wrap type="none"/>
            <w10:anchorlock/>
          </v:shape>
        </w:pict>
      </w:r>
    </w:p>
    <w:p w14:paraId="67D72C13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5D44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3790754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>你的回答：</w:t>
            </w:r>
          </w:p>
        </w:tc>
        <w:tc>
          <w:tcPr>
            <w:tcW w:w="6600" w:type="dxa"/>
          </w:tcPr>
          <w:p w14:paraId="05D50770">
            <w:pPr>
              <w:ind w:firstLine="240" w:firstLineChars="100"/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 xml:space="preserve">□一致 </w:t>
            </w: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>□不一致</w:t>
            </w:r>
          </w:p>
        </w:tc>
      </w:tr>
    </w:tbl>
    <w:p w14:paraId="35788ABD">
      <w:pPr>
        <w:rPr>
          <w:rFonts w:asciiTheme="minorEastAsia" w:hAnsiTheme="minorEastAsia"/>
          <w:color w:val="0000FF"/>
          <w:sz w:val="24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319211"/>
      <w:docPartObj>
        <w:docPartGallery w:val="AutoText"/>
      </w:docPartObj>
    </w:sdtPr>
    <w:sdtContent>
      <w:p w14:paraId="3215BF41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1EFC974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2117067"/>
      <w:docPartObj>
        <w:docPartGallery w:val="AutoText"/>
      </w:docPartObj>
    </w:sdtPr>
    <w:sdtContent>
      <w:p w14:paraId="5788F60C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468D10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87E1B"/>
    <w:multiLevelType w:val="multilevel"/>
    <w:tmpl w:val="74787E1B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0F6"/>
    <w:rsid w:val="0001630D"/>
    <w:rsid w:val="00061092"/>
    <w:rsid w:val="00077DD3"/>
    <w:rsid w:val="00080D27"/>
    <w:rsid w:val="000A1A0A"/>
    <w:rsid w:val="000A6137"/>
    <w:rsid w:val="00114F73"/>
    <w:rsid w:val="00143222"/>
    <w:rsid w:val="00154375"/>
    <w:rsid w:val="00154F9B"/>
    <w:rsid w:val="001663F6"/>
    <w:rsid w:val="00170EC0"/>
    <w:rsid w:val="001A5297"/>
    <w:rsid w:val="001E4981"/>
    <w:rsid w:val="001F7B5F"/>
    <w:rsid w:val="00221A55"/>
    <w:rsid w:val="002521D3"/>
    <w:rsid w:val="00262A25"/>
    <w:rsid w:val="0028507B"/>
    <w:rsid w:val="002E14D3"/>
    <w:rsid w:val="00300EB0"/>
    <w:rsid w:val="003546C8"/>
    <w:rsid w:val="00360110"/>
    <w:rsid w:val="0036235B"/>
    <w:rsid w:val="00386B27"/>
    <w:rsid w:val="00395FFB"/>
    <w:rsid w:val="003C1E12"/>
    <w:rsid w:val="004034A2"/>
    <w:rsid w:val="00421CA5"/>
    <w:rsid w:val="0049408C"/>
    <w:rsid w:val="004C3122"/>
    <w:rsid w:val="005212D2"/>
    <w:rsid w:val="00541909"/>
    <w:rsid w:val="00560ED1"/>
    <w:rsid w:val="00571B2A"/>
    <w:rsid w:val="005816DA"/>
    <w:rsid w:val="005D1B5C"/>
    <w:rsid w:val="005D3488"/>
    <w:rsid w:val="0062293D"/>
    <w:rsid w:val="00622941"/>
    <w:rsid w:val="006276AF"/>
    <w:rsid w:val="006B1BF0"/>
    <w:rsid w:val="006B766F"/>
    <w:rsid w:val="006C2829"/>
    <w:rsid w:val="006F2857"/>
    <w:rsid w:val="00713C39"/>
    <w:rsid w:val="007472B2"/>
    <w:rsid w:val="0077425B"/>
    <w:rsid w:val="00776DAC"/>
    <w:rsid w:val="007810B5"/>
    <w:rsid w:val="00797DC3"/>
    <w:rsid w:val="007A0E82"/>
    <w:rsid w:val="007A26BF"/>
    <w:rsid w:val="007D20BE"/>
    <w:rsid w:val="007D5539"/>
    <w:rsid w:val="00806129"/>
    <w:rsid w:val="00814ABD"/>
    <w:rsid w:val="00842830"/>
    <w:rsid w:val="008957A9"/>
    <w:rsid w:val="00896F9B"/>
    <w:rsid w:val="008B1FC1"/>
    <w:rsid w:val="008E776F"/>
    <w:rsid w:val="0091221C"/>
    <w:rsid w:val="0091433A"/>
    <w:rsid w:val="00936172"/>
    <w:rsid w:val="00937E1A"/>
    <w:rsid w:val="00957C5E"/>
    <w:rsid w:val="0097755D"/>
    <w:rsid w:val="009962F8"/>
    <w:rsid w:val="009D2692"/>
    <w:rsid w:val="009E41DF"/>
    <w:rsid w:val="009F2E14"/>
    <w:rsid w:val="009F7A57"/>
    <w:rsid w:val="00A515DC"/>
    <w:rsid w:val="00A833EA"/>
    <w:rsid w:val="00AB3CB5"/>
    <w:rsid w:val="00AD3615"/>
    <w:rsid w:val="00B42D38"/>
    <w:rsid w:val="00B46B5B"/>
    <w:rsid w:val="00B67698"/>
    <w:rsid w:val="00BE55FD"/>
    <w:rsid w:val="00BF7C0B"/>
    <w:rsid w:val="00C02A10"/>
    <w:rsid w:val="00C46124"/>
    <w:rsid w:val="00C940C6"/>
    <w:rsid w:val="00CA7C88"/>
    <w:rsid w:val="00CE1902"/>
    <w:rsid w:val="00D140F6"/>
    <w:rsid w:val="00D52BCC"/>
    <w:rsid w:val="00D5467A"/>
    <w:rsid w:val="00D87D42"/>
    <w:rsid w:val="00D9326A"/>
    <w:rsid w:val="00DA7D67"/>
    <w:rsid w:val="00DC4CA0"/>
    <w:rsid w:val="00DD4413"/>
    <w:rsid w:val="00DD6D13"/>
    <w:rsid w:val="00E1546F"/>
    <w:rsid w:val="00E470B6"/>
    <w:rsid w:val="00E76E8C"/>
    <w:rsid w:val="00F01913"/>
    <w:rsid w:val="00F04325"/>
    <w:rsid w:val="00F17F9C"/>
    <w:rsid w:val="00F20CDF"/>
    <w:rsid w:val="00F4432D"/>
    <w:rsid w:val="00F536ED"/>
    <w:rsid w:val="00FC40B4"/>
    <w:rsid w:val="00FE22CD"/>
    <w:rsid w:val="325B7950"/>
    <w:rsid w:val="38DE0F9B"/>
    <w:rsid w:val="768C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paragraph" w:styleId="15">
    <w:name w:val="No Spacing"/>
    <w:link w:val="1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6">
    <w:name w:val="无间隔 Char"/>
    <w:basedOn w:val="11"/>
    <w:link w:val="15"/>
    <w:qFormat/>
    <w:uiPriority w:val="1"/>
    <w:rPr>
      <w:kern w:val="0"/>
      <w:sz w:val="22"/>
    </w:rPr>
  </w:style>
  <w:style w:type="character" w:customStyle="1" w:styleId="17">
    <w:name w:val="页眉 Char"/>
    <w:basedOn w:val="11"/>
    <w:link w:val="6"/>
    <w:uiPriority w:val="99"/>
    <w:rPr>
      <w:sz w:val="18"/>
      <w:szCs w:val="18"/>
    </w:rPr>
  </w:style>
  <w:style w:type="character" w:customStyle="1" w:styleId="18">
    <w:name w:val="页脚 Char"/>
    <w:basedOn w:val="11"/>
    <w:link w:val="5"/>
    <w:uiPriority w:val="99"/>
    <w:rPr>
      <w:sz w:val="18"/>
      <w:szCs w:val="18"/>
    </w:rPr>
  </w:style>
  <w:style w:type="character" w:customStyle="1" w:styleId="19">
    <w:name w:val="HTML 预设格式 Char"/>
    <w:basedOn w:val="11"/>
    <w:link w:val="7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3 Char"/>
    <w:basedOn w:val="11"/>
    <w:link w:val="4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内部资料，请勿发布到互联网上，违者必究</Company>
  <Pages>5</Pages>
  <Words>532</Words>
  <Characters>1010</Characters>
  <Lines>8</Lines>
  <Paragraphs>2</Paragraphs>
  <TotalTime>680</TotalTime>
  <ScaleCrop>false</ScaleCrop>
  <LinksUpToDate>false</LinksUpToDate>
  <CharactersWithSpaces>1042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2025-09-08T00:29:00Z</dcterms:created>
  <dc:creator>Windows User</dc:creator>
  <cp:lastModifiedBy>张胡邵</cp:lastModifiedBy>
  <dcterms:modified xsi:type="dcterms:W3CDTF">2025-12-02T15:42:55Z</dcterms:modified>
  <dc:subject>实验二：IOC容器构建</dc:subject>
  <dc:title>软件构造实验报告（2025秋学期）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eyJoZGlkIjoiZDk4Y2RiMGMzYzg1Y2RkNGFhMGZhMzM0OTIxZjIzOWIiLCJ1c2VySWQiOiI3MTQ5ODI5ODMifQ==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7F0E247D8E6941268C8B286F21B60D45_12</vt:lpwstr>
  </property>
</Properties>
</file>