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7EB10" w14:textId="7446FAD8" w:rsidR="00346DE5" w:rsidRPr="00D81CAC" w:rsidRDefault="009C11D6" w:rsidP="00565314">
      <w:pPr>
        <w:pStyle w:val="a3"/>
        <w:numPr>
          <w:ilvl w:val="0"/>
          <w:numId w:val="1"/>
        </w:numPr>
        <w:spacing w:line="560" w:lineRule="exact"/>
        <w:ind w:firstLineChars="0"/>
        <w:rPr>
          <w:b/>
          <w:bCs/>
          <w:szCs w:val="21"/>
        </w:rPr>
      </w:pPr>
      <w:r w:rsidRPr="00D81CAC">
        <w:rPr>
          <w:rFonts w:hint="eastAsia"/>
          <w:b/>
          <w:bCs/>
          <w:szCs w:val="21"/>
        </w:rPr>
        <w:t>照片</w:t>
      </w:r>
    </w:p>
    <w:p w14:paraId="5C4706AE" w14:textId="2A3AD88D" w:rsidR="008A6D33" w:rsidRPr="00D81CAC" w:rsidRDefault="001952D4" w:rsidP="008A6D33">
      <w:pPr>
        <w:jc w:val="center"/>
        <w:rPr>
          <w:color w:val="FF0000"/>
          <w:szCs w:val="21"/>
        </w:rPr>
      </w:pPr>
      <w:r w:rsidRPr="00D81CAC">
        <w:rPr>
          <w:noProof/>
          <w:szCs w:val="21"/>
        </w:rPr>
        <w:drawing>
          <wp:inline distT="0" distB="0" distL="0" distR="0" wp14:anchorId="5837821A" wp14:editId="35DD0E57">
            <wp:extent cx="1475117" cy="1494653"/>
            <wp:effectExtent l="0" t="0" r="0" b="0"/>
            <wp:docPr id="1" name="图片 1" descr="Wentao Zh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ntao Zha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13" cy="1520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528A" w14:textId="03BAB660" w:rsidR="009C11D6" w:rsidRPr="00D81CAC" w:rsidRDefault="00C252E9" w:rsidP="007452D6">
      <w:pPr>
        <w:pStyle w:val="a3"/>
        <w:numPr>
          <w:ilvl w:val="0"/>
          <w:numId w:val="1"/>
        </w:numPr>
        <w:spacing w:line="600" w:lineRule="exact"/>
        <w:ind w:firstLineChars="0"/>
        <w:rPr>
          <w:b/>
          <w:bCs/>
          <w:szCs w:val="21"/>
        </w:rPr>
      </w:pPr>
      <w:r w:rsidRPr="00D81CAC">
        <w:rPr>
          <w:rFonts w:hint="eastAsia"/>
          <w:b/>
          <w:bCs/>
          <w:szCs w:val="21"/>
        </w:rPr>
        <w:t>个人简介</w:t>
      </w:r>
    </w:p>
    <w:p w14:paraId="735AFA42" w14:textId="7F87BF6E" w:rsidR="00421906" w:rsidRPr="00D81CAC" w:rsidRDefault="00421906" w:rsidP="00421906">
      <w:pPr>
        <w:pStyle w:val="aa"/>
        <w:shd w:val="clear" w:color="auto" w:fill="FFFFFF"/>
        <w:spacing w:before="156" w:beforeAutospacing="0" w:after="156" w:afterAutospacing="0"/>
        <w:rPr>
          <w:rFonts w:ascii="华文楷体" w:eastAsia="华文楷体" w:hAnsi="华文楷体"/>
          <w:b/>
          <w:bCs/>
          <w:color w:val="000000"/>
          <w:sz w:val="21"/>
          <w:szCs w:val="21"/>
          <w:shd w:val="clear" w:color="auto" w:fill="FFFFFF"/>
        </w:rPr>
      </w:pPr>
      <w:r w:rsidRPr="00D81CAC">
        <w:rPr>
          <w:rFonts w:ascii="华文楷体" w:eastAsia="华文楷体" w:hAnsi="华文楷体" w:hint="eastAsia"/>
          <w:b/>
          <w:bCs/>
          <w:color w:val="000000"/>
          <w:sz w:val="21"/>
          <w:szCs w:val="21"/>
          <w:shd w:val="clear" w:color="auto" w:fill="FFFFFF"/>
        </w:rPr>
        <w:t>中文介绍：</w:t>
      </w:r>
    </w:p>
    <w:p w14:paraId="21082046" w14:textId="7BE3F490" w:rsidR="001952D4" w:rsidRPr="00D81CAC" w:rsidRDefault="00B450B1" w:rsidP="001952D4">
      <w:pPr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张文涛</w:t>
      </w:r>
      <w:r w:rsidR="00293131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于2</w:t>
      </w:r>
      <w:r w:rsidR="00293131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022</w:t>
      </w:r>
      <w:r w:rsidR="00293131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年从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北京大学计算机学院</w:t>
      </w:r>
      <w:r w:rsidR="00293131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获得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博士</w:t>
      </w:r>
      <w:r w:rsidR="00293131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学位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，研究兴趣为大规模图学习。他</w:t>
      </w:r>
      <w:r w:rsidR="001952D4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共发表</w:t>
      </w:r>
      <w:r w:rsidR="002E1D1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了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CCF A类论文2</w:t>
      </w:r>
      <w:r w:rsidR="002E1D18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0</w:t>
      </w:r>
      <w:r w:rsidR="002E1D1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多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篇，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以第一作者在机器学习（ICML, </w:t>
      </w:r>
      <w:proofErr w:type="spellStart"/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NeurIPS</w:t>
      </w:r>
      <w:proofErr w:type="spellEnd"/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, ICLR）、数据挖掘（KDD, WWW）和数据库（SIGMOD, VLDB, ICDE）等领域发表论文1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5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篇，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含中国第2篇WWW</w:t>
      </w:r>
      <w:proofErr w:type="gramStart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最佳学生</w:t>
      </w:r>
      <w:proofErr w:type="gramEnd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论文和多篇</w:t>
      </w:r>
      <w:proofErr w:type="spellStart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NeurIPS</w:t>
      </w:r>
      <w:proofErr w:type="spellEnd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Spotlight论文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。</w:t>
      </w:r>
      <w:r w:rsidR="002E1D1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他主导或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参与开源了多个机器学习系统，如大规模图学习系统SGL</w:t>
      </w:r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和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分布式机器学习系统Angel</w:t>
      </w:r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，</w:t>
      </w:r>
      <w:r w:rsidR="00421906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相关系统已</w:t>
      </w:r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在</w:t>
      </w:r>
      <w:proofErr w:type="gramStart"/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腾讯得到</w:t>
      </w:r>
      <w:proofErr w:type="gramEnd"/>
      <w:r w:rsidR="00421906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广泛</w:t>
      </w:r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应用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。</w:t>
      </w:r>
      <w:r w:rsidR="00421906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他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曾获</w:t>
      </w:r>
      <w:r w:rsidR="002E1D1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2</w:t>
      </w:r>
      <w:r w:rsidR="002E1D18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021</w:t>
      </w:r>
      <w:r w:rsidR="002E1D1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年亚太地区唯一</w:t>
      </w:r>
      <w:r w:rsidR="004F7E8C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Apple Scholar、</w:t>
      </w:r>
      <w:r w:rsidR="0048105F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北京大学</w:t>
      </w:r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优秀博士学位论文奖、</w:t>
      </w:r>
      <w:proofErr w:type="gramStart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腾讯年度</w:t>
      </w:r>
      <w:proofErr w:type="gramEnd"/>
      <w:r w:rsidR="001952D4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开源协同创新奖和数博会领先科技成果奖等。</w:t>
      </w:r>
    </w:p>
    <w:p w14:paraId="52C8DBC8" w14:textId="4FCAEE94" w:rsidR="006304E0" w:rsidRPr="00D81CAC" w:rsidRDefault="006304E0" w:rsidP="00016910">
      <w:pPr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个人主页：</w:t>
      </w:r>
      <w:hyperlink r:id="rId8" w:history="1">
        <w:r w:rsidR="00442F12" w:rsidRPr="00D81CAC">
          <w:rPr>
            <w:rStyle w:val="a4"/>
            <w:rFonts w:ascii="华文楷体" w:eastAsia="华文楷体" w:hAnsi="华文楷体" w:cs="宋体"/>
            <w:kern w:val="0"/>
            <w:szCs w:val="21"/>
            <w:shd w:val="clear" w:color="auto" w:fill="FFFFFF"/>
          </w:rPr>
          <w:t>https://zwt233.github.io</w:t>
        </w:r>
      </w:hyperlink>
      <w:r w:rsidR="00442F1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</w:p>
    <w:p w14:paraId="016EF390" w14:textId="77777777" w:rsidR="00293131" w:rsidRPr="00D81CAC" w:rsidRDefault="00293131" w:rsidP="00293131">
      <w:pPr>
        <w:pStyle w:val="aa"/>
        <w:shd w:val="clear" w:color="auto" w:fill="FFFFFF"/>
        <w:spacing w:before="156" w:beforeAutospacing="0" w:after="156" w:afterAutospacing="0"/>
        <w:rPr>
          <w:rFonts w:ascii="华文楷体" w:eastAsia="华文楷体" w:hAnsi="华文楷体"/>
          <w:b/>
          <w:bCs/>
          <w:color w:val="000000"/>
          <w:sz w:val="21"/>
          <w:szCs w:val="21"/>
          <w:shd w:val="clear" w:color="auto" w:fill="FFFFFF"/>
        </w:rPr>
      </w:pPr>
      <w:r w:rsidRPr="00D81CAC">
        <w:rPr>
          <w:rFonts w:ascii="华文楷体" w:eastAsia="华文楷体" w:hAnsi="华文楷体" w:hint="eastAsia"/>
          <w:b/>
          <w:bCs/>
          <w:color w:val="000000"/>
          <w:sz w:val="21"/>
          <w:szCs w:val="21"/>
          <w:shd w:val="clear" w:color="auto" w:fill="FFFFFF"/>
        </w:rPr>
        <w:t>英文介绍：</w:t>
      </w:r>
    </w:p>
    <w:p w14:paraId="1967CF48" w14:textId="00CADC38" w:rsidR="00293131" w:rsidRPr="00D81CAC" w:rsidRDefault="00293131" w:rsidP="00293131">
      <w:pPr>
        <w:pStyle w:val="aa"/>
        <w:shd w:val="clear" w:color="auto" w:fill="FFFFFF"/>
        <w:spacing w:before="156" w:beforeAutospacing="0" w:after="156" w:afterAutospacing="0"/>
        <w:rPr>
          <w:rFonts w:ascii="Times New Roman" w:hAnsi="Times New Roman" w:cs="Times New Roman"/>
          <w:color w:val="494E52"/>
          <w:sz w:val="21"/>
          <w:szCs w:val="21"/>
        </w:rPr>
      </w:pP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t>Wentao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t xml:space="preserve"> Zhang received his Ph.D. degree in computer science from </w:t>
      </w:r>
      <w:hyperlink r:id="rId9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Peking University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 in June 2022, supervised by Prof. </w:t>
      </w:r>
      <w:hyperlink r:id="rId10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Bin Cui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. And he worked with Prof. </w:t>
      </w:r>
      <w:hyperlink r:id="rId11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Lei Chen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 as a visiting scholar at </w:t>
      </w:r>
      <w:hyperlink r:id="rId12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HKUST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 xml:space="preserve"> in 2019. Besides, </w:t>
      </w: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t>Wentao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t xml:space="preserve"> has accumulated for more than 3 years industrial experience in </w:t>
      </w:r>
      <w:hyperlink r:id="rId13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Tencent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 and </w:t>
      </w:r>
      <w:hyperlink r:id="rId14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Apple Research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.</w:t>
      </w:r>
    </w:p>
    <w:p w14:paraId="3E87C503" w14:textId="77777777" w:rsidR="00293131" w:rsidRPr="00D81CAC" w:rsidRDefault="00293131" w:rsidP="00293131">
      <w:pPr>
        <w:pStyle w:val="aa"/>
        <w:shd w:val="clear" w:color="auto" w:fill="FFFFFF"/>
        <w:spacing w:before="156" w:beforeAutospacing="0" w:after="156" w:afterAutospacing="0"/>
        <w:rPr>
          <w:rFonts w:ascii="Times New Roman" w:hAnsi="Times New Roman" w:cs="Times New Roman"/>
          <w:color w:val="494E52"/>
          <w:sz w:val="21"/>
          <w:szCs w:val="21"/>
        </w:rPr>
      </w:pPr>
      <w:r w:rsidRPr="00D81CAC">
        <w:rPr>
          <w:rFonts w:ascii="Times New Roman" w:hAnsi="Times New Roman" w:cs="Times New Roman"/>
          <w:color w:val="494E52"/>
          <w:sz w:val="21"/>
          <w:szCs w:val="21"/>
        </w:rPr>
        <w:t xml:space="preserve">Motivated by the industrial demand, his research focuses on large-scale graph learning from three perspectives – data, model, and system. </w:t>
      </w: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t>Wentao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t xml:space="preserve"> has published 20+ papers, including 10+ first author papers in the top DB (SIGMOD, VLDB, ICDE), DM (KDD, WWW) and ML (ICML, </w:t>
      </w: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t>NeurIPS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t>, ICLR) venues. Besides, he is the contributor or designer of several system projects, including </w:t>
      </w:r>
      <w:hyperlink r:id="rId15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Angel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, </w:t>
      </w:r>
      <w:hyperlink r:id="rId16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SGL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, </w:t>
      </w: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begin"/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instrText xml:space="preserve"> HYPERLINK "https://github.com/PKU-DAIR/mindware" </w:instrText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separate"/>
      </w:r>
      <w:r w:rsidRPr="00D81CAC">
        <w:rPr>
          <w:rStyle w:val="a4"/>
          <w:rFonts w:ascii="Times New Roman" w:hAnsi="Times New Roman" w:cs="Times New Roman"/>
          <w:color w:val="52ADC8"/>
          <w:sz w:val="21"/>
          <w:szCs w:val="21"/>
        </w:rPr>
        <w:t>MindWare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end"/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t>, and </w:t>
      </w:r>
      <w:proofErr w:type="spellStart"/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begin"/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instrText xml:space="preserve"> HYPERLINK "https://github.com/PKU-DAIR/open-box" </w:instrText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separate"/>
      </w:r>
      <w:r w:rsidRPr="00D81CAC">
        <w:rPr>
          <w:rStyle w:val="a4"/>
          <w:rFonts w:ascii="Times New Roman" w:hAnsi="Times New Roman" w:cs="Times New Roman"/>
          <w:color w:val="52ADC8"/>
          <w:sz w:val="21"/>
          <w:szCs w:val="21"/>
        </w:rPr>
        <w:t>OpenBox</w:t>
      </w:r>
      <w:proofErr w:type="spellEnd"/>
      <w:r w:rsidRPr="00D81CAC">
        <w:rPr>
          <w:rFonts w:ascii="Times New Roman" w:hAnsi="Times New Roman" w:cs="Times New Roman"/>
          <w:color w:val="494E52"/>
          <w:sz w:val="21"/>
          <w:szCs w:val="21"/>
        </w:rPr>
        <w:fldChar w:fldCharType="end"/>
      </w:r>
      <w:r w:rsidRPr="00D81CAC">
        <w:rPr>
          <w:rFonts w:ascii="Times New Roman" w:hAnsi="Times New Roman" w:cs="Times New Roman"/>
          <w:color w:val="494E52"/>
          <w:sz w:val="21"/>
          <w:szCs w:val="21"/>
        </w:rPr>
        <w:t>. His research works on large-scale graph learning have been powering several billion-scale applications in Tencent, and some of them have been recognized by multiple prestigious awards, including the </w:t>
      </w:r>
      <w:hyperlink r:id="rId17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Outstanding Doctoral Dissertation Award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, and the </w:t>
      </w:r>
      <w:hyperlink r:id="rId18" w:history="1">
        <w:r w:rsidRPr="00D81CAC">
          <w:rPr>
            <w:rStyle w:val="a4"/>
            <w:rFonts w:ascii="Times New Roman" w:hAnsi="Times New Roman" w:cs="Times New Roman"/>
            <w:color w:val="52ADC8"/>
            <w:sz w:val="21"/>
            <w:szCs w:val="21"/>
          </w:rPr>
          <w:t>Best Student Paper Award</w:t>
        </w:r>
      </w:hyperlink>
      <w:r w:rsidRPr="00D81CAC">
        <w:rPr>
          <w:rFonts w:ascii="Times New Roman" w:hAnsi="Times New Roman" w:cs="Times New Roman"/>
          <w:color w:val="494E52"/>
          <w:sz w:val="21"/>
          <w:szCs w:val="21"/>
        </w:rPr>
        <w:t> at WWW’22.</w:t>
      </w:r>
    </w:p>
    <w:p w14:paraId="62FBC69D" w14:textId="34E8865A" w:rsidR="00421906" w:rsidRPr="00D81CAC" w:rsidRDefault="00421906" w:rsidP="00016910">
      <w:pPr>
        <w:rPr>
          <w:rFonts w:ascii="华文楷体" w:eastAsia="华文楷体" w:hAnsi="华文楷体" w:cs="宋体"/>
          <w:color w:val="0563C1" w:themeColor="hyperlink"/>
          <w:kern w:val="0"/>
          <w:szCs w:val="21"/>
          <w:u w:val="single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 xml:space="preserve">Homepage： </w:t>
      </w:r>
      <w:hyperlink r:id="rId19" w:history="1">
        <w:r w:rsidRPr="00D81CAC">
          <w:rPr>
            <w:rStyle w:val="a4"/>
            <w:rFonts w:ascii="华文楷体" w:eastAsia="华文楷体" w:hAnsi="华文楷体" w:cs="宋体"/>
            <w:kern w:val="0"/>
            <w:szCs w:val="21"/>
            <w:shd w:val="clear" w:color="auto" w:fill="FFFFFF"/>
          </w:rPr>
          <w:t>https://zwt233.github.io</w:t>
        </w:r>
      </w:hyperlink>
    </w:p>
    <w:p w14:paraId="1D27F831" w14:textId="05CA81A8" w:rsidR="009921AC" w:rsidRPr="00D81CAC" w:rsidRDefault="00C252E9" w:rsidP="007452D6">
      <w:pPr>
        <w:pStyle w:val="a3"/>
        <w:numPr>
          <w:ilvl w:val="0"/>
          <w:numId w:val="1"/>
        </w:numPr>
        <w:spacing w:line="600" w:lineRule="exact"/>
        <w:ind w:firstLineChars="0"/>
        <w:rPr>
          <w:b/>
          <w:bCs/>
          <w:szCs w:val="21"/>
        </w:rPr>
      </w:pPr>
      <w:r w:rsidRPr="00D81CAC">
        <w:rPr>
          <w:rFonts w:hint="eastAsia"/>
          <w:b/>
          <w:bCs/>
          <w:szCs w:val="21"/>
        </w:rPr>
        <w:t>报告题目</w:t>
      </w:r>
    </w:p>
    <w:p w14:paraId="44DCBF15" w14:textId="3C61FE4D" w:rsidR="006304E0" w:rsidRDefault="001A4B32" w:rsidP="008A6D33">
      <w:pPr>
        <w:spacing w:line="600" w:lineRule="exact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Towards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Automated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Graph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Machine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Learning</w:t>
      </w:r>
      <w:r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《自动化图机器学习》</w:t>
      </w:r>
    </w:p>
    <w:p w14:paraId="1665B73A" w14:textId="77777777" w:rsidR="00DC71E2" w:rsidRPr="00D81CAC" w:rsidRDefault="00DC71E2" w:rsidP="008A6D33">
      <w:pPr>
        <w:spacing w:line="600" w:lineRule="exact"/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</w:pPr>
    </w:p>
    <w:p w14:paraId="35D6EB89" w14:textId="19ECC601" w:rsidR="00C252E9" w:rsidRPr="00D81CAC" w:rsidRDefault="00C252E9" w:rsidP="00D97237">
      <w:pPr>
        <w:pStyle w:val="a3"/>
        <w:numPr>
          <w:ilvl w:val="0"/>
          <w:numId w:val="1"/>
        </w:numPr>
        <w:spacing w:line="600" w:lineRule="exact"/>
        <w:ind w:firstLineChars="0"/>
        <w:rPr>
          <w:b/>
          <w:bCs/>
          <w:szCs w:val="21"/>
        </w:rPr>
      </w:pPr>
      <w:r w:rsidRPr="00D81CAC">
        <w:rPr>
          <w:rFonts w:hint="eastAsia"/>
          <w:b/>
          <w:bCs/>
          <w:szCs w:val="21"/>
        </w:rPr>
        <w:lastRenderedPageBreak/>
        <w:t>报告摘要</w:t>
      </w:r>
    </w:p>
    <w:p w14:paraId="6399A5C0" w14:textId="505EE7DD" w:rsidR="00442F12" w:rsidRPr="00D81CAC" w:rsidRDefault="000941AD" w:rsidP="000941AD">
      <w:pPr>
        <w:pStyle w:val="a3"/>
        <w:spacing w:line="600" w:lineRule="exact"/>
        <w:ind w:left="420" w:firstLineChars="0" w:firstLine="0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图神经网络模型在多个</w:t>
      </w:r>
      <w:proofErr w:type="gramStart"/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图</w:t>
      </w:r>
      <w:r w:rsidR="001A4B3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学习</w:t>
      </w:r>
      <w:proofErr w:type="gramEnd"/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任务上都取得了最佳效果，并受到了学术界和工业界的广泛关注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。然而，</w:t>
      </w:r>
      <w:r w:rsidR="001A4B3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针对给定任务设计图神经网络需要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经验丰富的专家，建模成本很高。</w:t>
      </w:r>
      <w:r w:rsidR="001A4B3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自动化</w:t>
      </w:r>
      <w:proofErr w:type="gramStart"/>
      <w:r w:rsidR="001A4B3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图学习</w:t>
      </w:r>
      <w:proofErr w:type="gramEnd"/>
      <w:r w:rsidR="001A4B3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被提出解决这一问题，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但现有的工作更多聚焦于搜索算法上的创新，在搜索空间上存在搜索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深度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较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小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、不够灵活以及可扩展性低等问题。因此，本次直播</w:t>
      </w:r>
      <w:proofErr w:type="gramStart"/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讲首先</w:t>
      </w:r>
      <w:proofErr w:type="gramEnd"/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通过大量实验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评测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分析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制约图神经网络深度的根本原因（KDD</w:t>
      </w:r>
      <w:proofErr w:type="gramStart"/>
      <w:r w:rsidR="00D67608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’</w:t>
      </w:r>
      <w:proofErr w:type="gramEnd"/>
      <w:r w:rsidR="00D67608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22</w:t>
      </w:r>
      <w:r w:rsidR="00D67608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）,</w:t>
      </w:r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并基于此提出了一个深层且灵活的图神经结构搜索空间（ICML</w:t>
      </w:r>
      <w:proofErr w:type="gramStart"/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’</w:t>
      </w:r>
      <w:proofErr w:type="gramEnd"/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22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）。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接着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，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将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介绍一个可扩展的图神经结构搜索系统PaSca（WWW</w:t>
      </w:r>
      <w:proofErr w:type="gramStart"/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’</w:t>
      </w:r>
      <w:proofErr w:type="gramEnd"/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>22 Best Student Paper</w:t>
      </w:r>
      <w:r w:rsidR="00185E52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）以及大规模图学习系统SGL</w:t>
      </w:r>
      <w:r w:rsidR="00DC71E2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（</w:t>
      </w:r>
      <w:hyperlink r:id="rId20" w:history="1">
        <w:r w:rsidR="00DC71E2" w:rsidRPr="00D81CAC">
          <w:rPr>
            <w:rStyle w:val="a4"/>
            <w:rFonts w:ascii="华文楷体" w:eastAsia="华文楷体" w:hAnsi="华文楷体" w:cs="宋体"/>
            <w:kern w:val="0"/>
            <w:szCs w:val="21"/>
            <w:shd w:val="clear" w:color="auto" w:fill="FFFFFF"/>
          </w:rPr>
          <w:t>https://github.com/PKU-DAIR/SGL/</w:t>
        </w:r>
      </w:hyperlink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）。最后，</w:t>
      </w:r>
      <w:r w:rsidR="00FE3EC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本次直播也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会分享作者在</w:t>
      </w:r>
      <w:r w:rsidR="00FE3EC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计算机</w:t>
      </w:r>
      <w:r w:rsidR="00DC71E2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科研上的一些个人经验和感悟。</w:t>
      </w:r>
      <w:r w:rsidR="00185E52" w:rsidRPr="00D81CAC"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  <w:t xml:space="preserve"> </w:t>
      </w:r>
    </w:p>
    <w:p w14:paraId="10DBB8A4" w14:textId="15F3A531" w:rsidR="00B450B1" w:rsidRPr="00D81CAC" w:rsidRDefault="00974F37" w:rsidP="00B450B1">
      <w:pPr>
        <w:pStyle w:val="a3"/>
        <w:numPr>
          <w:ilvl w:val="0"/>
          <w:numId w:val="1"/>
        </w:numPr>
        <w:spacing w:line="600" w:lineRule="exact"/>
        <w:ind w:firstLineChars="0"/>
        <w:rPr>
          <w:b/>
          <w:bCs/>
          <w:szCs w:val="21"/>
        </w:rPr>
      </w:pPr>
      <w:r w:rsidRPr="00D81CAC">
        <w:rPr>
          <w:rFonts w:hint="eastAsia"/>
          <w:b/>
          <w:bCs/>
          <w:szCs w:val="21"/>
        </w:rPr>
        <w:t>H</w:t>
      </w:r>
      <w:r w:rsidRPr="00D81CAC">
        <w:rPr>
          <w:b/>
          <w:bCs/>
          <w:szCs w:val="21"/>
        </w:rPr>
        <w:t>ighligh</w:t>
      </w:r>
      <w:r w:rsidR="00B653EE" w:rsidRPr="00D81CAC">
        <w:rPr>
          <w:rFonts w:hint="eastAsia"/>
          <w:b/>
          <w:bCs/>
          <w:szCs w:val="21"/>
        </w:rPr>
        <w:t>t</w:t>
      </w:r>
    </w:p>
    <w:p w14:paraId="2B0208BA" w14:textId="1B8F0028" w:rsidR="00185E52" w:rsidRPr="00D81CAC" w:rsidRDefault="00185E52" w:rsidP="00B450B1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图神经网络做不深</w:t>
      </w:r>
      <w:r w:rsidR="00D81CAC"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的根本原因不是Over-smoothing？</w:t>
      </w:r>
    </w:p>
    <w:p w14:paraId="5805B082" w14:textId="128EB55A" w:rsidR="00D81CAC" w:rsidRPr="00D81CAC" w:rsidRDefault="00D81CAC" w:rsidP="00B450B1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Propagation和Transformation操作分别会对GNN产生哪些影响？</w:t>
      </w:r>
    </w:p>
    <w:p w14:paraId="58472AAB" w14:textId="515E1766" w:rsidR="00B450B1" w:rsidRPr="00D81CAC" w:rsidRDefault="00B450B1" w:rsidP="00B450B1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将</w:t>
      </w:r>
      <w:r w:rsidR="00FE3EC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GNN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运用到工业界大规模</w:t>
      </w:r>
      <w:proofErr w:type="gramStart"/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图数据</w:t>
      </w:r>
      <w:proofErr w:type="gramEnd"/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上面临着哪些挑战？</w:t>
      </w:r>
    </w:p>
    <w:p w14:paraId="3F3E78D0" w14:textId="601C6AF7" w:rsidR="00D81CAC" w:rsidRDefault="00B450B1" w:rsidP="00D81CAC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楷体" w:eastAsia="华文楷体" w:hAnsi="华文楷体" w:cs="宋体"/>
          <w:color w:val="000000"/>
          <w:kern w:val="0"/>
          <w:szCs w:val="21"/>
          <w:shd w:val="clear" w:color="auto" w:fill="FFFFFF"/>
        </w:rPr>
      </w:pP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如何自动化设计预测性能好且资源占用少的</w:t>
      </w:r>
      <w:r w:rsidR="00FE3EC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GNN</w:t>
      </w:r>
      <w:r w:rsidRPr="00D81CAC"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模型？</w:t>
      </w:r>
    </w:p>
    <w:p w14:paraId="3D4073E0" w14:textId="5EE48C3C" w:rsidR="00FE3ECC" w:rsidRPr="00D81CAC" w:rsidRDefault="00FE3ECC" w:rsidP="00D81CAC">
      <w:pPr>
        <w:pStyle w:val="a3"/>
        <w:numPr>
          <w:ilvl w:val="0"/>
          <w:numId w:val="2"/>
        </w:numPr>
        <w:spacing w:line="600" w:lineRule="exact"/>
        <w:ind w:firstLineChars="0"/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</w:pPr>
      <w:r>
        <w:rPr>
          <w:rFonts w:ascii="华文楷体" w:eastAsia="华文楷体" w:hAnsi="华文楷体" w:cs="宋体" w:hint="eastAsia"/>
          <w:color w:val="000000"/>
          <w:kern w:val="0"/>
          <w:szCs w:val="21"/>
          <w:shd w:val="clear" w:color="auto" w:fill="FFFFFF"/>
        </w:rPr>
        <w:t>研究生科研该如何入门？</w:t>
      </w:r>
    </w:p>
    <w:p w14:paraId="3DB1218E" w14:textId="18840E85" w:rsidR="00D81CAC" w:rsidRPr="00D81CAC" w:rsidRDefault="00D81CAC" w:rsidP="00D81CAC">
      <w:pPr>
        <w:pStyle w:val="a3"/>
        <w:numPr>
          <w:ilvl w:val="0"/>
          <w:numId w:val="1"/>
        </w:numPr>
        <w:spacing w:line="600" w:lineRule="exact"/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参考文献</w:t>
      </w:r>
    </w:p>
    <w:p w14:paraId="02CE1F27" w14:textId="5D7F5CC0" w:rsidR="00B450B1" w:rsidRPr="00DC71E2" w:rsidRDefault="00D81CAC" w:rsidP="00D81CAC">
      <w:pPr>
        <w:spacing w:line="600" w:lineRule="exact"/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</w:pP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[1] 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Model Degradation Hinders Deep Graph Neural Networks.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Wentao</w:t>
      </w:r>
      <w:proofErr w:type="spellEnd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Zhang, </w:t>
      </w:r>
      <w:proofErr w:type="spellStart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Zeang</w:t>
      </w:r>
      <w:proofErr w:type="spellEnd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Sheng,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et al. </w:t>
      </w:r>
      <w:r w:rsidRPr="00DC71E2">
        <w:rPr>
          <w:rFonts w:ascii="Times New Roman" w:eastAsia="华文楷体" w:hAnsi="Times New Roman" w:cs="Times New Roman"/>
          <w:i/>
          <w:iCs/>
          <w:color w:val="000000"/>
          <w:kern w:val="0"/>
          <w:szCs w:val="21"/>
          <w:shd w:val="clear" w:color="auto" w:fill="FFFFFF"/>
        </w:rPr>
        <w:t>KDD 2022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. </w:t>
      </w:r>
    </w:p>
    <w:p w14:paraId="78F52886" w14:textId="77777777" w:rsidR="00DC71E2" w:rsidRDefault="00DC71E2" w:rsidP="00DC71E2">
      <w:pPr>
        <w:spacing w:line="600" w:lineRule="exact"/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</w:pP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[2] 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Deep and Flexible Graph Neural Architecture Search.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Wentao</w:t>
      </w:r>
      <w:proofErr w:type="spellEnd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Zhang, </w:t>
      </w:r>
      <w:proofErr w:type="spellStart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Zheyu</w:t>
      </w:r>
      <w:proofErr w:type="spellEnd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Lin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, et al. </w:t>
      </w:r>
    </w:p>
    <w:p w14:paraId="3B110D82" w14:textId="42C41F64" w:rsidR="00DC71E2" w:rsidRPr="00DC71E2" w:rsidRDefault="00DC71E2" w:rsidP="00DC71E2">
      <w:pPr>
        <w:spacing w:line="600" w:lineRule="exact"/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</w:pPr>
      <w:r w:rsidRPr="00DC71E2">
        <w:rPr>
          <w:rFonts w:ascii="Times New Roman" w:eastAsia="华文楷体" w:hAnsi="Times New Roman" w:cs="Times New Roman"/>
          <w:i/>
          <w:iCs/>
          <w:color w:val="000000"/>
          <w:kern w:val="0"/>
          <w:szCs w:val="21"/>
          <w:shd w:val="clear" w:color="auto" w:fill="FFFFFF"/>
        </w:rPr>
        <w:t>ICML</w:t>
      </w:r>
      <w:r w:rsidRPr="00DC71E2">
        <w:rPr>
          <w:rFonts w:ascii="Times New Roman" w:eastAsia="华文楷体" w:hAnsi="Times New Roman" w:cs="Times New Roman"/>
          <w:i/>
          <w:iCs/>
          <w:color w:val="000000"/>
          <w:kern w:val="0"/>
          <w:szCs w:val="21"/>
          <w:shd w:val="clear" w:color="auto" w:fill="FFFFFF"/>
        </w:rPr>
        <w:t xml:space="preserve"> 2022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. </w:t>
      </w:r>
    </w:p>
    <w:p w14:paraId="7A1623F0" w14:textId="43DACFC8" w:rsidR="00D81CAC" w:rsidRPr="00DC71E2" w:rsidRDefault="00DC71E2" w:rsidP="00D81CAC">
      <w:pPr>
        <w:spacing w:line="600" w:lineRule="exact"/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</w:pP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[3] 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PaSca: a Graph Neural Architecture Search System under the Scalable Paradigm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.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Wentao</w:t>
      </w:r>
      <w:proofErr w:type="spellEnd"/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 Zhang, 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Yu Shen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 xml:space="preserve">, et al. </w:t>
      </w:r>
      <w:r w:rsidRPr="00DC71E2">
        <w:rPr>
          <w:rFonts w:ascii="Times New Roman" w:eastAsia="华文楷体" w:hAnsi="Times New Roman" w:cs="Times New Roman"/>
          <w:i/>
          <w:iCs/>
          <w:color w:val="000000"/>
          <w:kern w:val="0"/>
          <w:szCs w:val="21"/>
          <w:shd w:val="clear" w:color="auto" w:fill="FFFFFF"/>
        </w:rPr>
        <w:t>WWW</w:t>
      </w:r>
      <w:r w:rsidRPr="00DC71E2">
        <w:rPr>
          <w:rFonts w:ascii="Times New Roman" w:eastAsia="华文楷体" w:hAnsi="Times New Roman" w:cs="Times New Roman"/>
          <w:i/>
          <w:iCs/>
          <w:color w:val="000000"/>
          <w:kern w:val="0"/>
          <w:szCs w:val="21"/>
          <w:shd w:val="clear" w:color="auto" w:fill="FFFFFF"/>
        </w:rPr>
        <w:t xml:space="preserve"> 2022</w:t>
      </w:r>
      <w:r w:rsidRPr="00DC71E2">
        <w:rPr>
          <w:rFonts w:ascii="Times New Roman" w:eastAsia="华文楷体" w:hAnsi="Times New Roman" w:cs="Times New Roman"/>
          <w:color w:val="000000"/>
          <w:kern w:val="0"/>
          <w:szCs w:val="21"/>
          <w:shd w:val="clear" w:color="auto" w:fill="FFFFFF"/>
        </w:rPr>
        <w:t>.</w:t>
      </w:r>
    </w:p>
    <w:sectPr w:rsidR="00D81CAC" w:rsidRPr="00DC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C647" w14:textId="77777777" w:rsidR="002571A7" w:rsidRDefault="002571A7" w:rsidP="00B450B1">
      <w:r>
        <w:separator/>
      </w:r>
    </w:p>
  </w:endnote>
  <w:endnote w:type="continuationSeparator" w:id="0">
    <w:p w14:paraId="6DAE86BB" w14:textId="77777777" w:rsidR="002571A7" w:rsidRDefault="002571A7" w:rsidP="00B45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FA28D" w14:textId="77777777" w:rsidR="002571A7" w:rsidRDefault="002571A7" w:rsidP="00B450B1">
      <w:r>
        <w:separator/>
      </w:r>
    </w:p>
  </w:footnote>
  <w:footnote w:type="continuationSeparator" w:id="0">
    <w:p w14:paraId="6FB72ED7" w14:textId="77777777" w:rsidR="002571A7" w:rsidRDefault="002571A7" w:rsidP="00B45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742E3"/>
    <w:multiLevelType w:val="hybridMultilevel"/>
    <w:tmpl w:val="A5F2C722"/>
    <w:lvl w:ilvl="0" w:tplc="CBC85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AC04D9"/>
    <w:multiLevelType w:val="multilevel"/>
    <w:tmpl w:val="5DCA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A647B0"/>
    <w:multiLevelType w:val="multilevel"/>
    <w:tmpl w:val="BC44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EC773A"/>
    <w:multiLevelType w:val="hybridMultilevel"/>
    <w:tmpl w:val="401CD706"/>
    <w:lvl w:ilvl="0" w:tplc="F3BCFA7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5B271E4"/>
    <w:multiLevelType w:val="multilevel"/>
    <w:tmpl w:val="165C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F297D"/>
    <w:multiLevelType w:val="hybridMultilevel"/>
    <w:tmpl w:val="A5F2C722"/>
    <w:lvl w:ilvl="0" w:tplc="CBC854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1833982">
    <w:abstractNumId w:val="0"/>
  </w:num>
  <w:num w:numId="2" w16cid:durableId="1305740043">
    <w:abstractNumId w:val="3"/>
  </w:num>
  <w:num w:numId="3" w16cid:durableId="1880900349">
    <w:abstractNumId w:val="4"/>
  </w:num>
  <w:num w:numId="4" w16cid:durableId="520897690">
    <w:abstractNumId w:val="1"/>
  </w:num>
  <w:num w:numId="5" w16cid:durableId="1487933946">
    <w:abstractNumId w:val="2"/>
  </w:num>
  <w:num w:numId="6" w16cid:durableId="2055155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5D"/>
    <w:rsid w:val="00001A10"/>
    <w:rsid w:val="000103F7"/>
    <w:rsid w:val="00011B66"/>
    <w:rsid w:val="00016910"/>
    <w:rsid w:val="00021927"/>
    <w:rsid w:val="000302E7"/>
    <w:rsid w:val="00076EC4"/>
    <w:rsid w:val="00087730"/>
    <w:rsid w:val="00090A59"/>
    <w:rsid w:val="00092FEE"/>
    <w:rsid w:val="000941AD"/>
    <w:rsid w:val="00094B3B"/>
    <w:rsid w:val="000A40C4"/>
    <w:rsid w:val="000B46B1"/>
    <w:rsid w:val="000B79EF"/>
    <w:rsid w:val="000C2A4C"/>
    <w:rsid w:val="000C7B53"/>
    <w:rsid w:val="000D3300"/>
    <w:rsid w:val="000E05EA"/>
    <w:rsid w:val="000F7745"/>
    <w:rsid w:val="0010511F"/>
    <w:rsid w:val="00105F30"/>
    <w:rsid w:val="00106D81"/>
    <w:rsid w:val="00107B4D"/>
    <w:rsid w:val="00120EA3"/>
    <w:rsid w:val="001210BB"/>
    <w:rsid w:val="00134955"/>
    <w:rsid w:val="001606BD"/>
    <w:rsid w:val="00162D5B"/>
    <w:rsid w:val="00174731"/>
    <w:rsid w:val="00175511"/>
    <w:rsid w:val="0017689D"/>
    <w:rsid w:val="00181A3C"/>
    <w:rsid w:val="00184C21"/>
    <w:rsid w:val="00185E52"/>
    <w:rsid w:val="0018752F"/>
    <w:rsid w:val="00190D7F"/>
    <w:rsid w:val="001952D4"/>
    <w:rsid w:val="001A4B32"/>
    <w:rsid w:val="001A56BA"/>
    <w:rsid w:val="001B22C4"/>
    <w:rsid w:val="001D2CFD"/>
    <w:rsid w:val="001E63DC"/>
    <w:rsid w:val="001E6D84"/>
    <w:rsid w:val="001E6FE9"/>
    <w:rsid w:val="001F2E2B"/>
    <w:rsid w:val="002010E1"/>
    <w:rsid w:val="00202782"/>
    <w:rsid w:val="0021509B"/>
    <w:rsid w:val="00215498"/>
    <w:rsid w:val="00220E94"/>
    <w:rsid w:val="002252E7"/>
    <w:rsid w:val="00230C69"/>
    <w:rsid w:val="002408D2"/>
    <w:rsid w:val="002571A7"/>
    <w:rsid w:val="00274571"/>
    <w:rsid w:val="002774B2"/>
    <w:rsid w:val="002803FF"/>
    <w:rsid w:val="00282121"/>
    <w:rsid w:val="00284E49"/>
    <w:rsid w:val="0029251B"/>
    <w:rsid w:val="00293131"/>
    <w:rsid w:val="0029603B"/>
    <w:rsid w:val="002A5726"/>
    <w:rsid w:val="002B18F2"/>
    <w:rsid w:val="002B2DA3"/>
    <w:rsid w:val="002C1264"/>
    <w:rsid w:val="002C21C0"/>
    <w:rsid w:val="002E1D18"/>
    <w:rsid w:val="002E20CF"/>
    <w:rsid w:val="003065A5"/>
    <w:rsid w:val="00317033"/>
    <w:rsid w:val="00320E09"/>
    <w:rsid w:val="00321508"/>
    <w:rsid w:val="003221A5"/>
    <w:rsid w:val="003262BE"/>
    <w:rsid w:val="0032739D"/>
    <w:rsid w:val="00336CD4"/>
    <w:rsid w:val="00346DE5"/>
    <w:rsid w:val="00350270"/>
    <w:rsid w:val="00373435"/>
    <w:rsid w:val="003761A3"/>
    <w:rsid w:val="00381D09"/>
    <w:rsid w:val="0039103C"/>
    <w:rsid w:val="003B4558"/>
    <w:rsid w:val="003C2743"/>
    <w:rsid w:val="003C2DBB"/>
    <w:rsid w:val="003C3E9A"/>
    <w:rsid w:val="003C71BF"/>
    <w:rsid w:val="003D0C6F"/>
    <w:rsid w:val="003D0EFB"/>
    <w:rsid w:val="003D275D"/>
    <w:rsid w:val="003E5606"/>
    <w:rsid w:val="003F7001"/>
    <w:rsid w:val="00400506"/>
    <w:rsid w:val="0041450B"/>
    <w:rsid w:val="00420F06"/>
    <w:rsid w:val="00421906"/>
    <w:rsid w:val="00426B4F"/>
    <w:rsid w:val="00426E09"/>
    <w:rsid w:val="00433DBD"/>
    <w:rsid w:val="00437AFF"/>
    <w:rsid w:val="00441937"/>
    <w:rsid w:val="00442F12"/>
    <w:rsid w:val="00443A28"/>
    <w:rsid w:val="00460C50"/>
    <w:rsid w:val="00461489"/>
    <w:rsid w:val="004721A1"/>
    <w:rsid w:val="0047241E"/>
    <w:rsid w:val="00472617"/>
    <w:rsid w:val="004733C1"/>
    <w:rsid w:val="00477D99"/>
    <w:rsid w:val="0048105F"/>
    <w:rsid w:val="00486FEF"/>
    <w:rsid w:val="00495B18"/>
    <w:rsid w:val="004B09AE"/>
    <w:rsid w:val="004C0671"/>
    <w:rsid w:val="004C14C6"/>
    <w:rsid w:val="004D4943"/>
    <w:rsid w:val="004D63CA"/>
    <w:rsid w:val="004E3A66"/>
    <w:rsid w:val="004F2A09"/>
    <w:rsid w:val="004F3F4E"/>
    <w:rsid w:val="004F7E8C"/>
    <w:rsid w:val="005056B1"/>
    <w:rsid w:val="00512CD7"/>
    <w:rsid w:val="00524097"/>
    <w:rsid w:val="005271E1"/>
    <w:rsid w:val="00527317"/>
    <w:rsid w:val="00545937"/>
    <w:rsid w:val="005643A1"/>
    <w:rsid w:val="00565314"/>
    <w:rsid w:val="005915D4"/>
    <w:rsid w:val="00593F73"/>
    <w:rsid w:val="005A4D94"/>
    <w:rsid w:val="005A5E3A"/>
    <w:rsid w:val="005B15B7"/>
    <w:rsid w:val="005E1E97"/>
    <w:rsid w:val="005E3897"/>
    <w:rsid w:val="00610090"/>
    <w:rsid w:val="00613E4D"/>
    <w:rsid w:val="006143FE"/>
    <w:rsid w:val="0062322C"/>
    <w:rsid w:val="00627FE0"/>
    <w:rsid w:val="006304E0"/>
    <w:rsid w:val="00634173"/>
    <w:rsid w:val="006359AF"/>
    <w:rsid w:val="0064120A"/>
    <w:rsid w:val="00643370"/>
    <w:rsid w:val="00646003"/>
    <w:rsid w:val="006544A9"/>
    <w:rsid w:val="00655D44"/>
    <w:rsid w:val="0065731A"/>
    <w:rsid w:val="00665706"/>
    <w:rsid w:val="00674E90"/>
    <w:rsid w:val="00675780"/>
    <w:rsid w:val="0068464B"/>
    <w:rsid w:val="00686D7F"/>
    <w:rsid w:val="006964BB"/>
    <w:rsid w:val="006A3721"/>
    <w:rsid w:val="006B7B6D"/>
    <w:rsid w:val="006C0F77"/>
    <w:rsid w:val="006C7837"/>
    <w:rsid w:val="006E4EFA"/>
    <w:rsid w:val="006E644E"/>
    <w:rsid w:val="006E6D77"/>
    <w:rsid w:val="006F3721"/>
    <w:rsid w:val="006F5006"/>
    <w:rsid w:val="007118AB"/>
    <w:rsid w:val="00717806"/>
    <w:rsid w:val="00720E5B"/>
    <w:rsid w:val="0073198F"/>
    <w:rsid w:val="0074287A"/>
    <w:rsid w:val="0074519D"/>
    <w:rsid w:val="007452D6"/>
    <w:rsid w:val="00765877"/>
    <w:rsid w:val="0079550C"/>
    <w:rsid w:val="00796CA2"/>
    <w:rsid w:val="007A3465"/>
    <w:rsid w:val="007A351A"/>
    <w:rsid w:val="007A6FCB"/>
    <w:rsid w:val="007A76F4"/>
    <w:rsid w:val="007B2B9D"/>
    <w:rsid w:val="007B32D1"/>
    <w:rsid w:val="007B43D7"/>
    <w:rsid w:val="007C2CD0"/>
    <w:rsid w:val="007C34B3"/>
    <w:rsid w:val="007C493D"/>
    <w:rsid w:val="007D7378"/>
    <w:rsid w:val="007F695F"/>
    <w:rsid w:val="008072F3"/>
    <w:rsid w:val="00812538"/>
    <w:rsid w:val="00821897"/>
    <w:rsid w:val="008305B8"/>
    <w:rsid w:val="0083566F"/>
    <w:rsid w:val="00843EAE"/>
    <w:rsid w:val="00846ABB"/>
    <w:rsid w:val="008507B1"/>
    <w:rsid w:val="00854152"/>
    <w:rsid w:val="0085430A"/>
    <w:rsid w:val="00885BE3"/>
    <w:rsid w:val="0088701E"/>
    <w:rsid w:val="008941BC"/>
    <w:rsid w:val="00894DA8"/>
    <w:rsid w:val="008A00A1"/>
    <w:rsid w:val="008A6D33"/>
    <w:rsid w:val="008A7388"/>
    <w:rsid w:val="008B608D"/>
    <w:rsid w:val="008C6236"/>
    <w:rsid w:val="008D244F"/>
    <w:rsid w:val="008D25DD"/>
    <w:rsid w:val="008E5AFA"/>
    <w:rsid w:val="008F4690"/>
    <w:rsid w:val="008F6ED8"/>
    <w:rsid w:val="00911C0E"/>
    <w:rsid w:val="00924381"/>
    <w:rsid w:val="00924BC3"/>
    <w:rsid w:val="00925F23"/>
    <w:rsid w:val="00926FC5"/>
    <w:rsid w:val="009372B3"/>
    <w:rsid w:val="00944040"/>
    <w:rsid w:val="00945ED1"/>
    <w:rsid w:val="00953A11"/>
    <w:rsid w:val="00967258"/>
    <w:rsid w:val="009708B1"/>
    <w:rsid w:val="00974F37"/>
    <w:rsid w:val="0097648C"/>
    <w:rsid w:val="009828EF"/>
    <w:rsid w:val="009921AC"/>
    <w:rsid w:val="0099480A"/>
    <w:rsid w:val="00995DE7"/>
    <w:rsid w:val="00996154"/>
    <w:rsid w:val="009A2AFD"/>
    <w:rsid w:val="009A415E"/>
    <w:rsid w:val="009C087E"/>
    <w:rsid w:val="009C11D6"/>
    <w:rsid w:val="009C16F3"/>
    <w:rsid w:val="009C3FA2"/>
    <w:rsid w:val="009C7753"/>
    <w:rsid w:val="009D264B"/>
    <w:rsid w:val="009D2F35"/>
    <w:rsid w:val="009D4E34"/>
    <w:rsid w:val="009E129D"/>
    <w:rsid w:val="009E2836"/>
    <w:rsid w:val="009E64ED"/>
    <w:rsid w:val="00A059D6"/>
    <w:rsid w:val="00A06F43"/>
    <w:rsid w:val="00A12DF5"/>
    <w:rsid w:val="00A17799"/>
    <w:rsid w:val="00A26EDC"/>
    <w:rsid w:val="00A460CC"/>
    <w:rsid w:val="00A47970"/>
    <w:rsid w:val="00A604CB"/>
    <w:rsid w:val="00A60EE0"/>
    <w:rsid w:val="00A66FD8"/>
    <w:rsid w:val="00A77717"/>
    <w:rsid w:val="00A82355"/>
    <w:rsid w:val="00A8748C"/>
    <w:rsid w:val="00A919DA"/>
    <w:rsid w:val="00A92B8F"/>
    <w:rsid w:val="00A93EAA"/>
    <w:rsid w:val="00A9721A"/>
    <w:rsid w:val="00AA1FF3"/>
    <w:rsid w:val="00AA749D"/>
    <w:rsid w:val="00AC2D86"/>
    <w:rsid w:val="00AE2C83"/>
    <w:rsid w:val="00AF2FAA"/>
    <w:rsid w:val="00B0046B"/>
    <w:rsid w:val="00B01DF2"/>
    <w:rsid w:val="00B054DE"/>
    <w:rsid w:val="00B12634"/>
    <w:rsid w:val="00B13A6D"/>
    <w:rsid w:val="00B1457E"/>
    <w:rsid w:val="00B25D67"/>
    <w:rsid w:val="00B3074E"/>
    <w:rsid w:val="00B338B9"/>
    <w:rsid w:val="00B356FD"/>
    <w:rsid w:val="00B41914"/>
    <w:rsid w:val="00B41922"/>
    <w:rsid w:val="00B450B1"/>
    <w:rsid w:val="00B462CB"/>
    <w:rsid w:val="00B653EE"/>
    <w:rsid w:val="00B75615"/>
    <w:rsid w:val="00B842D3"/>
    <w:rsid w:val="00BA1957"/>
    <w:rsid w:val="00BC6DF9"/>
    <w:rsid w:val="00BD5F4B"/>
    <w:rsid w:val="00BD6AA5"/>
    <w:rsid w:val="00BE4318"/>
    <w:rsid w:val="00BF3F7C"/>
    <w:rsid w:val="00BF5DDC"/>
    <w:rsid w:val="00BF7E89"/>
    <w:rsid w:val="00C00EE8"/>
    <w:rsid w:val="00C06D78"/>
    <w:rsid w:val="00C12E49"/>
    <w:rsid w:val="00C201D1"/>
    <w:rsid w:val="00C252E9"/>
    <w:rsid w:val="00C301AC"/>
    <w:rsid w:val="00C44CFC"/>
    <w:rsid w:val="00C53D7F"/>
    <w:rsid w:val="00C613E9"/>
    <w:rsid w:val="00C61DFB"/>
    <w:rsid w:val="00C631D6"/>
    <w:rsid w:val="00C63D3F"/>
    <w:rsid w:val="00C7337F"/>
    <w:rsid w:val="00C871D2"/>
    <w:rsid w:val="00C90F23"/>
    <w:rsid w:val="00CA0B77"/>
    <w:rsid w:val="00CB3B4A"/>
    <w:rsid w:val="00CC57EC"/>
    <w:rsid w:val="00CC5A9D"/>
    <w:rsid w:val="00CE63F1"/>
    <w:rsid w:val="00CF47A0"/>
    <w:rsid w:val="00D0112A"/>
    <w:rsid w:val="00D02462"/>
    <w:rsid w:val="00D033C1"/>
    <w:rsid w:val="00D122E3"/>
    <w:rsid w:val="00D13604"/>
    <w:rsid w:val="00D14914"/>
    <w:rsid w:val="00D16F1B"/>
    <w:rsid w:val="00D259F7"/>
    <w:rsid w:val="00D3008C"/>
    <w:rsid w:val="00D413C4"/>
    <w:rsid w:val="00D425A0"/>
    <w:rsid w:val="00D47779"/>
    <w:rsid w:val="00D52C62"/>
    <w:rsid w:val="00D55AA4"/>
    <w:rsid w:val="00D64842"/>
    <w:rsid w:val="00D64CD0"/>
    <w:rsid w:val="00D67608"/>
    <w:rsid w:val="00D72B29"/>
    <w:rsid w:val="00D81CAC"/>
    <w:rsid w:val="00D83903"/>
    <w:rsid w:val="00D83AF5"/>
    <w:rsid w:val="00D857EF"/>
    <w:rsid w:val="00D91CD4"/>
    <w:rsid w:val="00D97237"/>
    <w:rsid w:val="00DA274B"/>
    <w:rsid w:val="00DB4AD3"/>
    <w:rsid w:val="00DC71E2"/>
    <w:rsid w:val="00DD4802"/>
    <w:rsid w:val="00DD54B4"/>
    <w:rsid w:val="00DF4ADD"/>
    <w:rsid w:val="00E01927"/>
    <w:rsid w:val="00E04637"/>
    <w:rsid w:val="00E10622"/>
    <w:rsid w:val="00E14624"/>
    <w:rsid w:val="00E1553A"/>
    <w:rsid w:val="00E200F1"/>
    <w:rsid w:val="00E223E1"/>
    <w:rsid w:val="00E3750F"/>
    <w:rsid w:val="00E43F25"/>
    <w:rsid w:val="00E5091F"/>
    <w:rsid w:val="00E53391"/>
    <w:rsid w:val="00E57AB7"/>
    <w:rsid w:val="00E64CEA"/>
    <w:rsid w:val="00E71E45"/>
    <w:rsid w:val="00E826F9"/>
    <w:rsid w:val="00E91763"/>
    <w:rsid w:val="00EA2DE7"/>
    <w:rsid w:val="00EA347E"/>
    <w:rsid w:val="00EA409A"/>
    <w:rsid w:val="00EA495E"/>
    <w:rsid w:val="00EB0ABF"/>
    <w:rsid w:val="00EC0449"/>
    <w:rsid w:val="00EC1BEB"/>
    <w:rsid w:val="00EC5381"/>
    <w:rsid w:val="00EC75E9"/>
    <w:rsid w:val="00ED60DA"/>
    <w:rsid w:val="00EE7314"/>
    <w:rsid w:val="00F03C66"/>
    <w:rsid w:val="00F23133"/>
    <w:rsid w:val="00F2460B"/>
    <w:rsid w:val="00F31D40"/>
    <w:rsid w:val="00F40DF3"/>
    <w:rsid w:val="00F6663A"/>
    <w:rsid w:val="00F830B0"/>
    <w:rsid w:val="00F84554"/>
    <w:rsid w:val="00F86423"/>
    <w:rsid w:val="00F94853"/>
    <w:rsid w:val="00F97A97"/>
    <w:rsid w:val="00FA02F4"/>
    <w:rsid w:val="00FB33B1"/>
    <w:rsid w:val="00FB3501"/>
    <w:rsid w:val="00FB3505"/>
    <w:rsid w:val="00FB5478"/>
    <w:rsid w:val="00FB7C4F"/>
    <w:rsid w:val="00FC1EBF"/>
    <w:rsid w:val="00FC224E"/>
    <w:rsid w:val="00FC5334"/>
    <w:rsid w:val="00FE3ECC"/>
    <w:rsid w:val="00FE573E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58ED0"/>
  <w15:chartTrackingRefBased/>
  <w15:docId w15:val="{6B8E8E2C-2A63-C240-A39F-A23D996F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qFormat/>
    <w:rsid w:val="00B3074E"/>
    <w:pPr>
      <w:keepNext/>
      <w:keepLines/>
      <w:widowControl/>
      <w:snapToGrid w:val="0"/>
      <w:spacing w:beforeLines="50" w:before="156" w:afterLines="50" w:after="156"/>
      <w:jc w:val="left"/>
      <w:outlineLvl w:val="0"/>
    </w:pPr>
    <w:rPr>
      <w:rFonts w:ascii="Times New Roman" w:eastAsia="SimSun-ExtB" w:hAnsi="Times New Roman" w:cs="Times New Roman"/>
      <w:b/>
      <w:bCs/>
      <w:kern w:val="44"/>
      <w:sz w:val="30"/>
    </w:rPr>
  </w:style>
  <w:style w:type="paragraph" w:customStyle="1" w:styleId="2">
    <w:name w:val="样式2"/>
    <w:basedOn w:val="a"/>
    <w:qFormat/>
    <w:rsid w:val="00B3074E"/>
    <w:pPr>
      <w:keepNext/>
      <w:keepLines/>
      <w:widowControl/>
      <w:snapToGrid w:val="0"/>
      <w:spacing w:beforeLines="50" w:before="156" w:afterLines="50" w:after="156"/>
      <w:jc w:val="left"/>
      <w:outlineLvl w:val="0"/>
    </w:pPr>
    <w:rPr>
      <w:rFonts w:ascii="Times New Roman" w:eastAsia="SimSun-ExtB" w:hAnsi="Times New Roman" w:cs="Times New Roman"/>
      <w:b/>
      <w:bCs/>
      <w:kern w:val="44"/>
      <w:sz w:val="30"/>
    </w:rPr>
  </w:style>
  <w:style w:type="paragraph" w:styleId="a3">
    <w:name w:val="List Paragraph"/>
    <w:basedOn w:val="a"/>
    <w:uiPriority w:val="34"/>
    <w:qFormat/>
    <w:rsid w:val="009C11D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2150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2150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450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450B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450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450B1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293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3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7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8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24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wt233.github.io" TargetMode="External"/><Relationship Id="rId13" Type="http://schemas.openxmlformats.org/officeDocument/2006/relationships/hyperlink" Target="https://www.tencent.com/" TargetMode="External"/><Relationship Id="rId18" Type="http://schemas.openxmlformats.org/officeDocument/2006/relationships/hyperlink" Target="https://www2022.thewebconf.org/award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hkust.edu.hk/" TargetMode="External"/><Relationship Id="rId17" Type="http://schemas.openxmlformats.org/officeDocument/2006/relationships/hyperlink" Target="https://grs.pku.edu.cn/xwgz11/xxgk11/xwsy111/364670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KU-DAIR/SGL" TargetMode="External"/><Relationship Id="rId20" Type="http://schemas.openxmlformats.org/officeDocument/2006/relationships/hyperlink" Target="https://github.com/PKU-DAIR/SGL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home.cse.ust.hk/~leiche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ngel-ML/angel" TargetMode="External"/><Relationship Id="rId10" Type="http://schemas.openxmlformats.org/officeDocument/2006/relationships/hyperlink" Target="https://cuibinpku.github.io/" TargetMode="External"/><Relationship Id="rId19" Type="http://schemas.openxmlformats.org/officeDocument/2006/relationships/hyperlink" Target="https://zwt233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ku.edu.cn/" TargetMode="External"/><Relationship Id="rId14" Type="http://schemas.openxmlformats.org/officeDocument/2006/relationships/hyperlink" Target="https://machinelearning.apple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立波 覃</dc:creator>
  <cp:keywords/>
  <dc:description/>
  <cp:lastModifiedBy>张 文涛</cp:lastModifiedBy>
  <cp:revision>2</cp:revision>
  <dcterms:created xsi:type="dcterms:W3CDTF">2022-07-03T18:05:00Z</dcterms:created>
  <dcterms:modified xsi:type="dcterms:W3CDTF">2022-07-03T18:05:00Z</dcterms:modified>
</cp:coreProperties>
</file>