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0E81" w14:textId="0A364C12" w:rsidR="00E914B7" w:rsidRDefault="002F5BD2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用户界面：</w:t>
      </w:r>
      <w:r w:rsidR="0033674D" w:rsidRPr="0033674D">
        <w:rPr>
          <w:rFonts w:hint="eastAsia"/>
        </w:rPr>
        <w:t>提供给用户操作的界面，是用户与系统交互的入口。</w:t>
      </w:r>
    </w:p>
    <w:p w14:paraId="660196FC" w14:textId="46BD7F88" w:rsidR="002F5BD2" w:rsidRDefault="002F5BD2" w:rsidP="002F5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框架：</w:t>
      </w:r>
      <w:r w:rsidR="005F4870">
        <w:t>V</w:t>
      </w:r>
      <w:r>
        <w:rPr>
          <w:rFonts w:hint="eastAsia"/>
        </w:rPr>
        <w:t>ue、</w:t>
      </w:r>
      <w:r w:rsidR="005F4870">
        <w:t>A</w:t>
      </w:r>
      <w:r>
        <w:rPr>
          <w:rFonts w:hint="eastAsia"/>
        </w:rPr>
        <w:t>nt</w:t>
      </w:r>
      <w:r>
        <w:t>-</w:t>
      </w:r>
      <w:r w:rsidR="005F4870">
        <w:t>D</w:t>
      </w:r>
      <w:r>
        <w:rPr>
          <w:rFonts w:hint="eastAsia"/>
        </w:rPr>
        <w:t>esign</w:t>
      </w:r>
      <w:r>
        <w:t>-</w:t>
      </w:r>
      <w:r w:rsidR="005F4870">
        <w:t>V</w:t>
      </w:r>
      <w:r>
        <w:rPr>
          <w:rFonts w:hint="eastAsia"/>
        </w:rPr>
        <w:t>ue</w:t>
      </w:r>
    </w:p>
    <w:p w14:paraId="2B356B0E" w14:textId="33422C93" w:rsidR="002F5BD2" w:rsidRDefault="002F5BD2" w:rsidP="002F5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资源：HTML、</w:t>
      </w:r>
      <w:r w:rsidR="005F4870">
        <w:t>CSS</w:t>
      </w:r>
      <w:r>
        <w:rPr>
          <w:rFonts w:hint="eastAsia"/>
        </w:rPr>
        <w:t>、JavaScript、图片、视频</w:t>
      </w:r>
    </w:p>
    <w:p w14:paraId="4182038D" w14:textId="1F45F7F5" w:rsidR="00EB47F0" w:rsidRDefault="00EB47F0" w:rsidP="00EB47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展示层：处理用户请求</w:t>
      </w:r>
      <w:r w:rsidR="005F4870">
        <w:t>P</w:t>
      </w:r>
      <w:r>
        <w:rPr>
          <w:rFonts w:hint="eastAsia"/>
        </w:rPr>
        <w:t>ost、</w:t>
      </w:r>
      <w:r w:rsidR="005F4870">
        <w:t>G</w:t>
      </w:r>
      <w:r>
        <w:rPr>
          <w:rFonts w:hint="eastAsia"/>
        </w:rPr>
        <w:t>et、</w:t>
      </w:r>
      <w:r w:rsidR="005F4870">
        <w:t>D</w:t>
      </w:r>
      <w:r>
        <w:rPr>
          <w:rFonts w:hint="eastAsia"/>
        </w:rPr>
        <w:t>elete、</w:t>
      </w:r>
      <w:r w:rsidR="005F4870">
        <w:t>P</w:t>
      </w:r>
      <w:r>
        <w:rPr>
          <w:rFonts w:hint="eastAsia"/>
        </w:rPr>
        <w:t>ut，以及数据的验证、转换。</w:t>
      </w:r>
    </w:p>
    <w:p w14:paraId="6C112679" w14:textId="348303B8" w:rsidR="005F4870" w:rsidRDefault="005F4870" w:rsidP="005F48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框架：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</w:p>
    <w:p w14:paraId="7F819504" w14:textId="1939FE9C" w:rsidR="002F5BD2" w:rsidRDefault="0033674D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业务逻辑层：</w:t>
      </w:r>
      <w:r w:rsidRPr="0033674D">
        <w:rPr>
          <w:rFonts w:hint="eastAsia"/>
        </w:rPr>
        <w:t>执行</w:t>
      </w:r>
      <w:r w:rsidR="00EB47F0">
        <w:rPr>
          <w:rFonts w:hint="eastAsia"/>
        </w:rPr>
        <w:t>具体的</w:t>
      </w:r>
      <w:r w:rsidRPr="0033674D">
        <w:rPr>
          <w:rFonts w:hint="eastAsia"/>
        </w:rPr>
        <w:t>业务</w:t>
      </w:r>
      <w:r>
        <w:rPr>
          <w:rFonts w:hint="eastAsia"/>
        </w:rPr>
        <w:t>逻辑</w:t>
      </w:r>
      <w:r w:rsidRPr="0033674D">
        <w:rPr>
          <w:rFonts w:hint="eastAsia"/>
        </w:rPr>
        <w:t>，连接</w:t>
      </w:r>
      <w:r w:rsidR="00EB47F0">
        <w:rPr>
          <w:rFonts w:hint="eastAsia"/>
        </w:rPr>
        <w:t>展示层</w:t>
      </w:r>
      <w:r w:rsidRPr="0033674D">
        <w:rPr>
          <w:rFonts w:hint="eastAsia"/>
        </w:rPr>
        <w:t>和数据</w:t>
      </w:r>
      <w:r w:rsidR="00EB47F0">
        <w:rPr>
          <w:rFonts w:hint="eastAsia"/>
        </w:rPr>
        <w:t>访问层</w:t>
      </w:r>
      <w:r w:rsidRPr="0033674D">
        <w:rPr>
          <w:rFonts w:hint="eastAsia"/>
        </w:rPr>
        <w:t>，确保数据的准确性和业务</w:t>
      </w:r>
      <w:r w:rsidR="00EB47F0">
        <w:rPr>
          <w:rFonts w:hint="eastAsia"/>
        </w:rPr>
        <w:t>逻辑</w:t>
      </w:r>
      <w:r w:rsidRPr="0033674D">
        <w:rPr>
          <w:rFonts w:hint="eastAsia"/>
        </w:rPr>
        <w:t>的一致性。</w:t>
      </w:r>
    </w:p>
    <w:p w14:paraId="03EF6A2D" w14:textId="170328FB" w:rsidR="005F4870" w:rsidRDefault="005F4870" w:rsidP="005F48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框架：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</w:p>
    <w:p w14:paraId="73DAEDF9" w14:textId="7646F399" w:rsidR="00EB47F0" w:rsidRDefault="00EB47F0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数据访问层：</w:t>
      </w:r>
      <w:r w:rsidRPr="00EB47F0">
        <w:rPr>
          <w:rFonts w:hint="eastAsia"/>
        </w:rPr>
        <w:t>负责与数据库的交互，进行数据的增加、删除、修改和查询。</w:t>
      </w:r>
      <w:r w:rsidR="005F4870" w:rsidRPr="005F4870">
        <w:rPr>
          <w:rFonts w:hint="eastAsia"/>
        </w:rPr>
        <w:t>为业务逻辑层提供数据服务，保证数据的持久化存储。</w:t>
      </w:r>
    </w:p>
    <w:p w14:paraId="74C1519C" w14:textId="11A59ABC" w:rsidR="005F4870" w:rsidRDefault="005F4870" w:rsidP="00C74B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框架：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</w:p>
    <w:p w14:paraId="59482BC4" w14:textId="6B20F682" w:rsidR="005F4870" w:rsidRDefault="00C74B17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数据库：存储用户信息、视频类别、视频信息、观看历史、评论信息，</w:t>
      </w:r>
      <w:r w:rsidRPr="00C74B17">
        <w:rPr>
          <w:rFonts w:hint="eastAsia"/>
        </w:rPr>
        <w:t>是系统数据的核心存储，为数据访问层提供数据存取服务。</w:t>
      </w:r>
    </w:p>
    <w:p w14:paraId="20F276A2" w14:textId="0F3CB5B7" w:rsidR="00C74B17" w:rsidRDefault="00C74B17" w:rsidP="00C74B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系统：MySQL</w:t>
      </w:r>
    </w:p>
    <w:p w14:paraId="4301B5D9" w14:textId="72E4A0AD" w:rsidR="00C74B17" w:rsidRDefault="00BA0655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安全机制：</w:t>
      </w:r>
      <w:r w:rsidRPr="00BA0655">
        <w:rPr>
          <w:rFonts w:hint="eastAsia"/>
        </w:rPr>
        <w:t>确保系统的数据安全和用户的隐私保护</w:t>
      </w:r>
      <w:r>
        <w:rPr>
          <w:rFonts w:hint="eastAsia"/>
        </w:rPr>
        <w:t>，</w:t>
      </w:r>
      <w:r w:rsidRPr="00BA0655">
        <w:rPr>
          <w:rFonts w:hint="eastAsia"/>
        </w:rPr>
        <w:t>渗透到各个层面，如用户认证</w:t>
      </w:r>
      <w:r>
        <w:rPr>
          <w:rFonts w:hint="eastAsia"/>
        </w:rPr>
        <w:t>、权限控制</w:t>
      </w:r>
      <w:r w:rsidRPr="00BA0655">
        <w:rPr>
          <w:rFonts w:hint="eastAsia"/>
        </w:rPr>
        <w:t>、操作</w:t>
      </w:r>
      <w:r>
        <w:rPr>
          <w:rFonts w:hint="eastAsia"/>
        </w:rPr>
        <w:t>日志</w:t>
      </w:r>
      <w:r w:rsidRPr="00BA0655">
        <w:rPr>
          <w:rFonts w:hint="eastAsia"/>
        </w:rPr>
        <w:t>、数据加密。</w:t>
      </w:r>
    </w:p>
    <w:p w14:paraId="20968963" w14:textId="28228459" w:rsidR="00BA0655" w:rsidRDefault="00BA0655" w:rsidP="00BA065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框架：Spring</w:t>
      </w:r>
      <w:r>
        <w:t xml:space="preserve"> </w:t>
      </w:r>
      <w:r>
        <w:rPr>
          <w:rFonts w:hint="eastAsia"/>
        </w:rPr>
        <w:t>Boot</w:t>
      </w:r>
    </w:p>
    <w:p w14:paraId="4FA69047" w14:textId="77777777" w:rsidR="00BA0655" w:rsidRDefault="00BA0655" w:rsidP="00BA0655"/>
    <w:p w14:paraId="572E2433" w14:textId="29B6B78D" w:rsidR="00BA0655" w:rsidRDefault="00BA0655" w:rsidP="00BA0655">
      <w:r>
        <w:rPr>
          <w:rFonts w:hint="eastAsia"/>
        </w:rPr>
        <w:t>本系统的运作流程如下：</w:t>
      </w:r>
    </w:p>
    <w:p w14:paraId="2D2C38AA" w14:textId="79E937FE" w:rsidR="00BA0655" w:rsidRDefault="00BA0655" w:rsidP="00BA0655">
      <w:pPr>
        <w:pStyle w:val="a7"/>
        <w:numPr>
          <w:ilvl w:val="0"/>
          <w:numId w:val="4"/>
        </w:numPr>
        <w:ind w:firstLineChars="0"/>
      </w:pPr>
      <w:r w:rsidRPr="00BA0655">
        <w:rPr>
          <w:rFonts w:hint="eastAsia"/>
        </w:rPr>
        <w:t>用户通过用户界面发起操作请求。</w:t>
      </w:r>
    </w:p>
    <w:p w14:paraId="7D8CD29E" w14:textId="5A0651F4" w:rsidR="00BA0655" w:rsidRDefault="00BA0655" w:rsidP="00BA065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展示</w:t>
      </w:r>
      <w:r w:rsidRPr="00BA0655">
        <w:rPr>
          <w:rFonts w:hint="eastAsia"/>
        </w:rPr>
        <w:t>层接收</w:t>
      </w:r>
      <w:r>
        <w:rPr>
          <w:rFonts w:hint="eastAsia"/>
        </w:rPr>
        <w:t>用户</w:t>
      </w:r>
      <w:r w:rsidRPr="00BA0655">
        <w:rPr>
          <w:rFonts w:hint="eastAsia"/>
        </w:rPr>
        <w:t>请求，并进行相应的</w:t>
      </w:r>
      <w:r>
        <w:rPr>
          <w:rFonts w:hint="eastAsia"/>
        </w:rPr>
        <w:t>数据验证及转换</w:t>
      </w:r>
      <w:r w:rsidR="00E371BA">
        <w:rPr>
          <w:rFonts w:hint="eastAsia"/>
        </w:rPr>
        <w:t>，然后传递到业务逻辑层。</w:t>
      </w:r>
    </w:p>
    <w:p w14:paraId="1D7F6E18" w14:textId="639F2A43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业务逻辑层通过数据访问层与数据库进行交互，读取或写入数据。</w:t>
      </w:r>
    </w:p>
    <w:p w14:paraId="6BF3B951" w14:textId="03A5E52B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数据访问层执行</w:t>
      </w:r>
      <w:r w:rsidRPr="00E371BA">
        <w:t>SQL命令，与数据库进行数据的交互。</w:t>
      </w:r>
    </w:p>
    <w:p w14:paraId="7D3ED2F2" w14:textId="48A123E6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数据库返回处理结果</w:t>
      </w:r>
      <w:r>
        <w:rPr>
          <w:rFonts w:hint="eastAsia"/>
        </w:rPr>
        <w:t>给数据访问层</w:t>
      </w:r>
      <w:r w:rsidRPr="00E371BA">
        <w:rPr>
          <w:rFonts w:hint="eastAsia"/>
        </w:rPr>
        <w:t>。</w:t>
      </w:r>
    </w:p>
    <w:p w14:paraId="5BCD8BC9" w14:textId="6BFB9E3F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业务逻辑层将</w:t>
      </w:r>
      <w:r>
        <w:rPr>
          <w:rFonts w:hint="eastAsia"/>
        </w:rPr>
        <w:t>数据访问层的</w:t>
      </w:r>
      <w:r w:rsidRPr="00E371BA">
        <w:rPr>
          <w:rFonts w:hint="eastAsia"/>
        </w:rPr>
        <w:t>结果返回给</w:t>
      </w:r>
      <w:r>
        <w:rPr>
          <w:rFonts w:hint="eastAsia"/>
        </w:rPr>
        <w:t>展示层</w:t>
      </w:r>
      <w:r w:rsidRPr="00E371BA">
        <w:rPr>
          <w:rFonts w:hint="eastAsia"/>
        </w:rPr>
        <w:t>。</w:t>
      </w:r>
    </w:p>
    <w:p w14:paraId="301679DF" w14:textId="7F98C67D" w:rsidR="00E371BA" w:rsidRDefault="00E371BA" w:rsidP="00BA065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展示层再对数据进行组装，并转换成JSON格式返回给用户界面。</w:t>
      </w:r>
    </w:p>
    <w:p w14:paraId="1D276866" w14:textId="67A8F48E" w:rsidR="00E371BA" w:rsidRPr="00BA0655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用户界面</w:t>
      </w:r>
      <w:r>
        <w:rPr>
          <w:rFonts w:hint="eastAsia"/>
        </w:rPr>
        <w:t>解析JSON数据，并</w:t>
      </w:r>
      <w:r w:rsidRPr="00E371BA">
        <w:rPr>
          <w:rFonts w:hint="eastAsia"/>
        </w:rPr>
        <w:t>展示给用户。</w:t>
      </w:r>
    </w:p>
    <w:sectPr w:rsidR="00E371BA" w:rsidRPr="00BA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D741" w14:textId="77777777" w:rsidR="005B09AA" w:rsidRDefault="005B09AA" w:rsidP="002F5BD2">
      <w:r>
        <w:separator/>
      </w:r>
    </w:p>
  </w:endnote>
  <w:endnote w:type="continuationSeparator" w:id="0">
    <w:p w14:paraId="5033A29D" w14:textId="77777777" w:rsidR="005B09AA" w:rsidRDefault="005B09AA" w:rsidP="002F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4E55" w14:textId="77777777" w:rsidR="005B09AA" w:rsidRDefault="005B09AA" w:rsidP="002F5BD2">
      <w:r>
        <w:separator/>
      </w:r>
    </w:p>
  </w:footnote>
  <w:footnote w:type="continuationSeparator" w:id="0">
    <w:p w14:paraId="1C4425CE" w14:textId="77777777" w:rsidR="005B09AA" w:rsidRDefault="005B09AA" w:rsidP="002F5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4F23"/>
    <w:multiLevelType w:val="hybridMultilevel"/>
    <w:tmpl w:val="44362E8E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1923A8"/>
    <w:multiLevelType w:val="hybridMultilevel"/>
    <w:tmpl w:val="FCA6FE8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2279A3"/>
    <w:multiLevelType w:val="hybridMultilevel"/>
    <w:tmpl w:val="6CF2FCF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7BA1A7B"/>
    <w:multiLevelType w:val="hybridMultilevel"/>
    <w:tmpl w:val="44362E8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8168161">
    <w:abstractNumId w:val="3"/>
  </w:num>
  <w:num w:numId="2" w16cid:durableId="85463679">
    <w:abstractNumId w:val="2"/>
  </w:num>
  <w:num w:numId="3" w16cid:durableId="1430199291">
    <w:abstractNumId w:val="1"/>
  </w:num>
  <w:num w:numId="4" w16cid:durableId="9270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B7"/>
    <w:rsid w:val="002F5BD2"/>
    <w:rsid w:val="0033674D"/>
    <w:rsid w:val="005B09AA"/>
    <w:rsid w:val="005F4870"/>
    <w:rsid w:val="009F536D"/>
    <w:rsid w:val="00A30756"/>
    <w:rsid w:val="00BA0655"/>
    <w:rsid w:val="00C74B17"/>
    <w:rsid w:val="00E371BA"/>
    <w:rsid w:val="00E914B7"/>
    <w:rsid w:val="00E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C3C9B"/>
  <w15:chartTrackingRefBased/>
  <w15:docId w15:val="{E9154E41-678E-4585-B123-425496A6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B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BD2"/>
    <w:rPr>
      <w:sz w:val="18"/>
      <w:szCs w:val="18"/>
    </w:rPr>
  </w:style>
  <w:style w:type="paragraph" w:styleId="a7">
    <w:name w:val="List Paragraph"/>
    <w:basedOn w:val="a"/>
    <w:uiPriority w:val="34"/>
    <w:qFormat/>
    <w:rsid w:val="002F5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528</Words>
  <Characters>627</Characters>
  <Application>Microsoft Office Word</Application>
  <DocSecurity>0</DocSecurity>
  <Lines>27</Lines>
  <Paragraphs>22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4</cp:revision>
  <dcterms:created xsi:type="dcterms:W3CDTF">2024-01-07T06:15:00Z</dcterms:created>
  <dcterms:modified xsi:type="dcterms:W3CDTF">2024-01-07T07:30:00Z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2024-01-07T06:50:31Z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9bc3199f-a0a2-4002-a9a9-1890b7dbdedf</vt:lpwstr>
  </property>
  <property fmtid="{D5CDD505-2E9C-101B-9397-08002B2CF9AE}" pid="7" name="MSIP_Label_defa4170-0d19-0005-0004-bc88714345d2_ActionId">
    <vt:lpwstr>5f881498-3eef-4e01-9ad1-d97d3125a5d9</vt:lpwstr>
  </property>
  <property fmtid="{D5CDD505-2E9C-101B-9397-08002B2CF9AE}" pid="8" name="MSIP_Label_defa4170-0d19-0005-0004-bc88714345d2_ContentBits">
    <vt:lpwstr>0</vt:lpwstr>
  </property>
</Properties>
</file>